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8"/>
          <w:lang w:eastAsia="zh-CN"/>
        </w:rPr>
      </w:pPr>
      <w:r>
        <w:rPr>
          <w:rFonts w:hint="eastAsia"/>
          <w:sz w:val="40"/>
          <w:szCs w:val="48"/>
          <w:lang w:eastAsia="zh-CN"/>
        </w:rPr>
        <w:t>采购需求</w:t>
      </w:r>
    </w:p>
    <w:p>
      <w:pPr>
        <w:pStyle w:val="4"/>
        <w:numPr>
          <w:ilvl w:val="0"/>
          <w:numId w:val="1"/>
        </w:numPr>
        <w:adjustRightInd w:val="0"/>
        <w:snapToGrid w:val="0"/>
        <w:spacing w:line="276" w:lineRule="auto"/>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项目概述</w:t>
      </w:r>
    </w:p>
    <w:p>
      <w:pPr>
        <w:pStyle w:val="4"/>
        <w:adjustRightInd w:val="0"/>
        <w:snapToGrid w:val="0"/>
        <w:spacing w:line="276" w:lineRule="auto"/>
        <w:ind w:firstLine="480" w:firstLineChars="200"/>
        <w:rPr>
          <w:rFonts w:hint="eastAsia" w:ascii="宋体" w:hAnsi="宋体" w:eastAsia="宋体" w:cs="宋体"/>
          <w:b/>
          <w:color w:val="000000"/>
          <w:sz w:val="28"/>
          <w:szCs w:val="28"/>
          <w:highlight w:val="none"/>
        </w:rPr>
      </w:pPr>
      <w:r>
        <w:rPr>
          <w:rFonts w:hint="eastAsia" w:ascii="宋体" w:hAnsi="宋体" w:eastAsia="宋体" w:cs="宋体"/>
          <w:bCs/>
          <w:sz w:val="24"/>
          <w:highlight w:val="none"/>
          <w:lang w:eastAsia="zh-CN"/>
        </w:rPr>
        <w:t>成都市双流区人民政府九江街道办事处拟对成都市双流区九江街道办事处2024年镇级动物防疫服务外包项目</w:t>
      </w:r>
      <w:r>
        <w:rPr>
          <w:rFonts w:hint="eastAsia" w:ascii="宋体" w:hAnsi="宋体" w:eastAsia="宋体" w:cs="宋体"/>
          <w:bCs/>
          <w:sz w:val="24"/>
          <w:highlight w:val="none"/>
        </w:rPr>
        <w:t>采购</w:t>
      </w:r>
      <w:r>
        <w:rPr>
          <w:rFonts w:hint="eastAsia" w:ascii="宋体" w:hAnsi="宋体" w:eastAsia="宋体" w:cs="宋体"/>
          <w:bCs/>
          <w:sz w:val="24"/>
          <w:highlight w:val="none"/>
          <w:lang w:val="en-US" w:eastAsia="zh-CN"/>
        </w:rPr>
        <w:t>1名</w:t>
      </w:r>
      <w:r>
        <w:rPr>
          <w:rFonts w:hint="eastAsia" w:ascii="宋体" w:hAnsi="宋体" w:eastAsia="宋体" w:cs="宋体"/>
          <w:bCs/>
          <w:sz w:val="24"/>
          <w:highlight w:val="none"/>
        </w:rPr>
        <w:t>供应商。</w:t>
      </w:r>
    </w:p>
    <w:p>
      <w:pPr>
        <w:numPr>
          <w:ilvl w:val="0"/>
          <w:numId w:val="1"/>
        </w:numPr>
        <w:spacing w:line="360" w:lineRule="auto"/>
        <w:rPr>
          <w:rFonts w:hint="eastAsia" w:ascii="宋体" w:hAnsi="宋体" w:eastAsia="宋体" w:cs="宋体"/>
          <w:b/>
          <w:color w:val="000000"/>
          <w:sz w:val="28"/>
          <w:highlight w:val="none"/>
        </w:rPr>
      </w:pPr>
      <w:r>
        <w:rPr>
          <w:rFonts w:hint="eastAsia" w:ascii="宋体" w:hAnsi="宋体" w:eastAsia="宋体" w:cs="宋体"/>
          <w:sz w:val="24"/>
          <w:szCs w:val="24"/>
          <w:highlight w:val="none"/>
        </w:rPr>
        <w:t>★</w:t>
      </w:r>
      <w:r>
        <w:rPr>
          <w:rFonts w:hint="eastAsia" w:ascii="宋体" w:hAnsi="宋体" w:eastAsia="宋体" w:cs="宋体"/>
          <w:b/>
          <w:color w:val="000000"/>
          <w:sz w:val="28"/>
          <w:highlight w:val="none"/>
        </w:rPr>
        <w:t>采购内容</w:t>
      </w:r>
    </w:p>
    <w:p>
      <w:pPr>
        <w:pStyle w:val="4"/>
        <w:adjustRightInd w:val="0"/>
        <w:snapToGrid w:val="0"/>
        <w:spacing w:line="276" w:lineRule="auto"/>
        <w:ind w:firstLine="480" w:firstLineChars="200"/>
        <w:rPr>
          <w:rFonts w:hint="eastAsia" w:ascii="宋体" w:hAnsi="宋体" w:eastAsia="宋体" w:cs="宋体"/>
          <w:bCs/>
          <w:sz w:val="24"/>
          <w:highlight w:val="none"/>
          <w:lang w:eastAsia="zh-CN"/>
        </w:rPr>
      </w:pPr>
      <w:r>
        <w:rPr>
          <w:rFonts w:hint="eastAsia" w:ascii="宋体" w:hAnsi="宋体" w:eastAsia="宋体" w:cs="宋体"/>
          <w:bCs/>
          <w:sz w:val="24"/>
          <w:highlight w:val="none"/>
          <w:lang w:eastAsia="zh-CN"/>
        </w:rPr>
        <w:t>（一）协调街道原畜牧站正式人员相关后续管理工作。协助采购</w:t>
      </w:r>
      <w:bookmarkStart w:id="0" w:name="_GoBack"/>
      <w:bookmarkEnd w:id="0"/>
      <w:r>
        <w:rPr>
          <w:rFonts w:hint="eastAsia" w:ascii="宋体" w:hAnsi="宋体" w:eastAsia="宋体" w:cs="宋体"/>
          <w:bCs/>
          <w:sz w:val="24"/>
          <w:highlight w:val="none"/>
          <w:lang w:eastAsia="zh-CN"/>
        </w:rPr>
        <w:t>人管理原畜牧站正式人员（包括退休）。</w:t>
      </w:r>
    </w:p>
    <w:p>
      <w:pPr>
        <w:pStyle w:val="4"/>
        <w:adjustRightInd w:val="0"/>
        <w:snapToGrid w:val="0"/>
        <w:spacing w:line="276" w:lineRule="auto"/>
        <w:ind w:firstLine="480" w:firstLineChars="200"/>
        <w:rPr>
          <w:rFonts w:hint="eastAsia" w:ascii="宋体" w:hAnsi="宋体" w:eastAsia="宋体" w:cs="宋体"/>
          <w:bCs/>
          <w:sz w:val="24"/>
          <w:highlight w:val="none"/>
          <w:lang w:eastAsia="zh-CN"/>
        </w:rPr>
      </w:pPr>
      <w:r>
        <w:rPr>
          <w:rFonts w:hint="eastAsia" w:ascii="宋体" w:hAnsi="宋体" w:eastAsia="宋体" w:cs="宋体"/>
          <w:bCs/>
          <w:sz w:val="24"/>
          <w:highlight w:val="none"/>
          <w:lang w:eastAsia="zh-CN"/>
        </w:rPr>
        <w:t>（二）开展区域内动物疫苗等防疫物资管理、畜禽饲养登记、动物疫情测报、动物防疫医疗废弃物的回收和处理工作、协助养殖大户及以上规模养殖场（户）的监管（包括投入品使用监管、生产档案和生产安全监督检查）、协助养殖污染防治及养殖废弃物资源化综合利用的技术指导和监管、协助开展畜禽产地检疫等畜产品质量安全监管工作和开展试验、示范、推广畜禽优良品种及畜牧养殖新技术等工作。</w:t>
      </w:r>
    </w:p>
    <w:p>
      <w:pPr>
        <w:pStyle w:val="4"/>
        <w:adjustRightInd w:val="0"/>
        <w:snapToGrid w:val="0"/>
        <w:spacing w:line="276" w:lineRule="auto"/>
        <w:ind w:firstLine="480" w:firstLineChars="200"/>
        <w:rPr>
          <w:rFonts w:hint="eastAsia" w:ascii="宋体" w:hAnsi="宋体" w:eastAsia="宋体" w:cs="宋体"/>
          <w:bCs/>
          <w:sz w:val="24"/>
          <w:highlight w:val="none"/>
          <w:lang w:eastAsia="zh-CN"/>
        </w:rPr>
      </w:pPr>
      <w:r>
        <w:rPr>
          <w:rFonts w:hint="eastAsia" w:ascii="宋体" w:hAnsi="宋体" w:eastAsia="宋体" w:cs="宋体"/>
          <w:bCs/>
          <w:sz w:val="24"/>
          <w:highlight w:val="none"/>
          <w:lang w:eastAsia="zh-CN"/>
        </w:rPr>
        <w:t>（三）做好全区动物疫情测报工作。观察动物有无异常疫病，发现动物疫情必须在2小时内报告甲方及区动物防疫机构。</w:t>
      </w:r>
    </w:p>
    <w:p>
      <w:pPr>
        <w:pStyle w:val="4"/>
        <w:adjustRightInd w:val="0"/>
        <w:snapToGrid w:val="0"/>
        <w:spacing w:line="276" w:lineRule="auto"/>
        <w:ind w:firstLine="480" w:firstLineChars="200"/>
        <w:rPr>
          <w:rFonts w:hint="eastAsia" w:ascii="宋体" w:hAnsi="宋体" w:eastAsia="宋体" w:cs="宋体"/>
          <w:bCs/>
          <w:sz w:val="24"/>
          <w:highlight w:val="none"/>
          <w:lang w:eastAsia="zh-CN"/>
        </w:rPr>
      </w:pPr>
      <w:r>
        <w:rPr>
          <w:rFonts w:hint="eastAsia" w:ascii="宋体" w:hAnsi="宋体" w:eastAsia="宋体" w:cs="宋体"/>
          <w:bCs/>
          <w:sz w:val="24"/>
          <w:highlight w:val="none"/>
          <w:lang w:eastAsia="zh-CN"/>
        </w:rPr>
        <w:t>（四）“智慧动监” 二维码电子耳标管理、电子耳标佩戴及畜禽防疫相关数据录入工作。</w:t>
      </w:r>
    </w:p>
    <w:p>
      <w:pPr>
        <w:pStyle w:val="4"/>
        <w:adjustRightInd w:val="0"/>
        <w:snapToGrid w:val="0"/>
        <w:spacing w:line="276" w:lineRule="auto"/>
        <w:ind w:firstLine="480" w:firstLineChars="200"/>
        <w:rPr>
          <w:rFonts w:hint="eastAsia" w:ascii="宋体" w:hAnsi="宋体" w:eastAsia="宋体" w:cs="宋体"/>
          <w:bCs/>
          <w:sz w:val="24"/>
          <w:highlight w:val="none"/>
          <w:lang w:eastAsia="zh-CN"/>
        </w:rPr>
      </w:pPr>
      <w:r>
        <w:rPr>
          <w:rFonts w:hint="eastAsia" w:ascii="宋体" w:hAnsi="宋体" w:eastAsia="宋体" w:cs="宋体"/>
          <w:bCs/>
          <w:sz w:val="24"/>
          <w:highlight w:val="none"/>
          <w:lang w:eastAsia="zh-CN"/>
        </w:rPr>
        <w:t>（五）协助街道开展全区突发动物疫情防控工作，主要包括突发动物疫情的监测、调查、控制、扑灭等防控工作。如发生突发重大动物疫情由双方根据疫情情况另行协商相关工作所需经费。（按照《重大动物疫情应急条例》第十九条规定，重大动物疫情由省、自治区、直辖市人民政府兽医主管部门认定；必要时，由国务院兽医主管部门认定。）</w:t>
      </w:r>
    </w:p>
    <w:p>
      <w:pPr>
        <w:pStyle w:val="4"/>
        <w:adjustRightInd w:val="0"/>
        <w:snapToGrid w:val="0"/>
        <w:spacing w:line="276" w:lineRule="auto"/>
        <w:ind w:firstLine="480" w:firstLineChars="200"/>
        <w:rPr>
          <w:rFonts w:hint="eastAsia" w:ascii="宋体" w:hAnsi="宋体" w:eastAsia="宋体" w:cs="宋体"/>
          <w:bCs/>
          <w:sz w:val="24"/>
          <w:highlight w:val="none"/>
          <w:lang w:eastAsia="zh-CN"/>
        </w:rPr>
      </w:pPr>
      <w:r>
        <w:rPr>
          <w:rFonts w:hint="eastAsia" w:ascii="宋体" w:hAnsi="宋体" w:eastAsia="宋体" w:cs="宋体"/>
          <w:bCs/>
          <w:sz w:val="24"/>
          <w:highlight w:val="none"/>
          <w:lang w:eastAsia="zh-CN"/>
        </w:rPr>
        <w:t>（六）执行采购人关于动物防疫业务工作管理、防疫员管理、绩效考核、动物防疫资金使用等相关意见和要求。</w:t>
      </w:r>
    </w:p>
    <w:p>
      <w:pPr>
        <w:pStyle w:val="4"/>
        <w:adjustRightInd w:val="0"/>
        <w:snapToGrid w:val="0"/>
        <w:spacing w:line="276" w:lineRule="auto"/>
        <w:ind w:firstLine="480" w:firstLineChars="200"/>
        <w:rPr>
          <w:rFonts w:hint="eastAsia" w:ascii="宋体" w:hAnsi="宋体" w:eastAsia="宋体" w:cs="宋体"/>
          <w:bCs/>
          <w:sz w:val="24"/>
          <w:highlight w:val="none"/>
          <w:lang w:eastAsia="zh-CN"/>
        </w:rPr>
      </w:pPr>
      <w:r>
        <w:rPr>
          <w:rFonts w:hint="eastAsia" w:ascii="宋体" w:hAnsi="宋体" w:eastAsia="宋体" w:cs="宋体"/>
          <w:bCs/>
          <w:sz w:val="24"/>
          <w:highlight w:val="none"/>
          <w:lang w:eastAsia="zh-CN"/>
        </w:rPr>
        <w:t xml:space="preserve">（七）完成采购人交办的其他相关业务工作。 </w:t>
      </w:r>
    </w:p>
    <w:p>
      <w:pPr>
        <w:numPr>
          <w:ilvl w:val="0"/>
          <w:numId w:val="1"/>
        </w:numPr>
        <w:spacing w:line="360" w:lineRule="auto"/>
        <w:rPr>
          <w:rFonts w:hint="eastAsia" w:ascii="宋体" w:hAnsi="宋体" w:eastAsia="宋体" w:cs="宋体"/>
          <w:b/>
          <w:color w:val="000000"/>
          <w:sz w:val="28"/>
          <w:highlight w:val="none"/>
        </w:rPr>
      </w:pPr>
      <w:r>
        <w:rPr>
          <w:rFonts w:hint="eastAsia" w:ascii="宋体" w:hAnsi="宋体" w:eastAsia="宋体" w:cs="宋体"/>
          <w:b/>
          <w:color w:val="000000"/>
          <w:sz w:val="28"/>
          <w:highlight w:val="none"/>
        </w:rPr>
        <w:t>服务要求</w:t>
      </w:r>
    </w:p>
    <w:p>
      <w:pPr>
        <w:pStyle w:val="4"/>
        <w:adjustRightInd w:val="0"/>
        <w:snapToGrid w:val="0"/>
        <w:spacing w:line="360" w:lineRule="auto"/>
        <w:ind w:firstLine="480" w:firstLineChars="200"/>
        <w:rPr>
          <w:rFonts w:hint="eastAsia" w:ascii="宋体" w:hAnsi="宋体" w:eastAsia="宋体" w:cs="宋体"/>
          <w:bCs/>
          <w:sz w:val="24"/>
          <w:highlight w:val="none"/>
        </w:rPr>
      </w:pPr>
      <w:r>
        <w:rPr>
          <w:rFonts w:hint="eastAsia" w:ascii="宋体" w:hAnsi="宋体" w:eastAsia="宋体" w:cs="宋体"/>
          <w:sz w:val="24"/>
          <w:szCs w:val="24"/>
          <w:highlight w:val="none"/>
        </w:rPr>
        <w:t>★</w:t>
      </w:r>
      <w:r>
        <w:rPr>
          <w:rFonts w:hint="eastAsia" w:ascii="宋体" w:hAnsi="宋体" w:eastAsia="宋体" w:cs="宋体"/>
          <w:bCs/>
          <w:sz w:val="24"/>
          <w:highlight w:val="none"/>
        </w:rPr>
        <w:t>1、人员要求：</w:t>
      </w:r>
      <w:r>
        <w:rPr>
          <w:rFonts w:hint="eastAsia" w:ascii="宋体" w:hAnsi="宋体" w:eastAsia="宋体" w:cs="宋体"/>
          <w:bCs/>
          <w:sz w:val="24"/>
          <w:highlight w:val="none"/>
          <w:lang w:val="en-US" w:eastAsia="zh-CN"/>
        </w:rPr>
        <w:t>4</w:t>
      </w:r>
      <w:r>
        <w:rPr>
          <w:rFonts w:hint="eastAsia" w:ascii="宋体" w:hAnsi="宋体" w:eastAsia="宋体" w:cs="宋体"/>
          <w:bCs/>
          <w:sz w:val="24"/>
          <w:highlight w:val="none"/>
        </w:rPr>
        <w:t>名，具有乡村兽医资格（登记备案），因本项目的特殊性，乡村兽医资格需在成都市双流区农业农村局进行备案，提供备案信息查询资料。</w:t>
      </w:r>
    </w:p>
    <w:p>
      <w:pPr>
        <w:pStyle w:val="4"/>
        <w:adjustRightInd w:val="0"/>
        <w:snapToGrid w:val="0"/>
        <w:spacing w:line="360" w:lineRule="auto"/>
        <w:ind w:firstLine="480" w:firstLineChars="200"/>
        <w:rPr>
          <w:rFonts w:hint="eastAsia" w:ascii="宋体" w:hAnsi="宋体" w:eastAsia="宋体" w:cs="宋体"/>
          <w:bCs/>
          <w:sz w:val="24"/>
          <w:highlight w:val="none"/>
          <w:lang w:eastAsia="zh-CN"/>
        </w:rPr>
      </w:pPr>
      <w:r>
        <w:rPr>
          <w:rFonts w:hint="eastAsia" w:ascii="宋体" w:hAnsi="宋体" w:eastAsia="宋体" w:cs="宋体"/>
          <w:sz w:val="24"/>
          <w:szCs w:val="24"/>
          <w:highlight w:val="none"/>
        </w:rPr>
        <w:t>★</w:t>
      </w:r>
      <w:r>
        <w:rPr>
          <w:rFonts w:hint="eastAsia" w:ascii="宋体" w:hAnsi="宋体" w:eastAsia="宋体" w:cs="宋体"/>
          <w:bCs/>
          <w:sz w:val="24"/>
          <w:highlight w:val="none"/>
        </w:rPr>
        <w:t>2、服务响应时间，在接到采购人要求，能在指定时间半小时内达到采购人指定地点并进行服务。</w:t>
      </w:r>
      <w:r>
        <w:rPr>
          <w:rFonts w:hint="eastAsia" w:ascii="宋体" w:hAnsi="宋体" w:eastAsia="宋体" w:cs="宋体"/>
          <w:bCs/>
          <w:sz w:val="24"/>
          <w:highlight w:val="none"/>
          <w:lang w:eastAsia="zh-CN"/>
        </w:rPr>
        <w:t>（提供承诺函）</w:t>
      </w:r>
    </w:p>
    <w:p>
      <w:pPr>
        <w:pStyle w:val="4"/>
        <w:adjustRightInd w:val="0"/>
        <w:snapToGrid w:val="0"/>
        <w:spacing w:line="360" w:lineRule="auto"/>
        <w:ind w:firstLine="480" w:firstLineChars="200"/>
        <w:rPr>
          <w:rFonts w:hint="eastAsia" w:ascii="宋体" w:hAnsi="宋体" w:eastAsia="宋体" w:cs="宋体"/>
          <w:bCs/>
          <w:sz w:val="24"/>
          <w:highlight w:val="none"/>
        </w:rPr>
      </w:pPr>
      <w:r>
        <w:rPr>
          <w:rFonts w:hint="eastAsia" w:ascii="宋体" w:hAnsi="宋体" w:eastAsia="宋体" w:cs="宋体"/>
          <w:sz w:val="24"/>
          <w:szCs w:val="24"/>
          <w:highlight w:val="none"/>
        </w:rPr>
        <w:t>★</w:t>
      </w:r>
      <w:r>
        <w:rPr>
          <w:rFonts w:hint="eastAsia" w:ascii="宋体" w:hAnsi="宋体" w:eastAsia="宋体" w:cs="宋体"/>
          <w:bCs/>
          <w:sz w:val="24"/>
          <w:highlight w:val="none"/>
        </w:rPr>
        <w:t>3、突发动物疫情应急处置。区域内发现突发可疑或疑似动物疫情时，应在20分钟之内响应到达指定地址，并按照动物疫情应急处置有关规定和规范要求开展相关应急处置工作。</w:t>
      </w:r>
      <w:r>
        <w:rPr>
          <w:rFonts w:hint="eastAsia" w:ascii="宋体" w:hAnsi="宋体" w:eastAsia="宋体" w:cs="宋体"/>
          <w:bCs/>
          <w:sz w:val="24"/>
          <w:highlight w:val="none"/>
          <w:lang w:eastAsia="zh-CN"/>
        </w:rPr>
        <w:t>（提供承诺函）</w:t>
      </w:r>
    </w:p>
    <w:p>
      <w:pPr>
        <w:pStyle w:val="4"/>
        <w:adjustRightInd w:val="0"/>
        <w:snapToGrid w:val="0"/>
        <w:spacing w:line="360" w:lineRule="auto"/>
        <w:ind w:firstLine="480" w:firstLineChars="200"/>
        <w:rPr>
          <w:rFonts w:hint="eastAsia" w:ascii="宋体" w:hAnsi="宋体" w:eastAsia="宋体" w:cs="宋体"/>
          <w:bCs/>
          <w:sz w:val="24"/>
          <w:highlight w:val="none"/>
          <w:lang w:eastAsia="zh-CN"/>
        </w:rPr>
      </w:pPr>
      <w:r>
        <w:rPr>
          <w:rFonts w:hint="eastAsia" w:ascii="宋体" w:hAnsi="宋体" w:eastAsia="宋体" w:cs="宋体"/>
          <w:sz w:val="24"/>
          <w:szCs w:val="24"/>
          <w:highlight w:val="none"/>
        </w:rPr>
        <w:t>★</w:t>
      </w:r>
      <w:r>
        <w:rPr>
          <w:rFonts w:hint="eastAsia" w:ascii="宋体" w:hAnsi="宋体" w:eastAsia="宋体" w:cs="宋体"/>
          <w:bCs/>
          <w:sz w:val="24"/>
          <w:highlight w:val="none"/>
        </w:rPr>
        <w:t>4、有固定的办公场所，具备防疫冷链工具、设备等硬件条件（如容积200升以上冰箱、容积400升以上冷藏冰柜、疫苗运输保温箱和免疫保温箱）。</w:t>
      </w:r>
      <w:r>
        <w:rPr>
          <w:rFonts w:hint="eastAsia" w:ascii="宋体" w:hAnsi="宋体" w:eastAsia="宋体" w:cs="宋体"/>
          <w:bCs/>
          <w:sz w:val="24"/>
          <w:highlight w:val="none"/>
          <w:lang w:eastAsia="zh-CN"/>
        </w:rPr>
        <w:t>（提供承诺函）</w:t>
      </w:r>
    </w:p>
    <w:p>
      <w:pPr>
        <w:numPr>
          <w:ilvl w:val="0"/>
          <w:numId w:val="1"/>
        </w:numPr>
        <w:spacing w:line="360" w:lineRule="auto"/>
        <w:rPr>
          <w:rFonts w:hint="eastAsia" w:ascii="宋体" w:hAnsi="宋体" w:eastAsia="宋体" w:cs="宋体"/>
          <w:b/>
          <w:color w:val="000000"/>
          <w:sz w:val="28"/>
          <w:highlight w:val="none"/>
          <w:lang w:eastAsia="zh-CN"/>
        </w:rPr>
      </w:pPr>
      <w:r>
        <w:rPr>
          <w:rFonts w:hint="eastAsia" w:ascii="宋体" w:hAnsi="宋体" w:eastAsia="宋体" w:cs="宋体"/>
          <w:sz w:val="24"/>
          <w:szCs w:val="24"/>
          <w:highlight w:val="none"/>
        </w:rPr>
        <w:t>★</w:t>
      </w:r>
      <w:r>
        <w:rPr>
          <w:rFonts w:hint="eastAsia" w:ascii="宋体" w:hAnsi="宋体" w:eastAsia="宋体" w:cs="宋体"/>
          <w:b/>
          <w:color w:val="000000"/>
          <w:sz w:val="28"/>
          <w:highlight w:val="none"/>
          <w:lang w:eastAsia="zh-CN"/>
        </w:rPr>
        <w:t>考核办法</w:t>
      </w:r>
    </w:p>
    <w:p>
      <w:pPr>
        <w:pStyle w:val="4"/>
        <w:adjustRightInd w:val="0"/>
        <w:snapToGrid w:val="0"/>
        <w:spacing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eastAsia="zh-CN"/>
        </w:rPr>
        <w:t>采购人</w:t>
      </w:r>
      <w:r>
        <w:rPr>
          <w:rFonts w:hint="eastAsia" w:ascii="宋体" w:hAnsi="宋体" w:eastAsia="宋体" w:cs="宋体"/>
          <w:bCs/>
          <w:sz w:val="24"/>
          <w:highlight w:val="none"/>
        </w:rPr>
        <w:t>对</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提供的镇级动物防疫服务项目考评结果实行100分制，其中区农业农村局考评20分，街道考评80分。考核分值90分以上（含90分），予以全额支付；考核分值70-89分，以90分为标准，每少1分按合同金额1.5%扣减；考评得分低于70分或区域内因</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工作不到位导致大面积爆发疫情的，视为不合格，除扣减</w:t>
      </w:r>
      <w:r>
        <w:rPr>
          <w:rFonts w:hint="eastAsia" w:ascii="宋体" w:hAnsi="宋体" w:eastAsia="宋体" w:cs="宋体"/>
          <w:bCs/>
          <w:sz w:val="24"/>
          <w:highlight w:val="none"/>
          <w:lang w:val="en-US" w:eastAsia="zh-CN"/>
        </w:rPr>
        <w:t>20</w:t>
      </w:r>
      <w:r>
        <w:rPr>
          <w:rFonts w:hint="eastAsia" w:ascii="宋体" w:hAnsi="宋体" w:eastAsia="宋体" w:cs="宋体"/>
          <w:bCs/>
          <w:sz w:val="24"/>
          <w:highlight w:val="none"/>
        </w:rPr>
        <w:t>%合同经费外，若</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下年度继续为</w:t>
      </w:r>
      <w:r>
        <w:rPr>
          <w:rFonts w:hint="eastAsia" w:ascii="宋体" w:hAnsi="宋体" w:eastAsia="宋体" w:cs="宋体"/>
          <w:bCs/>
          <w:sz w:val="24"/>
          <w:highlight w:val="none"/>
          <w:lang w:eastAsia="zh-CN"/>
        </w:rPr>
        <w:t>采购人</w:t>
      </w:r>
      <w:r>
        <w:rPr>
          <w:rFonts w:hint="eastAsia" w:ascii="宋体" w:hAnsi="宋体" w:eastAsia="宋体" w:cs="宋体"/>
          <w:bCs/>
          <w:sz w:val="24"/>
          <w:highlight w:val="none"/>
        </w:rPr>
        <w:t>提供镇级防疫服务的，再扣减下年度合同经费的10%。</w:t>
      </w:r>
    </w:p>
    <w:p>
      <w:pPr>
        <w:widowControl/>
        <w:spacing w:line="680" w:lineRule="exact"/>
        <w:jc w:val="center"/>
        <w:rPr>
          <w:rFonts w:ascii="方正小标宋_GBK" w:hAnsi="黑体" w:eastAsia="方正小标宋_GBK"/>
          <w:color w:val="000000"/>
          <w:sz w:val="44"/>
          <w:szCs w:val="44"/>
          <w:highlight w:val="none"/>
        </w:rPr>
      </w:pPr>
      <w:r>
        <w:rPr>
          <w:rFonts w:hint="eastAsia" w:ascii="方正小标宋_GBK" w:hAnsi="黑体" w:eastAsia="方正小标宋_GBK"/>
          <w:color w:val="000000"/>
          <w:sz w:val="44"/>
          <w:szCs w:val="44"/>
          <w:highlight w:val="none"/>
        </w:rPr>
        <w:t>区农业农村局镇级动物防疫服务工作绩效考核评分表</w:t>
      </w:r>
    </w:p>
    <w:p>
      <w:pPr>
        <w:widowControl/>
        <w:spacing w:line="240" w:lineRule="exact"/>
        <w:jc w:val="center"/>
        <w:rPr>
          <w:rFonts w:hint="eastAsia" w:ascii="方正小标宋_GBK" w:hAnsi="黑体" w:eastAsia="方正小标宋_GBK"/>
          <w:color w:val="000000"/>
          <w:sz w:val="44"/>
          <w:szCs w:val="44"/>
          <w:highlight w:val="none"/>
        </w:rPr>
      </w:pPr>
    </w:p>
    <w:p>
      <w:pPr>
        <w:spacing w:line="340" w:lineRule="exact"/>
        <w:rPr>
          <w:rFonts w:ascii="方正仿宋_GBK" w:hAnsi="宋体" w:eastAsia="方正仿宋_GBK"/>
          <w:color w:val="000000"/>
          <w:sz w:val="24"/>
          <w:highlight w:val="none"/>
        </w:rPr>
      </w:pPr>
      <w:r>
        <w:rPr>
          <w:rFonts w:hint="eastAsia" w:ascii="方正仿宋_GBK" w:hAnsi="宋体" w:eastAsia="方正仿宋_GBK"/>
          <w:color w:val="000000"/>
          <w:sz w:val="24"/>
          <w:highlight w:val="none"/>
        </w:rPr>
        <w:t xml:space="preserve">动物防疫服务组织：                 </w:t>
      </w:r>
      <w:r>
        <w:rPr>
          <w:rFonts w:ascii="方正仿宋_GBK" w:hAnsi="宋体" w:eastAsia="方正仿宋_GBK"/>
          <w:color w:val="000000"/>
          <w:sz w:val="24"/>
          <w:highlight w:val="none"/>
        </w:rPr>
        <w:t xml:space="preserve">          </w:t>
      </w:r>
      <w:r>
        <w:rPr>
          <w:rFonts w:hint="eastAsia" w:ascii="方正仿宋_GBK" w:hAnsi="宋体" w:eastAsia="方正仿宋_GBK"/>
          <w:color w:val="000000"/>
          <w:sz w:val="24"/>
          <w:highlight w:val="none"/>
        </w:rPr>
        <w:t xml:space="preserve">    考核时间：     年   月   日                                得分：</w:t>
      </w:r>
    </w:p>
    <w:tbl>
      <w:tblPr>
        <w:tblStyle w:val="5"/>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2193"/>
        <w:gridCol w:w="477"/>
        <w:gridCol w:w="1431"/>
        <w:gridCol w:w="3818"/>
        <w:gridCol w:w="593"/>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4"/>
                <w:szCs w:val="21"/>
                <w:highlight w:val="none"/>
              </w:rPr>
            </w:pPr>
            <w:r>
              <w:rPr>
                <w:rFonts w:hint="eastAsia" w:ascii="方正仿宋_GBK" w:eastAsia="方正仿宋_GBK"/>
                <w:sz w:val="24"/>
                <w:szCs w:val="21"/>
                <w:highlight w:val="none"/>
              </w:rPr>
              <w:t>项目</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4"/>
                <w:szCs w:val="21"/>
                <w:highlight w:val="none"/>
              </w:rPr>
            </w:pPr>
            <w:r>
              <w:rPr>
                <w:rFonts w:hint="eastAsia" w:ascii="方正仿宋_GBK" w:eastAsia="方正仿宋_GBK"/>
                <w:sz w:val="24"/>
                <w:szCs w:val="21"/>
                <w:highlight w:val="none"/>
              </w:rPr>
              <w:t>考核内容</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4"/>
                <w:szCs w:val="21"/>
                <w:highlight w:val="none"/>
              </w:rPr>
            </w:pPr>
            <w:r>
              <w:rPr>
                <w:rFonts w:hint="eastAsia" w:ascii="方正仿宋_GBK" w:eastAsia="方正仿宋_GBK"/>
                <w:sz w:val="24"/>
                <w:szCs w:val="21"/>
                <w:highlight w:val="none"/>
              </w:rPr>
              <w:t>分值</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4"/>
                <w:szCs w:val="21"/>
                <w:highlight w:val="none"/>
              </w:rPr>
            </w:pPr>
            <w:r>
              <w:rPr>
                <w:rFonts w:hint="eastAsia" w:ascii="方正仿宋_GBK" w:eastAsia="方正仿宋_GBK"/>
                <w:sz w:val="24"/>
                <w:szCs w:val="21"/>
                <w:highlight w:val="none"/>
              </w:rPr>
              <w:t>评价方式</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4"/>
                <w:szCs w:val="21"/>
                <w:highlight w:val="none"/>
              </w:rPr>
            </w:pPr>
            <w:r>
              <w:rPr>
                <w:rFonts w:hint="eastAsia" w:ascii="方正仿宋_GBK" w:eastAsia="方正仿宋_GBK"/>
                <w:sz w:val="24"/>
                <w:szCs w:val="21"/>
                <w:highlight w:val="none"/>
              </w:rPr>
              <w:t>评分标准</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4"/>
                <w:szCs w:val="21"/>
                <w:highlight w:val="none"/>
              </w:rPr>
            </w:pPr>
            <w:r>
              <w:rPr>
                <w:rFonts w:hint="eastAsia" w:ascii="方正仿宋_GBK" w:eastAsia="方正仿宋_GBK"/>
                <w:sz w:val="24"/>
                <w:szCs w:val="21"/>
                <w:highlight w:val="none"/>
              </w:rPr>
              <w:t>扣分</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4"/>
                <w:szCs w:val="21"/>
                <w:highlight w:val="none"/>
              </w:rPr>
            </w:pPr>
            <w:r>
              <w:rPr>
                <w:rFonts w:hint="eastAsia" w:ascii="方正仿宋_GBK" w:eastAsia="方正仿宋_GBK"/>
                <w:sz w:val="24"/>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50" w:type="dxa"/>
            <w:vMerge w:val="restart"/>
            <w:tcBorders>
              <w:top w:val="single" w:color="auto" w:sz="4" w:space="0"/>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1</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eastAsia="方正仿宋_GBK"/>
                <w:sz w:val="18"/>
                <w:szCs w:val="18"/>
                <w:highlight w:val="none"/>
              </w:rPr>
            </w:pPr>
            <w:r>
              <w:rPr>
                <w:rFonts w:hint="eastAsia" w:ascii="方正仿宋_GBK" w:eastAsia="方正仿宋_GBK"/>
                <w:sz w:val="18"/>
                <w:szCs w:val="18"/>
                <w:highlight w:val="none"/>
              </w:rPr>
              <w:t>动物疫情观察、报告</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1</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发现疫情未在</w:t>
            </w:r>
            <w:r>
              <w:rPr>
                <w:rFonts w:hint="eastAsia" w:eastAsia="方正仿宋_GBK"/>
                <w:sz w:val="18"/>
                <w:szCs w:val="18"/>
                <w:highlight w:val="none"/>
              </w:rPr>
              <w:t>2</w:t>
            </w:r>
            <w:r>
              <w:rPr>
                <w:rFonts w:hint="eastAsia" w:ascii="方正仿宋_GBK" w:eastAsia="方正仿宋_GBK"/>
                <w:sz w:val="18"/>
                <w:szCs w:val="18"/>
                <w:highlight w:val="none"/>
              </w:rPr>
              <w:t>小时内上报或隐瞒疫情导致严重后果的，该项不得分。</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450"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eastAsia="方正仿宋_GBK"/>
                <w:sz w:val="18"/>
                <w:szCs w:val="18"/>
                <w:highlight w:val="none"/>
              </w:rPr>
            </w:pPr>
            <w:r>
              <w:rPr>
                <w:rFonts w:hint="eastAsia" w:ascii="方正仿宋_GBK" w:eastAsia="方正仿宋_GBK"/>
                <w:sz w:val="18"/>
                <w:szCs w:val="18"/>
                <w:highlight w:val="none"/>
              </w:rPr>
              <w:t>区域内动物防疫医疗废弃物的回收和处理</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2</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现场查看</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未按分类规定规范要求回收、处理动物防疫医疗废弃物的，每发现</w:t>
            </w:r>
            <w:r>
              <w:rPr>
                <w:rFonts w:hint="eastAsia" w:eastAsia="方正仿宋_GBK"/>
                <w:sz w:val="18"/>
                <w:szCs w:val="18"/>
                <w:highlight w:val="none"/>
              </w:rPr>
              <w:t>1</w:t>
            </w:r>
            <w:r>
              <w:rPr>
                <w:rFonts w:hint="eastAsia" w:ascii="方正仿宋_GBK" w:eastAsia="方正仿宋_GBK"/>
                <w:sz w:val="18"/>
                <w:szCs w:val="18"/>
                <w:highlight w:val="none"/>
              </w:rPr>
              <w:t>次扣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分；未按照规定时间连续</w:t>
            </w:r>
            <w:r>
              <w:rPr>
                <w:rFonts w:hint="eastAsia" w:eastAsia="方正仿宋_GBK"/>
                <w:sz w:val="18"/>
                <w:szCs w:val="18"/>
                <w:highlight w:val="none"/>
              </w:rPr>
              <w:t>2</w:t>
            </w:r>
            <w:r>
              <w:rPr>
                <w:rFonts w:hint="eastAsia" w:ascii="方正仿宋_GBK" w:eastAsia="方正仿宋_GBK"/>
                <w:sz w:val="18"/>
                <w:szCs w:val="18"/>
                <w:highlight w:val="none"/>
              </w:rPr>
              <w:t>次（累计达到</w:t>
            </w:r>
            <w:r>
              <w:rPr>
                <w:rFonts w:hint="eastAsia" w:eastAsia="方正仿宋_GBK"/>
                <w:sz w:val="18"/>
                <w:szCs w:val="18"/>
                <w:highlight w:val="none"/>
              </w:rPr>
              <w:t>4</w:t>
            </w:r>
            <w:r>
              <w:rPr>
                <w:rFonts w:hint="eastAsia" w:ascii="方正仿宋_GBK" w:eastAsia="方正仿宋_GBK"/>
                <w:sz w:val="18"/>
                <w:szCs w:val="18"/>
                <w:highlight w:val="none"/>
              </w:rPr>
              <w:t>个月）未及时送交动物防疫医疗废弃物的，每发现</w:t>
            </w:r>
            <w:r>
              <w:rPr>
                <w:rFonts w:hint="eastAsia" w:eastAsia="方正仿宋_GBK"/>
                <w:sz w:val="18"/>
                <w:szCs w:val="18"/>
                <w:highlight w:val="none"/>
              </w:rPr>
              <w:t>1</w:t>
            </w:r>
            <w:r>
              <w:rPr>
                <w:rFonts w:hint="eastAsia" w:ascii="方正仿宋_GBK" w:eastAsia="方正仿宋_GBK"/>
                <w:sz w:val="18"/>
                <w:szCs w:val="18"/>
                <w:highlight w:val="none"/>
              </w:rPr>
              <w:t>次，扣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分;未按照要求完善本镇（街道）医疗废弃物台账的，每发现</w:t>
            </w:r>
            <w:r>
              <w:rPr>
                <w:rFonts w:hint="eastAsia" w:eastAsia="方正仿宋_GBK"/>
                <w:sz w:val="18"/>
                <w:szCs w:val="18"/>
                <w:highlight w:val="none"/>
              </w:rPr>
              <w:t>1</w:t>
            </w:r>
            <w:r>
              <w:rPr>
                <w:rFonts w:hint="eastAsia" w:ascii="方正仿宋_GBK" w:eastAsia="方正仿宋_GBK"/>
                <w:sz w:val="18"/>
                <w:szCs w:val="18"/>
                <w:highlight w:val="none"/>
              </w:rPr>
              <w:t>处扣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450"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eastAsia="方正仿宋_GBK"/>
                <w:sz w:val="18"/>
                <w:szCs w:val="18"/>
                <w:highlight w:val="none"/>
              </w:rPr>
            </w:pPr>
            <w:r>
              <w:rPr>
                <w:rFonts w:hint="eastAsia" w:ascii="方正仿宋_GBK" w:eastAsia="方正仿宋_GBK"/>
                <w:sz w:val="18"/>
                <w:szCs w:val="18"/>
                <w:highlight w:val="none"/>
              </w:rPr>
              <w:t>“智慧动监”二维码电子耳标管理、佩戴及畜禽防疫相关数据录入工作</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3</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现场查看</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未按照规定管理“智慧动监”二维码电子耳标的，扣</w:t>
            </w:r>
            <w:r>
              <w:rPr>
                <w:rFonts w:hint="eastAsia" w:eastAsia="方正仿宋_GBK"/>
                <w:sz w:val="18"/>
                <w:szCs w:val="18"/>
                <w:highlight w:val="none"/>
              </w:rPr>
              <w:t>1</w:t>
            </w:r>
            <w:r>
              <w:rPr>
                <w:rFonts w:hint="eastAsia" w:ascii="方正仿宋_GBK" w:eastAsia="方正仿宋_GBK"/>
                <w:sz w:val="18"/>
                <w:szCs w:val="18"/>
                <w:highlight w:val="none"/>
              </w:rPr>
              <w:t>分；区域内的养殖量与电子耳标佩戴数不匹配，佩戴与数据上传率低于</w:t>
            </w:r>
            <w:r>
              <w:rPr>
                <w:rFonts w:hint="eastAsia" w:eastAsia="方正仿宋_GBK"/>
                <w:sz w:val="18"/>
                <w:szCs w:val="18"/>
                <w:highlight w:val="none"/>
              </w:rPr>
              <w:t>100</w:t>
            </w:r>
            <w:r>
              <w:rPr>
                <w:rFonts w:hint="eastAsia" w:ascii="方正仿宋_GBK" w:eastAsia="方正仿宋_GBK"/>
                <w:sz w:val="18"/>
                <w:szCs w:val="18"/>
                <w:highlight w:val="none"/>
              </w:rPr>
              <w:t>%的，扣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2</w:t>
            </w:r>
            <w:r>
              <w:rPr>
                <w:rFonts w:hint="eastAsia" w:ascii="方正仿宋_GBK" w:eastAsia="方正仿宋_GBK"/>
                <w:sz w:val="18"/>
                <w:szCs w:val="18"/>
                <w:highlight w:val="none"/>
              </w:rPr>
              <w:t>分；佩戴与数据上传率低于</w:t>
            </w:r>
            <w:r>
              <w:rPr>
                <w:rFonts w:hint="eastAsia" w:eastAsia="方正仿宋_GBK"/>
                <w:sz w:val="18"/>
                <w:szCs w:val="18"/>
                <w:highlight w:val="none"/>
              </w:rPr>
              <w:t>90</w:t>
            </w:r>
            <w:r>
              <w:rPr>
                <w:rFonts w:hint="eastAsia" w:ascii="方正仿宋_GBK" w:eastAsia="方正仿宋_GBK"/>
                <w:sz w:val="18"/>
                <w:szCs w:val="18"/>
                <w:highlight w:val="none"/>
              </w:rPr>
              <w:t>%的，扣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分；佩戴与数据上传率低于</w:t>
            </w:r>
            <w:r>
              <w:rPr>
                <w:rFonts w:hint="eastAsia" w:eastAsia="方正仿宋_GBK"/>
                <w:sz w:val="18"/>
                <w:szCs w:val="18"/>
                <w:highlight w:val="none"/>
              </w:rPr>
              <w:t>80</w:t>
            </w:r>
            <w:r>
              <w:rPr>
                <w:rFonts w:hint="eastAsia" w:ascii="方正仿宋_GBK" w:eastAsia="方正仿宋_GBK"/>
                <w:sz w:val="18"/>
                <w:szCs w:val="18"/>
                <w:highlight w:val="none"/>
              </w:rPr>
              <w:t>%的，扣</w:t>
            </w:r>
            <w:r>
              <w:rPr>
                <w:rFonts w:hint="eastAsia" w:eastAsia="方正仿宋_GBK"/>
                <w:sz w:val="18"/>
                <w:szCs w:val="18"/>
                <w:highlight w:val="none"/>
              </w:rPr>
              <w:t>1</w:t>
            </w:r>
            <w:r>
              <w:rPr>
                <w:rFonts w:hint="eastAsia" w:ascii="方正仿宋_GBK" w:eastAsia="方正仿宋_GBK"/>
                <w:sz w:val="18"/>
                <w:szCs w:val="18"/>
                <w:highlight w:val="none"/>
              </w:rPr>
              <w:t>分；佩戴与数据上传率低于</w:t>
            </w:r>
            <w:r>
              <w:rPr>
                <w:rFonts w:hint="eastAsia" w:eastAsia="方正仿宋_GBK"/>
                <w:sz w:val="18"/>
                <w:szCs w:val="18"/>
                <w:highlight w:val="none"/>
              </w:rPr>
              <w:t>70</w:t>
            </w:r>
            <w:r>
              <w:rPr>
                <w:rFonts w:hint="eastAsia" w:ascii="方正仿宋_GBK" w:eastAsia="方正仿宋_GBK"/>
                <w:sz w:val="18"/>
                <w:szCs w:val="18"/>
                <w:highlight w:val="none"/>
              </w:rPr>
              <w:t>%的，扣</w:t>
            </w:r>
            <w:r>
              <w:rPr>
                <w:rFonts w:hint="eastAsia" w:eastAsia="方正仿宋_GBK"/>
                <w:sz w:val="18"/>
                <w:szCs w:val="18"/>
                <w:highlight w:val="none"/>
              </w:rPr>
              <w:t>2</w:t>
            </w:r>
            <w:r>
              <w:rPr>
                <w:rFonts w:hint="eastAsia" w:ascii="方正仿宋_GBK" w:eastAsia="方正仿宋_GBK"/>
                <w:sz w:val="18"/>
                <w:szCs w:val="18"/>
                <w:highlight w:val="none"/>
              </w:rPr>
              <w:t>分；佩戴与数据上传率低于</w:t>
            </w:r>
            <w:r>
              <w:rPr>
                <w:rFonts w:hint="eastAsia" w:eastAsia="方正仿宋_GBK"/>
                <w:sz w:val="18"/>
                <w:szCs w:val="18"/>
                <w:highlight w:val="none"/>
              </w:rPr>
              <w:t>60</w:t>
            </w:r>
            <w:r>
              <w:rPr>
                <w:rFonts w:hint="eastAsia" w:ascii="方正仿宋_GBK" w:eastAsia="方正仿宋_GBK"/>
                <w:sz w:val="18"/>
                <w:szCs w:val="18"/>
                <w:highlight w:val="none"/>
              </w:rPr>
              <w:t>%的，扣</w:t>
            </w:r>
            <w:r>
              <w:rPr>
                <w:rFonts w:hint="eastAsia" w:eastAsia="方正仿宋_GBK"/>
                <w:sz w:val="18"/>
                <w:szCs w:val="18"/>
                <w:highlight w:val="none"/>
              </w:rPr>
              <w:t>2</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分；佩戴与数据上传率低于</w:t>
            </w:r>
            <w:r>
              <w:rPr>
                <w:rFonts w:hint="eastAsia" w:eastAsia="方正仿宋_GBK"/>
                <w:sz w:val="18"/>
                <w:szCs w:val="18"/>
                <w:highlight w:val="none"/>
              </w:rPr>
              <w:t>50</w:t>
            </w:r>
            <w:r>
              <w:rPr>
                <w:rFonts w:hint="eastAsia" w:ascii="方正仿宋_GBK" w:eastAsia="方正仿宋_GBK"/>
                <w:sz w:val="18"/>
                <w:szCs w:val="18"/>
                <w:highlight w:val="none"/>
              </w:rPr>
              <w:t>%的，此项不得分。</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50"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eastAsia="方正仿宋_GBK"/>
                <w:sz w:val="18"/>
                <w:szCs w:val="18"/>
                <w:highlight w:val="none"/>
              </w:rPr>
            </w:pPr>
            <w:r>
              <w:rPr>
                <w:rFonts w:hint="eastAsia" w:ascii="方正仿宋_GBK" w:eastAsia="方正仿宋_GBK"/>
                <w:sz w:val="18"/>
                <w:szCs w:val="18"/>
                <w:highlight w:val="none"/>
              </w:rPr>
              <w:t>动物疫苗等动物防疫物资管理</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2</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现场查看</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未实行专人专账管理的，扣</w:t>
            </w:r>
            <w:r>
              <w:rPr>
                <w:rFonts w:hint="eastAsia" w:eastAsia="方正仿宋_GBK"/>
                <w:sz w:val="18"/>
                <w:szCs w:val="18"/>
                <w:highlight w:val="none"/>
              </w:rPr>
              <w:t>1</w:t>
            </w:r>
            <w:r>
              <w:rPr>
                <w:rFonts w:hint="eastAsia" w:ascii="方正仿宋_GBK" w:eastAsia="方正仿宋_GBK"/>
                <w:sz w:val="18"/>
                <w:szCs w:val="18"/>
                <w:highlight w:val="none"/>
              </w:rPr>
              <w:t>分；发现台账管理不规范的，每发现</w:t>
            </w:r>
            <w:r>
              <w:rPr>
                <w:rFonts w:hint="eastAsia" w:eastAsia="方正仿宋_GBK"/>
                <w:sz w:val="18"/>
                <w:szCs w:val="18"/>
                <w:highlight w:val="none"/>
              </w:rPr>
              <w:t>1</w:t>
            </w:r>
            <w:r>
              <w:rPr>
                <w:rFonts w:hint="eastAsia" w:ascii="方正仿宋_GBK" w:eastAsia="方正仿宋_GBK"/>
                <w:sz w:val="18"/>
                <w:szCs w:val="18"/>
                <w:highlight w:val="none"/>
              </w:rPr>
              <w:t>起，扣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2</w:t>
            </w:r>
            <w:r>
              <w:rPr>
                <w:rFonts w:hint="eastAsia" w:ascii="方正仿宋_GBK" w:eastAsia="方正仿宋_GBK"/>
                <w:sz w:val="18"/>
                <w:szCs w:val="18"/>
                <w:highlight w:val="none"/>
              </w:rPr>
              <w:t>分，扣完为止。</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50"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eastAsia="方正仿宋_GBK"/>
                <w:sz w:val="18"/>
                <w:szCs w:val="18"/>
                <w:highlight w:val="none"/>
              </w:rPr>
            </w:pPr>
            <w:r>
              <w:rPr>
                <w:rFonts w:hint="eastAsia" w:ascii="方正仿宋_GBK" w:eastAsia="方正仿宋_GBK"/>
                <w:sz w:val="18"/>
                <w:szCs w:val="18"/>
                <w:highlight w:val="none"/>
              </w:rPr>
              <w:t>畜禽饲养登记</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2</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jc w:val="center"/>
              <w:rPr>
                <w:rFonts w:hint="eastAsia" w:ascii="方正仿宋_GBK" w:eastAsia="方正仿宋_GBK"/>
                <w:sz w:val="18"/>
                <w:szCs w:val="18"/>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未按照规定实行分村建档的扣</w:t>
            </w:r>
            <w:r>
              <w:rPr>
                <w:rFonts w:hint="eastAsia" w:eastAsia="方正仿宋_GBK"/>
                <w:sz w:val="18"/>
                <w:szCs w:val="18"/>
                <w:highlight w:val="none"/>
              </w:rPr>
              <w:t>1</w:t>
            </w:r>
            <w:r>
              <w:rPr>
                <w:rFonts w:hint="eastAsia" w:ascii="方正仿宋_GBK" w:eastAsia="方正仿宋_GBK"/>
                <w:sz w:val="18"/>
                <w:szCs w:val="18"/>
                <w:highlight w:val="none"/>
              </w:rPr>
              <w:t>分。饲养数据不清楚的，每发现</w:t>
            </w:r>
            <w:r>
              <w:rPr>
                <w:rFonts w:hint="eastAsia" w:eastAsia="方正仿宋_GBK"/>
                <w:sz w:val="18"/>
                <w:szCs w:val="18"/>
                <w:highlight w:val="none"/>
              </w:rPr>
              <w:t>1</w:t>
            </w:r>
            <w:r>
              <w:rPr>
                <w:rFonts w:hint="eastAsia" w:ascii="方正仿宋_GBK" w:eastAsia="方正仿宋_GBK"/>
                <w:sz w:val="18"/>
                <w:szCs w:val="18"/>
                <w:highlight w:val="none"/>
              </w:rPr>
              <w:t>个，扣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2</w:t>
            </w:r>
            <w:r>
              <w:rPr>
                <w:rFonts w:hint="eastAsia" w:ascii="方正仿宋_GBK" w:eastAsia="方正仿宋_GBK"/>
                <w:sz w:val="18"/>
                <w:szCs w:val="18"/>
                <w:highlight w:val="none"/>
              </w:rPr>
              <w:t>分，扣完为止。</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450"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eastAsia="方正仿宋_GBK"/>
                <w:sz w:val="18"/>
                <w:szCs w:val="18"/>
                <w:highlight w:val="none"/>
              </w:rPr>
            </w:pPr>
            <w:r>
              <w:rPr>
                <w:rFonts w:hint="eastAsia" w:ascii="方正仿宋_GBK" w:eastAsia="方正仿宋_GBK"/>
                <w:sz w:val="18"/>
                <w:szCs w:val="18"/>
                <w:highlight w:val="none"/>
              </w:rPr>
              <w:t>协助养殖大户及以上规模养殖场（户）的监管（包括投入品使用监管、生产档案和生产安全监督检查）、协助养殖污染防治及养殖废弃物资源化综合利用的技术指导和监管</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2</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查阅资料（每个季度建立相应监管资料装订成册）</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未按照要求每个季度建立相应监管资料并装订成册的，每缺</w:t>
            </w:r>
            <w:r>
              <w:rPr>
                <w:rFonts w:hint="eastAsia" w:eastAsia="方正仿宋_GBK"/>
                <w:sz w:val="18"/>
                <w:szCs w:val="18"/>
                <w:highlight w:val="none"/>
              </w:rPr>
              <w:t>1</w:t>
            </w:r>
            <w:r>
              <w:rPr>
                <w:rFonts w:hint="eastAsia" w:ascii="方正仿宋_GBK" w:eastAsia="方正仿宋_GBK"/>
                <w:sz w:val="18"/>
                <w:szCs w:val="18"/>
                <w:highlight w:val="none"/>
              </w:rPr>
              <w:t>个季度扣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分；未协助养殖大户及以上规模养殖场（户）的监管（包括投入品使用监管、生产档案和生产安全监督检查）或未协助养殖污染防治及养殖废弃物资源化综合利用的技术指导和监管的，每发现</w:t>
            </w:r>
            <w:r>
              <w:rPr>
                <w:rFonts w:hint="eastAsia" w:eastAsia="方正仿宋_GBK"/>
                <w:sz w:val="18"/>
                <w:szCs w:val="18"/>
                <w:highlight w:val="none"/>
              </w:rPr>
              <w:t>1</w:t>
            </w:r>
            <w:r>
              <w:rPr>
                <w:rFonts w:hint="eastAsia" w:ascii="方正仿宋_GBK" w:eastAsia="方正仿宋_GBK"/>
                <w:sz w:val="18"/>
                <w:szCs w:val="18"/>
                <w:highlight w:val="none"/>
              </w:rPr>
              <w:t>次，扣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50"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eastAsia="方正仿宋_GBK"/>
                <w:sz w:val="18"/>
                <w:szCs w:val="18"/>
                <w:highlight w:val="none"/>
              </w:rPr>
            </w:pPr>
            <w:r>
              <w:rPr>
                <w:rFonts w:hint="eastAsia" w:ascii="方正仿宋_GBK" w:eastAsia="方正仿宋_GBK"/>
                <w:sz w:val="18"/>
                <w:szCs w:val="18"/>
                <w:highlight w:val="none"/>
              </w:rPr>
              <w:t>协助开展畜禽产地检疫等畜产品质量安全监管工作</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1</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jc w:val="center"/>
              <w:rPr>
                <w:rFonts w:hint="eastAsia" w:ascii="方正仿宋_GBK" w:eastAsia="方正仿宋_GBK"/>
                <w:sz w:val="18"/>
                <w:szCs w:val="18"/>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未协助提供畜禽免疫档案的，每发现</w:t>
            </w:r>
            <w:r>
              <w:rPr>
                <w:rFonts w:hint="eastAsia" w:eastAsia="方正仿宋_GBK"/>
                <w:sz w:val="18"/>
                <w:szCs w:val="18"/>
                <w:highlight w:val="none"/>
              </w:rPr>
              <w:t>1</w:t>
            </w:r>
            <w:r>
              <w:rPr>
                <w:rFonts w:hint="eastAsia" w:ascii="方正仿宋_GBK" w:eastAsia="方正仿宋_GBK"/>
                <w:sz w:val="18"/>
                <w:szCs w:val="18"/>
                <w:highlight w:val="none"/>
              </w:rPr>
              <w:t>次，扣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2</w:t>
            </w:r>
            <w:r>
              <w:rPr>
                <w:rFonts w:hint="eastAsia" w:ascii="方正仿宋_GBK" w:eastAsia="方正仿宋_GBK"/>
                <w:sz w:val="18"/>
                <w:szCs w:val="18"/>
                <w:highlight w:val="none"/>
              </w:rPr>
              <w:t>分。</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50"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eastAsia="方正仿宋_GBK"/>
                <w:sz w:val="18"/>
                <w:szCs w:val="18"/>
                <w:highlight w:val="none"/>
              </w:rPr>
            </w:pPr>
            <w:r>
              <w:rPr>
                <w:rFonts w:hint="eastAsia" w:ascii="方正仿宋_GBK" w:eastAsia="方正仿宋_GBK"/>
                <w:sz w:val="18"/>
                <w:szCs w:val="18"/>
                <w:highlight w:val="none"/>
              </w:rPr>
              <w:t>政策执行</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1</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现场查看</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执行区动物疫病预防控制中心关于镇级动物防疫业务工作管理、人员管理、绩效考核、镇级动物防疫资金使用等相关意见和要求，发现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50"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eastAsia="方正仿宋_GBK"/>
                <w:sz w:val="18"/>
                <w:szCs w:val="18"/>
                <w:highlight w:val="none"/>
              </w:rPr>
            </w:pPr>
            <w:r>
              <w:rPr>
                <w:rFonts w:hint="eastAsia" w:ascii="方正仿宋_GBK" w:eastAsia="方正仿宋_GBK"/>
                <w:sz w:val="18"/>
                <w:szCs w:val="18"/>
                <w:highlight w:val="none"/>
              </w:rPr>
              <w:t>协调、处理辖区内涉及动物防疫、动物检疫等方面的投诉</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1</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未及时协调、处理辖区内涉及动物防疫动物检疫等方面的投诉，该项不得分。投诉方对处理结果不满意，每</w:t>
            </w:r>
            <w:r>
              <w:rPr>
                <w:rFonts w:hint="eastAsia" w:eastAsia="方正仿宋_GBK"/>
                <w:sz w:val="18"/>
                <w:szCs w:val="18"/>
                <w:highlight w:val="none"/>
              </w:rPr>
              <w:t>1</w:t>
            </w:r>
            <w:r>
              <w:rPr>
                <w:rFonts w:hint="eastAsia" w:ascii="方正仿宋_GBK" w:eastAsia="方正仿宋_GBK"/>
                <w:sz w:val="18"/>
                <w:szCs w:val="18"/>
                <w:highlight w:val="none"/>
              </w:rPr>
              <w:t>次扣扣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eastAsia="方正仿宋_GBK"/>
                <w:sz w:val="18"/>
                <w:szCs w:val="18"/>
                <w:highlight w:val="none"/>
              </w:rPr>
            </w:pPr>
            <w:r>
              <w:rPr>
                <w:rFonts w:hint="eastAsia" w:ascii="方正仿宋_GBK" w:eastAsia="方正仿宋_GBK"/>
                <w:sz w:val="18"/>
                <w:szCs w:val="18"/>
                <w:highlight w:val="none"/>
              </w:rPr>
              <w:t>动物卫生监督工作（包括和养殖场（户）备案、养殖贩运屠宰等各环节监管及落地监管工作，动物及动物产品检疫工作，病死畜禽集中无害化处理监管工作，“瘦肉精”监管监测工作等</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3</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现场查看</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未按照要求在“智慧动监”开展养殖场（户）备案工作，未按要求对养殖、贩运、屠宰等环节开展监督检查（包括“智慧动监”系统农业领域非现场检查），发现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未按照要求在“智慧动监”检疫流程系统开展动物及动物产品检疫工作，发现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分，扣完为止；未确保“智慧动监”系统、APP、终端和流量正常运转，发现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未按要求在养殖、贩运和拉网等环节开展“瘦肉精”监管监测工作，发现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未按要求在“智慧动监”无害化处理系统开展集中无害化处理监管工作，发现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辖区内官方兽医未在规定的时间内完成官方兽医培训、考试的，每发现</w:t>
            </w:r>
            <w:r>
              <w:rPr>
                <w:rFonts w:hint="eastAsia" w:eastAsia="方正仿宋_GBK"/>
                <w:sz w:val="18"/>
                <w:szCs w:val="18"/>
                <w:highlight w:val="none"/>
              </w:rPr>
              <w:t>1</w:t>
            </w:r>
            <w:r>
              <w:rPr>
                <w:rFonts w:hint="eastAsia" w:ascii="方正仿宋_GBK" w:eastAsia="方正仿宋_GBK"/>
                <w:sz w:val="18"/>
                <w:szCs w:val="18"/>
                <w:highlight w:val="none"/>
              </w:rPr>
              <w:t>人扣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450"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eastAsia="方正仿宋_GBK"/>
                <w:sz w:val="18"/>
                <w:szCs w:val="18"/>
                <w:highlight w:val="none"/>
              </w:rPr>
            </w:pPr>
            <w:r>
              <w:rPr>
                <w:rFonts w:hint="eastAsia" w:ascii="方正仿宋_GBK" w:eastAsia="方正仿宋_GBK"/>
                <w:sz w:val="18"/>
                <w:szCs w:val="18"/>
                <w:highlight w:val="none"/>
              </w:rPr>
              <w:t>完成其他相关业务工作</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2</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完成区农业农村局交办的其他相关业务工作，发现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2</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eastAsia="方正仿宋_GBK"/>
                <w:sz w:val="18"/>
                <w:szCs w:val="18"/>
                <w:highlight w:val="none"/>
              </w:rPr>
            </w:pPr>
            <w:r>
              <w:rPr>
                <w:rFonts w:hint="eastAsia" w:ascii="方正仿宋_GBK" w:eastAsia="方正仿宋_GBK"/>
                <w:sz w:val="18"/>
                <w:szCs w:val="18"/>
                <w:highlight w:val="none"/>
              </w:rPr>
              <w:t>加减分工作项目</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ascii="方正仿宋_GBK" w:eastAsia="方正仿宋_GBK"/>
                <w:sz w:val="18"/>
                <w:szCs w:val="18"/>
                <w:highlight w:val="none"/>
              </w:rPr>
              <w:t>迎接农业部、省、市上级业务主管部门动物防疫工作专项检查、验收、调研，实行加减分制。区域内有养殖户或经营户存在干扰甚至阻扰动物防疫、动物检疫工作正常开展的实行减分制。区域内未达到退休年龄的的原畜牧站正式人员、动物防疫员等有向上级业务主管部门或镇（街道）上访投诉等情况的实行减分制。</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①通过部、省、市上级业务主管部门动物防疫工作专项检查、验收分别加</w:t>
            </w:r>
            <w:r>
              <w:rPr>
                <w:rFonts w:hint="eastAsia" w:eastAsia="方正仿宋_GBK"/>
                <w:sz w:val="18"/>
                <w:szCs w:val="18"/>
                <w:highlight w:val="none"/>
              </w:rPr>
              <w:t>5</w:t>
            </w:r>
            <w:r>
              <w:rPr>
                <w:rFonts w:hint="eastAsia" w:ascii="方正仿宋_GBK" w:eastAsia="方正仿宋_GBK"/>
                <w:sz w:val="18"/>
                <w:szCs w:val="18"/>
                <w:highlight w:val="none"/>
              </w:rPr>
              <w:t>、</w:t>
            </w:r>
            <w:r>
              <w:rPr>
                <w:rFonts w:hint="eastAsia" w:eastAsia="方正仿宋_GBK"/>
                <w:sz w:val="18"/>
                <w:szCs w:val="18"/>
                <w:highlight w:val="none"/>
              </w:rPr>
              <w:t>3</w:t>
            </w:r>
            <w:r>
              <w:rPr>
                <w:rFonts w:hint="eastAsia" w:ascii="方正仿宋_GBK" w:eastAsia="方正仿宋_GBK"/>
                <w:sz w:val="18"/>
                <w:szCs w:val="18"/>
                <w:highlight w:val="none"/>
              </w:rPr>
              <w:t>、</w:t>
            </w:r>
            <w:r>
              <w:rPr>
                <w:rFonts w:hint="eastAsia" w:eastAsia="方正仿宋_GBK"/>
                <w:sz w:val="18"/>
                <w:szCs w:val="18"/>
                <w:highlight w:val="none"/>
              </w:rPr>
              <w:t>2</w:t>
            </w:r>
            <w:r>
              <w:rPr>
                <w:rFonts w:hint="eastAsia" w:ascii="方正仿宋_GBK" w:eastAsia="方正仿宋_GBK"/>
                <w:sz w:val="18"/>
                <w:szCs w:val="18"/>
                <w:highlight w:val="none"/>
              </w:rPr>
              <w:t>分；在检查、验收中发现问题酌情扣</w:t>
            </w:r>
            <w:r>
              <w:rPr>
                <w:rFonts w:hint="eastAsia" w:eastAsia="方正仿宋_GBK"/>
                <w:sz w:val="18"/>
                <w:szCs w:val="18"/>
                <w:highlight w:val="none"/>
              </w:rPr>
              <w:t>3</w:t>
            </w:r>
            <w:r>
              <w:rPr>
                <w:rFonts w:hint="eastAsia" w:ascii="方正仿宋_GBK" w:eastAsia="方正仿宋_GBK"/>
                <w:sz w:val="18"/>
                <w:szCs w:val="18"/>
                <w:highlight w:val="none"/>
              </w:rPr>
              <w:t>、</w:t>
            </w:r>
            <w:r>
              <w:rPr>
                <w:rFonts w:hint="eastAsia" w:eastAsia="方正仿宋_GBK"/>
                <w:sz w:val="18"/>
                <w:szCs w:val="18"/>
                <w:highlight w:val="none"/>
              </w:rPr>
              <w:t>2</w:t>
            </w:r>
            <w:r>
              <w:rPr>
                <w:rFonts w:hint="eastAsia" w:ascii="方正仿宋_GBK" w:eastAsia="方正仿宋_GBK"/>
                <w:sz w:val="18"/>
                <w:szCs w:val="18"/>
                <w:highlight w:val="none"/>
              </w:rPr>
              <w:t>、</w:t>
            </w:r>
            <w:r>
              <w:rPr>
                <w:rFonts w:hint="eastAsia" w:eastAsia="方正仿宋_GBK"/>
                <w:sz w:val="18"/>
                <w:szCs w:val="18"/>
                <w:highlight w:val="none"/>
              </w:rPr>
              <w:t>1</w:t>
            </w:r>
            <w:r>
              <w:rPr>
                <w:rFonts w:hint="eastAsia" w:ascii="方正仿宋_GBK" w:eastAsia="方正仿宋_GBK"/>
                <w:sz w:val="18"/>
                <w:szCs w:val="18"/>
                <w:highlight w:val="none"/>
              </w:rPr>
              <w:t>分。</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②部、省、市上级业务主管部门动物防疫工作调研、考察、学习分别加</w:t>
            </w:r>
            <w:r>
              <w:rPr>
                <w:rFonts w:hint="eastAsia" w:eastAsia="方正仿宋_GBK"/>
                <w:sz w:val="18"/>
                <w:szCs w:val="18"/>
                <w:highlight w:val="none"/>
              </w:rPr>
              <w:t>2</w:t>
            </w:r>
            <w:r>
              <w:rPr>
                <w:rFonts w:hint="eastAsia" w:ascii="方正仿宋_GBK" w:eastAsia="方正仿宋_GBK"/>
                <w:sz w:val="18"/>
                <w:szCs w:val="18"/>
                <w:highlight w:val="none"/>
              </w:rPr>
              <w:t>、</w:t>
            </w:r>
            <w:r>
              <w:rPr>
                <w:rFonts w:hint="eastAsia" w:eastAsia="方正仿宋_GBK"/>
                <w:sz w:val="18"/>
                <w:szCs w:val="18"/>
                <w:highlight w:val="none"/>
              </w:rPr>
              <w:t>1</w:t>
            </w:r>
            <w:r>
              <w:rPr>
                <w:rFonts w:hint="eastAsia" w:ascii="方正仿宋_GBK" w:eastAsia="方正仿宋_GBK"/>
                <w:sz w:val="18"/>
                <w:szCs w:val="18"/>
                <w:highlight w:val="none"/>
              </w:rPr>
              <w:t>、</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fldChar w:fldCharType="begin"/>
            </w:r>
            <w:r>
              <w:rPr>
                <w:rFonts w:hint="eastAsia" w:ascii="方正仿宋_GBK" w:eastAsia="方正仿宋_GBK"/>
                <w:sz w:val="18"/>
                <w:szCs w:val="18"/>
                <w:highlight w:val="none"/>
              </w:rPr>
              <w:instrText xml:space="preserve"> = 3 \* GB3 </w:instrText>
            </w:r>
            <w:r>
              <w:rPr>
                <w:rFonts w:hint="eastAsia" w:ascii="方正仿宋_GBK" w:eastAsia="方正仿宋_GBK"/>
                <w:sz w:val="18"/>
                <w:szCs w:val="18"/>
                <w:highlight w:val="none"/>
              </w:rPr>
              <w:fldChar w:fldCharType="separate"/>
            </w:r>
            <w:r>
              <w:rPr>
                <w:rFonts w:hint="eastAsia" w:ascii="方正仿宋_GBK" w:eastAsia="方正仿宋_GBK"/>
                <w:sz w:val="18"/>
                <w:szCs w:val="18"/>
                <w:highlight w:val="none"/>
              </w:rPr>
              <w:t>③</w:t>
            </w:r>
            <w:r>
              <w:rPr>
                <w:rFonts w:hint="eastAsia" w:ascii="方正仿宋_GBK" w:eastAsia="方正仿宋_GBK"/>
                <w:sz w:val="18"/>
                <w:szCs w:val="18"/>
                <w:highlight w:val="none"/>
              </w:rPr>
              <w:fldChar w:fldCharType="end"/>
            </w:r>
            <w:r>
              <w:rPr>
                <w:rFonts w:hint="eastAsia" w:ascii="方正仿宋_GBK" w:eastAsia="方正仿宋_GBK"/>
                <w:sz w:val="18"/>
                <w:szCs w:val="18"/>
                <w:highlight w:val="none"/>
              </w:rPr>
              <w:t>区域内有养殖户或经营户存在干扰甚至阻扰动物防疫、动物检疫工作正常开展的实行减分制。每发生</w:t>
            </w:r>
            <w:r>
              <w:rPr>
                <w:rFonts w:hint="eastAsia" w:eastAsia="方正仿宋_GBK"/>
                <w:sz w:val="18"/>
                <w:szCs w:val="18"/>
                <w:highlight w:val="none"/>
              </w:rPr>
              <w:t>1</w:t>
            </w:r>
            <w:r>
              <w:rPr>
                <w:rFonts w:hint="eastAsia" w:ascii="方正仿宋_GBK" w:eastAsia="方正仿宋_GBK"/>
                <w:sz w:val="18"/>
                <w:szCs w:val="18"/>
                <w:highlight w:val="none"/>
              </w:rPr>
              <w:t>起，减</w:t>
            </w:r>
            <w:r>
              <w:rPr>
                <w:rFonts w:hint="eastAsia" w:eastAsia="方正仿宋_GBK"/>
                <w:sz w:val="18"/>
                <w:szCs w:val="18"/>
                <w:highlight w:val="none"/>
              </w:rPr>
              <w:t>1</w:t>
            </w:r>
            <w:r>
              <w:rPr>
                <w:rFonts w:hint="eastAsia" w:ascii="方正仿宋_GBK" w:eastAsia="方正仿宋_GBK"/>
                <w:sz w:val="18"/>
                <w:szCs w:val="18"/>
                <w:highlight w:val="none"/>
              </w:rPr>
              <w:t>分。</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fldChar w:fldCharType="begin"/>
            </w:r>
            <w:r>
              <w:rPr>
                <w:rFonts w:hint="eastAsia" w:ascii="方正仿宋_GBK" w:eastAsia="方正仿宋_GBK"/>
                <w:sz w:val="18"/>
                <w:szCs w:val="18"/>
                <w:highlight w:val="none"/>
              </w:rPr>
              <w:instrText xml:space="preserve"> = 4 \* GB3 </w:instrText>
            </w:r>
            <w:r>
              <w:rPr>
                <w:rFonts w:hint="eastAsia" w:ascii="方正仿宋_GBK" w:eastAsia="方正仿宋_GBK"/>
                <w:sz w:val="18"/>
                <w:szCs w:val="18"/>
                <w:highlight w:val="none"/>
              </w:rPr>
              <w:fldChar w:fldCharType="separate"/>
            </w:r>
            <w:r>
              <w:rPr>
                <w:rFonts w:hint="eastAsia" w:ascii="方正仿宋_GBK" w:eastAsia="方正仿宋_GBK"/>
                <w:sz w:val="18"/>
                <w:szCs w:val="18"/>
                <w:highlight w:val="none"/>
              </w:rPr>
              <w:t>④</w:t>
            </w:r>
            <w:r>
              <w:rPr>
                <w:rFonts w:hint="eastAsia" w:ascii="方正仿宋_GBK" w:eastAsia="方正仿宋_GBK"/>
                <w:sz w:val="18"/>
                <w:szCs w:val="18"/>
                <w:highlight w:val="none"/>
              </w:rPr>
              <w:fldChar w:fldCharType="end"/>
            </w:r>
            <w:r>
              <w:rPr>
                <w:rFonts w:hint="eastAsia" w:ascii="方正仿宋_GBK" w:eastAsia="方正仿宋_GBK"/>
                <w:sz w:val="18"/>
                <w:szCs w:val="18"/>
                <w:highlight w:val="none"/>
              </w:rPr>
              <w:t>区域内未达到退休年龄的原畜牧站正式人员、动物防疫员等有向上级业务主管部门或镇（街道）上访投诉等情况的实行减分制。每上访</w:t>
            </w:r>
            <w:r>
              <w:rPr>
                <w:rFonts w:hint="eastAsia" w:eastAsia="方正仿宋_GBK"/>
                <w:sz w:val="18"/>
                <w:szCs w:val="18"/>
                <w:highlight w:val="none"/>
              </w:rPr>
              <w:t>1</w:t>
            </w:r>
            <w:r>
              <w:rPr>
                <w:rFonts w:hint="eastAsia" w:ascii="方正仿宋_GBK" w:eastAsia="方正仿宋_GBK"/>
                <w:sz w:val="18"/>
                <w:szCs w:val="18"/>
                <w:highlight w:val="none"/>
              </w:rPr>
              <w:t>次,，减</w:t>
            </w:r>
            <w:r>
              <w:rPr>
                <w:rFonts w:hint="eastAsia" w:eastAsia="方正仿宋_GBK"/>
                <w:sz w:val="18"/>
                <w:szCs w:val="18"/>
                <w:highlight w:val="none"/>
              </w:rPr>
              <w:t>1</w:t>
            </w:r>
            <w:r>
              <w:rPr>
                <w:rFonts w:hint="eastAsia" w:ascii="方正仿宋_GBK" w:eastAsia="方正仿宋_GBK"/>
                <w:sz w:val="18"/>
                <w:szCs w:val="18"/>
                <w:highlight w:val="none"/>
              </w:rPr>
              <w:t>分。</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264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eastAsia="方正仿宋_GBK"/>
                <w:sz w:val="18"/>
                <w:szCs w:val="18"/>
                <w:highlight w:val="none"/>
              </w:rPr>
            </w:pPr>
            <w:r>
              <w:rPr>
                <w:rFonts w:hint="eastAsia" w:ascii="方正仿宋_GBK" w:eastAsia="方正仿宋_GBK"/>
                <w:sz w:val="18"/>
                <w:szCs w:val="18"/>
                <w:highlight w:val="none"/>
              </w:rPr>
              <w:t>合计</w:t>
            </w:r>
          </w:p>
        </w:tc>
        <w:tc>
          <w:tcPr>
            <w:tcW w:w="4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eastAsia="方正仿宋_GBK"/>
                <w:sz w:val="18"/>
                <w:szCs w:val="18"/>
                <w:highlight w:val="none"/>
              </w:rPr>
              <w:t>20</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bl>
    <w:p>
      <w:pPr>
        <w:spacing w:line="100" w:lineRule="exact"/>
        <w:rPr>
          <w:rFonts w:ascii="宋体" w:hAnsi="宋体"/>
          <w:color w:val="000000"/>
          <w:sz w:val="24"/>
          <w:highlight w:val="none"/>
        </w:rPr>
      </w:pPr>
    </w:p>
    <w:p>
      <w:pPr>
        <w:spacing w:line="570" w:lineRule="exact"/>
        <w:rPr>
          <w:rFonts w:ascii="方正仿宋_GBK" w:hAnsi="宋体" w:eastAsia="方正仿宋_GBK"/>
          <w:color w:val="000000"/>
          <w:sz w:val="24"/>
          <w:highlight w:val="none"/>
        </w:rPr>
      </w:pPr>
      <w:r>
        <w:rPr>
          <w:rFonts w:hint="eastAsia" w:ascii="方正仿宋_GBK" w:hAnsi="宋体" w:eastAsia="方正仿宋_GBK"/>
          <w:color w:val="000000"/>
          <w:sz w:val="24"/>
          <w:highlight w:val="none"/>
        </w:rPr>
        <w:t>区农业农村局参与考核人员签字：</w:t>
      </w:r>
    </w:p>
    <w:p>
      <w:pPr>
        <w:spacing w:line="570" w:lineRule="exact"/>
        <w:rPr>
          <w:rFonts w:ascii="方正仿宋_GBK" w:hAnsi="宋体" w:eastAsia="方正仿宋_GBK"/>
          <w:color w:val="000000"/>
          <w:sz w:val="24"/>
          <w:highlight w:val="none"/>
        </w:rPr>
      </w:pPr>
      <w:r>
        <w:rPr>
          <w:rFonts w:hint="eastAsia" w:ascii="方正仿宋_GBK" w:hAnsi="宋体" w:eastAsia="方正仿宋_GBK"/>
          <w:color w:val="000000"/>
          <w:sz w:val="24"/>
          <w:highlight w:val="none"/>
        </w:rPr>
        <w:t>动物防疫服务组织（盖章）负责人签字：</w:t>
      </w:r>
    </w:p>
    <w:p>
      <w:pPr>
        <w:widowControl/>
        <w:spacing w:line="520" w:lineRule="exact"/>
        <w:rPr>
          <w:rFonts w:ascii="方正黑体_GBK" w:hAnsi="黑体" w:eastAsia="方正黑体_GBK"/>
          <w:color w:val="000000"/>
          <w:sz w:val="32"/>
          <w:szCs w:val="32"/>
          <w:highlight w:val="none"/>
        </w:rPr>
      </w:pPr>
    </w:p>
    <w:p>
      <w:pPr>
        <w:widowControl/>
        <w:spacing w:line="680" w:lineRule="exact"/>
        <w:jc w:val="center"/>
        <w:rPr>
          <w:rFonts w:ascii="方正小标宋_GBK" w:hAnsi="方正小标宋_GBK" w:eastAsia="方正小标宋_GBK"/>
          <w:color w:val="000000"/>
          <w:sz w:val="44"/>
          <w:szCs w:val="44"/>
          <w:highlight w:val="none"/>
        </w:rPr>
      </w:pPr>
      <w:r>
        <w:rPr>
          <w:rFonts w:hint="eastAsia" w:ascii="方正小标宋_GBK" w:hAnsi="方正小标宋_GBK" w:eastAsia="方正小标宋_GBK"/>
          <w:color w:val="000000"/>
          <w:sz w:val="44"/>
          <w:szCs w:val="44"/>
          <w:highlight w:val="none"/>
        </w:rPr>
        <w:br w:type="page"/>
      </w:r>
      <w:r>
        <w:rPr>
          <w:rFonts w:hint="eastAsia" w:ascii="方正小标宋_GBK" w:hAnsi="方正小标宋_GBK" w:eastAsia="方正小标宋_GBK"/>
          <w:color w:val="000000"/>
          <w:sz w:val="44"/>
          <w:szCs w:val="44"/>
          <w:highlight w:val="none"/>
        </w:rPr>
        <w:t>镇（街道）镇级动物防疫服务工作绩效考核评分表（仅供参考）</w:t>
      </w:r>
    </w:p>
    <w:p>
      <w:pPr>
        <w:widowControl/>
        <w:spacing w:line="120" w:lineRule="exact"/>
        <w:rPr>
          <w:rFonts w:ascii="黑体" w:hAnsi="宋体" w:eastAsia="黑体"/>
          <w:color w:val="000000"/>
          <w:sz w:val="32"/>
          <w:szCs w:val="32"/>
          <w:highlight w:val="none"/>
        </w:rPr>
      </w:pPr>
    </w:p>
    <w:p>
      <w:pPr>
        <w:spacing w:line="520" w:lineRule="exact"/>
        <w:rPr>
          <w:rFonts w:ascii="方正仿宋_GBK" w:hAnsi="宋体" w:eastAsia="方正仿宋_GBK"/>
          <w:color w:val="000000"/>
          <w:sz w:val="24"/>
          <w:highlight w:val="none"/>
        </w:rPr>
      </w:pPr>
      <w:r>
        <w:rPr>
          <w:rFonts w:hint="eastAsia" w:ascii="方正仿宋_GBK" w:hAnsi="宋体" w:eastAsia="方正仿宋_GBK"/>
          <w:color w:val="000000"/>
          <w:sz w:val="24"/>
          <w:highlight w:val="none"/>
        </w:rPr>
        <w:t xml:space="preserve">动物防疫服务组织：                    </w:t>
      </w:r>
      <w:r>
        <w:rPr>
          <w:rFonts w:ascii="方正仿宋_GBK" w:hAnsi="宋体" w:eastAsia="方正仿宋_GBK"/>
          <w:color w:val="000000"/>
          <w:sz w:val="24"/>
          <w:highlight w:val="none"/>
        </w:rPr>
        <w:t xml:space="preserve">   </w:t>
      </w:r>
      <w:r>
        <w:rPr>
          <w:rFonts w:hint="eastAsia" w:ascii="方正仿宋_GBK" w:hAnsi="宋体" w:eastAsia="方正仿宋_GBK"/>
          <w:color w:val="000000"/>
          <w:sz w:val="24"/>
          <w:highlight w:val="none"/>
        </w:rPr>
        <w:t xml:space="preserve">     考核时间：    年    月   日     </w:t>
      </w:r>
      <w:r>
        <w:rPr>
          <w:rFonts w:ascii="方正仿宋_GBK" w:hAnsi="宋体" w:eastAsia="方正仿宋_GBK"/>
          <w:color w:val="000000"/>
          <w:sz w:val="24"/>
          <w:highlight w:val="none"/>
        </w:rPr>
        <w:t xml:space="preserve">        </w:t>
      </w:r>
      <w:r>
        <w:rPr>
          <w:rFonts w:hint="eastAsia" w:ascii="方正仿宋_GBK" w:hAnsi="宋体" w:eastAsia="方正仿宋_GBK"/>
          <w:color w:val="000000"/>
          <w:sz w:val="24"/>
          <w:highlight w:val="none"/>
        </w:rPr>
        <w:t xml:space="preserve">    </w:t>
      </w:r>
      <w:r>
        <w:rPr>
          <w:rFonts w:ascii="方正仿宋_GBK" w:hAnsi="宋体" w:eastAsia="方正仿宋_GBK"/>
          <w:color w:val="000000"/>
          <w:sz w:val="24"/>
          <w:highlight w:val="none"/>
        </w:rPr>
        <w:t xml:space="preserve">    </w:t>
      </w:r>
      <w:r>
        <w:rPr>
          <w:rFonts w:hint="eastAsia" w:ascii="方正仿宋_GBK" w:hAnsi="宋体" w:eastAsia="方正仿宋_GBK"/>
          <w:color w:val="000000"/>
          <w:sz w:val="24"/>
          <w:highlight w:val="none"/>
        </w:rPr>
        <w:t xml:space="preserve">         得分：</w:t>
      </w:r>
    </w:p>
    <w:tbl>
      <w:tblPr>
        <w:tblStyle w:val="5"/>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964"/>
        <w:gridCol w:w="586"/>
        <w:gridCol w:w="941"/>
        <w:gridCol w:w="3845"/>
        <w:gridCol w:w="641"/>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jc w:val="center"/>
        </w:trPr>
        <w:tc>
          <w:tcPr>
            <w:tcW w:w="1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2"/>
                <w:szCs w:val="20"/>
                <w:highlight w:val="none"/>
              </w:rPr>
            </w:pPr>
            <w:r>
              <w:rPr>
                <w:rFonts w:hint="eastAsia" w:ascii="方正仿宋_GBK" w:eastAsia="方正仿宋_GBK"/>
                <w:sz w:val="22"/>
                <w:szCs w:val="20"/>
                <w:highlight w:val="none"/>
              </w:rPr>
              <w:t>项目</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2"/>
                <w:szCs w:val="20"/>
                <w:highlight w:val="none"/>
              </w:rPr>
            </w:pPr>
            <w:r>
              <w:rPr>
                <w:rFonts w:hint="eastAsia" w:ascii="方正仿宋_GBK" w:eastAsia="方正仿宋_GBK"/>
                <w:sz w:val="22"/>
                <w:szCs w:val="20"/>
                <w:highlight w:val="none"/>
              </w:rPr>
              <w:t>考核内容</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2"/>
                <w:szCs w:val="20"/>
                <w:highlight w:val="none"/>
              </w:rPr>
            </w:pPr>
            <w:r>
              <w:rPr>
                <w:rFonts w:hint="eastAsia" w:ascii="方正仿宋_GBK" w:eastAsia="方正仿宋_GBK"/>
                <w:sz w:val="22"/>
                <w:szCs w:val="20"/>
                <w:highlight w:val="none"/>
              </w:rPr>
              <w:t>分值</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2"/>
                <w:szCs w:val="20"/>
                <w:highlight w:val="none"/>
              </w:rPr>
            </w:pPr>
            <w:r>
              <w:rPr>
                <w:rFonts w:hint="eastAsia" w:ascii="方正仿宋_GBK" w:eastAsia="方正仿宋_GBK"/>
                <w:sz w:val="22"/>
                <w:szCs w:val="20"/>
                <w:highlight w:val="none"/>
              </w:rPr>
              <w:t>评价方式</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2"/>
                <w:szCs w:val="20"/>
                <w:highlight w:val="none"/>
              </w:rPr>
            </w:pPr>
            <w:r>
              <w:rPr>
                <w:rFonts w:hint="eastAsia" w:ascii="方正仿宋_GBK" w:eastAsia="方正仿宋_GBK"/>
                <w:sz w:val="22"/>
                <w:szCs w:val="20"/>
                <w:highlight w:val="none"/>
              </w:rPr>
              <w:t>评分标准</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2"/>
                <w:szCs w:val="20"/>
                <w:highlight w:val="none"/>
              </w:rPr>
            </w:pPr>
            <w:r>
              <w:rPr>
                <w:rFonts w:hint="eastAsia" w:ascii="方正仿宋_GBK" w:eastAsia="方正仿宋_GBK"/>
                <w:sz w:val="22"/>
                <w:szCs w:val="20"/>
                <w:highlight w:val="none"/>
              </w:rPr>
              <w:t>扣分</w:t>
            </w:r>
          </w:p>
          <w:p>
            <w:pPr>
              <w:spacing w:line="240" w:lineRule="exact"/>
              <w:jc w:val="center"/>
              <w:rPr>
                <w:rFonts w:hint="eastAsia" w:ascii="方正仿宋_GBK" w:eastAsia="方正仿宋_GBK"/>
                <w:sz w:val="22"/>
                <w:szCs w:val="20"/>
                <w:highlight w:val="none"/>
              </w:rPr>
            </w:pPr>
            <w:r>
              <w:rPr>
                <w:rFonts w:hint="eastAsia" w:ascii="方正仿宋_GBK" w:eastAsia="方正仿宋_GBK"/>
                <w:sz w:val="22"/>
                <w:szCs w:val="20"/>
                <w:highlight w:val="none"/>
              </w:rPr>
              <w:t>情况</w:t>
            </w: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22"/>
                <w:szCs w:val="20"/>
                <w:highlight w:val="none"/>
              </w:rPr>
            </w:pPr>
            <w:r>
              <w:rPr>
                <w:rFonts w:hint="eastAsia" w:ascii="方正仿宋_GBK" w:eastAsia="方正仿宋_GBK"/>
                <w:sz w:val="22"/>
                <w:szCs w:val="20"/>
                <w:highlight w:val="none"/>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0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基础设施建设</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畜牧兽医协会办公环境卫生</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5</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现场查看</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办公环境规范、卫生得</w:t>
            </w:r>
            <w:r>
              <w:rPr>
                <w:rFonts w:hint="eastAsia" w:eastAsia="方正仿宋_GBK"/>
                <w:sz w:val="18"/>
                <w:szCs w:val="18"/>
                <w:highlight w:val="none"/>
              </w:rPr>
              <w:t>2</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办公设施整洁、无尘埃得</w:t>
            </w:r>
            <w:r>
              <w:rPr>
                <w:rFonts w:hint="eastAsia" w:eastAsia="方正仿宋_GBK"/>
                <w:sz w:val="18"/>
                <w:szCs w:val="18"/>
                <w:highlight w:val="none"/>
              </w:rPr>
              <w:t>2</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每发现</w:t>
            </w:r>
            <w:r>
              <w:rPr>
                <w:rFonts w:hint="eastAsia" w:eastAsia="方正仿宋_GBK"/>
                <w:sz w:val="18"/>
                <w:szCs w:val="18"/>
                <w:highlight w:val="none"/>
              </w:rPr>
              <w:t>1</w:t>
            </w:r>
            <w:r>
              <w:rPr>
                <w:rFonts w:hint="eastAsia" w:ascii="方正仿宋_GBK" w:eastAsia="方正仿宋_GBK"/>
                <w:sz w:val="18"/>
                <w:szCs w:val="18"/>
                <w:highlight w:val="none"/>
              </w:rPr>
              <w:t>项不规范整洁的扣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0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畜牧兽医协会冷藏设施及防疫设备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5</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现场查看</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冷链运行正常，维护良好，疫苗冰箱两个或以上，环境卫生，疫苗摆放整齐得</w:t>
            </w:r>
            <w:r>
              <w:rPr>
                <w:rFonts w:hint="eastAsia" w:eastAsia="方正仿宋_GBK"/>
                <w:sz w:val="18"/>
                <w:szCs w:val="18"/>
                <w:highlight w:val="none"/>
              </w:rPr>
              <w:t>2</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分；每发现</w:t>
            </w:r>
            <w:r>
              <w:rPr>
                <w:rFonts w:hint="eastAsia" w:eastAsia="方正仿宋_GBK"/>
                <w:sz w:val="18"/>
                <w:szCs w:val="18"/>
                <w:highlight w:val="none"/>
              </w:rPr>
              <w:t>1</w:t>
            </w:r>
            <w:r>
              <w:rPr>
                <w:rFonts w:hint="eastAsia" w:ascii="方正仿宋_GBK" w:eastAsia="方正仿宋_GBK"/>
                <w:sz w:val="18"/>
                <w:szCs w:val="18"/>
                <w:highlight w:val="none"/>
              </w:rPr>
              <w:t>项未正常运行的扣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村级防疫员配置保温箱得</w:t>
            </w:r>
            <w:r>
              <w:rPr>
                <w:rFonts w:hint="eastAsia" w:eastAsia="方正仿宋_GBK"/>
                <w:sz w:val="18"/>
                <w:szCs w:val="18"/>
                <w:highlight w:val="none"/>
              </w:rPr>
              <w:t>2</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分。每发现</w:t>
            </w:r>
            <w:r>
              <w:rPr>
                <w:rFonts w:hint="eastAsia" w:eastAsia="方正仿宋_GBK"/>
                <w:sz w:val="18"/>
                <w:szCs w:val="18"/>
                <w:highlight w:val="none"/>
              </w:rPr>
              <w:t>1</w:t>
            </w:r>
            <w:r>
              <w:rPr>
                <w:rFonts w:hint="eastAsia" w:ascii="方正仿宋_GBK" w:eastAsia="方正仿宋_GBK"/>
                <w:sz w:val="18"/>
                <w:szCs w:val="18"/>
                <w:highlight w:val="none"/>
              </w:rPr>
              <w:t>次未配置的扣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97" w:type="dxa"/>
            <w:vMerge w:val="restart"/>
            <w:tcBorders>
              <w:top w:val="single" w:color="auto" w:sz="4" w:space="0"/>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协助镇级动物疫病防控、动物防疫医疗废弃物处理畜牧生产监管、畜产品质量安全、后续人员管理等</w:t>
            </w:r>
          </w:p>
          <w:p>
            <w:pPr>
              <w:spacing w:line="240" w:lineRule="exact"/>
              <w:rPr>
                <w:rFonts w:hint="eastAsia" w:ascii="方正仿宋_GBK" w:eastAsia="方正仿宋_GBK"/>
                <w:sz w:val="18"/>
                <w:szCs w:val="18"/>
                <w:highlight w:val="none"/>
              </w:rPr>
            </w:pPr>
          </w:p>
          <w:p>
            <w:pPr>
              <w:spacing w:line="240" w:lineRule="exact"/>
              <w:rPr>
                <w:rFonts w:hint="eastAsia" w:ascii="方正仿宋_GBK" w:eastAsia="方正仿宋_GBK"/>
                <w:sz w:val="18"/>
                <w:szCs w:val="18"/>
                <w:highlight w:val="none"/>
              </w:rPr>
            </w:pPr>
          </w:p>
          <w:p>
            <w:pPr>
              <w:spacing w:line="240" w:lineRule="exact"/>
              <w:rPr>
                <w:rFonts w:hint="eastAsia" w:ascii="方正仿宋_GBK" w:eastAsia="方正仿宋_GBK"/>
                <w:sz w:val="18"/>
                <w:szCs w:val="18"/>
                <w:highlight w:val="none"/>
              </w:rPr>
            </w:pPr>
          </w:p>
          <w:p>
            <w:pPr>
              <w:spacing w:line="240" w:lineRule="exact"/>
              <w:rPr>
                <w:rFonts w:hint="eastAsia" w:ascii="方正仿宋_GBK" w:eastAsia="方正仿宋_GBK"/>
                <w:sz w:val="18"/>
                <w:szCs w:val="18"/>
                <w:highlight w:val="none"/>
              </w:rPr>
            </w:pPr>
          </w:p>
          <w:p>
            <w:pPr>
              <w:spacing w:line="240" w:lineRule="exact"/>
              <w:rPr>
                <w:rFonts w:hint="eastAsia" w:ascii="方正仿宋_GBK" w:eastAsia="方正仿宋_GBK"/>
                <w:sz w:val="18"/>
                <w:szCs w:val="18"/>
                <w:highlight w:val="none"/>
              </w:rPr>
            </w:pPr>
          </w:p>
          <w:p>
            <w:pPr>
              <w:spacing w:line="240" w:lineRule="exact"/>
              <w:rPr>
                <w:rFonts w:hint="eastAsia" w:ascii="方正仿宋_GBK" w:eastAsia="方正仿宋_GBK"/>
                <w:sz w:val="18"/>
                <w:szCs w:val="18"/>
                <w:highlight w:val="none"/>
              </w:rPr>
            </w:pPr>
          </w:p>
          <w:p>
            <w:pPr>
              <w:spacing w:line="240" w:lineRule="exact"/>
              <w:rPr>
                <w:rFonts w:hint="eastAsia" w:ascii="方正仿宋_GBK" w:eastAsia="方正仿宋_GBK"/>
                <w:sz w:val="18"/>
                <w:szCs w:val="18"/>
                <w:highlight w:val="none"/>
              </w:rPr>
            </w:pPr>
          </w:p>
          <w:p>
            <w:pPr>
              <w:spacing w:line="240" w:lineRule="exact"/>
              <w:rPr>
                <w:rFonts w:hint="eastAsia" w:ascii="方正仿宋_GBK" w:eastAsia="方正仿宋_GBK"/>
                <w:sz w:val="18"/>
                <w:szCs w:val="18"/>
                <w:highlight w:val="none"/>
              </w:rPr>
            </w:pP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协助镇级动物疫病防控、动物防疫医疗废弃物处理畜牧生产监管、畜产品质量安全、后续人员管理等</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畜禽饲养登记档案</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5</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按时上报畜禽饲养和生产报表得</w:t>
            </w:r>
            <w:r>
              <w:rPr>
                <w:rFonts w:hint="eastAsia" w:eastAsia="方正仿宋_GBK"/>
                <w:sz w:val="18"/>
                <w:szCs w:val="18"/>
                <w:highlight w:val="none"/>
              </w:rPr>
              <w:t>2</w:t>
            </w:r>
            <w:r>
              <w:rPr>
                <w:rFonts w:hint="eastAsia" w:ascii="方正仿宋_GBK" w:eastAsia="方正仿宋_GBK"/>
                <w:sz w:val="18"/>
                <w:szCs w:val="18"/>
                <w:highlight w:val="none"/>
              </w:rPr>
              <w:t>分，每发现</w:t>
            </w:r>
            <w:r>
              <w:rPr>
                <w:rFonts w:hint="eastAsia" w:eastAsia="方正仿宋_GBK"/>
                <w:sz w:val="18"/>
                <w:szCs w:val="18"/>
                <w:highlight w:val="none"/>
              </w:rPr>
              <w:t>1</w:t>
            </w:r>
            <w:r>
              <w:rPr>
                <w:rFonts w:hint="eastAsia" w:ascii="方正仿宋_GBK" w:eastAsia="方正仿宋_GBK"/>
                <w:sz w:val="18"/>
                <w:szCs w:val="18"/>
                <w:highlight w:val="none"/>
              </w:rPr>
              <w:t>项不规范完整扣</w:t>
            </w:r>
            <w:r>
              <w:rPr>
                <w:rFonts w:hint="eastAsia" w:eastAsia="方正仿宋_GBK"/>
                <w:sz w:val="18"/>
                <w:szCs w:val="18"/>
                <w:highlight w:val="none"/>
              </w:rPr>
              <w:t>1</w:t>
            </w:r>
            <w:r>
              <w:rPr>
                <w:rFonts w:hint="eastAsia" w:ascii="方正仿宋_GBK" w:eastAsia="方正仿宋_GBK"/>
                <w:sz w:val="18"/>
                <w:szCs w:val="18"/>
                <w:highlight w:val="none"/>
              </w:rPr>
              <w:t>分，扣完为止；</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生产档案记录规范完整得</w:t>
            </w:r>
            <w:r>
              <w:rPr>
                <w:rFonts w:hint="eastAsia" w:eastAsia="方正仿宋_GBK"/>
                <w:sz w:val="18"/>
                <w:szCs w:val="18"/>
                <w:highlight w:val="none"/>
              </w:rPr>
              <w:t>3</w:t>
            </w:r>
            <w:r>
              <w:rPr>
                <w:rFonts w:hint="eastAsia" w:ascii="方正仿宋_GBK" w:eastAsia="方正仿宋_GBK"/>
                <w:sz w:val="18"/>
                <w:szCs w:val="18"/>
                <w:highlight w:val="none"/>
              </w:rPr>
              <w:t>分，每发现</w:t>
            </w:r>
            <w:r>
              <w:rPr>
                <w:rFonts w:hint="eastAsia" w:eastAsia="方正仿宋_GBK"/>
                <w:sz w:val="18"/>
                <w:szCs w:val="18"/>
                <w:highlight w:val="none"/>
              </w:rPr>
              <w:t>1</w:t>
            </w:r>
            <w:r>
              <w:rPr>
                <w:rFonts w:hint="eastAsia" w:ascii="方正仿宋_GBK" w:eastAsia="方正仿宋_GBK"/>
                <w:sz w:val="18"/>
                <w:szCs w:val="18"/>
                <w:highlight w:val="none"/>
              </w:rPr>
              <w:t>项不规范完整扣</w:t>
            </w:r>
            <w:r>
              <w:rPr>
                <w:rFonts w:hint="eastAsia" w:eastAsia="方正仿宋_GBK"/>
                <w:sz w:val="18"/>
                <w:szCs w:val="18"/>
                <w:highlight w:val="none"/>
              </w:rPr>
              <w:t>1</w:t>
            </w:r>
            <w:r>
              <w:rPr>
                <w:rFonts w:hint="eastAsia" w:ascii="方正仿宋_GBK" w:eastAsia="方正仿宋_GBK"/>
                <w:sz w:val="18"/>
                <w:szCs w:val="18"/>
                <w:highlight w:val="none"/>
              </w:rPr>
              <w:t>分，扣完为止。</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97"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“智慧动监”二维码电子耳标佩戴及畜禽防疫相关数据录入工作</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5</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现场查看</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未按照规定管理“智慧动监”二维码电子耳标的，扣</w:t>
            </w:r>
            <w:r>
              <w:rPr>
                <w:rFonts w:hint="eastAsia" w:eastAsia="方正仿宋_GBK"/>
                <w:sz w:val="18"/>
                <w:szCs w:val="18"/>
                <w:highlight w:val="none"/>
              </w:rPr>
              <w:t>1</w:t>
            </w:r>
            <w:r>
              <w:rPr>
                <w:rFonts w:hint="eastAsia" w:ascii="方正仿宋_GBK" w:eastAsia="方正仿宋_GBK"/>
                <w:sz w:val="18"/>
                <w:szCs w:val="18"/>
                <w:highlight w:val="none"/>
              </w:rPr>
              <w:t>分；区域内的养殖量与电子耳标佩戴数不匹配，佩戴与数据上传率低于</w:t>
            </w:r>
            <w:r>
              <w:rPr>
                <w:rFonts w:hint="eastAsia" w:eastAsia="方正仿宋_GBK"/>
                <w:sz w:val="18"/>
                <w:szCs w:val="18"/>
                <w:highlight w:val="none"/>
              </w:rPr>
              <w:t>100</w:t>
            </w:r>
            <w:r>
              <w:rPr>
                <w:rFonts w:hint="eastAsia" w:ascii="方正仿宋_GBK" w:eastAsia="方正仿宋_GBK"/>
                <w:sz w:val="18"/>
                <w:szCs w:val="18"/>
                <w:highlight w:val="none"/>
              </w:rPr>
              <w:t>%的，扣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2</w:t>
            </w:r>
            <w:r>
              <w:rPr>
                <w:rFonts w:hint="eastAsia" w:ascii="方正仿宋_GBK" w:eastAsia="方正仿宋_GBK"/>
                <w:sz w:val="18"/>
                <w:szCs w:val="18"/>
                <w:highlight w:val="none"/>
              </w:rPr>
              <w:t>分；佩戴与数据上传率低于</w:t>
            </w:r>
            <w:r>
              <w:rPr>
                <w:rFonts w:hint="eastAsia" w:eastAsia="方正仿宋_GBK"/>
                <w:sz w:val="18"/>
                <w:szCs w:val="18"/>
                <w:highlight w:val="none"/>
              </w:rPr>
              <w:t>90</w:t>
            </w:r>
            <w:r>
              <w:rPr>
                <w:rFonts w:hint="eastAsia" w:ascii="方正仿宋_GBK" w:eastAsia="方正仿宋_GBK"/>
                <w:sz w:val="18"/>
                <w:szCs w:val="18"/>
                <w:highlight w:val="none"/>
              </w:rPr>
              <w:t>%的，扣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分；佩戴与数据上传率低于</w:t>
            </w:r>
            <w:r>
              <w:rPr>
                <w:rFonts w:hint="eastAsia" w:eastAsia="方正仿宋_GBK"/>
                <w:sz w:val="18"/>
                <w:szCs w:val="18"/>
                <w:highlight w:val="none"/>
              </w:rPr>
              <w:t>80</w:t>
            </w:r>
            <w:r>
              <w:rPr>
                <w:rFonts w:hint="eastAsia" w:ascii="方正仿宋_GBK" w:eastAsia="方正仿宋_GBK"/>
                <w:sz w:val="18"/>
                <w:szCs w:val="18"/>
                <w:highlight w:val="none"/>
              </w:rPr>
              <w:t>%的，扣</w:t>
            </w:r>
            <w:r>
              <w:rPr>
                <w:rFonts w:hint="eastAsia" w:eastAsia="方正仿宋_GBK"/>
                <w:sz w:val="18"/>
                <w:szCs w:val="18"/>
                <w:highlight w:val="none"/>
              </w:rPr>
              <w:t>1</w:t>
            </w:r>
            <w:r>
              <w:rPr>
                <w:rFonts w:hint="eastAsia" w:ascii="方正仿宋_GBK" w:eastAsia="方正仿宋_GBK"/>
                <w:sz w:val="18"/>
                <w:szCs w:val="18"/>
                <w:highlight w:val="none"/>
              </w:rPr>
              <w:t>分；佩戴与数据上传率低于</w:t>
            </w:r>
            <w:r>
              <w:rPr>
                <w:rFonts w:hint="eastAsia" w:eastAsia="方正仿宋_GBK"/>
                <w:sz w:val="18"/>
                <w:szCs w:val="18"/>
                <w:highlight w:val="none"/>
              </w:rPr>
              <w:t>70</w:t>
            </w:r>
            <w:r>
              <w:rPr>
                <w:rFonts w:hint="eastAsia" w:ascii="方正仿宋_GBK" w:eastAsia="方正仿宋_GBK"/>
                <w:sz w:val="18"/>
                <w:szCs w:val="18"/>
                <w:highlight w:val="none"/>
              </w:rPr>
              <w:t>%的，扣</w:t>
            </w:r>
            <w:r>
              <w:rPr>
                <w:rFonts w:hint="eastAsia" w:eastAsia="方正仿宋_GBK"/>
                <w:sz w:val="18"/>
                <w:szCs w:val="18"/>
                <w:highlight w:val="none"/>
              </w:rPr>
              <w:t>2</w:t>
            </w:r>
            <w:r>
              <w:rPr>
                <w:rFonts w:hint="eastAsia" w:ascii="方正仿宋_GBK" w:eastAsia="方正仿宋_GBK"/>
                <w:sz w:val="18"/>
                <w:szCs w:val="18"/>
                <w:highlight w:val="none"/>
              </w:rPr>
              <w:t>分；佩戴与数据上传率低于</w:t>
            </w:r>
            <w:r>
              <w:rPr>
                <w:rFonts w:hint="eastAsia" w:eastAsia="方正仿宋_GBK"/>
                <w:sz w:val="18"/>
                <w:szCs w:val="18"/>
                <w:highlight w:val="none"/>
              </w:rPr>
              <w:t>60</w:t>
            </w:r>
            <w:r>
              <w:rPr>
                <w:rFonts w:hint="eastAsia" w:ascii="方正仿宋_GBK" w:eastAsia="方正仿宋_GBK"/>
                <w:sz w:val="18"/>
                <w:szCs w:val="18"/>
                <w:highlight w:val="none"/>
              </w:rPr>
              <w:t>%的，扣</w:t>
            </w:r>
            <w:r>
              <w:rPr>
                <w:rFonts w:hint="eastAsia" w:eastAsia="方正仿宋_GBK"/>
                <w:sz w:val="18"/>
                <w:szCs w:val="18"/>
                <w:highlight w:val="none"/>
              </w:rPr>
              <w:t>2</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分；佩戴与数据上传率低于</w:t>
            </w:r>
            <w:r>
              <w:rPr>
                <w:rFonts w:hint="eastAsia" w:eastAsia="方正仿宋_GBK"/>
                <w:sz w:val="18"/>
                <w:szCs w:val="18"/>
                <w:highlight w:val="none"/>
              </w:rPr>
              <w:t>50</w:t>
            </w:r>
            <w:r>
              <w:rPr>
                <w:rFonts w:hint="eastAsia" w:ascii="方正仿宋_GBK" w:eastAsia="方正仿宋_GBK"/>
                <w:sz w:val="18"/>
                <w:szCs w:val="18"/>
                <w:highlight w:val="none"/>
              </w:rPr>
              <w:t>%的，此项不得分。</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动物疫苗、耳标防疫物资管理</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10</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现场查看</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台帐进帐票据、各品种物资台帐分类记录、领用人签字记录完整得</w:t>
            </w:r>
            <w:r>
              <w:rPr>
                <w:rFonts w:hint="eastAsia" w:eastAsia="方正仿宋_GBK"/>
                <w:sz w:val="18"/>
                <w:szCs w:val="18"/>
                <w:highlight w:val="none"/>
              </w:rPr>
              <w:t>5</w:t>
            </w:r>
            <w:r>
              <w:rPr>
                <w:rFonts w:hint="eastAsia" w:ascii="方正仿宋_GBK" w:eastAsia="方正仿宋_GBK"/>
                <w:sz w:val="18"/>
                <w:szCs w:val="18"/>
                <w:highlight w:val="none"/>
              </w:rPr>
              <w:t>分；每发现</w:t>
            </w:r>
            <w:r>
              <w:rPr>
                <w:rFonts w:hint="eastAsia" w:eastAsia="方正仿宋_GBK"/>
                <w:sz w:val="18"/>
                <w:szCs w:val="18"/>
                <w:highlight w:val="none"/>
              </w:rPr>
              <w:t>1</w:t>
            </w:r>
            <w:r>
              <w:rPr>
                <w:rFonts w:hint="eastAsia" w:ascii="方正仿宋_GBK" w:eastAsia="方正仿宋_GBK"/>
                <w:sz w:val="18"/>
                <w:szCs w:val="18"/>
                <w:highlight w:val="none"/>
              </w:rPr>
              <w:t>项未记录完整的扣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从事动物防疫所使用的疫苗须是区动物疫病预防控制中心统一供应，保存、使用符合规定得</w:t>
            </w:r>
            <w:r>
              <w:rPr>
                <w:rFonts w:hint="eastAsia" w:eastAsia="方正仿宋_GBK"/>
                <w:sz w:val="18"/>
                <w:szCs w:val="18"/>
                <w:highlight w:val="none"/>
              </w:rPr>
              <w:t>5</w:t>
            </w:r>
            <w:r>
              <w:rPr>
                <w:rFonts w:hint="eastAsia" w:ascii="方正仿宋_GBK" w:eastAsia="方正仿宋_GBK"/>
                <w:sz w:val="18"/>
                <w:szCs w:val="18"/>
                <w:highlight w:val="none"/>
              </w:rPr>
              <w:t>分；每发现</w:t>
            </w:r>
            <w:r>
              <w:rPr>
                <w:rFonts w:hint="eastAsia" w:eastAsia="方正仿宋_GBK"/>
                <w:sz w:val="18"/>
                <w:szCs w:val="18"/>
                <w:highlight w:val="none"/>
              </w:rPr>
              <w:t>1</w:t>
            </w:r>
            <w:r>
              <w:rPr>
                <w:rFonts w:hint="eastAsia" w:ascii="方正仿宋_GBK" w:eastAsia="方正仿宋_GBK"/>
                <w:sz w:val="18"/>
                <w:szCs w:val="18"/>
                <w:highlight w:val="none"/>
              </w:rPr>
              <w:t>项未不符合规定的扣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使用变质、假劣、过期、失效的疫苗，买卖国家强制免疫用疫苗，发现问题一次扣完。</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97"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区域内动物防疫医疗废弃物的回收和处理</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5</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现场查看</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未按分类规定规范要求回收、处理动物防疫医疗废弃物的，每发现</w:t>
            </w:r>
            <w:r>
              <w:rPr>
                <w:rFonts w:hint="eastAsia" w:eastAsia="方正仿宋_GBK"/>
                <w:sz w:val="18"/>
                <w:szCs w:val="18"/>
                <w:highlight w:val="none"/>
              </w:rPr>
              <w:t>1</w:t>
            </w:r>
            <w:r>
              <w:rPr>
                <w:rFonts w:hint="eastAsia" w:ascii="方正仿宋_GBK" w:eastAsia="方正仿宋_GBK"/>
                <w:sz w:val="18"/>
                <w:szCs w:val="18"/>
                <w:highlight w:val="none"/>
              </w:rPr>
              <w:t>次扣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分；未按照规定时间连续</w:t>
            </w:r>
            <w:r>
              <w:rPr>
                <w:rFonts w:hint="eastAsia" w:eastAsia="方正仿宋_GBK"/>
                <w:sz w:val="18"/>
                <w:szCs w:val="18"/>
                <w:highlight w:val="none"/>
              </w:rPr>
              <w:t>2</w:t>
            </w:r>
            <w:r>
              <w:rPr>
                <w:rFonts w:hint="eastAsia" w:ascii="方正仿宋_GBK" w:eastAsia="方正仿宋_GBK"/>
                <w:sz w:val="18"/>
                <w:szCs w:val="18"/>
                <w:highlight w:val="none"/>
              </w:rPr>
              <w:t>次（累计达到</w:t>
            </w:r>
            <w:r>
              <w:rPr>
                <w:rFonts w:hint="eastAsia" w:eastAsia="方正仿宋_GBK"/>
                <w:sz w:val="18"/>
                <w:szCs w:val="18"/>
                <w:highlight w:val="none"/>
              </w:rPr>
              <w:t>4</w:t>
            </w:r>
            <w:r>
              <w:rPr>
                <w:rFonts w:hint="eastAsia" w:ascii="方正仿宋_GBK" w:eastAsia="方正仿宋_GBK"/>
                <w:sz w:val="18"/>
                <w:szCs w:val="18"/>
                <w:highlight w:val="none"/>
              </w:rPr>
              <w:t>个月）未及时送交动物防疫医疗废弃物的，每发现</w:t>
            </w:r>
            <w:r>
              <w:rPr>
                <w:rFonts w:hint="eastAsia" w:eastAsia="方正仿宋_GBK"/>
                <w:sz w:val="18"/>
                <w:szCs w:val="18"/>
                <w:highlight w:val="none"/>
              </w:rPr>
              <w:t>1</w:t>
            </w:r>
            <w:r>
              <w:rPr>
                <w:rFonts w:hint="eastAsia" w:ascii="方正仿宋_GBK" w:eastAsia="方正仿宋_GBK"/>
                <w:sz w:val="18"/>
                <w:szCs w:val="18"/>
                <w:highlight w:val="none"/>
              </w:rPr>
              <w:t>次，扣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97"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协助镇（街道）开展突发重大动物疫情防控工作主要包括突发动物疫情的监测、调查、控制、扑灭等防控工作。</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5</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rPr>
                <w:rFonts w:hint="eastAsia" w:ascii="方正仿宋_GBK" w:eastAsia="方正仿宋_GBK"/>
                <w:sz w:val="18"/>
                <w:szCs w:val="18"/>
                <w:highlight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协助镇（街道）开展突发重大动物疫情防控工作得</w:t>
            </w:r>
            <w:r>
              <w:rPr>
                <w:rFonts w:hint="eastAsia" w:eastAsia="方正仿宋_GBK"/>
                <w:sz w:val="18"/>
                <w:szCs w:val="18"/>
                <w:highlight w:val="none"/>
              </w:rPr>
              <w:t>2</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分；记录完善得</w:t>
            </w:r>
            <w:r>
              <w:rPr>
                <w:rFonts w:hint="eastAsia" w:eastAsia="方正仿宋_GBK"/>
                <w:sz w:val="18"/>
                <w:szCs w:val="18"/>
                <w:highlight w:val="none"/>
              </w:rPr>
              <w:t>2</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分，未及时协助开展突发重大动物疫情防控工作的，每发现</w:t>
            </w:r>
            <w:r>
              <w:rPr>
                <w:rFonts w:hint="eastAsia" w:eastAsia="方正仿宋_GBK"/>
                <w:sz w:val="18"/>
                <w:szCs w:val="18"/>
                <w:highlight w:val="none"/>
              </w:rPr>
              <w:t>1</w:t>
            </w:r>
            <w:r>
              <w:rPr>
                <w:rFonts w:hint="eastAsia" w:ascii="方正仿宋_GBK" w:eastAsia="方正仿宋_GBK"/>
                <w:sz w:val="18"/>
                <w:szCs w:val="18"/>
                <w:highlight w:val="none"/>
              </w:rPr>
              <w:t>起扣</w:t>
            </w:r>
            <w:r>
              <w:rPr>
                <w:rFonts w:hint="eastAsia" w:eastAsia="方正仿宋_GBK"/>
                <w:sz w:val="18"/>
                <w:szCs w:val="18"/>
                <w:highlight w:val="none"/>
              </w:rPr>
              <w:t>1</w:t>
            </w:r>
            <w:r>
              <w:rPr>
                <w:rFonts w:hint="eastAsia" w:ascii="方正仿宋_GBK" w:eastAsia="方正仿宋_GBK"/>
                <w:sz w:val="18"/>
                <w:szCs w:val="18"/>
                <w:highlight w:val="none"/>
              </w:rPr>
              <w:t>分，扣完为止。</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097"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协助镇（街道）开展养殖大户及以上规模养殖场（户）的监管（包括投入品使用监管、生产档案监督检查、养殖场生产安全监督检查）、养殖污染防治及养殖废弃物资源化综合利用的技术指导和监管</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10</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现场查看</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未按照要求每个季度建立相应监管资料并装订成册的，每缺</w:t>
            </w:r>
            <w:r>
              <w:rPr>
                <w:rFonts w:hint="eastAsia" w:eastAsia="方正仿宋_GBK"/>
                <w:sz w:val="18"/>
                <w:szCs w:val="18"/>
                <w:highlight w:val="none"/>
              </w:rPr>
              <w:t>1</w:t>
            </w:r>
            <w:r>
              <w:rPr>
                <w:rFonts w:hint="eastAsia" w:ascii="方正仿宋_GBK" w:eastAsia="方正仿宋_GBK"/>
                <w:sz w:val="18"/>
                <w:szCs w:val="18"/>
                <w:highlight w:val="none"/>
              </w:rPr>
              <w:t>个季度扣</w:t>
            </w:r>
            <w:r>
              <w:rPr>
                <w:rFonts w:hint="eastAsia" w:eastAsia="方正仿宋_GBK"/>
                <w:sz w:val="18"/>
                <w:szCs w:val="18"/>
                <w:highlight w:val="none"/>
              </w:rPr>
              <w:t>2</w:t>
            </w:r>
            <w:r>
              <w:rPr>
                <w:rFonts w:hint="eastAsia" w:ascii="方正仿宋_GBK" w:eastAsia="方正仿宋_GBK"/>
                <w:sz w:val="18"/>
                <w:szCs w:val="18"/>
                <w:highlight w:val="none"/>
              </w:rPr>
              <w:t>分；未协助养殖大户及以上规模养殖场（户）的监管（包括投入品使用监管、生产档案和生产安全监督检查）或未协助养殖污染防治及养殖废弃物资源化综合利用的技术指导和监管的，每发现</w:t>
            </w:r>
            <w:r>
              <w:rPr>
                <w:rFonts w:hint="eastAsia" w:eastAsia="方正仿宋_GBK"/>
                <w:sz w:val="18"/>
                <w:szCs w:val="18"/>
                <w:highlight w:val="none"/>
              </w:rPr>
              <w:t>1</w:t>
            </w:r>
            <w:r>
              <w:rPr>
                <w:rFonts w:hint="eastAsia" w:ascii="方正仿宋_GBK" w:eastAsia="方正仿宋_GBK"/>
                <w:sz w:val="18"/>
                <w:szCs w:val="18"/>
                <w:highlight w:val="none"/>
              </w:rPr>
              <w:t>次，扣</w:t>
            </w:r>
            <w:r>
              <w:rPr>
                <w:rFonts w:hint="eastAsia" w:eastAsia="方正仿宋_GBK"/>
                <w:sz w:val="18"/>
                <w:szCs w:val="18"/>
                <w:highlight w:val="none"/>
              </w:rPr>
              <w:t>1</w:t>
            </w:r>
            <w:r>
              <w:rPr>
                <w:rFonts w:hint="eastAsia" w:ascii="方正仿宋_GBK" w:eastAsia="方正仿宋_GBK"/>
                <w:sz w:val="18"/>
                <w:szCs w:val="18"/>
                <w:highlight w:val="none"/>
              </w:rPr>
              <w:t>分，扣完为止。</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97"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协助开展畜禽产地检疫工作等畜产品质量安全监管工作</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5</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协助产地检疫工作得</w:t>
            </w:r>
            <w:r>
              <w:rPr>
                <w:rFonts w:hint="eastAsia" w:eastAsia="方正仿宋_GBK"/>
                <w:sz w:val="18"/>
                <w:szCs w:val="18"/>
                <w:highlight w:val="none"/>
              </w:rPr>
              <w:t>2</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分；记录完善得</w:t>
            </w:r>
            <w:r>
              <w:rPr>
                <w:rFonts w:hint="eastAsia" w:eastAsia="方正仿宋_GBK"/>
                <w:sz w:val="18"/>
                <w:szCs w:val="18"/>
                <w:highlight w:val="none"/>
              </w:rPr>
              <w:t>2</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分；未协助提供畜禽免疫档案的每发现</w:t>
            </w:r>
            <w:r>
              <w:rPr>
                <w:rFonts w:hint="eastAsia" w:eastAsia="方正仿宋_GBK"/>
                <w:sz w:val="18"/>
                <w:szCs w:val="18"/>
                <w:highlight w:val="none"/>
              </w:rPr>
              <w:t>1</w:t>
            </w:r>
            <w:r>
              <w:rPr>
                <w:rFonts w:hint="eastAsia" w:ascii="方正仿宋_GBK" w:eastAsia="方正仿宋_GBK"/>
                <w:sz w:val="18"/>
                <w:szCs w:val="18"/>
                <w:highlight w:val="none"/>
              </w:rPr>
              <w:t>次，扣</w:t>
            </w:r>
            <w:r>
              <w:rPr>
                <w:rFonts w:hint="eastAsia" w:eastAsia="方正仿宋_GBK"/>
                <w:sz w:val="18"/>
                <w:szCs w:val="18"/>
                <w:highlight w:val="none"/>
              </w:rPr>
              <w:t>1</w:t>
            </w:r>
            <w:r>
              <w:rPr>
                <w:rFonts w:hint="eastAsia" w:ascii="方正仿宋_GBK" w:eastAsia="方正仿宋_GBK"/>
                <w:sz w:val="18"/>
                <w:szCs w:val="18"/>
                <w:highlight w:val="none"/>
              </w:rPr>
              <w:t>分。</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097"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动物卫生监督工作（包括和养殖场（户）备案、养殖贩运屠宰等各环节监管及落地监管工作，动物及动物产品检疫工作，病死畜禽集中无害化处理监管工作，“瘦肉精”监管监测工作等</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10</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现场查看</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未按照要求在“智慧动监”开展养殖场（户）备案工作，未按要求对养殖、贩运、屠宰等环节开展监督检查（包括“智慧动监”系统农业领域非现场检查），发现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1</w:t>
            </w:r>
            <w:r>
              <w:rPr>
                <w:rFonts w:hint="eastAsia" w:ascii="方正仿宋_GBK" w:eastAsia="方正仿宋_GBK"/>
                <w:sz w:val="18"/>
                <w:szCs w:val="18"/>
                <w:highlight w:val="none"/>
              </w:rPr>
              <w:t>分，扣完为止。</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未按照要求在“智慧动监”检疫流程系统开展动物及动物产品检疫工作，发现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1</w:t>
            </w:r>
            <w:r>
              <w:rPr>
                <w:rFonts w:hint="eastAsia" w:ascii="方正仿宋_GBK" w:eastAsia="方正仿宋_GBK"/>
                <w:sz w:val="18"/>
                <w:szCs w:val="18"/>
                <w:highlight w:val="none"/>
              </w:rPr>
              <w:t>分，扣完为止；未确保“智慧动监”系统、APP、终端和流量正常运转，发现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1</w:t>
            </w:r>
            <w:r>
              <w:rPr>
                <w:rFonts w:hint="eastAsia" w:ascii="方正仿宋_GBK" w:eastAsia="方正仿宋_GBK"/>
                <w:sz w:val="18"/>
                <w:szCs w:val="18"/>
                <w:highlight w:val="none"/>
              </w:rPr>
              <w:t>分，扣完为止。</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未按要求在养殖、贩运和拉网等环节开展“瘦肉精”监管监测工作，发现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1</w:t>
            </w:r>
            <w:r>
              <w:rPr>
                <w:rFonts w:hint="eastAsia" w:ascii="方正仿宋_GBK" w:eastAsia="方正仿宋_GBK"/>
                <w:sz w:val="18"/>
                <w:szCs w:val="18"/>
                <w:highlight w:val="none"/>
              </w:rPr>
              <w:t>分，扣完为止。</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未按要求在“智慧动监”无害化处理系统开展集中无害化处理监管工作，发现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1</w:t>
            </w:r>
            <w:r>
              <w:rPr>
                <w:rFonts w:hint="eastAsia" w:ascii="方正仿宋_GBK" w:eastAsia="方正仿宋_GBK"/>
                <w:sz w:val="18"/>
                <w:szCs w:val="18"/>
                <w:highlight w:val="none"/>
              </w:rPr>
              <w:t>分，扣完为止。</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辖区内官方兽医未在规定的时间内完成官方兽医培训、考试的，每发现</w:t>
            </w:r>
            <w:r>
              <w:rPr>
                <w:rFonts w:hint="eastAsia" w:eastAsia="方正仿宋_GBK"/>
                <w:sz w:val="18"/>
                <w:szCs w:val="18"/>
                <w:highlight w:val="none"/>
              </w:rPr>
              <w:t>1</w:t>
            </w:r>
            <w:r>
              <w:rPr>
                <w:rFonts w:hint="eastAsia" w:ascii="方正仿宋_GBK" w:eastAsia="方正仿宋_GBK"/>
                <w:sz w:val="18"/>
                <w:szCs w:val="18"/>
                <w:highlight w:val="none"/>
              </w:rPr>
              <w:t>人扣</w:t>
            </w:r>
            <w:r>
              <w:rPr>
                <w:rFonts w:hint="eastAsia" w:eastAsia="方正仿宋_GBK"/>
                <w:sz w:val="18"/>
                <w:szCs w:val="18"/>
                <w:highlight w:val="none"/>
              </w:rPr>
              <w:t>1</w:t>
            </w:r>
            <w:r>
              <w:rPr>
                <w:rFonts w:hint="eastAsia" w:ascii="方正仿宋_GBK" w:eastAsia="方正仿宋_GBK"/>
                <w:sz w:val="18"/>
                <w:szCs w:val="18"/>
                <w:highlight w:val="none"/>
              </w:rPr>
              <w:t>分。</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97"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开展畜牧兽医工作的有关  试验、示范、推广工作</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5</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按照区农业农村局和镇（街道）安排，做好与畜牧兽医有关的试验、示范、推广等工作，发现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0</w:t>
            </w:r>
            <w:r>
              <w:rPr>
                <w:rFonts w:hint="eastAsia" w:ascii="方正仿宋_GBK" w:eastAsia="方正仿宋_GBK"/>
                <w:sz w:val="18"/>
                <w:szCs w:val="18"/>
                <w:highlight w:val="none"/>
              </w:rPr>
              <w:t>.</w:t>
            </w:r>
            <w:r>
              <w:rPr>
                <w:rFonts w:hint="eastAsia" w:eastAsia="方正仿宋_GBK"/>
                <w:sz w:val="18"/>
                <w:szCs w:val="18"/>
                <w:highlight w:val="none"/>
              </w:rPr>
              <w:t>5</w:t>
            </w:r>
            <w:r>
              <w:rPr>
                <w:rFonts w:hint="eastAsia" w:ascii="方正仿宋_GBK" w:eastAsia="方正仿宋_GBK"/>
                <w:sz w:val="18"/>
                <w:szCs w:val="18"/>
                <w:highlight w:val="none"/>
              </w:rPr>
              <w:t>分，扣完为止。</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97" w:type="dxa"/>
            <w:vMerge w:val="continue"/>
            <w:tcBorders>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协助镇、街道原畜牧站正式人员相关后续管理工作（包括退休）</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5</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查阅资料</w:t>
            </w:r>
          </w:p>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现场查看</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未协助做好畜牧站正式人员（包括退休）相关后续管理工作，发现</w:t>
            </w:r>
            <w:r>
              <w:rPr>
                <w:rFonts w:hint="eastAsia" w:eastAsia="方正仿宋_GBK"/>
                <w:sz w:val="18"/>
                <w:szCs w:val="18"/>
                <w:highlight w:val="none"/>
              </w:rPr>
              <w:t>1</w:t>
            </w:r>
            <w:r>
              <w:rPr>
                <w:rFonts w:hint="eastAsia" w:ascii="方正仿宋_GBK" w:eastAsia="方正仿宋_GBK"/>
                <w:sz w:val="18"/>
                <w:szCs w:val="18"/>
                <w:highlight w:val="none"/>
              </w:rPr>
              <w:t>次问题扣</w:t>
            </w:r>
            <w:r>
              <w:rPr>
                <w:rFonts w:hint="eastAsia" w:eastAsia="方正仿宋_GBK"/>
                <w:sz w:val="18"/>
                <w:szCs w:val="18"/>
                <w:highlight w:val="none"/>
              </w:rPr>
              <w:t>1</w:t>
            </w:r>
            <w:r>
              <w:rPr>
                <w:rFonts w:hint="eastAsia" w:ascii="方正仿宋_GBK" w:eastAsia="方正仿宋_GBK"/>
                <w:sz w:val="18"/>
                <w:szCs w:val="18"/>
                <w:highlight w:val="none"/>
              </w:rPr>
              <w:t>分，扣完为止。</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097"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1964" w:type="dxa"/>
            <w:tcBorders>
              <w:top w:val="single" w:color="auto" w:sz="4" w:space="0"/>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完成镇（街道）交办的其他畜牧兽医相关业务工作</w:t>
            </w:r>
          </w:p>
        </w:tc>
        <w:tc>
          <w:tcPr>
            <w:tcW w:w="58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5</w:t>
            </w:r>
          </w:p>
        </w:tc>
        <w:tc>
          <w:tcPr>
            <w:tcW w:w="941" w:type="dxa"/>
            <w:tcBorders>
              <w:top w:val="single" w:color="auto" w:sz="4" w:space="0"/>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查阅资料现场查看</w:t>
            </w:r>
          </w:p>
        </w:tc>
        <w:tc>
          <w:tcPr>
            <w:tcW w:w="3845" w:type="dxa"/>
            <w:tcBorders>
              <w:top w:val="single" w:color="auto" w:sz="4" w:space="0"/>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完成镇（街道）交办的其他畜牧兽医相关业务工作得</w:t>
            </w:r>
            <w:r>
              <w:rPr>
                <w:rFonts w:hint="eastAsia" w:eastAsia="方正仿宋_GBK"/>
                <w:sz w:val="18"/>
                <w:szCs w:val="18"/>
                <w:highlight w:val="none"/>
              </w:rPr>
              <w:t>5</w:t>
            </w:r>
            <w:r>
              <w:rPr>
                <w:rFonts w:hint="eastAsia" w:ascii="方正仿宋_GBK" w:eastAsia="方正仿宋_GBK"/>
                <w:sz w:val="18"/>
                <w:szCs w:val="18"/>
                <w:highlight w:val="none"/>
              </w:rPr>
              <w:t>分。每发现</w:t>
            </w:r>
            <w:r>
              <w:rPr>
                <w:rFonts w:hint="eastAsia" w:eastAsia="方正仿宋_GBK"/>
                <w:sz w:val="18"/>
                <w:szCs w:val="18"/>
                <w:highlight w:val="none"/>
              </w:rPr>
              <w:t>1</w:t>
            </w:r>
            <w:r>
              <w:rPr>
                <w:rFonts w:hint="eastAsia" w:ascii="方正仿宋_GBK" w:eastAsia="方正仿宋_GBK"/>
                <w:sz w:val="18"/>
                <w:szCs w:val="18"/>
                <w:highlight w:val="none"/>
              </w:rPr>
              <w:t>次没有完成的扣</w:t>
            </w:r>
            <w:r>
              <w:rPr>
                <w:rFonts w:hint="eastAsia" w:eastAsia="方正仿宋_GBK"/>
                <w:sz w:val="18"/>
                <w:szCs w:val="18"/>
                <w:highlight w:val="none"/>
              </w:rPr>
              <w:t>1</w:t>
            </w:r>
            <w:r>
              <w:rPr>
                <w:rFonts w:hint="eastAsia" w:ascii="方正仿宋_GBK" w:eastAsia="方正仿宋_GBK"/>
                <w:sz w:val="18"/>
                <w:szCs w:val="18"/>
                <w:highlight w:val="none"/>
              </w:rPr>
              <w:t>分，扣完为止。</w:t>
            </w:r>
          </w:p>
        </w:tc>
        <w:tc>
          <w:tcPr>
            <w:tcW w:w="641" w:type="dxa"/>
            <w:tcBorders>
              <w:top w:val="single" w:color="auto" w:sz="4" w:space="0"/>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306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r>
              <w:rPr>
                <w:rFonts w:hint="eastAsia" w:ascii="方正仿宋_GBK" w:eastAsia="方正仿宋_GBK"/>
                <w:sz w:val="18"/>
                <w:szCs w:val="18"/>
                <w:highlight w:val="none"/>
              </w:rPr>
              <w:t>合计</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sz w:val="18"/>
                <w:szCs w:val="18"/>
                <w:highlight w:val="none"/>
              </w:rPr>
            </w:pPr>
            <w:r>
              <w:rPr>
                <w:rFonts w:hint="eastAsia" w:eastAsia="方正仿宋_GBK"/>
                <w:sz w:val="18"/>
                <w:szCs w:val="18"/>
                <w:highlight w:val="none"/>
              </w:rPr>
              <w:t>80</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方正仿宋_GBK" w:eastAsia="方正仿宋_GBK"/>
                <w:sz w:val="18"/>
                <w:szCs w:val="18"/>
                <w:highlight w:val="none"/>
              </w:rPr>
            </w:pPr>
          </w:p>
        </w:tc>
      </w:tr>
    </w:tbl>
    <w:p>
      <w:pPr>
        <w:spacing w:line="560" w:lineRule="exact"/>
        <w:rPr>
          <w:rFonts w:ascii="方正仿宋_GBK" w:hAnsi="宋体" w:eastAsia="方正仿宋_GBK"/>
          <w:color w:val="000000"/>
          <w:sz w:val="28"/>
          <w:szCs w:val="28"/>
          <w:highlight w:val="none"/>
        </w:rPr>
      </w:pPr>
      <w:r>
        <w:rPr>
          <w:rFonts w:hint="eastAsia" w:ascii="方正仿宋_GBK" w:hAnsi="宋体" w:eastAsia="方正仿宋_GBK"/>
          <w:color w:val="000000"/>
          <w:sz w:val="28"/>
          <w:szCs w:val="28"/>
          <w:highlight w:val="none"/>
        </w:rPr>
        <w:t>镇（街道）参与考核人员签字：</w:t>
      </w:r>
    </w:p>
    <w:p>
      <w:pPr>
        <w:spacing w:line="560" w:lineRule="exact"/>
        <w:rPr>
          <w:rFonts w:ascii="仿宋_GB2312" w:hAnsi="宋体" w:eastAsia="仿宋_GB2312"/>
          <w:color w:val="000000"/>
          <w:sz w:val="28"/>
          <w:szCs w:val="28"/>
          <w:highlight w:val="none"/>
        </w:rPr>
      </w:pPr>
      <w:r>
        <w:rPr>
          <w:rFonts w:hint="eastAsia" w:ascii="方正仿宋_GBK" w:hAnsi="宋体" w:eastAsia="方正仿宋_GBK"/>
          <w:color w:val="000000"/>
          <w:sz w:val="28"/>
          <w:szCs w:val="28"/>
          <w:highlight w:val="none"/>
        </w:rPr>
        <w:t>动物防疫服务组织（盖章）负责人签字</w:t>
      </w:r>
      <w:r>
        <w:rPr>
          <w:rFonts w:hint="eastAsia" w:ascii="仿宋_GB2312" w:hAnsi="宋体" w:eastAsia="仿宋_GB2312"/>
          <w:color w:val="000000"/>
          <w:sz w:val="28"/>
          <w:szCs w:val="28"/>
          <w:highlight w:val="none"/>
        </w:rPr>
        <w:t>：</w:t>
      </w:r>
    </w:p>
    <w:p>
      <w:pPr>
        <w:rPr>
          <w:highlight w:val="none"/>
        </w:rPr>
      </w:pPr>
    </w:p>
    <w:p>
      <w:pPr>
        <w:pStyle w:val="7"/>
        <w:spacing w:after="120"/>
        <w:jc w:val="both"/>
        <w:rPr>
          <w:highlight w:val="none"/>
        </w:rPr>
      </w:pPr>
    </w:p>
    <w:p>
      <w:pPr>
        <w:pStyle w:val="7"/>
        <w:jc w:val="both"/>
        <w:rPr>
          <w:highlight w:val="none"/>
        </w:rPr>
      </w:pPr>
    </w:p>
    <w:p>
      <w:pPr>
        <w:pStyle w:val="7"/>
        <w:jc w:val="left"/>
        <w:rPr>
          <w:highlight w:val="none"/>
        </w:rPr>
      </w:pPr>
    </w:p>
    <w:p>
      <w:pPr>
        <w:rPr>
          <w:rFonts w:ascii="宋体" w:hAnsi="宋体" w:eastAsia="宋体" w:cs="宋体"/>
          <w:sz w:val="28"/>
          <w:highlight w:val="none"/>
        </w:rPr>
      </w:pPr>
      <w:r>
        <w:rPr>
          <w:rFonts w:ascii="宋体" w:hAnsi="宋体" w:eastAsia="宋体" w:cs="宋体"/>
          <w:sz w:val="28"/>
          <w:highlight w:val="none"/>
        </w:rPr>
        <w:br w:type="page"/>
      </w:r>
    </w:p>
    <w:p>
      <w:pPr>
        <w:numPr>
          <w:ilvl w:val="0"/>
          <w:numId w:val="1"/>
        </w:numPr>
        <w:spacing w:line="360" w:lineRule="auto"/>
        <w:rPr>
          <w:rFonts w:hint="eastAsia" w:ascii="宋体" w:hAnsi="宋体" w:eastAsia="宋体" w:cs="宋体"/>
          <w:b/>
          <w:color w:val="000000"/>
          <w:sz w:val="28"/>
          <w:highlight w:val="none"/>
        </w:rPr>
      </w:pPr>
      <w:r>
        <w:rPr>
          <w:rFonts w:hint="eastAsia" w:ascii="宋体" w:hAnsi="宋体" w:eastAsia="宋体" w:cs="宋体"/>
          <w:sz w:val="24"/>
          <w:szCs w:val="24"/>
          <w:highlight w:val="none"/>
        </w:rPr>
        <w:t>★</w:t>
      </w:r>
      <w:r>
        <w:rPr>
          <w:rFonts w:hint="eastAsia" w:ascii="宋体" w:hAnsi="宋体" w:eastAsia="宋体" w:cs="宋体"/>
          <w:b/>
          <w:color w:val="000000"/>
          <w:sz w:val="28"/>
          <w:highlight w:val="none"/>
        </w:rPr>
        <w:t>商务要求</w:t>
      </w:r>
    </w:p>
    <w:p>
      <w:pPr>
        <w:spacing w:line="360" w:lineRule="auto"/>
        <w:ind w:firstLine="480" w:firstLineChars="200"/>
        <w:rPr>
          <w:rFonts w:hint="eastAsia" w:ascii="宋体" w:hAnsi="宋体" w:eastAsia="宋体" w:cs="宋体"/>
          <w:bCs/>
          <w:kern w:val="2"/>
          <w:sz w:val="24"/>
          <w:szCs w:val="24"/>
          <w:highlight w:val="none"/>
          <w:lang w:eastAsia="zh-CN"/>
        </w:rPr>
      </w:pPr>
      <w:r>
        <w:rPr>
          <w:rFonts w:hint="eastAsia" w:ascii="宋体" w:hAnsi="宋体" w:eastAsia="宋体" w:cs="宋体"/>
          <w:bCs/>
          <w:kern w:val="2"/>
          <w:sz w:val="24"/>
          <w:szCs w:val="24"/>
          <w:highlight w:val="none"/>
        </w:rPr>
        <w:t>1、服务时间：</w:t>
      </w:r>
      <w:r>
        <w:rPr>
          <w:rFonts w:hint="eastAsia" w:ascii="宋体" w:hAnsi="宋体" w:eastAsia="宋体" w:cs="宋体"/>
          <w:bCs/>
          <w:kern w:val="2"/>
          <w:sz w:val="24"/>
          <w:szCs w:val="24"/>
          <w:highlight w:val="none"/>
          <w:lang w:val="en-US" w:eastAsia="zh-CN"/>
        </w:rPr>
        <w:t>合同签订之日起</w:t>
      </w:r>
      <w:r>
        <w:rPr>
          <w:rFonts w:hint="eastAsia" w:ascii="宋体" w:hAnsi="宋体" w:eastAsia="宋体" w:cs="宋体"/>
          <w:bCs/>
          <w:kern w:val="2"/>
          <w:sz w:val="24"/>
          <w:szCs w:val="24"/>
          <w:highlight w:val="none"/>
          <w:lang w:eastAsia="zh-CN"/>
        </w:rPr>
        <w:t>一年。</w:t>
      </w:r>
    </w:p>
    <w:p>
      <w:pPr>
        <w:spacing w:line="360" w:lineRule="auto"/>
        <w:ind w:firstLine="480" w:firstLineChars="200"/>
        <w:rPr>
          <w:rFonts w:hint="eastAsia" w:ascii="宋体" w:hAnsi="宋体" w:eastAsia="宋体" w:cs="宋体"/>
          <w:bCs/>
          <w:kern w:val="2"/>
          <w:sz w:val="24"/>
          <w:szCs w:val="24"/>
          <w:highlight w:val="none"/>
          <w:lang w:eastAsia="zh-CN"/>
        </w:rPr>
      </w:pPr>
      <w:r>
        <w:rPr>
          <w:rFonts w:hint="eastAsia" w:ascii="宋体" w:hAnsi="宋体" w:eastAsia="宋体" w:cs="宋体"/>
          <w:bCs/>
          <w:kern w:val="2"/>
          <w:sz w:val="24"/>
          <w:szCs w:val="24"/>
          <w:highlight w:val="none"/>
        </w:rPr>
        <w:t>2、服务地点：成都市双流区</w:t>
      </w:r>
      <w:r>
        <w:rPr>
          <w:rFonts w:hint="eastAsia" w:ascii="宋体" w:hAnsi="宋体" w:eastAsia="宋体" w:cs="宋体"/>
          <w:bCs/>
          <w:kern w:val="2"/>
          <w:sz w:val="24"/>
          <w:szCs w:val="24"/>
          <w:highlight w:val="none"/>
          <w:lang w:eastAsia="zh-CN"/>
        </w:rPr>
        <w:t>九江街道。</w:t>
      </w:r>
    </w:p>
    <w:p>
      <w:pPr>
        <w:spacing w:line="360" w:lineRule="auto"/>
        <w:ind w:firstLine="480" w:firstLineChars="200"/>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3、付款方式：</w:t>
      </w:r>
      <w:r>
        <w:rPr>
          <w:rFonts w:hint="eastAsia" w:ascii="宋体" w:hAnsi="宋体" w:eastAsia="宋体" w:cs="宋体"/>
          <w:bCs/>
          <w:kern w:val="2"/>
          <w:sz w:val="24"/>
          <w:szCs w:val="24"/>
          <w:highlight w:val="none"/>
          <w:lang w:eastAsia="zh-CN"/>
        </w:rPr>
        <w:t>（</w:t>
      </w:r>
      <w:r>
        <w:rPr>
          <w:rFonts w:hint="eastAsia" w:ascii="宋体" w:hAnsi="宋体" w:eastAsia="宋体" w:cs="宋体"/>
          <w:bCs/>
          <w:kern w:val="2"/>
          <w:sz w:val="24"/>
          <w:szCs w:val="24"/>
          <w:highlight w:val="none"/>
          <w:lang w:val="en-US" w:eastAsia="zh-CN"/>
        </w:rPr>
        <w:t>1</w:t>
      </w:r>
      <w:r>
        <w:rPr>
          <w:rFonts w:hint="eastAsia" w:ascii="宋体" w:hAnsi="宋体" w:eastAsia="宋体" w:cs="宋体"/>
          <w:bCs/>
          <w:kern w:val="2"/>
          <w:sz w:val="24"/>
          <w:szCs w:val="24"/>
          <w:highlight w:val="none"/>
          <w:lang w:eastAsia="zh-CN"/>
        </w:rPr>
        <w:t>）</w:t>
      </w:r>
      <w:r>
        <w:rPr>
          <w:rFonts w:hint="eastAsia" w:ascii="宋体" w:hAnsi="宋体" w:eastAsia="宋体" w:cs="宋体"/>
          <w:bCs/>
          <w:kern w:val="2"/>
          <w:sz w:val="24"/>
          <w:szCs w:val="24"/>
          <w:highlight w:val="none"/>
        </w:rPr>
        <w:t>采购人在合同签订后且在成都市双流区财政局将每年镇级动物防疫经费拨付到采购人账户后30个日内，将成交金额的</w:t>
      </w:r>
      <w:r>
        <w:rPr>
          <w:rFonts w:hint="eastAsia" w:ascii="宋体" w:hAnsi="宋体" w:eastAsia="宋体" w:cs="宋体"/>
          <w:bCs/>
          <w:kern w:val="2"/>
          <w:sz w:val="24"/>
          <w:szCs w:val="24"/>
          <w:highlight w:val="none"/>
          <w:lang w:val="en-US" w:eastAsia="zh-CN"/>
        </w:rPr>
        <w:t>7</w:t>
      </w:r>
      <w:r>
        <w:rPr>
          <w:rFonts w:hint="eastAsia" w:ascii="宋体" w:hAnsi="宋体" w:eastAsia="宋体" w:cs="宋体"/>
          <w:bCs/>
          <w:kern w:val="2"/>
          <w:sz w:val="24"/>
          <w:szCs w:val="24"/>
          <w:highlight w:val="none"/>
        </w:rPr>
        <w:t>0%预拨给成交供应商，作为</w:t>
      </w:r>
      <w:r>
        <w:rPr>
          <w:rFonts w:hint="eastAsia" w:ascii="宋体" w:hAnsi="宋体" w:eastAsia="宋体" w:cs="宋体"/>
          <w:bCs/>
          <w:kern w:val="2"/>
          <w:sz w:val="24"/>
          <w:szCs w:val="24"/>
          <w:highlight w:val="none"/>
          <w:lang w:eastAsia="zh-CN"/>
        </w:rPr>
        <w:t>预付款</w:t>
      </w:r>
      <w:r>
        <w:rPr>
          <w:rFonts w:hint="eastAsia" w:ascii="宋体" w:hAnsi="宋体" w:eastAsia="宋体" w:cs="宋体"/>
          <w:bCs/>
          <w:kern w:val="2"/>
          <w:sz w:val="24"/>
          <w:szCs w:val="24"/>
          <w:highlight w:val="none"/>
        </w:rPr>
        <w:t>。剩余30%在完成一年服务期限后，根据考核结果在十个工作日内据实支付成交供应商。</w:t>
      </w:r>
    </w:p>
    <w:p>
      <w:pPr>
        <w:pStyle w:val="4"/>
        <w:adjustRightInd w:val="0"/>
        <w:snapToGrid w:val="0"/>
        <w:spacing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2</w:t>
      </w:r>
      <w:r>
        <w:rPr>
          <w:rFonts w:hint="eastAsia" w:ascii="宋体" w:hAnsi="宋体" w:eastAsia="宋体" w:cs="宋体"/>
          <w:bCs/>
          <w:sz w:val="24"/>
          <w:highlight w:val="none"/>
        </w:rPr>
        <w:t>）付款条件：供应商应按照采购人要求提供合法有效的等额发票，采购人收到发票后付款，</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不得因此拒绝或怠于履行合同义务。</w:t>
      </w:r>
    </w:p>
    <w:p>
      <w:pPr>
        <w:spacing w:line="360" w:lineRule="auto"/>
        <w:ind w:firstLine="480" w:firstLineChars="200"/>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4、验收方法和标准</w:t>
      </w:r>
    </w:p>
    <w:p>
      <w:pPr>
        <w:pStyle w:val="4"/>
        <w:adjustRightInd w:val="0"/>
        <w:snapToGrid w:val="0"/>
        <w:spacing w:line="360" w:lineRule="auto"/>
        <w:ind w:firstLine="480" w:firstLineChars="200"/>
        <w:rPr>
          <w:rFonts w:hint="eastAsia" w:ascii="宋体" w:hAnsi="宋体" w:eastAsia="宋体" w:cs="宋体"/>
          <w:bCs/>
          <w:kern w:val="2"/>
          <w:sz w:val="24"/>
          <w:szCs w:val="21"/>
          <w:highlight w:val="none"/>
          <w:lang w:val="en-US" w:eastAsia="zh-CN" w:bidi="ar-SA"/>
        </w:rPr>
      </w:pPr>
      <w:r>
        <w:rPr>
          <w:rFonts w:hint="eastAsia" w:ascii="宋体" w:hAnsi="宋体" w:eastAsia="宋体" w:cs="宋体"/>
          <w:bCs/>
          <w:kern w:val="2"/>
          <w:sz w:val="24"/>
          <w:szCs w:val="21"/>
          <w:highlight w:val="none"/>
          <w:lang w:val="en-US" w:eastAsia="zh-CN" w:bidi="ar-SA"/>
        </w:rPr>
        <w:t xml:space="preserve">4.1.履约验收主体：成都市双流区人民政府九江街道办事处。 </w:t>
      </w:r>
    </w:p>
    <w:p>
      <w:pPr>
        <w:pStyle w:val="4"/>
        <w:adjustRightInd w:val="0"/>
        <w:snapToGrid w:val="0"/>
        <w:spacing w:line="360" w:lineRule="auto"/>
        <w:ind w:firstLine="480" w:firstLineChars="200"/>
        <w:rPr>
          <w:rFonts w:hint="eastAsia" w:ascii="宋体" w:hAnsi="宋体" w:eastAsia="宋体" w:cs="宋体"/>
          <w:bCs/>
          <w:kern w:val="2"/>
          <w:sz w:val="24"/>
          <w:szCs w:val="21"/>
          <w:highlight w:val="none"/>
          <w:lang w:val="en-US" w:eastAsia="zh-CN" w:bidi="ar-SA"/>
        </w:rPr>
      </w:pPr>
      <w:r>
        <w:rPr>
          <w:rFonts w:hint="eastAsia" w:ascii="宋体" w:hAnsi="宋体" w:eastAsia="宋体" w:cs="宋体"/>
          <w:bCs/>
          <w:kern w:val="2"/>
          <w:sz w:val="24"/>
          <w:szCs w:val="21"/>
          <w:highlight w:val="none"/>
          <w:lang w:val="en-US" w:eastAsia="zh-CN" w:bidi="ar-SA"/>
        </w:rPr>
        <w:t>4.2．履约验收时间：供应商提出验收申请7个工作日内。</w:t>
      </w:r>
    </w:p>
    <w:p>
      <w:pPr>
        <w:pStyle w:val="4"/>
        <w:adjustRightInd w:val="0"/>
        <w:snapToGrid w:val="0"/>
        <w:spacing w:line="360" w:lineRule="auto"/>
        <w:ind w:firstLine="480" w:firstLineChars="200"/>
        <w:rPr>
          <w:rFonts w:hint="eastAsia" w:ascii="宋体" w:hAnsi="宋体" w:eastAsia="宋体" w:cs="宋体"/>
          <w:bCs/>
          <w:kern w:val="2"/>
          <w:sz w:val="24"/>
          <w:szCs w:val="21"/>
          <w:highlight w:val="none"/>
          <w:lang w:val="en-US" w:eastAsia="zh-CN" w:bidi="ar-SA"/>
        </w:rPr>
      </w:pPr>
      <w:r>
        <w:rPr>
          <w:rFonts w:hint="eastAsia" w:ascii="宋体" w:hAnsi="宋体" w:eastAsia="宋体" w:cs="宋体"/>
          <w:bCs/>
          <w:kern w:val="2"/>
          <w:sz w:val="24"/>
          <w:szCs w:val="21"/>
          <w:highlight w:val="none"/>
          <w:lang w:val="en-US" w:eastAsia="zh-CN" w:bidi="ar-SA"/>
        </w:rPr>
        <w:t xml:space="preserve">4. 3．履约验收方式：由采购人组织验收。 </w:t>
      </w:r>
    </w:p>
    <w:p>
      <w:pPr>
        <w:pStyle w:val="4"/>
        <w:adjustRightInd w:val="0"/>
        <w:snapToGrid w:val="0"/>
        <w:spacing w:line="360" w:lineRule="auto"/>
        <w:ind w:firstLine="480" w:firstLineChars="200"/>
        <w:rPr>
          <w:rFonts w:hint="eastAsia" w:ascii="宋体" w:hAnsi="宋体" w:eastAsia="宋体" w:cs="宋体"/>
          <w:bCs/>
          <w:kern w:val="2"/>
          <w:sz w:val="24"/>
          <w:szCs w:val="21"/>
          <w:highlight w:val="none"/>
          <w:lang w:val="en-US" w:eastAsia="zh-CN" w:bidi="ar-SA"/>
        </w:rPr>
      </w:pPr>
      <w:r>
        <w:rPr>
          <w:rFonts w:hint="eastAsia" w:ascii="宋体" w:hAnsi="宋体" w:eastAsia="宋体" w:cs="宋体"/>
          <w:bCs/>
          <w:kern w:val="2"/>
          <w:sz w:val="24"/>
          <w:szCs w:val="21"/>
          <w:highlight w:val="none"/>
          <w:lang w:val="en-US" w:eastAsia="zh-CN" w:bidi="ar-SA"/>
        </w:rPr>
        <w:t>4.4．履约验收内容： (1)供应商提出验收申请7个工作日内，镇（街道）要按照《双流县人民政府办公室转发县农发局关于进一步健全动物防疫体系加强全县防疫工作的意见的通知》（双办发〔2013〕45号）及财政部</w:t>
      </w:r>
      <w:r>
        <w:rPr>
          <w:rFonts w:hint="eastAsia" w:ascii="宋体" w:hAnsi="宋体" w:eastAsia="宋体" w:cs="宋体"/>
          <w:bCs/>
          <w:kern w:val="2"/>
          <w:sz w:val="24"/>
          <w:szCs w:val="24"/>
          <w:highlight w:val="none"/>
        </w:rPr>
        <w:t>《关于进一步加强政府采购需求和履约验收管理的指导意见》（财库[2016]205号）</w:t>
      </w:r>
      <w:r>
        <w:rPr>
          <w:rFonts w:hint="eastAsia" w:ascii="宋体" w:hAnsi="宋体" w:eastAsia="宋体" w:cs="宋体"/>
          <w:bCs/>
          <w:kern w:val="2"/>
          <w:sz w:val="24"/>
          <w:szCs w:val="21"/>
          <w:highlight w:val="none"/>
          <w:lang w:val="en-US" w:eastAsia="zh-CN" w:bidi="ar-SA"/>
        </w:rPr>
        <w:t>的要求，按照委托协议（合同）的约定，严格对动物防疫服务组织工作开展情况的考核验收，确保镇级动物防疫工作目标全面完成。考核标准见考核评分表。</w:t>
      </w:r>
    </w:p>
    <w:p>
      <w:pPr>
        <w:pStyle w:val="4"/>
        <w:adjustRightInd w:val="0"/>
        <w:snapToGrid w:val="0"/>
        <w:spacing w:line="360" w:lineRule="auto"/>
        <w:ind w:firstLine="480" w:firstLineChars="200"/>
        <w:rPr>
          <w:rFonts w:hint="eastAsia" w:ascii="宋体" w:hAnsi="宋体" w:eastAsia="宋体" w:cs="宋体"/>
          <w:bCs/>
          <w:sz w:val="24"/>
          <w:highlight w:val="none"/>
        </w:rPr>
      </w:pPr>
      <w:r>
        <w:rPr>
          <w:rFonts w:hint="eastAsia" w:ascii="宋体" w:hAnsi="宋体" w:eastAsia="宋体" w:cs="宋体"/>
          <w:bCs/>
          <w:kern w:val="2"/>
          <w:sz w:val="24"/>
          <w:szCs w:val="21"/>
          <w:highlight w:val="none"/>
          <w:lang w:val="en-US" w:eastAsia="zh-CN" w:bidi="ar-SA"/>
        </w:rPr>
        <w:t xml:space="preserve">4.5考核运用： </w:t>
      </w:r>
      <w:r>
        <w:rPr>
          <w:rFonts w:hint="eastAsia" w:ascii="宋体" w:hAnsi="宋体" w:eastAsia="宋体" w:cs="宋体"/>
          <w:bCs/>
          <w:sz w:val="24"/>
          <w:highlight w:val="none"/>
          <w:lang w:eastAsia="zh-CN"/>
        </w:rPr>
        <w:t>采购人</w:t>
      </w:r>
      <w:r>
        <w:rPr>
          <w:rFonts w:hint="eastAsia" w:ascii="宋体" w:hAnsi="宋体" w:eastAsia="宋体" w:cs="宋体"/>
          <w:bCs/>
          <w:sz w:val="24"/>
          <w:highlight w:val="none"/>
        </w:rPr>
        <w:t>对</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提供的镇级动物防疫服务项目考评结果实行100分制，其中区农业农村局考评20分，街道考评80分。考核分值90分以上（含90分），予以全额支付；考核分值70-89分，以90分为标准，每少1分按合同金额1.5%扣减；考评得分低于70分或区域内因</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工作不到位导致大面积爆发疫情的，视为不合格，除扣减</w:t>
      </w:r>
      <w:r>
        <w:rPr>
          <w:rFonts w:hint="eastAsia" w:ascii="宋体" w:hAnsi="宋体" w:eastAsia="宋体" w:cs="宋体"/>
          <w:bCs/>
          <w:sz w:val="24"/>
          <w:highlight w:val="none"/>
          <w:lang w:val="en-US" w:eastAsia="zh-CN"/>
        </w:rPr>
        <w:t>20</w:t>
      </w:r>
      <w:r>
        <w:rPr>
          <w:rFonts w:hint="eastAsia" w:ascii="宋体" w:hAnsi="宋体" w:eastAsia="宋体" w:cs="宋体"/>
          <w:bCs/>
          <w:sz w:val="24"/>
          <w:highlight w:val="none"/>
        </w:rPr>
        <w:t>%合同经费外，若</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下年度继续为</w:t>
      </w:r>
      <w:r>
        <w:rPr>
          <w:rFonts w:hint="eastAsia" w:ascii="宋体" w:hAnsi="宋体" w:eastAsia="宋体" w:cs="宋体"/>
          <w:bCs/>
          <w:sz w:val="24"/>
          <w:highlight w:val="none"/>
          <w:lang w:eastAsia="zh-CN"/>
        </w:rPr>
        <w:t>采购人</w:t>
      </w:r>
      <w:r>
        <w:rPr>
          <w:rFonts w:hint="eastAsia" w:ascii="宋体" w:hAnsi="宋体" w:eastAsia="宋体" w:cs="宋体"/>
          <w:bCs/>
          <w:sz w:val="24"/>
          <w:highlight w:val="none"/>
        </w:rPr>
        <w:t>提供镇级防疫服务的，再扣减下年度合同经费的10%。</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bCs/>
          <w:kern w:val="2"/>
          <w:sz w:val="24"/>
          <w:szCs w:val="24"/>
          <w:highlight w:val="none"/>
        </w:rPr>
        <w:t>5、其他约定：（1）法律责任：①供应商须严格</w:t>
      </w:r>
      <w:r>
        <w:rPr>
          <w:rFonts w:hint="eastAsia" w:ascii="宋体" w:hAnsi="宋体" w:eastAsia="宋体" w:cs="宋体"/>
          <w:sz w:val="24"/>
          <w:szCs w:val="24"/>
          <w:highlight w:val="none"/>
        </w:rPr>
        <w:t>遵守和执行《中华人民共和国政府采购法》、《中华人民共和国民法典》、《中华人民共和国劳动合同法》和其他有关法律法规及规章制度；②供应商须承担在本项目执行过程中所发生的全部安全事故责任、法律责任及赔偿责任。包括：其聘用的全部工作人员劳动用工安全事故责任、因操作不规范等因素造成的安全事故责任以及与本项目相关的其他安全事故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③供应商须对采购人所提供的资料及本项目合同执行过程中接触或产生的资料负有保密义务，未经采购人书面许可，供应商不得向任何第三方披露。如果因供应商原因造成发生任何有损于其保密性的事情，供应商有责任采取补救措施，且须向采购人赔偿损失，承担相关法律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6、违约责任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采购人</w:t>
      </w:r>
      <w:r>
        <w:rPr>
          <w:rFonts w:hint="eastAsia" w:ascii="宋体" w:hAnsi="宋体" w:eastAsia="宋体" w:cs="宋体"/>
          <w:sz w:val="24"/>
          <w:szCs w:val="24"/>
          <w:highlight w:val="none"/>
        </w:rPr>
        <w:t>违约责任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.1.1因</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原因导致变更、中止或者终止政府采购合同的，</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依照合同约定对</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受到的损失予以赔偿或者补偿。</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.1.2</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在服务期内无质量问题和违约行为的，</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应在收到</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齐全的请款资料后10个工作日内（预付款除外）支付</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服务费（因客观原因造成支付延期的除外，例如发生自然灾害、疫情等）。其余情况逾期，则按应付金额每日1‰标准向</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赔付违约金。</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违约责任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.2.1因</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疏于管理，未按照法律、法规规定和合同的约定履行公共秩序防范义务，导致人身、财产受到损失的，应承担相应的经济赔偿等法律责任。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.2.2</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违反合同约定，未能达到约定的管理目标，</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有权要求</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限期整改，并达到合同约定；逾期未整改的，或整改不符合合同约定的，</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有权终止合同；造成</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经济损失的，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应给予</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一定的经济赔偿（按照实际损失赔偿）。</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.2.3如</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发生违约事项，</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可以从</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应付或将付给</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的任何一笔款项中扣除。</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7、解决合同纠纷的方式</w:t>
      </w:r>
    </w:p>
    <w:p>
      <w:pPr>
        <w:jc w:val="center"/>
        <w:rPr>
          <w:rFonts w:hint="eastAsia"/>
          <w:lang w:eastAsia="zh-CN"/>
        </w:rPr>
      </w:pPr>
      <w:r>
        <w:rPr>
          <w:rFonts w:hint="eastAsia" w:ascii="宋体" w:hAnsi="宋体" w:eastAsia="宋体" w:cs="宋体"/>
          <w:sz w:val="24"/>
          <w:szCs w:val="24"/>
          <w:highlight w:val="none"/>
        </w:rPr>
        <w:t>执行本合同中发生的或与本合同有关的争端，双方应通过友好协商解决，经协商在30天内不能达成协议时，双方均可向采购人所在地法院提起诉讼。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仿宋"/>
    <w:panose1 w:val="00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C3572B"/>
    <w:multiLevelType w:val="singleLevel"/>
    <w:tmpl w:val="E1C357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1OThhYzdhMGEyNjM3ZjQ2ZjI1OWQxZDFiNzllOGMifQ=="/>
  </w:docVars>
  <w:rsids>
    <w:rsidRoot w:val="38A51809"/>
    <w:rsid w:val="0AAF5655"/>
    <w:rsid w:val="37ED004F"/>
    <w:rsid w:val="38A51809"/>
    <w:rsid w:val="622B2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qFormat/>
    <w:uiPriority w:val="0"/>
    <w:pPr>
      <w:widowControl w:val="0"/>
      <w:ind w:firstLine="420" w:firstLineChars="100"/>
      <w:jc w:val="both"/>
    </w:pPr>
    <w:rPr>
      <w:rFonts w:ascii="宋体"/>
      <w:sz w:val="34"/>
      <w:szCs w:val="22"/>
    </w:rPr>
  </w:style>
  <w:style w:type="paragraph" w:styleId="4">
    <w:name w:val="Plain Text"/>
    <w:basedOn w:val="1"/>
    <w:unhideWhenUsed/>
    <w:qFormat/>
    <w:uiPriority w:val="0"/>
    <w:rPr>
      <w:rFonts w:hAnsi="Courier New"/>
      <w:kern w:val="2"/>
      <w:sz w:val="21"/>
      <w:szCs w:val="21"/>
    </w:rPr>
  </w:style>
  <w:style w:type="paragraph" w:customStyle="1" w:styleId="7">
    <w:name w:val="null3"/>
    <w:autoRedefine/>
    <w:hidden/>
    <w:qFormat/>
    <w:uiPriority w:val="0"/>
    <w:rPr>
      <w:rFonts w:hint="eastAsia" w:asciiTheme="minorHAnsi" w:hAnsiTheme="minorHAnsi" w:eastAsiaTheme="minorEastAsia" w:cstheme="minorBidi"/>
      <w:lang w:val="en-US" w:eastAsia="zh-Han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2024-04-17T02:32:00Z</dcterms:created>
  <dc:creator>小小工</dc:creator>
  <cp:lastModifiedBy>小小工</cp:lastModifiedBy>
  <dcterms:modified xsi:type="dcterms:W3CDTF">2024-04-17T02:32:35Z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0382D05248C54A869EAFBC4B336028C2_11</vt:lpwstr>
  </property>
</Properties>
</file>