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谈判项目技术、服务、商务及其他要求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本项目为富顺农业农村局2023年监测流调物资采购项目。</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529,320.00</w:t>
      </w:r>
    </w:p>
    <w:p>
      <w:pPr>
        <w:pStyle w:val="4"/>
      </w:pPr>
      <w:r>
        <w:t>采购包最高限价（元）: 529,320.00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5ml离心管</w:t>
            </w:r>
          </w:p>
        </w:tc>
        <w:tc>
          <w:tcPr>
            <w:tcW w:w="848" w:type="dxa"/>
          </w:tcPr>
          <w:p>
            <w:pPr>
              <w:pStyle w:val="4"/>
              <w:jc w:val="right"/>
            </w:pPr>
            <w:r>
              <w:t>200.00</w:t>
            </w:r>
          </w:p>
        </w:tc>
        <w:tc>
          <w:tcPr>
            <w:tcW w:w="1356" w:type="dxa"/>
          </w:tcPr>
          <w:p>
            <w:pPr>
              <w:pStyle w:val="4"/>
              <w:jc w:val="right"/>
            </w:pPr>
            <w:r>
              <w:t>5,000.00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棉签</w:t>
            </w:r>
          </w:p>
        </w:tc>
        <w:tc>
          <w:tcPr>
            <w:tcW w:w="848" w:type="dxa"/>
          </w:tcPr>
          <w:p>
            <w:pPr>
              <w:pStyle w:val="4"/>
              <w:jc w:val="right"/>
            </w:pPr>
            <w:r>
              <w:t>3.00</w:t>
            </w:r>
          </w:p>
        </w:tc>
        <w:tc>
          <w:tcPr>
            <w:tcW w:w="1356" w:type="dxa"/>
          </w:tcPr>
          <w:p>
            <w:pPr>
              <w:pStyle w:val="4"/>
              <w:jc w:val="right"/>
            </w:pPr>
            <w:r>
              <w:t>3,000.00</w:t>
            </w:r>
          </w:p>
        </w:tc>
        <w:tc>
          <w:tcPr>
            <w:tcW w:w="678" w:type="dxa"/>
          </w:tcPr>
          <w:p>
            <w:pPr>
              <w:pStyle w:val="4"/>
            </w:pPr>
            <w:r>
              <w:t>件</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200ul枪头</w:t>
            </w:r>
          </w:p>
        </w:tc>
        <w:tc>
          <w:tcPr>
            <w:tcW w:w="848" w:type="dxa"/>
          </w:tcPr>
          <w:p>
            <w:pPr>
              <w:pStyle w:val="4"/>
              <w:jc w:val="right"/>
            </w:pPr>
            <w:r>
              <w:t>80.00</w:t>
            </w:r>
          </w:p>
        </w:tc>
        <w:tc>
          <w:tcPr>
            <w:tcW w:w="1356" w:type="dxa"/>
          </w:tcPr>
          <w:p>
            <w:pPr>
              <w:pStyle w:val="4"/>
              <w:jc w:val="right"/>
            </w:pPr>
            <w:r>
              <w:t>4,800.00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10ul枪头</w:t>
            </w:r>
          </w:p>
        </w:tc>
        <w:tc>
          <w:tcPr>
            <w:tcW w:w="848" w:type="dxa"/>
          </w:tcPr>
          <w:p>
            <w:pPr>
              <w:pStyle w:val="4"/>
              <w:jc w:val="right"/>
            </w:pPr>
            <w:r>
              <w:t>10.00</w:t>
            </w:r>
          </w:p>
        </w:tc>
        <w:tc>
          <w:tcPr>
            <w:tcW w:w="1356" w:type="dxa"/>
          </w:tcPr>
          <w:p>
            <w:pPr>
              <w:pStyle w:val="4"/>
              <w:jc w:val="right"/>
            </w:pPr>
            <w:r>
              <w:t>900.00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碘伏</w:t>
            </w:r>
          </w:p>
        </w:tc>
        <w:tc>
          <w:tcPr>
            <w:tcW w:w="848" w:type="dxa"/>
          </w:tcPr>
          <w:p>
            <w:pPr>
              <w:pStyle w:val="4"/>
              <w:jc w:val="right"/>
            </w:pPr>
            <w:r>
              <w:t>1.00</w:t>
            </w:r>
          </w:p>
        </w:tc>
        <w:tc>
          <w:tcPr>
            <w:tcW w:w="1356" w:type="dxa"/>
          </w:tcPr>
          <w:p>
            <w:pPr>
              <w:pStyle w:val="4"/>
              <w:jc w:val="right"/>
            </w:pPr>
            <w:r>
              <w:t>400.00</w:t>
            </w:r>
          </w:p>
        </w:tc>
        <w:tc>
          <w:tcPr>
            <w:tcW w:w="678" w:type="dxa"/>
          </w:tcPr>
          <w:p>
            <w:pPr>
              <w:pStyle w:val="4"/>
            </w:pPr>
            <w:r>
              <w:t>件</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一次性橡胶检查手套（大号）</w:t>
            </w:r>
          </w:p>
        </w:tc>
        <w:tc>
          <w:tcPr>
            <w:tcW w:w="848" w:type="dxa"/>
          </w:tcPr>
          <w:p>
            <w:pPr>
              <w:pStyle w:val="4"/>
              <w:jc w:val="right"/>
            </w:pPr>
            <w:r>
              <w:t>50.00</w:t>
            </w:r>
          </w:p>
        </w:tc>
        <w:tc>
          <w:tcPr>
            <w:tcW w:w="1356" w:type="dxa"/>
          </w:tcPr>
          <w:p>
            <w:pPr>
              <w:pStyle w:val="4"/>
              <w:jc w:val="right"/>
            </w:pPr>
            <w:r>
              <w:t>7,500.00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一次性橡胶检查手套（中号）</w:t>
            </w:r>
          </w:p>
        </w:tc>
        <w:tc>
          <w:tcPr>
            <w:tcW w:w="848" w:type="dxa"/>
          </w:tcPr>
          <w:p>
            <w:pPr>
              <w:pStyle w:val="4"/>
              <w:jc w:val="right"/>
            </w:pPr>
            <w:r>
              <w:t>20.00</w:t>
            </w:r>
          </w:p>
        </w:tc>
        <w:tc>
          <w:tcPr>
            <w:tcW w:w="1356" w:type="dxa"/>
          </w:tcPr>
          <w:p>
            <w:pPr>
              <w:pStyle w:val="4"/>
              <w:jc w:val="right"/>
            </w:pPr>
            <w:r>
              <w:t>3,000.00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丁腈手套（大号）</w:t>
            </w:r>
          </w:p>
        </w:tc>
        <w:tc>
          <w:tcPr>
            <w:tcW w:w="848" w:type="dxa"/>
          </w:tcPr>
          <w:p>
            <w:pPr>
              <w:pStyle w:val="4"/>
              <w:jc w:val="right"/>
            </w:pPr>
            <w:r>
              <w:t>80.00</w:t>
            </w:r>
          </w:p>
        </w:tc>
        <w:tc>
          <w:tcPr>
            <w:tcW w:w="1356" w:type="dxa"/>
          </w:tcPr>
          <w:p>
            <w:pPr>
              <w:pStyle w:val="4"/>
              <w:jc w:val="right"/>
            </w:pPr>
            <w:r>
              <w:t>4,000.00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芦荟乳胶手套（小号）</w:t>
            </w:r>
          </w:p>
        </w:tc>
        <w:tc>
          <w:tcPr>
            <w:tcW w:w="848" w:type="dxa"/>
          </w:tcPr>
          <w:p>
            <w:pPr>
              <w:pStyle w:val="4"/>
              <w:jc w:val="right"/>
            </w:pPr>
            <w:r>
              <w:t>80.00</w:t>
            </w:r>
          </w:p>
        </w:tc>
        <w:tc>
          <w:tcPr>
            <w:tcW w:w="1356" w:type="dxa"/>
          </w:tcPr>
          <w:p>
            <w:pPr>
              <w:pStyle w:val="4"/>
              <w:jc w:val="right"/>
            </w:pPr>
            <w:r>
              <w:t>3,600.00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芦荟乳胶手套（中号）</w:t>
            </w:r>
          </w:p>
        </w:tc>
        <w:tc>
          <w:tcPr>
            <w:tcW w:w="848" w:type="dxa"/>
          </w:tcPr>
          <w:p>
            <w:pPr>
              <w:pStyle w:val="4"/>
              <w:jc w:val="right"/>
            </w:pPr>
            <w:r>
              <w:t>200.00</w:t>
            </w:r>
          </w:p>
        </w:tc>
        <w:tc>
          <w:tcPr>
            <w:tcW w:w="1356" w:type="dxa"/>
          </w:tcPr>
          <w:p>
            <w:pPr>
              <w:pStyle w:val="4"/>
              <w:jc w:val="right"/>
            </w:pPr>
            <w:r>
              <w:t>9,000.00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w:t>
            </w:r>
          </w:p>
        </w:tc>
        <w:tc>
          <w:tcPr>
            <w:tcW w:w="1271" w:type="dxa"/>
          </w:tcPr>
          <w:p>
            <w:pPr>
              <w:pStyle w:val="4"/>
            </w:pPr>
            <w:r>
              <w:t>防护服（xl）</w:t>
            </w:r>
          </w:p>
        </w:tc>
        <w:tc>
          <w:tcPr>
            <w:tcW w:w="848" w:type="dxa"/>
          </w:tcPr>
          <w:p>
            <w:pPr>
              <w:pStyle w:val="4"/>
              <w:jc w:val="right"/>
            </w:pPr>
            <w:r>
              <w:t>50.00</w:t>
            </w:r>
          </w:p>
        </w:tc>
        <w:tc>
          <w:tcPr>
            <w:tcW w:w="1356" w:type="dxa"/>
          </w:tcPr>
          <w:p>
            <w:pPr>
              <w:pStyle w:val="4"/>
              <w:jc w:val="right"/>
            </w:pPr>
            <w:r>
              <w:t>30,000.00</w:t>
            </w:r>
          </w:p>
        </w:tc>
        <w:tc>
          <w:tcPr>
            <w:tcW w:w="678" w:type="dxa"/>
          </w:tcPr>
          <w:p>
            <w:pPr>
              <w:pStyle w:val="4"/>
            </w:pPr>
            <w:r>
              <w:t>箱</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w:t>
            </w:r>
          </w:p>
        </w:tc>
        <w:tc>
          <w:tcPr>
            <w:tcW w:w="1271" w:type="dxa"/>
          </w:tcPr>
          <w:p>
            <w:pPr>
              <w:pStyle w:val="4"/>
            </w:pPr>
            <w:r>
              <w:t>防护服（xxl）</w:t>
            </w:r>
          </w:p>
        </w:tc>
        <w:tc>
          <w:tcPr>
            <w:tcW w:w="848" w:type="dxa"/>
          </w:tcPr>
          <w:p>
            <w:pPr>
              <w:pStyle w:val="4"/>
              <w:jc w:val="right"/>
            </w:pPr>
            <w:r>
              <w:t>50.00</w:t>
            </w:r>
          </w:p>
        </w:tc>
        <w:tc>
          <w:tcPr>
            <w:tcW w:w="1356" w:type="dxa"/>
          </w:tcPr>
          <w:p>
            <w:pPr>
              <w:pStyle w:val="4"/>
              <w:jc w:val="right"/>
            </w:pPr>
            <w:r>
              <w:t>30,000.00</w:t>
            </w:r>
          </w:p>
        </w:tc>
        <w:tc>
          <w:tcPr>
            <w:tcW w:w="678" w:type="dxa"/>
          </w:tcPr>
          <w:p>
            <w:pPr>
              <w:pStyle w:val="4"/>
            </w:pPr>
            <w:r>
              <w:t>箱</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w:t>
            </w:r>
          </w:p>
        </w:tc>
        <w:tc>
          <w:tcPr>
            <w:tcW w:w="1271" w:type="dxa"/>
          </w:tcPr>
          <w:p>
            <w:pPr>
              <w:pStyle w:val="4"/>
            </w:pPr>
            <w:r>
              <w:t>扑杀器</w:t>
            </w:r>
          </w:p>
        </w:tc>
        <w:tc>
          <w:tcPr>
            <w:tcW w:w="848" w:type="dxa"/>
          </w:tcPr>
          <w:p>
            <w:pPr>
              <w:pStyle w:val="4"/>
              <w:jc w:val="right"/>
            </w:pPr>
            <w:r>
              <w:t>2.00</w:t>
            </w:r>
          </w:p>
        </w:tc>
        <w:tc>
          <w:tcPr>
            <w:tcW w:w="1356" w:type="dxa"/>
          </w:tcPr>
          <w:p>
            <w:pPr>
              <w:pStyle w:val="4"/>
              <w:jc w:val="right"/>
            </w:pPr>
            <w:r>
              <w:t>7,000.00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w:t>
            </w:r>
          </w:p>
        </w:tc>
        <w:tc>
          <w:tcPr>
            <w:tcW w:w="1271" w:type="dxa"/>
          </w:tcPr>
          <w:p>
            <w:pPr>
              <w:pStyle w:val="4"/>
            </w:pPr>
            <w:r>
              <w:t>10ml注射器(兽用）</w:t>
            </w:r>
          </w:p>
        </w:tc>
        <w:tc>
          <w:tcPr>
            <w:tcW w:w="848" w:type="dxa"/>
          </w:tcPr>
          <w:p>
            <w:pPr>
              <w:pStyle w:val="4"/>
              <w:jc w:val="right"/>
            </w:pPr>
            <w:r>
              <w:t>20.00</w:t>
            </w:r>
          </w:p>
        </w:tc>
        <w:tc>
          <w:tcPr>
            <w:tcW w:w="1356" w:type="dxa"/>
          </w:tcPr>
          <w:p>
            <w:pPr>
              <w:pStyle w:val="4"/>
              <w:jc w:val="right"/>
            </w:pPr>
            <w:r>
              <w:t>1,600.00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w:t>
            </w:r>
          </w:p>
        </w:tc>
        <w:tc>
          <w:tcPr>
            <w:tcW w:w="1271" w:type="dxa"/>
          </w:tcPr>
          <w:p>
            <w:pPr>
              <w:pStyle w:val="4"/>
            </w:pPr>
            <w:r>
              <w:t>20ml注射器(兽用）</w:t>
            </w:r>
          </w:p>
        </w:tc>
        <w:tc>
          <w:tcPr>
            <w:tcW w:w="848" w:type="dxa"/>
          </w:tcPr>
          <w:p>
            <w:pPr>
              <w:pStyle w:val="4"/>
              <w:jc w:val="right"/>
            </w:pPr>
            <w:r>
              <w:t>10.00</w:t>
            </w:r>
          </w:p>
        </w:tc>
        <w:tc>
          <w:tcPr>
            <w:tcW w:w="1356" w:type="dxa"/>
          </w:tcPr>
          <w:p>
            <w:pPr>
              <w:pStyle w:val="4"/>
              <w:jc w:val="right"/>
            </w:pPr>
            <w:r>
              <w:t>800.00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w:t>
            </w:r>
          </w:p>
        </w:tc>
        <w:tc>
          <w:tcPr>
            <w:tcW w:w="1271" w:type="dxa"/>
          </w:tcPr>
          <w:p>
            <w:pPr>
              <w:pStyle w:val="4"/>
            </w:pPr>
            <w:r>
              <w:t>1ml注射器(兽用）</w:t>
            </w:r>
          </w:p>
        </w:tc>
        <w:tc>
          <w:tcPr>
            <w:tcW w:w="848" w:type="dxa"/>
          </w:tcPr>
          <w:p>
            <w:pPr>
              <w:pStyle w:val="4"/>
              <w:jc w:val="right"/>
            </w:pPr>
            <w:r>
              <w:t>1.00</w:t>
            </w:r>
          </w:p>
        </w:tc>
        <w:tc>
          <w:tcPr>
            <w:tcW w:w="1356" w:type="dxa"/>
          </w:tcPr>
          <w:p>
            <w:pPr>
              <w:pStyle w:val="4"/>
              <w:jc w:val="right"/>
            </w:pPr>
            <w:r>
              <w:t>70.00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w:t>
            </w:r>
          </w:p>
        </w:tc>
        <w:tc>
          <w:tcPr>
            <w:tcW w:w="1271" w:type="dxa"/>
          </w:tcPr>
          <w:p>
            <w:pPr>
              <w:pStyle w:val="4"/>
            </w:pPr>
            <w:r>
              <w:t>普通真空采血管(兽用）</w:t>
            </w:r>
          </w:p>
        </w:tc>
        <w:tc>
          <w:tcPr>
            <w:tcW w:w="848" w:type="dxa"/>
          </w:tcPr>
          <w:p>
            <w:pPr>
              <w:pStyle w:val="4"/>
              <w:jc w:val="right"/>
            </w:pPr>
            <w:r>
              <w:t>20.00</w:t>
            </w:r>
          </w:p>
        </w:tc>
        <w:tc>
          <w:tcPr>
            <w:tcW w:w="1356" w:type="dxa"/>
          </w:tcPr>
          <w:p>
            <w:pPr>
              <w:pStyle w:val="4"/>
              <w:jc w:val="right"/>
            </w:pPr>
            <w:r>
              <w:t>2,000.00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w:t>
            </w:r>
          </w:p>
        </w:tc>
        <w:tc>
          <w:tcPr>
            <w:tcW w:w="1271" w:type="dxa"/>
          </w:tcPr>
          <w:p>
            <w:pPr>
              <w:pStyle w:val="4"/>
            </w:pPr>
            <w:r>
              <w:t>促凝真空采血管(兽用）</w:t>
            </w:r>
          </w:p>
        </w:tc>
        <w:tc>
          <w:tcPr>
            <w:tcW w:w="848" w:type="dxa"/>
          </w:tcPr>
          <w:p>
            <w:pPr>
              <w:pStyle w:val="4"/>
              <w:jc w:val="right"/>
            </w:pPr>
            <w:r>
              <w:t>20.00</w:t>
            </w:r>
          </w:p>
        </w:tc>
        <w:tc>
          <w:tcPr>
            <w:tcW w:w="1356" w:type="dxa"/>
          </w:tcPr>
          <w:p>
            <w:pPr>
              <w:pStyle w:val="4"/>
              <w:jc w:val="right"/>
            </w:pPr>
            <w:r>
              <w:t>2,000.00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w:t>
            </w:r>
          </w:p>
        </w:tc>
        <w:tc>
          <w:tcPr>
            <w:tcW w:w="1271" w:type="dxa"/>
          </w:tcPr>
          <w:p>
            <w:pPr>
              <w:pStyle w:val="4"/>
            </w:pPr>
            <w:r>
              <w:t>抗凝真空采血管(兽用）</w:t>
            </w:r>
          </w:p>
        </w:tc>
        <w:tc>
          <w:tcPr>
            <w:tcW w:w="848" w:type="dxa"/>
          </w:tcPr>
          <w:p>
            <w:pPr>
              <w:pStyle w:val="4"/>
              <w:jc w:val="right"/>
            </w:pPr>
            <w:r>
              <w:t>20.00</w:t>
            </w:r>
          </w:p>
        </w:tc>
        <w:tc>
          <w:tcPr>
            <w:tcW w:w="1356" w:type="dxa"/>
          </w:tcPr>
          <w:p>
            <w:pPr>
              <w:pStyle w:val="4"/>
              <w:jc w:val="right"/>
            </w:pPr>
            <w:r>
              <w:t>2,000.00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w:t>
            </w:r>
          </w:p>
        </w:tc>
        <w:tc>
          <w:tcPr>
            <w:tcW w:w="1271" w:type="dxa"/>
          </w:tcPr>
          <w:p>
            <w:pPr>
              <w:pStyle w:val="4"/>
            </w:pPr>
            <w:r>
              <w:t>柱式DNA、RNA提取试剂盒</w:t>
            </w:r>
          </w:p>
        </w:tc>
        <w:tc>
          <w:tcPr>
            <w:tcW w:w="848" w:type="dxa"/>
          </w:tcPr>
          <w:p>
            <w:pPr>
              <w:pStyle w:val="4"/>
              <w:jc w:val="right"/>
            </w:pPr>
            <w:r>
              <w:t>10.00</w:t>
            </w:r>
          </w:p>
        </w:tc>
        <w:tc>
          <w:tcPr>
            <w:tcW w:w="1356" w:type="dxa"/>
          </w:tcPr>
          <w:p>
            <w:pPr>
              <w:pStyle w:val="4"/>
              <w:jc w:val="right"/>
            </w:pPr>
            <w:r>
              <w:t>5,000.00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w:t>
            </w:r>
          </w:p>
        </w:tc>
        <w:tc>
          <w:tcPr>
            <w:tcW w:w="1271" w:type="dxa"/>
          </w:tcPr>
          <w:p>
            <w:pPr>
              <w:pStyle w:val="4"/>
            </w:pPr>
            <w:r>
              <w:t>磁珠法病毒DNA RNA提取试剂盒</w:t>
            </w:r>
          </w:p>
        </w:tc>
        <w:tc>
          <w:tcPr>
            <w:tcW w:w="848" w:type="dxa"/>
          </w:tcPr>
          <w:p>
            <w:pPr>
              <w:pStyle w:val="4"/>
              <w:jc w:val="right"/>
            </w:pPr>
            <w:r>
              <w:t>30.00</w:t>
            </w:r>
          </w:p>
        </w:tc>
        <w:tc>
          <w:tcPr>
            <w:tcW w:w="1356" w:type="dxa"/>
          </w:tcPr>
          <w:p>
            <w:pPr>
              <w:pStyle w:val="4"/>
              <w:jc w:val="right"/>
            </w:pPr>
            <w:r>
              <w:t>90,000.00</w:t>
            </w:r>
          </w:p>
        </w:tc>
        <w:tc>
          <w:tcPr>
            <w:tcW w:w="678" w:type="dxa"/>
          </w:tcPr>
          <w:p>
            <w:pPr>
              <w:pStyle w:val="4"/>
            </w:pPr>
            <w:r>
              <w:t>盒</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22</w:t>
            </w:r>
          </w:p>
        </w:tc>
        <w:tc>
          <w:tcPr>
            <w:tcW w:w="1271" w:type="dxa"/>
          </w:tcPr>
          <w:p>
            <w:pPr>
              <w:pStyle w:val="4"/>
            </w:pPr>
            <w:r>
              <w:t>病毒DNA RNA提取试剂盒</w:t>
            </w:r>
          </w:p>
        </w:tc>
        <w:tc>
          <w:tcPr>
            <w:tcW w:w="848" w:type="dxa"/>
          </w:tcPr>
          <w:p>
            <w:pPr>
              <w:pStyle w:val="4"/>
              <w:jc w:val="right"/>
            </w:pPr>
            <w:r>
              <w:t>20.00</w:t>
            </w:r>
          </w:p>
        </w:tc>
        <w:tc>
          <w:tcPr>
            <w:tcW w:w="1356" w:type="dxa"/>
          </w:tcPr>
          <w:p>
            <w:pPr>
              <w:pStyle w:val="4"/>
              <w:jc w:val="right"/>
            </w:pPr>
            <w:r>
              <w:t>60,000.00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23</w:t>
            </w:r>
          </w:p>
        </w:tc>
        <w:tc>
          <w:tcPr>
            <w:tcW w:w="1271" w:type="dxa"/>
          </w:tcPr>
          <w:p>
            <w:pPr>
              <w:pStyle w:val="4"/>
            </w:pPr>
            <w:r>
              <w:t>非洲猪瘟病毒荧光PCR检测试剂盒</w:t>
            </w:r>
          </w:p>
        </w:tc>
        <w:tc>
          <w:tcPr>
            <w:tcW w:w="848" w:type="dxa"/>
          </w:tcPr>
          <w:p>
            <w:pPr>
              <w:pStyle w:val="4"/>
              <w:jc w:val="right"/>
            </w:pPr>
            <w:r>
              <w:t>40.00</w:t>
            </w:r>
          </w:p>
        </w:tc>
        <w:tc>
          <w:tcPr>
            <w:tcW w:w="1356" w:type="dxa"/>
          </w:tcPr>
          <w:p>
            <w:pPr>
              <w:pStyle w:val="4"/>
              <w:jc w:val="right"/>
            </w:pPr>
            <w:r>
              <w:t>100,000.00</w:t>
            </w:r>
          </w:p>
        </w:tc>
        <w:tc>
          <w:tcPr>
            <w:tcW w:w="678" w:type="dxa"/>
          </w:tcPr>
          <w:p>
            <w:pPr>
              <w:pStyle w:val="4"/>
            </w:pPr>
            <w:r>
              <w:t>盒</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24</w:t>
            </w:r>
          </w:p>
        </w:tc>
        <w:tc>
          <w:tcPr>
            <w:tcW w:w="1271" w:type="dxa"/>
          </w:tcPr>
          <w:p>
            <w:pPr>
              <w:pStyle w:val="4"/>
            </w:pPr>
            <w:r>
              <w:t>非洲猪瘟病毒荧光PCR检测试剂盒（免提取）</w:t>
            </w:r>
          </w:p>
        </w:tc>
        <w:tc>
          <w:tcPr>
            <w:tcW w:w="848" w:type="dxa"/>
          </w:tcPr>
          <w:p>
            <w:pPr>
              <w:pStyle w:val="4"/>
              <w:jc w:val="right"/>
            </w:pPr>
            <w:r>
              <w:t>20.00</w:t>
            </w:r>
          </w:p>
        </w:tc>
        <w:tc>
          <w:tcPr>
            <w:tcW w:w="1356" w:type="dxa"/>
          </w:tcPr>
          <w:p>
            <w:pPr>
              <w:pStyle w:val="4"/>
              <w:jc w:val="right"/>
            </w:pPr>
            <w:r>
              <w:t>50,000.00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25</w:t>
            </w:r>
          </w:p>
        </w:tc>
        <w:tc>
          <w:tcPr>
            <w:tcW w:w="1271" w:type="dxa"/>
          </w:tcPr>
          <w:p>
            <w:pPr>
              <w:pStyle w:val="4"/>
            </w:pPr>
            <w:r>
              <w:t>口蹄疫病毒O型与A型双重实时荧光RT-PCR检测试剂盒</w:t>
            </w:r>
          </w:p>
        </w:tc>
        <w:tc>
          <w:tcPr>
            <w:tcW w:w="848" w:type="dxa"/>
          </w:tcPr>
          <w:p>
            <w:pPr>
              <w:pStyle w:val="4"/>
              <w:jc w:val="right"/>
            </w:pPr>
            <w:r>
              <w:t>2.00</w:t>
            </w:r>
          </w:p>
        </w:tc>
        <w:tc>
          <w:tcPr>
            <w:tcW w:w="1356" w:type="dxa"/>
          </w:tcPr>
          <w:p>
            <w:pPr>
              <w:pStyle w:val="4"/>
              <w:jc w:val="right"/>
            </w:pPr>
            <w:r>
              <w:t>8,000.00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26</w:t>
            </w:r>
          </w:p>
        </w:tc>
        <w:tc>
          <w:tcPr>
            <w:tcW w:w="1271" w:type="dxa"/>
          </w:tcPr>
          <w:p>
            <w:pPr>
              <w:pStyle w:val="4"/>
            </w:pPr>
            <w:r>
              <w:t>禽流感病毒H5、H7和H9亚型三重实时荧光RT-PCR检测试剂盒</w:t>
            </w:r>
          </w:p>
        </w:tc>
        <w:tc>
          <w:tcPr>
            <w:tcW w:w="848" w:type="dxa"/>
          </w:tcPr>
          <w:p>
            <w:pPr>
              <w:pStyle w:val="4"/>
              <w:jc w:val="right"/>
            </w:pPr>
            <w:r>
              <w:t>2.00</w:t>
            </w:r>
          </w:p>
        </w:tc>
        <w:tc>
          <w:tcPr>
            <w:tcW w:w="1356" w:type="dxa"/>
          </w:tcPr>
          <w:p>
            <w:pPr>
              <w:pStyle w:val="4"/>
              <w:jc w:val="right"/>
            </w:pPr>
            <w:r>
              <w:t>9,000.00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27</w:t>
            </w:r>
          </w:p>
        </w:tc>
        <w:tc>
          <w:tcPr>
            <w:tcW w:w="1271" w:type="dxa"/>
          </w:tcPr>
          <w:p>
            <w:pPr>
              <w:pStyle w:val="4"/>
            </w:pPr>
            <w:r>
              <w:t>小反刍兽疫病毒通用型实时荧光RT-PCR检测试剂盒</w:t>
            </w:r>
          </w:p>
        </w:tc>
        <w:tc>
          <w:tcPr>
            <w:tcW w:w="848" w:type="dxa"/>
          </w:tcPr>
          <w:p>
            <w:pPr>
              <w:pStyle w:val="4"/>
              <w:jc w:val="right"/>
            </w:pPr>
            <w:r>
              <w:t>2.00</w:t>
            </w:r>
          </w:p>
        </w:tc>
        <w:tc>
          <w:tcPr>
            <w:tcW w:w="1356" w:type="dxa"/>
          </w:tcPr>
          <w:p>
            <w:pPr>
              <w:pStyle w:val="4"/>
              <w:jc w:val="right"/>
            </w:pPr>
            <w:r>
              <w:t>6,000.00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28</w:t>
            </w:r>
          </w:p>
        </w:tc>
        <w:tc>
          <w:tcPr>
            <w:tcW w:w="1271" w:type="dxa"/>
          </w:tcPr>
          <w:p>
            <w:pPr>
              <w:pStyle w:val="4"/>
            </w:pPr>
            <w:r>
              <w:t>猪圆环病毒2型和3型双重实时荧光PCR检测试剂盒</w:t>
            </w:r>
          </w:p>
        </w:tc>
        <w:tc>
          <w:tcPr>
            <w:tcW w:w="848" w:type="dxa"/>
          </w:tcPr>
          <w:p>
            <w:pPr>
              <w:pStyle w:val="4"/>
              <w:jc w:val="right"/>
            </w:pPr>
            <w:r>
              <w:t>2.00</w:t>
            </w:r>
          </w:p>
        </w:tc>
        <w:tc>
          <w:tcPr>
            <w:tcW w:w="1356" w:type="dxa"/>
          </w:tcPr>
          <w:p>
            <w:pPr>
              <w:pStyle w:val="4"/>
              <w:jc w:val="right"/>
            </w:pPr>
            <w:r>
              <w:t>8,000.00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29</w:t>
            </w:r>
          </w:p>
        </w:tc>
        <w:tc>
          <w:tcPr>
            <w:tcW w:w="1271" w:type="dxa"/>
          </w:tcPr>
          <w:p>
            <w:pPr>
              <w:pStyle w:val="4"/>
            </w:pPr>
            <w:r>
              <w:t>猪繁殖与呼吸综合征病毒和猪瘟病毒双重实时荧光RT-PCR检测试剂盒</w:t>
            </w:r>
          </w:p>
        </w:tc>
        <w:tc>
          <w:tcPr>
            <w:tcW w:w="848" w:type="dxa"/>
          </w:tcPr>
          <w:p>
            <w:pPr>
              <w:pStyle w:val="4"/>
              <w:jc w:val="right"/>
            </w:pPr>
            <w:r>
              <w:t>2.00</w:t>
            </w:r>
          </w:p>
        </w:tc>
        <w:tc>
          <w:tcPr>
            <w:tcW w:w="1356" w:type="dxa"/>
          </w:tcPr>
          <w:p>
            <w:pPr>
              <w:pStyle w:val="4"/>
              <w:jc w:val="right"/>
            </w:pPr>
            <w:r>
              <w:t>8,000.00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30</w:t>
            </w:r>
          </w:p>
        </w:tc>
        <w:tc>
          <w:tcPr>
            <w:tcW w:w="1271" w:type="dxa"/>
          </w:tcPr>
          <w:p>
            <w:pPr>
              <w:pStyle w:val="4"/>
            </w:pPr>
            <w:r>
              <w:t>布鲁氏杆菌实时荧光PCR检测试剂盒</w:t>
            </w:r>
          </w:p>
        </w:tc>
        <w:tc>
          <w:tcPr>
            <w:tcW w:w="848" w:type="dxa"/>
          </w:tcPr>
          <w:p>
            <w:pPr>
              <w:pStyle w:val="4"/>
              <w:jc w:val="right"/>
            </w:pPr>
            <w:r>
              <w:t>2.00</w:t>
            </w:r>
          </w:p>
        </w:tc>
        <w:tc>
          <w:tcPr>
            <w:tcW w:w="1356" w:type="dxa"/>
          </w:tcPr>
          <w:p>
            <w:pPr>
              <w:pStyle w:val="4"/>
              <w:jc w:val="right"/>
            </w:pPr>
            <w:r>
              <w:t>6,000.00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31</w:t>
            </w:r>
          </w:p>
        </w:tc>
        <w:tc>
          <w:tcPr>
            <w:tcW w:w="1271" w:type="dxa"/>
          </w:tcPr>
          <w:p>
            <w:pPr>
              <w:pStyle w:val="4"/>
            </w:pPr>
            <w:r>
              <w:t>口蹄疫A型ELISA试剂盒</w:t>
            </w:r>
          </w:p>
        </w:tc>
        <w:tc>
          <w:tcPr>
            <w:tcW w:w="848" w:type="dxa"/>
          </w:tcPr>
          <w:p>
            <w:pPr>
              <w:pStyle w:val="4"/>
              <w:jc w:val="right"/>
            </w:pPr>
            <w:r>
              <w:t>6.00</w:t>
            </w:r>
          </w:p>
        </w:tc>
        <w:tc>
          <w:tcPr>
            <w:tcW w:w="1356" w:type="dxa"/>
          </w:tcPr>
          <w:p>
            <w:pPr>
              <w:pStyle w:val="4"/>
              <w:jc w:val="right"/>
            </w:pPr>
            <w:r>
              <w:t>13,200.00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32</w:t>
            </w:r>
          </w:p>
        </w:tc>
        <w:tc>
          <w:tcPr>
            <w:tcW w:w="1271" w:type="dxa"/>
          </w:tcPr>
          <w:p>
            <w:pPr>
              <w:pStyle w:val="4"/>
            </w:pPr>
            <w:r>
              <w:t>口蹄疫O型ELISA试剂盒</w:t>
            </w:r>
          </w:p>
        </w:tc>
        <w:tc>
          <w:tcPr>
            <w:tcW w:w="848" w:type="dxa"/>
          </w:tcPr>
          <w:p>
            <w:pPr>
              <w:pStyle w:val="4"/>
              <w:jc w:val="right"/>
            </w:pPr>
            <w:r>
              <w:t>9.00</w:t>
            </w:r>
          </w:p>
        </w:tc>
        <w:tc>
          <w:tcPr>
            <w:tcW w:w="1356" w:type="dxa"/>
          </w:tcPr>
          <w:p>
            <w:pPr>
              <w:pStyle w:val="4"/>
              <w:jc w:val="right"/>
            </w:pPr>
            <w:r>
              <w:t>19,800.00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33</w:t>
            </w:r>
          </w:p>
        </w:tc>
        <w:tc>
          <w:tcPr>
            <w:tcW w:w="1271" w:type="dxa"/>
          </w:tcPr>
          <w:p>
            <w:pPr>
              <w:pStyle w:val="4"/>
            </w:pPr>
            <w:r>
              <w:t>小反刍兽疫ELISA试剂盒</w:t>
            </w:r>
          </w:p>
        </w:tc>
        <w:tc>
          <w:tcPr>
            <w:tcW w:w="848" w:type="dxa"/>
          </w:tcPr>
          <w:p>
            <w:pPr>
              <w:pStyle w:val="4"/>
              <w:jc w:val="right"/>
            </w:pPr>
            <w:r>
              <w:t>6.00</w:t>
            </w:r>
          </w:p>
        </w:tc>
        <w:tc>
          <w:tcPr>
            <w:tcW w:w="1356" w:type="dxa"/>
          </w:tcPr>
          <w:p>
            <w:pPr>
              <w:pStyle w:val="4"/>
              <w:jc w:val="right"/>
            </w:pPr>
            <w:r>
              <w:t>13,200.00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34</w:t>
            </w:r>
          </w:p>
        </w:tc>
        <w:tc>
          <w:tcPr>
            <w:tcW w:w="1271" w:type="dxa"/>
          </w:tcPr>
          <w:p>
            <w:pPr>
              <w:pStyle w:val="4"/>
            </w:pPr>
            <w:r>
              <w:t>禽流感H5-13血凝抑制试验试剂</w:t>
            </w:r>
          </w:p>
        </w:tc>
        <w:tc>
          <w:tcPr>
            <w:tcW w:w="848" w:type="dxa"/>
          </w:tcPr>
          <w:p>
            <w:pPr>
              <w:pStyle w:val="4"/>
              <w:jc w:val="right"/>
            </w:pPr>
            <w:r>
              <w:t>2.00</w:t>
            </w:r>
          </w:p>
        </w:tc>
        <w:tc>
          <w:tcPr>
            <w:tcW w:w="1356" w:type="dxa"/>
          </w:tcPr>
          <w:p>
            <w:pPr>
              <w:pStyle w:val="4"/>
              <w:jc w:val="right"/>
            </w:pPr>
            <w:r>
              <w:t>1,400.00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35</w:t>
            </w:r>
          </w:p>
        </w:tc>
        <w:tc>
          <w:tcPr>
            <w:tcW w:w="1271" w:type="dxa"/>
          </w:tcPr>
          <w:p>
            <w:pPr>
              <w:pStyle w:val="4"/>
            </w:pPr>
            <w:r>
              <w:t>禽流感H5-14血凝抑制试验试剂</w:t>
            </w:r>
          </w:p>
        </w:tc>
        <w:tc>
          <w:tcPr>
            <w:tcW w:w="848" w:type="dxa"/>
          </w:tcPr>
          <w:p>
            <w:pPr>
              <w:pStyle w:val="4"/>
              <w:jc w:val="right"/>
            </w:pPr>
            <w:r>
              <w:t>2.00</w:t>
            </w:r>
          </w:p>
        </w:tc>
        <w:tc>
          <w:tcPr>
            <w:tcW w:w="1356" w:type="dxa"/>
          </w:tcPr>
          <w:p>
            <w:pPr>
              <w:pStyle w:val="4"/>
              <w:jc w:val="right"/>
            </w:pPr>
            <w:r>
              <w:t>1,400.00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36</w:t>
            </w:r>
          </w:p>
        </w:tc>
        <w:tc>
          <w:tcPr>
            <w:tcW w:w="1271" w:type="dxa"/>
          </w:tcPr>
          <w:p>
            <w:pPr>
              <w:pStyle w:val="4"/>
            </w:pPr>
            <w:r>
              <w:t>禽流感H7-4血凝抑制试验试剂</w:t>
            </w:r>
          </w:p>
        </w:tc>
        <w:tc>
          <w:tcPr>
            <w:tcW w:w="848" w:type="dxa"/>
          </w:tcPr>
          <w:p>
            <w:pPr>
              <w:pStyle w:val="4"/>
              <w:jc w:val="right"/>
            </w:pPr>
            <w:r>
              <w:t>2.00</w:t>
            </w:r>
          </w:p>
        </w:tc>
        <w:tc>
          <w:tcPr>
            <w:tcW w:w="1356" w:type="dxa"/>
          </w:tcPr>
          <w:p>
            <w:pPr>
              <w:pStyle w:val="4"/>
              <w:jc w:val="right"/>
            </w:pPr>
            <w:r>
              <w:t>1,400.00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37</w:t>
            </w:r>
          </w:p>
        </w:tc>
        <w:tc>
          <w:tcPr>
            <w:tcW w:w="1271" w:type="dxa"/>
          </w:tcPr>
          <w:p>
            <w:pPr>
              <w:pStyle w:val="4"/>
            </w:pPr>
            <w:r>
              <w:t>虎红抗原</w:t>
            </w:r>
          </w:p>
        </w:tc>
        <w:tc>
          <w:tcPr>
            <w:tcW w:w="848" w:type="dxa"/>
          </w:tcPr>
          <w:p>
            <w:pPr>
              <w:pStyle w:val="4"/>
              <w:jc w:val="right"/>
            </w:pPr>
            <w:r>
              <w:t>20.00</w:t>
            </w:r>
          </w:p>
        </w:tc>
        <w:tc>
          <w:tcPr>
            <w:tcW w:w="1356" w:type="dxa"/>
          </w:tcPr>
          <w:p>
            <w:pPr>
              <w:pStyle w:val="4"/>
              <w:jc w:val="right"/>
            </w:pPr>
            <w:r>
              <w:t>6,000.00</w:t>
            </w:r>
          </w:p>
        </w:tc>
        <w:tc>
          <w:tcPr>
            <w:tcW w:w="678" w:type="dxa"/>
          </w:tcPr>
          <w:p>
            <w:pPr>
              <w:pStyle w:val="4"/>
            </w:pPr>
            <w:r>
              <w:t>支</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38</w:t>
            </w:r>
          </w:p>
        </w:tc>
        <w:tc>
          <w:tcPr>
            <w:tcW w:w="1271" w:type="dxa"/>
          </w:tcPr>
          <w:p>
            <w:pPr>
              <w:pStyle w:val="4"/>
            </w:pPr>
            <w:r>
              <w:t>鞋套</w:t>
            </w:r>
          </w:p>
        </w:tc>
        <w:tc>
          <w:tcPr>
            <w:tcW w:w="848" w:type="dxa"/>
          </w:tcPr>
          <w:p>
            <w:pPr>
              <w:pStyle w:val="4"/>
              <w:jc w:val="right"/>
            </w:pPr>
            <w:r>
              <w:t>100.00</w:t>
            </w:r>
          </w:p>
        </w:tc>
        <w:tc>
          <w:tcPr>
            <w:tcW w:w="1356" w:type="dxa"/>
          </w:tcPr>
          <w:p>
            <w:pPr>
              <w:pStyle w:val="4"/>
              <w:jc w:val="right"/>
            </w:pPr>
            <w:r>
              <w:t>1,500.00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39</w:t>
            </w:r>
          </w:p>
        </w:tc>
        <w:tc>
          <w:tcPr>
            <w:tcW w:w="1271" w:type="dxa"/>
          </w:tcPr>
          <w:p>
            <w:pPr>
              <w:pStyle w:val="4"/>
            </w:pPr>
            <w:r>
              <w:t>头套</w:t>
            </w:r>
          </w:p>
        </w:tc>
        <w:tc>
          <w:tcPr>
            <w:tcW w:w="848" w:type="dxa"/>
          </w:tcPr>
          <w:p>
            <w:pPr>
              <w:pStyle w:val="4"/>
              <w:jc w:val="right"/>
            </w:pPr>
            <w:r>
              <w:t>250.00</w:t>
            </w:r>
          </w:p>
        </w:tc>
        <w:tc>
          <w:tcPr>
            <w:tcW w:w="1356" w:type="dxa"/>
          </w:tcPr>
          <w:p>
            <w:pPr>
              <w:pStyle w:val="4"/>
              <w:jc w:val="right"/>
            </w:pPr>
            <w:r>
              <w:t>1,250.00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40</w:t>
            </w:r>
          </w:p>
        </w:tc>
        <w:tc>
          <w:tcPr>
            <w:tcW w:w="1271" w:type="dxa"/>
          </w:tcPr>
          <w:p>
            <w:pPr>
              <w:pStyle w:val="4"/>
            </w:pPr>
            <w:r>
              <w:t>面罩</w:t>
            </w:r>
          </w:p>
        </w:tc>
        <w:tc>
          <w:tcPr>
            <w:tcW w:w="848" w:type="dxa"/>
          </w:tcPr>
          <w:p>
            <w:pPr>
              <w:pStyle w:val="4"/>
              <w:jc w:val="right"/>
            </w:pPr>
            <w:r>
              <w:t>1,000.00</w:t>
            </w:r>
          </w:p>
        </w:tc>
        <w:tc>
          <w:tcPr>
            <w:tcW w:w="1356" w:type="dxa"/>
          </w:tcPr>
          <w:p>
            <w:pPr>
              <w:pStyle w:val="4"/>
              <w:jc w:val="right"/>
            </w:pPr>
            <w:r>
              <w:t>2,000.00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41</w:t>
            </w:r>
          </w:p>
        </w:tc>
        <w:tc>
          <w:tcPr>
            <w:tcW w:w="1271" w:type="dxa"/>
          </w:tcPr>
          <w:p>
            <w:pPr>
              <w:pStyle w:val="4"/>
            </w:pPr>
            <w:r>
              <w:t>实验服（夏季薄）1</w:t>
            </w:r>
          </w:p>
        </w:tc>
        <w:tc>
          <w:tcPr>
            <w:tcW w:w="848" w:type="dxa"/>
          </w:tcPr>
          <w:p>
            <w:pPr>
              <w:pStyle w:val="4"/>
              <w:jc w:val="right"/>
            </w:pPr>
            <w:r>
              <w:t>5.00</w:t>
            </w:r>
          </w:p>
        </w:tc>
        <w:tc>
          <w:tcPr>
            <w:tcW w:w="1356" w:type="dxa"/>
          </w:tcPr>
          <w:p>
            <w:pPr>
              <w:pStyle w:val="4"/>
              <w:jc w:val="right"/>
            </w:pPr>
            <w:r>
              <w:t>250.00</w:t>
            </w:r>
          </w:p>
        </w:tc>
        <w:tc>
          <w:tcPr>
            <w:tcW w:w="678" w:type="dxa"/>
          </w:tcPr>
          <w:p>
            <w:pPr>
              <w:pStyle w:val="4"/>
            </w:pPr>
            <w:r>
              <w:t>件</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42</w:t>
            </w:r>
          </w:p>
        </w:tc>
        <w:tc>
          <w:tcPr>
            <w:tcW w:w="1271" w:type="dxa"/>
          </w:tcPr>
          <w:p>
            <w:pPr>
              <w:pStyle w:val="4"/>
            </w:pPr>
            <w:r>
              <w:t>实验服（夏季薄）2</w:t>
            </w:r>
          </w:p>
        </w:tc>
        <w:tc>
          <w:tcPr>
            <w:tcW w:w="848" w:type="dxa"/>
          </w:tcPr>
          <w:p>
            <w:pPr>
              <w:pStyle w:val="4"/>
              <w:jc w:val="right"/>
            </w:pPr>
            <w:r>
              <w:t>5.00</w:t>
            </w:r>
          </w:p>
        </w:tc>
        <w:tc>
          <w:tcPr>
            <w:tcW w:w="1356" w:type="dxa"/>
          </w:tcPr>
          <w:p>
            <w:pPr>
              <w:pStyle w:val="4"/>
              <w:jc w:val="right"/>
            </w:pPr>
            <w:r>
              <w:t>250.00</w:t>
            </w:r>
          </w:p>
        </w:tc>
        <w:tc>
          <w:tcPr>
            <w:tcW w:w="678" w:type="dxa"/>
          </w:tcPr>
          <w:p>
            <w:pPr>
              <w:pStyle w:val="4"/>
            </w:pPr>
            <w:r>
              <w:t>件</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43</w:t>
            </w:r>
          </w:p>
        </w:tc>
        <w:tc>
          <w:tcPr>
            <w:tcW w:w="1271" w:type="dxa"/>
          </w:tcPr>
          <w:p>
            <w:pPr>
              <w:pStyle w:val="4"/>
            </w:pPr>
            <w:r>
              <w:t>实验服（夏季薄）3</w:t>
            </w:r>
          </w:p>
        </w:tc>
        <w:tc>
          <w:tcPr>
            <w:tcW w:w="848" w:type="dxa"/>
          </w:tcPr>
          <w:p>
            <w:pPr>
              <w:pStyle w:val="4"/>
              <w:jc w:val="right"/>
            </w:pPr>
            <w:r>
              <w:t>5.00</w:t>
            </w:r>
          </w:p>
        </w:tc>
        <w:tc>
          <w:tcPr>
            <w:tcW w:w="1356" w:type="dxa"/>
          </w:tcPr>
          <w:p>
            <w:pPr>
              <w:pStyle w:val="4"/>
              <w:jc w:val="right"/>
            </w:pPr>
            <w:r>
              <w:t>250.00</w:t>
            </w:r>
          </w:p>
        </w:tc>
        <w:tc>
          <w:tcPr>
            <w:tcW w:w="678" w:type="dxa"/>
          </w:tcPr>
          <w:p>
            <w:pPr>
              <w:pStyle w:val="4"/>
            </w:pPr>
            <w:r>
              <w:t>件</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44</w:t>
            </w:r>
          </w:p>
        </w:tc>
        <w:tc>
          <w:tcPr>
            <w:tcW w:w="1271" w:type="dxa"/>
          </w:tcPr>
          <w:p>
            <w:pPr>
              <w:pStyle w:val="4"/>
            </w:pPr>
            <w:r>
              <w:t>实验服（冬季厚）1</w:t>
            </w:r>
          </w:p>
        </w:tc>
        <w:tc>
          <w:tcPr>
            <w:tcW w:w="848" w:type="dxa"/>
          </w:tcPr>
          <w:p>
            <w:pPr>
              <w:pStyle w:val="4"/>
              <w:jc w:val="right"/>
            </w:pPr>
            <w:r>
              <w:t>5.00</w:t>
            </w:r>
          </w:p>
        </w:tc>
        <w:tc>
          <w:tcPr>
            <w:tcW w:w="1356" w:type="dxa"/>
          </w:tcPr>
          <w:p>
            <w:pPr>
              <w:pStyle w:val="4"/>
              <w:jc w:val="right"/>
            </w:pPr>
            <w:r>
              <w:t>250.00</w:t>
            </w:r>
          </w:p>
        </w:tc>
        <w:tc>
          <w:tcPr>
            <w:tcW w:w="678" w:type="dxa"/>
          </w:tcPr>
          <w:p>
            <w:pPr>
              <w:pStyle w:val="4"/>
            </w:pPr>
            <w:r>
              <w:t>件</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45</w:t>
            </w:r>
          </w:p>
        </w:tc>
        <w:tc>
          <w:tcPr>
            <w:tcW w:w="1271" w:type="dxa"/>
          </w:tcPr>
          <w:p>
            <w:pPr>
              <w:pStyle w:val="4"/>
            </w:pPr>
            <w:r>
              <w:t>实验服（冬季厚）2</w:t>
            </w:r>
          </w:p>
        </w:tc>
        <w:tc>
          <w:tcPr>
            <w:tcW w:w="848" w:type="dxa"/>
          </w:tcPr>
          <w:p>
            <w:pPr>
              <w:pStyle w:val="4"/>
              <w:jc w:val="right"/>
            </w:pPr>
            <w:r>
              <w:t>5.00</w:t>
            </w:r>
          </w:p>
        </w:tc>
        <w:tc>
          <w:tcPr>
            <w:tcW w:w="1356" w:type="dxa"/>
          </w:tcPr>
          <w:p>
            <w:pPr>
              <w:pStyle w:val="4"/>
              <w:jc w:val="right"/>
            </w:pPr>
            <w:r>
              <w:t>250.00</w:t>
            </w:r>
          </w:p>
        </w:tc>
        <w:tc>
          <w:tcPr>
            <w:tcW w:w="678" w:type="dxa"/>
          </w:tcPr>
          <w:p>
            <w:pPr>
              <w:pStyle w:val="4"/>
            </w:pPr>
            <w:r>
              <w:t>件</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46</w:t>
            </w:r>
          </w:p>
        </w:tc>
        <w:tc>
          <w:tcPr>
            <w:tcW w:w="1271" w:type="dxa"/>
          </w:tcPr>
          <w:p>
            <w:pPr>
              <w:pStyle w:val="4"/>
            </w:pPr>
            <w:r>
              <w:t>实验服（冬季厚）3</w:t>
            </w:r>
          </w:p>
        </w:tc>
        <w:tc>
          <w:tcPr>
            <w:tcW w:w="848" w:type="dxa"/>
          </w:tcPr>
          <w:p>
            <w:pPr>
              <w:pStyle w:val="4"/>
              <w:jc w:val="right"/>
            </w:pPr>
            <w:r>
              <w:t>5.00</w:t>
            </w:r>
          </w:p>
        </w:tc>
        <w:tc>
          <w:tcPr>
            <w:tcW w:w="1356" w:type="dxa"/>
          </w:tcPr>
          <w:p>
            <w:pPr>
              <w:pStyle w:val="4"/>
              <w:jc w:val="right"/>
            </w:pPr>
            <w:r>
              <w:t>250.00</w:t>
            </w:r>
          </w:p>
        </w:tc>
        <w:tc>
          <w:tcPr>
            <w:tcW w:w="678" w:type="dxa"/>
          </w:tcPr>
          <w:p>
            <w:pPr>
              <w:pStyle w:val="4"/>
            </w:pPr>
            <w:r>
              <w:t>件</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bl>
    <w:p>
      <w:pPr>
        <w:pStyle w:val="4"/>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标的名称：5ml离心管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1、规格:5ml；200个/包；</w:t>
            </w:r>
          </w:p>
          <w:p>
            <w:pPr>
              <w:pStyle w:val="4"/>
              <w:jc w:val="both"/>
            </w:pPr>
            <w:r>
              <w:rPr>
                <w:rFonts w:ascii="仿宋" w:hAnsi="仿宋" w:eastAsia="仿宋" w:cs="仿宋"/>
                <w:sz w:val="24"/>
              </w:rPr>
              <w:t>2、材质：采用高透明聚丙烯原料，全过程洁净车间生产。</w:t>
            </w:r>
          </w:p>
        </w:tc>
      </w:tr>
    </w:tbl>
    <w:p>
      <w:pPr>
        <w:pStyle w:val="4"/>
      </w:pPr>
    </w:p>
    <w:p>
      <w:pPr>
        <w:pStyle w:val="4"/>
      </w:pPr>
      <w:r>
        <w:t>标的名称：棉签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both"/>
            </w:pPr>
            <w:r>
              <w:rPr>
                <w:rFonts w:ascii="仿宋" w:hAnsi="仿宋" w:eastAsia="仿宋" w:cs="仿宋"/>
                <w:sz w:val="24"/>
              </w:rPr>
              <w:t>规格：40支/小包；40小包/大包；40大包/件。</w:t>
            </w:r>
          </w:p>
        </w:tc>
      </w:tr>
    </w:tbl>
    <w:p>
      <w:pPr>
        <w:pStyle w:val="4"/>
      </w:pPr>
    </w:p>
    <w:p>
      <w:pPr>
        <w:pStyle w:val="4"/>
      </w:pPr>
      <w:r>
        <w:t>标的名称：200ul枪头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1、规格：200ul ；1000支（个）/包(不带滤芯)；</w:t>
            </w:r>
          </w:p>
          <w:p>
            <w:pPr>
              <w:pStyle w:val="4"/>
              <w:jc w:val="left"/>
            </w:pPr>
            <w:r>
              <w:rPr>
                <w:rFonts w:ascii="仿宋" w:hAnsi="仿宋" w:eastAsia="仿宋" w:cs="仿宋"/>
                <w:sz w:val="24"/>
              </w:rPr>
              <w:t>2、颜色：黄色；</w:t>
            </w:r>
          </w:p>
          <w:p>
            <w:pPr>
              <w:pStyle w:val="4"/>
              <w:jc w:val="both"/>
            </w:pPr>
            <w:r>
              <w:rPr>
                <w:rFonts w:ascii="仿宋" w:hAnsi="仿宋" w:eastAsia="仿宋" w:cs="仿宋"/>
                <w:sz w:val="24"/>
              </w:rPr>
              <w:t>3、材质：采用高透明聚丙烯原料，全过程洁净车间生产。</w:t>
            </w:r>
          </w:p>
        </w:tc>
      </w:tr>
    </w:tbl>
    <w:p>
      <w:pPr>
        <w:pStyle w:val="4"/>
      </w:pPr>
    </w:p>
    <w:p>
      <w:pPr>
        <w:pStyle w:val="4"/>
      </w:pPr>
      <w:r>
        <w:t>标的名称：10ul枪头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1、规格：10ul ；1000支（个）/包(带滤芯)；</w:t>
            </w:r>
          </w:p>
          <w:p>
            <w:pPr>
              <w:pStyle w:val="4"/>
              <w:jc w:val="left"/>
            </w:pPr>
            <w:r>
              <w:rPr>
                <w:rFonts w:ascii="仿宋" w:hAnsi="仿宋" w:eastAsia="仿宋" w:cs="仿宋"/>
                <w:sz w:val="24"/>
              </w:rPr>
              <w:t>2、颜色：白色；</w:t>
            </w:r>
          </w:p>
          <w:p>
            <w:pPr>
              <w:pStyle w:val="4"/>
              <w:jc w:val="left"/>
            </w:pPr>
            <w:r>
              <w:rPr>
                <w:rFonts w:ascii="仿宋" w:hAnsi="仿宋" w:eastAsia="仿宋" w:cs="仿宋"/>
                <w:sz w:val="24"/>
              </w:rPr>
              <w:t>3、材质：采用高透明聚丙烯原料，全过程洁净车间生产；</w:t>
            </w:r>
          </w:p>
          <w:p>
            <w:pPr>
              <w:pStyle w:val="4"/>
              <w:jc w:val="both"/>
            </w:pPr>
            <w:r>
              <w:rPr>
                <w:rFonts w:ascii="仿宋" w:hAnsi="仿宋" w:eastAsia="仿宋" w:cs="仿宋"/>
                <w:sz w:val="24"/>
              </w:rPr>
              <w:t>4、带滤芯。</w:t>
            </w:r>
          </w:p>
        </w:tc>
      </w:tr>
    </w:tbl>
    <w:p>
      <w:pPr>
        <w:pStyle w:val="4"/>
      </w:pPr>
    </w:p>
    <w:p>
      <w:pPr>
        <w:pStyle w:val="4"/>
      </w:pPr>
      <w:r>
        <w:t>标的名称：碘伏</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both"/>
            </w:pPr>
            <w:r>
              <w:rPr>
                <w:rFonts w:ascii="仿宋" w:hAnsi="仿宋" w:eastAsia="仿宋" w:cs="仿宋"/>
                <w:sz w:val="24"/>
              </w:rPr>
              <w:t>规格：500ml/瓶；40瓶/件。</w:t>
            </w:r>
          </w:p>
        </w:tc>
      </w:tr>
    </w:tbl>
    <w:p>
      <w:pPr>
        <w:pStyle w:val="4"/>
      </w:pPr>
    </w:p>
    <w:p>
      <w:pPr>
        <w:pStyle w:val="4"/>
      </w:pPr>
      <w:r>
        <w:t>标的名称：一次性橡胶检查手套（大号）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1、规格：100双/盒，大号无粉；</w:t>
            </w:r>
          </w:p>
          <w:p>
            <w:pPr>
              <w:pStyle w:val="4"/>
              <w:jc w:val="both"/>
            </w:pPr>
            <w:r>
              <w:rPr>
                <w:rFonts w:ascii="仿宋" w:hAnsi="仿宋" w:eastAsia="仿宋" w:cs="仿宋"/>
                <w:sz w:val="24"/>
              </w:rPr>
              <w:t>2、材质：乳胶材质。</w:t>
            </w:r>
          </w:p>
        </w:tc>
      </w:tr>
    </w:tbl>
    <w:p>
      <w:pPr>
        <w:pStyle w:val="4"/>
      </w:pPr>
    </w:p>
    <w:p>
      <w:pPr>
        <w:pStyle w:val="4"/>
      </w:pPr>
      <w:r>
        <w:t>标的名称：一次性橡胶检查手套（中号）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1、规格：100双/盒，中号无粉；</w:t>
            </w:r>
          </w:p>
          <w:p>
            <w:pPr>
              <w:pStyle w:val="4"/>
              <w:jc w:val="both"/>
            </w:pPr>
            <w:r>
              <w:rPr>
                <w:rFonts w:ascii="仿宋" w:hAnsi="仿宋" w:eastAsia="仿宋" w:cs="仿宋"/>
                <w:sz w:val="24"/>
              </w:rPr>
              <w:t>2、材质：乳胶材质。</w:t>
            </w:r>
          </w:p>
        </w:tc>
      </w:tr>
    </w:tbl>
    <w:p>
      <w:pPr>
        <w:pStyle w:val="4"/>
      </w:pPr>
    </w:p>
    <w:p>
      <w:pPr>
        <w:pStyle w:val="4"/>
      </w:pPr>
      <w:r>
        <w:t>标的名称：丁腈手套（大号）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1、规格：50双/盒，大号无粉；</w:t>
            </w:r>
          </w:p>
          <w:p>
            <w:pPr>
              <w:pStyle w:val="4"/>
              <w:jc w:val="both"/>
            </w:pPr>
            <w:r>
              <w:rPr>
                <w:rFonts w:ascii="仿宋" w:hAnsi="仿宋" w:eastAsia="仿宋" w:cs="仿宋"/>
                <w:sz w:val="24"/>
              </w:rPr>
              <w:t>2、材质：丁腈材质。</w:t>
            </w:r>
          </w:p>
        </w:tc>
      </w:tr>
    </w:tbl>
    <w:p>
      <w:pPr>
        <w:pStyle w:val="4"/>
      </w:pPr>
    </w:p>
    <w:p>
      <w:pPr>
        <w:pStyle w:val="4"/>
      </w:pPr>
      <w:r>
        <w:t>标的名称：芦荟乳胶手套（小号）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1、规格：25双/盒，小号无粉；</w:t>
            </w:r>
          </w:p>
          <w:p>
            <w:pPr>
              <w:pStyle w:val="4"/>
              <w:jc w:val="both"/>
            </w:pPr>
            <w:r>
              <w:rPr>
                <w:rFonts w:ascii="仿宋" w:hAnsi="仿宋" w:eastAsia="仿宋" w:cs="仿宋"/>
                <w:sz w:val="24"/>
              </w:rPr>
              <w:t>2、材质：芦荟乳胶材质。</w:t>
            </w:r>
          </w:p>
        </w:tc>
      </w:tr>
    </w:tbl>
    <w:p>
      <w:pPr>
        <w:pStyle w:val="4"/>
      </w:pPr>
    </w:p>
    <w:p>
      <w:pPr>
        <w:pStyle w:val="4"/>
      </w:pPr>
      <w:r>
        <w:t>标的名称：芦荟乳胶手套（中号）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1、规格：25双/盒，中号无粉；</w:t>
            </w:r>
          </w:p>
          <w:p>
            <w:pPr>
              <w:pStyle w:val="4"/>
              <w:jc w:val="both"/>
            </w:pPr>
            <w:r>
              <w:rPr>
                <w:rFonts w:ascii="仿宋" w:hAnsi="仿宋" w:eastAsia="仿宋" w:cs="仿宋"/>
                <w:sz w:val="24"/>
              </w:rPr>
              <w:t>2、材质：芦荟乳胶材质。</w:t>
            </w:r>
          </w:p>
        </w:tc>
      </w:tr>
    </w:tbl>
    <w:p>
      <w:pPr>
        <w:pStyle w:val="4"/>
      </w:pPr>
    </w:p>
    <w:p>
      <w:pPr>
        <w:pStyle w:val="4"/>
      </w:pPr>
      <w:r>
        <w:t>标的名称：防护服（xl）</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1、适用动物防疫工作，带帽连体防护服；</w:t>
            </w:r>
          </w:p>
          <w:p>
            <w:pPr>
              <w:pStyle w:val="4"/>
              <w:jc w:val="left"/>
            </w:pPr>
            <w:r>
              <w:rPr>
                <w:rFonts w:ascii="仿宋" w:hAnsi="仿宋" w:eastAsia="仿宋" w:cs="仿宋"/>
                <w:sz w:val="24"/>
              </w:rPr>
              <w:t>2、防护服连接部位可采用针缝、粘合或热合等加工方式。针缝的针眼应密封处理，针距每3CM应为8针-14针，线迹应均匀、平直，不得有跳针；</w:t>
            </w:r>
          </w:p>
          <w:p>
            <w:pPr>
              <w:pStyle w:val="4"/>
              <w:jc w:val="left"/>
            </w:pPr>
            <w:r>
              <w:rPr>
                <w:rFonts w:ascii="仿宋" w:hAnsi="仿宋" w:eastAsia="仿宋" w:cs="仿宋"/>
                <w:sz w:val="24"/>
              </w:rPr>
              <w:t>3、如防护服装有拉锁，拉锁应能自锁，不能外露；</w:t>
            </w:r>
          </w:p>
          <w:p>
            <w:pPr>
              <w:pStyle w:val="4"/>
              <w:jc w:val="left"/>
            </w:pPr>
            <w:r>
              <w:rPr>
                <w:rFonts w:ascii="仿宋" w:hAnsi="仿宋" w:eastAsia="仿宋" w:cs="仿宋"/>
                <w:sz w:val="24"/>
              </w:rPr>
              <w:t>4、袖口、脚踝口采用弹性收口，帽子面部收口及腰部采用弹性收口、拉绳收口或搭扣；</w:t>
            </w:r>
          </w:p>
          <w:p>
            <w:pPr>
              <w:pStyle w:val="4"/>
              <w:jc w:val="left"/>
            </w:pPr>
            <w:r>
              <w:rPr>
                <w:rFonts w:ascii="仿宋" w:hAnsi="仿宋" w:eastAsia="仿宋" w:cs="仿宋"/>
                <w:sz w:val="24"/>
              </w:rPr>
              <w:t>5、可防护多种固体粉尘和液体气溶胶，一次性使用；</w:t>
            </w:r>
          </w:p>
          <w:p>
            <w:pPr>
              <w:pStyle w:val="4"/>
              <w:jc w:val="left"/>
            </w:pPr>
            <w:r>
              <w:rPr>
                <w:rFonts w:ascii="仿宋" w:hAnsi="仿宋" w:eastAsia="仿宋" w:cs="仿宋"/>
                <w:sz w:val="24"/>
              </w:rPr>
              <w:t>6、交货时有效期≥18个月；</w:t>
            </w:r>
          </w:p>
          <w:p>
            <w:pPr>
              <w:pStyle w:val="4"/>
              <w:jc w:val="both"/>
            </w:pPr>
            <w:r>
              <w:rPr>
                <w:rFonts w:ascii="仿宋" w:hAnsi="仿宋" w:eastAsia="仿宋" w:cs="仿宋"/>
                <w:sz w:val="24"/>
              </w:rPr>
              <w:t>7、50件/箱，xl。</w:t>
            </w:r>
          </w:p>
        </w:tc>
      </w:tr>
    </w:tbl>
    <w:p>
      <w:pPr>
        <w:pStyle w:val="4"/>
      </w:pPr>
    </w:p>
    <w:p>
      <w:pPr>
        <w:pStyle w:val="4"/>
      </w:pPr>
      <w:r>
        <w:t>标的名称：防护服（xxl）</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1、适用动物防疫工作，带帽连体防护服；</w:t>
            </w:r>
          </w:p>
          <w:p>
            <w:pPr>
              <w:pStyle w:val="4"/>
              <w:jc w:val="left"/>
            </w:pPr>
            <w:r>
              <w:rPr>
                <w:rFonts w:ascii="仿宋" w:hAnsi="仿宋" w:eastAsia="仿宋" w:cs="仿宋"/>
                <w:sz w:val="24"/>
              </w:rPr>
              <w:t>2、防护服连接部位可采用针缝、粘合或热合等加工方式。针缝的针眼应密封处理，针距每3CM应为8针-14针，线迹应均匀、平直，不得有跳针；</w:t>
            </w:r>
          </w:p>
          <w:p>
            <w:pPr>
              <w:pStyle w:val="4"/>
              <w:jc w:val="left"/>
            </w:pPr>
            <w:r>
              <w:rPr>
                <w:rFonts w:ascii="仿宋" w:hAnsi="仿宋" w:eastAsia="仿宋" w:cs="仿宋"/>
                <w:sz w:val="24"/>
              </w:rPr>
              <w:t>3、如防护服装有拉锁，拉锁应能自锁，不能外露；</w:t>
            </w:r>
          </w:p>
          <w:p>
            <w:pPr>
              <w:pStyle w:val="4"/>
              <w:jc w:val="left"/>
            </w:pPr>
            <w:r>
              <w:rPr>
                <w:rFonts w:ascii="仿宋" w:hAnsi="仿宋" w:eastAsia="仿宋" w:cs="仿宋"/>
                <w:sz w:val="24"/>
              </w:rPr>
              <w:t>4、袖口、脚踝口采用弹性收口，帽子面部收口及腰部采用弹性收口、拉绳收口或搭扣；</w:t>
            </w:r>
          </w:p>
          <w:p>
            <w:pPr>
              <w:pStyle w:val="4"/>
              <w:jc w:val="left"/>
            </w:pPr>
            <w:r>
              <w:rPr>
                <w:rFonts w:ascii="仿宋" w:hAnsi="仿宋" w:eastAsia="仿宋" w:cs="仿宋"/>
                <w:sz w:val="24"/>
              </w:rPr>
              <w:t>5、可防护多种固体粉尘和液体气溶胶，一次性使用；</w:t>
            </w:r>
          </w:p>
          <w:p>
            <w:pPr>
              <w:pStyle w:val="4"/>
              <w:jc w:val="left"/>
            </w:pPr>
            <w:r>
              <w:rPr>
                <w:rFonts w:ascii="仿宋" w:hAnsi="仿宋" w:eastAsia="仿宋" w:cs="仿宋"/>
                <w:sz w:val="24"/>
              </w:rPr>
              <w:t>6、交货时有效期≥18个月；</w:t>
            </w:r>
          </w:p>
          <w:p>
            <w:pPr>
              <w:pStyle w:val="4"/>
              <w:jc w:val="both"/>
            </w:pPr>
            <w:r>
              <w:rPr>
                <w:rFonts w:ascii="仿宋" w:hAnsi="仿宋" w:eastAsia="仿宋" w:cs="仿宋"/>
                <w:sz w:val="24"/>
              </w:rPr>
              <w:t>7、50件/箱，xxl。</w:t>
            </w:r>
          </w:p>
        </w:tc>
      </w:tr>
    </w:tbl>
    <w:p>
      <w:pPr>
        <w:pStyle w:val="4"/>
      </w:pPr>
    </w:p>
    <w:p>
      <w:pPr>
        <w:pStyle w:val="4"/>
      </w:pPr>
      <w:r>
        <w:t>标的名称：扑杀器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1、输入电压：220V；</w:t>
            </w:r>
          </w:p>
          <w:p>
            <w:pPr>
              <w:pStyle w:val="4"/>
              <w:jc w:val="left"/>
            </w:pPr>
            <w:r>
              <w:rPr>
                <w:rFonts w:ascii="仿宋" w:hAnsi="仿宋" w:eastAsia="仿宋" w:cs="仿宋"/>
                <w:sz w:val="24"/>
              </w:rPr>
              <w:t>2、输出电压：165－265V；</w:t>
            </w:r>
          </w:p>
          <w:p>
            <w:pPr>
              <w:pStyle w:val="4"/>
              <w:jc w:val="left"/>
            </w:pPr>
            <w:r>
              <w:rPr>
                <w:rFonts w:ascii="仿宋" w:hAnsi="仿宋" w:eastAsia="仿宋" w:cs="仿宋"/>
                <w:sz w:val="24"/>
              </w:rPr>
              <w:t>3、输出负载：500VA/300V；</w:t>
            </w:r>
          </w:p>
          <w:p>
            <w:pPr>
              <w:pStyle w:val="4"/>
              <w:jc w:val="left"/>
            </w:pPr>
            <w:r>
              <w:rPr>
                <w:rFonts w:ascii="仿宋" w:hAnsi="仿宋" w:eastAsia="仿宋" w:cs="仿宋"/>
                <w:sz w:val="24"/>
              </w:rPr>
              <w:t>4、外箱尺寸：500×275×320（mm）；</w:t>
            </w:r>
          </w:p>
          <w:p>
            <w:pPr>
              <w:pStyle w:val="4"/>
              <w:jc w:val="left"/>
            </w:pPr>
            <w:r>
              <w:rPr>
                <w:rFonts w:ascii="仿宋" w:hAnsi="仿宋" w:eastAsia="仿宋" w:cs="仿宋"/>
                <w:sz w:val="24"/>
              </w:rPr>
              <w:t>5、捕杀枪尺寸：Φ30×1500（mm）；</w:t>
            </w:r>
          </w:p>
          <w:p>
            <w:pPr>
              <w:pStyle w:val="4"/>
              <w:jc w:val="left"/>
            </w:pPr>
            <w:r>
              <w:rPr>
                <w:rFonts w:ascii="仿宋" w:hAnsi="仿宋" w:eastAsia="仿宋" w:cs="仿宋"/>
                <w:sz w:val="24"/>
              </w:rPr>
              <w:t>6、导线长度：8m；</w:t>
            </w:r>
          </w:p>
          <w:p>
            <w:pPr>
              <w:pStyle w:val="4"/>
              <w:jc w:val="left"/>
            </w:pPr>
            <w:r>
              <w:rPr>
                <w:rFonts w:ascii="仿宋" w:hAnsi="仿宋" w:eastAsia="仿宋" w:cs="仿宋"/>
                <w:sz w:val="24"/>
              </w:rPr>
              <w:t>7、环境温度：0℃－40℃；</w:t>
            </w:r>
          </w:p>
          <w:p>
            <w:pPr>
              <w:pStyle w:val="4"/>
              <w:jc w:val="left"/>
            </w:pPr>
            <w:r>
              <w:rPr>
                <w:rFonts w:ascii="仿宋" w:hAnsi="仿宋" w:eastAsia="仿宋" w:cs="仿宋"/>
                <w:sz w:val="24"/>
              </w:rPr>
              <w:t>8、机箱净重：23（Kg）；</w:t>
            </w:r>
          </w:p>
          <w:p>
            <w:pPr>
              <w:pStyle w:val="4"/>
              <w:jc w:val="left"/>
            </w:pPr>
            <w:r>
              <w:rPr>
                <w:rFonts w:ascii="仿宋" w:hAnsi="仿宋" w:eastAsia="仿宋" w:cs="仿宋"/>
                <w:sz w:val="24"/>
              </w:rPr>
              <w:t>9、电击枪重：1（Kg）/支；</w:t>
            </w:r>
          </w:p>
          <w:p>
            <w:pPr>
              <w:pStyle w:val="4"/>
              <w:jc w:val="left"/>
            </w:pPr>
            <w:r>
              <w:rPr>
                <w:rFonts w:ascii="仿宋" w:hAnsi="仿宋" w:eastAsia="仿宋" w:cs="仿宋"/>
                <w:sz w:val="24"/>
              </w:rPr>
              <w:t>10、安全规定：GB4943－1995；</w:t>
            </w:r>
          </w:p>
          <w:p>
            <w:pPr>
              <w:pStyle w:val="4"/>
              <w:jc w:val="left"/>
            </w:pPr>
            <w:r>
              <w:rPr>
                <w:rFonts w:ascii="仿宋" w:hAnsi="仿宋" w:eastAsia="仿宋" w:cs="仿宋"/>
                <w:sz w:val="24"/>
              </w:rPr>
              <w:t>11、工作时间：充电后连续工作时间≥10小时；</w:t>
            </w:r>
          </w:p>
          <w:p>
            <w:pPr>
              <w:pStyle w:val="4"/>
              <w:jc w:val="left"/>
            </w:pPr>
            <w:r>
              <w:rPr>
                <w:rFonts w:ascii="仿宋" w:hAnsi="仿宋" w:eastAsia="仿宋" w:cs="仿宋"/>
                <w:sz w:val="24"/>
              </w:rPr>
              <w:t>12、市电操作时间：≥50小时；</w:t>
            </w:r>
          </w:p>
          <w:p>
            <w:pPr>
              <w:pStyle w:val="4"/>
              <w:jc w:val="both"/>
            </w:pPr>
            <w:r>
              <w:rPr>
                <w:rFonts w:ascii="仿宋" w:hAnsi="仿宋" w:eastAsia="仿宋" w:cs="仿宋"/>
                <w:sz w:val="24"/>
              </w:rPr>
              <w:t>13、适用范围：牛、马、猪、羊等大中型动物。</w:t>
            </w:r>
          </w:p>
        </w:tc>
      </w:tr>
    </w:tbl>
    <w:p>
      <w:pPr>
        <w:pStyle w:val="4"/>
      </w:pPr>
    </w:p>
    <w:p>
      <w:pPr>
        <w:pStyle w:val="4"/>
      </w:pPr>
      <w:r>
        <w:t>标的名称：10ml注射器(兽用）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1、适用范围：用于采集禽、猪类血液；</w:t>
            </w:r>
          </w:p>
          <w:p>
            <w:pPr>
              <w:pStyle w:val="4"/>
              <w:jc w:val="left"/>
            </w:pPr>
            <w:r>
              <w:rPr>
                <w:rFonts w:ascii="仿宋" w:hAnsi="仿宋" w:eastAsia="仿宋" w:cs="仿宋"/>
                <w:sz w:val="24"/>
              </w:rPr>
              <w:t>2、规格：160（支）/盒；</w:t>
            </w:r>
          </w:p>
          <w:p>
            <w:pPr>
              <w:pStyle w:val="4"/>
              <w:jc w:val="left"/>
            </w:pPr>
            <w:r>
              <w:rPr>
                <w:rFonts w:ascii="仿宋" w:hAnsi="仿宋" w:eastAsia="仿宋" w:cs="仿宋"/>
                <w:sz w:val="24"/>
              </w:rPr>
              <w:t>3、材质：塑料、金属；</w:t>
            </w:r>
          </w:p>
          <w:p>
            <w:pPr>
              <w:pStyle w:val="4"/>
              <w:jc w:val="left"/>
            </w:pPr>
            <w:r>
              <w:rPr>
                <w:rFonts w:ascii="仿宋" w:hAnsi="仿宋" w:eastAsia="仿宋" w:cs="仿宋"/>
                <w:sz w:val="24"/>
              </w:rPr>
              <w:t>4、容量：10ml长针头；</w:t>
            </w:r>
          </w:p>
          <w:p>
            <w:pPr>
              <w:pStyle w:val="4"/>
              <w:jc w:val="both"/>
            </w:pPr>
            <w:r>
              <w:rPr>
                <w:rFonts w:ascii="仿宋" w:hAnsi="仿宋" w:eastAsia="仿宋" w:cs="仿宋"/>
                <w:sz w:val="24"/>
              </w:rPr>
              <w:t>5、无菌要求：无菌。</w:t>
            </w:r>
          </w:p>
        </w:tc>
      </w:tr>
    </w:tbl>
    <w:p>
      <w:pPr>
        <w:pStyle w:val="4"/>
      </w:pPr>
    </w:p>
    <w:p>
      <w:pPr>
        <w:pStyle w:val="4"/>
      </w:pPr>
      <w:r>
        <w:t>标的名称：20ml注射器(兽用）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1、适用范围：用于采集禽、猪类血液；</w:t>
            </w:r>
          </w:p>
          <w:p>
            <w:pPr>
              <w:pStyle w:val="4"/>
              <w:jc w:val="left"/>
            </w:pPr>
            <w:r>
              <w:rPr>
                <w:rFonts w:ascii="仿宋" w:hAnsi="仿宋" w:eastAsia="仿宋" w:cs="仿宋"/>
                <w:sz w:val="24"/>
              </w:rPr>
              <w:t>2、规格：100（支）/盒；</w:t>
            </w:r>
          </w:p>
          <w:p>
            <w:pPr>
              <w:pStyle w:val="4"/>
              <w:jc w:val="left"/>
            </w:pPr>
            <w:r>
              <w:rPr>
                <w:rFonts w:ascii="仿宋" w:hAnsi="仿宋" w:eastAsia="仿宋" w:cs="仿宋"/>
                <w:sz w:val="24"/>
              </w:rPr>
              <w:t>3、材质：塑料、金属；</w:t>
            </w:r>
          </w:p>
          <w:p>
            <w:pPr>
              <w:pStyle w:val="4"/>
              <w:jc w:val="left"/>
            </w:pPr>
            <w:r>
              <w:rPr>
                <w:rFonts w:ascii="仿宋" w:hAnsi="仿宋" w:eastAsia="仿宋" w:cs="仿宋"/>
                <w:sz w:val="24"/>
              </w:rPr>
              <w:t>4、容量：20ml；</w:t>
            </w:r>
          </w:p>
          <w:p>
            <w:pPr>
              <w:pStyle w:val="4"/>
              <w:jc w:val="both"/>
            </w:pPr>
            <w:r>
              <w:rPr>
                <w:rFonts w:ascii="仿宋" w:hAnsi="仿宋" w:eastAsia="仿宋" w:cs="仿宋"/>
                <w:sz w:val="24"/>
              </w:rPr>
              <w:t>5、无菌要求：无菌。</w:t>
            </w:r>
          </w:p>
        </w:tc>
      </w:tr>
    </w:tbl>
    <w:p>
      <w:pPr>
        <w:pStyle w:val="4"/>
      </w:pPr>
    </w:p>
    <w:p>
      <w:pPr>
        <w:pStyle w:val="4"/>
      </w:pPr>
      <w:r>
        <w:t>标的名称：1ml注射器(兽用）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1、适用范围：用于采集禽、猪类血液；</w:t>
            </w:r>
          </w:p>
          <w:p>
            <w:pPr>
              <w:pStyle w:val="4"/>
              <w:jc w:val="left"/>
            </w:pPr>
            <w:r>
              <w:rPr>
                <w:rFonts w:ascii="仿宋" w:hAnsi="仿宋" w:eastAsia="仿宋" w:cs="仿宋"/>
                <w:sz w:val="24"/>
              </w:rPr>
              <w:t>2、规格：200（支）/盒；</w:t>
            </w:r>
          </w:p>
          <w:p>
            <w:pPr>
              <w:pStyle w:val="4"/>
              <w:jc w:val="left"/>
            </w:pPr>
            <w:r>
              <w:rPr>
                <w:rFonts w:ascii="仿宋" w:hAnsi="仿宋" w:eastAsia="仿宋" w:cs="仿宋"/>
                <w:sz w:val="24"/>
              </w:rPr>
              <w:t>3、材质：塑料、金属；</w:t>
            </w:r>
          </w:p>
          <w:p>
            <w:pPr>
              <w:pStyle w:val="4"/>
              <w:jc w:val="left"/>
            </w:pPr>
            <w:r>
              <w:rPr>
                <w:rFonts w:ascii="仿宋" w:hAnsi="仿宋" w:eastAsia="仿宋" w:cs="仿宋"/>
                <w:sz w:val="24"/>
              </w:rPr>
              <w:t>4、容量：1ml；</w:t>
            </w:r>
          </w:p>
          <w:p>
            <w:pPr>
              <w:pStyle w:val="4"/>
              <w:jc w:val="both"/>
            </w:pPr>
            <w:r>
              <w:rPr>
                <w:rFonts w:ascii="仿宋" w:hAnsi="仿宋" w:eastAsia="仿宋" w:cs="仿宋"/>
                <w:sz w:val="24"/>
              </w:rPr>
              <w:t>5、无菌要求：无菌。</w:t>
            </w:r>
          </w:p>
        </w:tc>
      </w:tr>
    </w:tbl>
    <w:p>
      <w:pPr>
        <w:pStyle w:val="4"/>
      </w:pPr>
    </w:p>
    <w:p>
      <w:pPr>
        <w:pStyle w:val="4"/>
      </w:pPr>
      <w:r>
        <w:t>标的名称：普通真空采血管(兽用）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1、塑料管负压真空，红色盖子；</w:t>
            </w:r>
          </w:p>
          <w:p>
            <w:pPr>
              <w:pStyle w:val="4"/>
              <w:jc w:val="both"/>
            </w:pPr>
            <w:r>
              <w:rPr>
                <w:rFonts w:ascii="仿宋" w:hAnsi="仿宋" w:eastAsia="仿宋" w:cs="仿宋"/>
                <w:sz w:val="24"/>
              </w:rPr>
              <w:t>2、规格：100个/板 ，5ml/支。</w:t>
            </w:r>
          </w:p>
        </w:tc>
      </w:tr>
    </w:tbl>
    <w:p>
      <w:pPr>
        <w:pStyle w:val="4"/>
      </w:pPr>
    </w:p>
    <w:p>
      <w:pPr>
        <w:pStyle w:val="4"/>
      </w:pPr>
      <w:r>
        <w:t>标的名称：促凝真空采血管(兽用）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1、塑料管负压真空，橘红色盖子；</w:t>
            </w:r>
          </w:p>
          <w:p>
            <w:pPr>
              <w:pStyle w:val="4"/>
              <w:jc w:val="both"/>
            </w:pPr>
            <w:r>
              <w:rPr>
                <w:rFonts w:ascii="仿宋" w:hAnsi="仿宋" w:eastAsia="仿宋" w:cs="仿宋"/>
                <w:sz w:val="24"/>
              </w:rPr>
              <w:t>2、规格：100个/板 ，5ml/支。</w:t>
            </w:r>
          </w:p>
        </w:tc>
      </w:tr>
    </w:tbl>
    <w:p>
      <w:pPr>
        <w:pStyle w:val="4"/>
      </w:pPr>
    </w:p>
    <w:p>
      <w:pPr>
        <w:pStyle w:val="4"/>
      </w:pPr>
      <w:r>
        <w:t>标的名称：抗凝真空采血管(兽用）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1、塑料管负压真空，EDTA-K2抗凝管，紫色盖子；</w:t>
            </w:r>
          </w:p>
          <w:p>
            <w:pPr>
              <w:pStyle w:val="4"/>
              <w:jc w:val="both"/>
            </w:pPr>
            <w:r>
              <w:rPr>
                <w:rFonts w:ascii="仿宋" w:hAnsi="仿宋" w:eastAsia="仿宋" w:cs="仿宋"/>
                <w:sz w:val="24"/>
              </w:rPr>
              <w:t>2、规格：100个/板，EDTA抗凝剂，5ml/支。</w:t>
            </w:r>
          </w:p>
        </w:tc>
      </w:tr>
    </w:tbl>
    <w:p>
      <w:pPr>
        <w:pStyle w:val="4"/>
      </w:pPr>
    </w:p>
    <w:p>
      <w:pPr>
        <w:pStyle w:val="4"/>
      </w:pPr>
      <w:r>
        <w:t>标的名称：柱式DNA、RNA提取试剂盒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1、利用特异性结合核酸的硅胶膜吸附柱和独特的缓冲液体系经过裂解液和蛋白酶裂解消化，可以高质、高量的从血清、血浆、组织匀浆、拭子、粪便、饲料等样本中提取病毒DNA、RNA；</w:t>
            </w:r>
          </w:p>
          <w:p>
            <w:pPr>
              <w:pStyle w:val="4"/>
              <w:jc w:val="left"/>
            </w:pPr>
            <w:r>
              <w:rPr>
                <w:rFonts w:ascii="仿宋" w:hAnsi="仿宋" w:eastAsia="仿宋" w:cs="仿宋"/>
                <w:sz w:val="24"/>
              </w:rPr>
              <w:t>2、规格：50T/盒；</w:t>
            </w:r>
          </w:p>
          <w:p>
            <w:pPr>
              <w:pStyle w:val="4"/>
              <w:jc w:val="both"/>
            </w:pPr>
            <w:r>
              <w:rPr>
                <w:rFonts w:ascii="仿宋" w:hAnsi="仿宋" w:eastAsia="仿宋" w:cs="仿宋"/>
                <w:sz w:val="24"/>
              </w:rPr>
              <w:t>3、置于室温（15-25℃）干燥条件下，可保存 12 个月，更长时间的保存可置于 2-8℃。</w:t>
            </w:r>
          </w:p>
        </w:tc>
      </w:tr>
    </w:tbl>
    <w:p>
      <w:pPr>
        <w:pStyle w:val="4"/>
      </w:pPr>
    </w:p>
    <w:p>
      <w:pPr>
        <w:pStyle w:val="4"/>
      </w:pPr>
      <w:r>
        <w:t>标的名称：磁珠法病毒DNA RNA提取试剂盒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1、提取原理：基于磁珠吸附技术，通过特制磁棒吸附、移动、释放磁珠， 实现磁珠/标本的转移，得到高纯度核酸；</w:t>
            </w:r>
          </w:p>
          <w:p>
            <w:pPr>
              <w:pStyle w:val="4"/>
              <w:jc w:val="left"/>
            </w:pPr>
            <w:r>
              <w:rPr>
                <w:rFonts w:ascii="仿宋" w:hAnsi="仿宋" w:eastAsia="仿宋" w:cs="仿宋"/>
                <w:sz w:val="24"/>
              </w:rPr>
              <w:t>2、样本适用性：动物血清、全血、尿液、粪便、拭子洗液、组织等；</w:t>
            </w:r>
          </w:p>
          <w:p>
            <w:pPr>
              <w:pStyle w:val="4"/>
              <w:jc w:val="left"/>
            </w:pPr>
            <w:r>
              <w:rPr>
                <w:rFonts w:ascii="仿宋" w:hAnsi="仿宋" w:eastAsia="仿宋" w:cs="仿宋"/>
                <w:sz w:val="24"/>
              </w:rPr>
              <w:t>3、包装形式：试剂组分已经预封装在提取耗材的不同孔位内，高温热封贴膜后抽真空包装；</w:t>
            </w:r>
          </w:p>
          <w:p>
            <w:pPr>
              <w:pStyle w:val="4"/>
              <w:jc w:val="left"/>
            </w:pPr>
            <w:r>
              <w:rPr>
                <w:rFonts w:ascii="仿宋" w:hAnsi="仿宋" w:eastAsia="仿宋" w:cs="仿宋"/>
                <w:sz w:val="24"/>
              </w:rPr>
              <w:t>4、仪器匹配性：能够适配</w:t>
            </w:r>
            <w:r>
              <w:rPr>
                <w:rFonts w:ascii="仿宋" w:hAnsi="仿宋" w:eastAsia="仿宋" w:cs="仿宋"/>
                <w:sz w:val="22"/>
              </w:rPr>
              <w:t>Gene Pure-32</w:t>
            </w:r>
            <w:r>
              <w:rPr>
                <w:rFonts w:ascii="仿宋" w:hAnsi="仿宋" w:eastAsia="仿宋" w:cs="仿宋"/>
                <w:sz w:val="24"/>
              </w:rPr>
              <w:t>自动核酸提取仪；</w:t>
            </w:r>
          </w:p>
          <w:p>
            <w:pPr>
              <w:pStyle w:val="4"/>
              <w:jc w:val="left"/>
            </w:pPr>
            <w:r>
              <w:rPr>
                <w:rFonts w:ascii="仿宋" w:hAnsi="仿宋" w:eastAsia="仿宋" w:cs="仿宋"/>
                <w:sz w:val="24"/>
              </w:rPr>
              <w:t>5、产品为预封装形式，包含磁力套等耗材；</w:t>
            </w:r>
          </w:p>
          <w:p>
            <w:pPr>
              <w:pStyle w:val="4"/>
              <w:jc w:val="left"/>
            </w:pPr>
            <w:r>
              <w:rPr>
                <w:rFonts w:ascii="仿宋" w:hAnsi="仿宋" w:eastAsia="仿宋" w:cs="仿宋"/>
                <w:sz w:val="24"/>
              </w:rPr>
              <w:t>6、规格：96 份（T）/盒；</w:t>
            </w:r>
          </w:p>
          <w:p>
            <w:pPr>
              <w:pStyle w:val="4"/>
              <w:jc w:val="left"/>
            </w:pPr>
            <w:r>
              <w:rPr>
                <w:rFonts w:ascii="仿宋" w:hAnsi="仿宋" w:eastAsia="仿宋" w:cs="仿宋"/>
                <w:sz w:val="24"/>
              </w:rPr>
              <w:t>7、储存：室温条件下保存；</w:t>
            </w:r>
          </w:p>
          <w:p>
            <w:pPr>
              <w:pStyle w:val="4"/>
              <w:jc w:val="both"/>
            </w:pPr>
            <w:r>
              <w:rPr>
                <w:rFonts w:ascii="仿宋" w:hAnsi="仿宋" w:eastAsia="仿宋" w:cs="仿宋"/>
                <w:sz w:val="24"/>
              </w:rPr>
              <w:t>8、交货时有效期≥10个月。</w:t>
            </w:r>
          </w:p>
        </w:tc>
      </w:tr>
    </w:tbl>
    <w:p>
      <w:pPr>
        <w:pStyle w:val="4"/>
      </w:pPr>
    </w:p>
    <w:p>
      <w:pPr>
        <w:pStyle w:val="4"/>
      </w:pPr>
      <w:r>
        <w:t>标的名称：病毒DNA RNA提取试剂盒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1、提取原理：基于磁珠吸附技术，通过特制磁棒吸附、移动、释放磁珠， 实现磁珠/标本的转移，得到高纯度核酸；</w:t>
            </w:r>
          </w:p>
          <w:p>
            <w:pPr>
              <w:pStyle w:val="4"/>
              <w:jc w:val="left"/>
            </w:pPr>
            <w:r>
              <w:rPr>
                <w:rFonts w:ascii="仿宋" w:hAnsi="仿宋" w:eastAsia="仿宋" w:cs="仿宋"/>
                <w:sz w:val="24"/>
              </w:rPr>
              <w:t>2、样本适用性：动物血清、全血、尿液、粪便、拭子洗液、组织等；</w:t>
            </w:r>
          </w:p>
          <w:p>
            <w:pPr>
              <w:pStyle w:val="4"/>
              <w:jc w:val="left"/>
            </w:pPr>
            <w:r>
              <w:rPr>
                <w:rFonts w:ascii="仿宋" w:hAnsi="仿宋" w:eastAsia="仿宋" w:cs="仿宋"/>
                <w:sz w:val="24"/>
              </w:rPr>
              <w:t>3、包装形式：试剂组分已经预封装在提取耗材的不同孔位内，高温热封贴膜后抽真空包装；</w:t>
            </w:r>
          </w:p>
          <w:p>
            <w:pPr>
              <w:pStyle w:val="4"/>
              <w:jc w:val="left"/>
            </w:pPr>
            <w:r>
              <w:rPr>
                <w:rFonts w:ascii="仿宋" w:hAnsi="仿宋" w:eastAsia="仿宋" w:cs="仿宋"/>
                <w:sz w:val="24"/>
              </w:rPr>
              <w:t>4、仪器匹配性：能够适配HERO-32自动核酸提取仪；</w:t>
            </w:r>
          </w:p>
          <w:p>
            <w:pPr>
              <w:pStyle w:val="4"/>
              <w:jc w:val="left"/>
            </w:pPr>
            <w:r>
              <w:rPr>
                <w:rFonts w:ascii="仿宋" w:hAnsi="仿宋" w:eastAsia="仿宋" w:cs="仿宋"/>
                <w:sz w:val="24"/>
              </w:rPr>
              <w:t>5、产品为预封装形式，包含磁力套等耗材；</w:t>
            </w:r>
          </w:p>
          <w:p>
            <w:pPr>
              <w:pStyle w:val="4"/>
              <w:jc w:val="left"/>
            </w:pPr>
            <w:r>
              <w:rPr>
                <w:rFonts w:ascii="仿宋" w:hAnsi="仿宋" w:eastAsia="仿宋" w:cs="仿宋"/>
                <w:sz w:val="24"/>
              </w:rPr>
              <w:t>6、规格：96 份（T）/盒；</w:t>
            </w:r>
          </w:p>
          <w:p>
            <w:pPr>
              <w:pStyle w:val="4"/>
              <w:jc w:val="left"/>
            </w:pPr>
            <w:r>
              <w:rPr>
                <w:rFonts w:ascii="仿宋" w:hAnsi="仿宋" w:eastAsia="仿宋" w:cs="仿宋"/>
                <w:sz w:val="24"/>
              </w:rPr>
              <w:t>7、储存：室温条件下保存；</w:t>
            </w:r>
          </w:p>
          <w:p>
            <w:pPr>
              <w:pStyle w:val="4"/>
              <w:jc w:val="both"/>
            </w:pPr>
            <w:r>
              <w:rPr>
                <w:rFonts w:ascii="仿宋" w:hAnsi="仿宋" w:eastAsia="仿宋" w:cs="仿宋"/>
                <w:sz w:val="24"/>
              </w:rPr>
              <w:t>8、交货时有效期≥10个月。</w:t>
            </w:r>
          </w:p>
        </w:tc>
      </w:tr>
    </w:tbl>
    <w:p>
      <w:pPr>
        <w:pStyle w:val="4"/>
      </w:pPr>
    </w:p>
    <w:p>
      <w:pPr>
        <w:pStyle w:val="4"/>
      </w:pPr>
      <w:r>
        <w:t>标的名称：非洲猪瘟病毒荧光PCR检测试剂盒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1、用于血液.血球粉.淋巴结.脾脏.扁桃体.唾液及环境样品（如饲槽.饮水嘴.墙壁）中非洲猪瘟病毒核酸的检测；</w:t>
            </w:r>
          </w:p>
          <w:p>
            <w:pPr>
              <w:pStyle w:val="4"/>
              <w:jc w:val="left"/>
            </w:pPr>
            <w:r>
              <w:rPr>
                <w:rFonts w:ascii="仿宋" w:hAnsi="仿宋" w:eastAsia="仿宋" w:cs="仿宋"/>
                <w:sz w:val="24"/>
              </w:rPr>
              <w:t>2、规格：50头份（T）/盒；</w:t>
            </w:r>
          </w:p>
          <w:p>
            <w:pPr>
              <w:pStyle w:val="4"/>
              <w:jc w:val="left"/>
            </w:pPr>
            <w:r>
              <w:rPr>
                <w:rFonts w:ascii="仿宋" w:hAnsi="仿宋" w:eastAsia="仿宋" w:cs="仿宋"/>
                <w:sz w:val="24"/>
              </w:rPr>
              <w:t>3、PCR反应程序：预变性 95℃/2 min；95℃变性5秒，58℃退火延伸15秒，共40个循环；</w:t>
            </w:r>
          </w:p>
          <w:p>
            <w:pPr>
              <w:pStyle w:val="4"/>
              <w:jc w:val="left"/>
            </w:pPr>
            <w:r>
              <w:rPr>
                <w:rFonts w:ascii="仿宋" w:hAnsi="仿宋" w:eastAsia="仿宋" w:cs="仿宋"/>
                <w:sz w:val="24"/>
              </w:rPr>
              <w:t>4、实验成立标准：阴性对照无Ct值并且无扩增曲线；阳性对照的Ct值＜30，并出现典型的扩增曲线；</w:t>
            </w:r>
          </w:p>
          <w:p>
            <w:pPr>
              <w:pStyle w:val="4"/>
              <w:jc w:val="left"/>
            </w:pPr>
            <w:r>
              <w:rPr>
                <w:rFonts w:ascii="仿宋" w:hAnsi="仿宋" w:eastAsia="仿宋" w:cs="仿宋"/>
                <w:sz w:val="24"/>
              </w:rPr>
              <w:t>5、结果判定方法：</w:t>
            </w:r>
          </w:p>
          <w:p>
            <w:pPr>
              <w:pStyle w:val="4"/>
              <w:jc w:val="left"/>
            </w:pPr>
            <w:r>
              <w:rPr>
                <w:rFonts w:ascii="仿宋" w:hAnsi="仿宋" w:eastAsia="仿宋" w:cs="仿宋"/>
                <w:sz w:val="24"/>
              </w:rPr>
              <w:t>（1）被检样品无Ct值或Ct值≥40且无特异的扩增曲线，表明样品为阴性；</w:t>
            </w:r>
          </w:p>
          <w:p>
            <w:pPr>
              <w:pStyle w:val="4"/>
              <w:jc w:val="left"/>
            </w:pPr>
            <w:r>
              <w:rPr>
                <w:rFonts w:ascii="仿宋" w:hAnsi="仿宋" w:eastAsia="仿宋" w:cs="仿宋"/>
                <w:sz w:val="24"/>
              </w:rPr>
              <w:t>（2）被检样品Ct值≤35并出现特异的扩增曲线判为非洲猪瘟病毒核酸阳性；</w:t>
            </w:r>
          </w:p>
          <w:p>
            <w:pPr>
              <w:pStyle w:val="4"/>
              <w:jc w:val="left"/>
            </w:pPr>
            <w:r>
              <w:rPr>
                <w:rFonts w:ascii="仿宋" w:hAnsi="仿宋" w:eastAsia="仿宋" w:cs="仿宋"/>
                <w:sz w:val="24"/>
              </w:rPr>
              <w:t>（3）被检样品35＜Ct值＜40并出现特异的扩增曲线，判为非洲猪瘟病毒核酸疑似。</w:t>
            </w:r>
          </w:p>
          <w:p>
            <w:pPr>
              <w:pStyle w:val="4"/>
              <w:jc w:val="left"/>
            </w:pPr>
            <w:r>
              <w:rPr>
                <w:rFonts w:ascii="仿宋" w:hAnsi="仿宋" w:eastAsia="仿宋" w:cs="仿宋"/>
                <w:sz w:val="24"/>
              </w:rPr>
              <w:t>6、到货有效期必须在10个月以上；</w:t>
            </w:r>
          </w:p>
          <w:p>
            <w:pPr>
              <w:pStyle w:val="4"/>
              <w:jc w:val="both"/>
            </w:pPr>
            <w:r>
              <w:rPr>
                <w:rFonts w:ascii="仿宋" w:hAnsi="仿宋" w:eastAsia="仿宋" w:cs="仿宋"/>
                <w:sz w:val="24"/>
              </w:rPr>
              <w:t>7、提供有效期内的农业部批准文号。</w:t>
            </w:r>
          </w:p>
        </w:tc>
      </w:tr>
    </w:tbl>
    <w:p>
      <w:pPr>
        <w:pStyle w:val="4"/>
      </w:pPr>
    </w:p>
    <w:p>
      <w:pPr>
        <w:pStyle w:val="4"/>
      </w:pPr>
      <w:r>
        <w:t>标的名称：非洲猪瘟病毒荧光PCR检测试剂盒（免提取）</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1、用于血液.血球粉.淋巴结.脾脏.扁桃体.唾液及环境样品（如饲槽.饮水嘴.墙壁）中非洲猪瘟病毒核酸的检测；</w:t>
            </w:r>
          </w:p>
          <w:p>
            <w:pPr>
              <w:pStyle w:val="4"/>
              <w:jc w:val="left"/>
            </w:pPr>
            <w:r>
              <w:rPr>
                <w:rFonts w:ascii="仿宋" w:hAnsi="仿宋" w:eastAsia="仿宋" w:cs="仿宋"/>
                <w:sz w:val="24"/>
              </w:rPr>
              <w:t>2、规格：50头份（T）/盒；</w:t>
            </w:r>
          </w:p>
          <w:p>
            <w:pPr>
              <w:pStyle w:val="4"/>
              <w:jc w:val="left"/>
            </w:pPr>
            <w:r>
              <w:rPr>
                <w:rFonts w:ascii="仿宋" w:hAnsi="仿宋" w:eastAsia="仿宋" w:cs="仿宋"/>
                <w:sz w:val="24"/>
              </w:rPr>
              <w:t>3、PCR反应程序：预变性 95℃/2 min；95℃变性5秒，58℃退火延伸15秒，共40个循环；</w:t>
            </w:r>
          </w:p>
          <w:p>
            <w:pPr>
              <w:pStyle w:val="4"/>
              <w:jc w:val="left"/>
            </w:pPr>
            <w:r>
              <w:rPr>
                <w:rFonts w:ascii="仿宋" w:hAnsi="仿宋" w:eastAsia="仿宋" w:cs="仿宋"/>
                <w:sz w:val="24"/>
              </w:rPr>
              <w:t>4、实验成立标准：阴性对照无Ct值并且无扩增曲线；阳性对照的Ct值＜30，并出现典型的扩增曲线；</w:t>
            </w:r>
          </w:p>
          <w:p>
            <w:pPr>
              <w:pStyle w:val="4"/>
              <w:jc w:val="left"/>
            </w:pPr>
            <w:r>
              <w:rPr>
                <w:rFonts w:ascii="仿宋" w:hAnsi="仿宋" w:eastAsia="仿宋" w:cs="仿宋"/>
                <w:sz w:val="24"/>
              </w:rPr>
              <w:t>5、结果判定方法：</w:t>
            </w:r>
          </w:p>
          <w:p>
            <w:pPr>
              <w:pStyle w:val="4"/>
              <w:jc w:val="left"/>
            </w:pPr>
            <w:r>
              <w:rPr>
                <w:rFonts w:ascii="仿宋" w:hAnsi="仿宋" w:eastAsia="仿宋" w:cs="仿宋"/>
                <w:sz w:val="24"/>
              </w:rPr>
              <w:t>（1）被检样品无Ct值或Ct值≥40且无特异的扩增曲线，表明样品为阴性；</w:t>
            </w:r>
          </w:p>
          <w:p>
            <w:pPr>
              <w:pStyle w:val="4"/>
              <w:jc w:val="left"/>
            </w:pPr>
            <w:r>
              <w:rPr>
                <w:rFonts w:ascii="仿宋" w:hAnsi="仿宋" w:eastAsia="仿宋" w:cs="仿宋"/>
                <w:sz w:val="24"/>
              </w:rPr>
              <w:t>（2）被检样品Ct值≤35并出现特异的扩增曲线判为非洲猪瘟病毒核酸阳性；</w:t>
            </w:r>
          </w:p>
          <w:p>
            <w:pPr>
              <w:pStyle w:val="4"/>
              <w:jc w:val="left"/>
            </w:pPr>
            <w:r>
              <w:rPr>
                <w:rFonts w:ascii="仿宋" w:hAnsi="仿宋" w:eastAsia="仿宋" w:cs="仿宋"/>
                <w:sz w:val="24"/>
              </w:rPr>
              <w:t>（3）被检样品35＜Ct值＜40并出现特异的扩增曲线，判为非洲猪瘟病毒核酸疑似。</w:t>
            </w:r>
          </w:p>
          <w:p>
            <w:pPr>
              <w:pStyle w:val="4"/>
              <w:jc w:val="left"/>
            </w:pPr>
            <w:r>
              <w:rPr>
                <w:rFonts w:ascii="仿宋" w:hAnsi="仿宋" w:eastAsia="仿宋" w:cs="仿宋"/>
                <w:sz w:val="24"/>
              </w:rPr>
              <w:t>6、到货有效期必须在10个月以上；</w:t>
            </w:r>
          </w:p>
          <w:p>
            <w:pPr>
              <w:pStyle w:val="4"/>
              <w:jc w:val="both"/>
            </w:pPr>
            <w:r>
              <w:rPr>
                <w:rFonts w:ascii="仿宋" w:hAnsi="仿宋" w:eastAsia="仿宋" w:cs="仿宋"/>
                <w:sz w:val="24"/>
              </w:rPr>
              <w:t>7、试剂盒配备裂解液可以快速完成试剂检测。</w:t>
            </w:r>
          </w:p>
        </w:tc>
      </w:tr>
    </w:tbl>
    <w:p>
      <w:pPr>
        <w:pStyle w:val="4"/>
      </w:pPr>
    </w:p>
    <w:p>
      <w:pPr>
        <w:pStyle w:val="4"/>
      </w:pPr>
      <w:r>
        <w:t>标的名称：口蹄疫病毒O型与A型双重实时荧光RT-PCR检测试剂盒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1、作用与用途：本试剂盒用于临床发病动物水疱皮等组织病料及拭子类样品中口蹄疫病毒O型和A型RNA的检测；</w:t>
            </w:r>
          </w:p>
          <w:p>
            <w:pPr>
              <w:pStyle w:val="4"/>
              <w:jc w:val="left"/>
            </w:pPr>
            <w:r>
              <w:rPr>
                <w:rFonts w:ascii="仿宋" w:hAnsi="仿宋" w:eastAsia="仿宋" w:cs="仿宋"/>
                <w:sz w:val="24"/>
              </w:rPr>
              <w:t>2、规格：50头份（T）/盒；</w:t>
            </w:r>
          </w:p>
          <w:p>
            <w:pPr>
              <w:pStyle w:val="4"/>
              <w:jc w:val="left"/>
            </w:pPr>
            <w:r>
              <w:rPr>
                <w:rFonts w:ascii="仿宋" w:hAnsi="仿宋" w:eastAsia="仿宋" w:cs="仿宋"/>
                <w:sz w:val="24"/>
              </w:rPr>
              <w:t>3、保存条件：扩增用试剂-20℃保存；</w:t>
            </w:r>
          </w:p>
          <w:p>
            <w:pPr>
              <w:pStyle w:val="4"/>
              <w:jc w:val="both"/>
            </w:pPr>
            <w:r>
              <w:rPr>
                <w:rFonts w:ascii="仿宋" w:hAnsi="仿宋" w:eastAsia="仿宋" w:cs="仿宋"/>
                <w:sz w:val="24"/>
              </w:rPr>
              <w:t>4、到货有效期10个月以上。</w:t>
            </w:r>
          </w:p>
        </w:tc>
      </w:tr>
    </w:tbl>
    <w:p>
      <w:pPr>
        <w:pStyle w:val="4"/>
      </w:pPr>
    </w:p>
    <w:p>
      <w:pPr>
        <w:pStyle w:val="4"/>
      </w:pPr>
      <w:r>
        <w:t>标的名称：禽流感病毒H5、H7和H9亚型三重实时荧光RT-PCR检测试剂盒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1、用于禽组织、分泌物、排泄物、鸡胚培养物等物质中禽流感H5、H7和H9病病毒核酸的检测；</w:t>
            </w:r>
          </w:p>
          <w:p>
            <w:pPr>
              <w:pStyle w:val="4"/>
              <w:jc w:val="left"/>
            </w:pPr>
            <w:r>
              <w:rPr>
                <w:rFonts w:ascii="仿宋" w:hAnsi="仿宋" w:eastAsia="仿宋" w:cs="仿宋"/>
                <w:sz w:val="24"/>
              </w:rPr>
              <w:t>2、规格：50头份（T）/盒；</w:t>
            </w:r>
          </w:p>
          <w:p>
            <w:pPr>
              <w:pStyle w:val="4"/>
              <w:jc w:val="left"/>
            </w:pPr>
            <w:r>
              <w:rPr>
                <w:rFonts w:ascii="仿宋" w:hAnsi="仿宋" w:eastAsia="仿宋" w:cs="仿宋"/>
                <w:sz w:val="24"/>
              </w:rPr>
              <w:t>3、保存条件：扩增用试剂-20℃保存；</w:t>
            </w:r>
          </w:p>
          <w:p>
            <w:pPr>
              <w:pStyle w:val="4"/>
              <w:jc w:val="both"/>
            </w:pPr>
            <w:r>
              <w:rPr>
                <w:rFonts w:ascii="仿宋" w:hAnsi="仿宋" w:eastAsia="仿宋" w:cs="仿宋"/>
                <w:sz w:val="24"/>
              </w:rPr>
              <w:t>4、试剂盒有效期12个月，交货时有效期≥10个月。</w:t>
            </w:r>
          </w:p>
        </w:tc>
      </w:tr>
    </w:tbl>
    <w:p>
      <w:pPr>
        <w:pStyle w:val="4"/>
      </w:pPr>
    </w:p>
    <w:p>
      <w:pPr>
        <w:pStyle w:val="4"/>
      </w:pPr>
      <w:r>
        <w:t>标的名称：小反刍兽疫病毒通用型实时荧光RT-PCR检测试剂盒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1、作用与用途：用于绵羊、山羊的扁桃体、脾脏、淋巴结、肾脏、肝脏、肌肉、血液、精液等样品中的小反刍兽疫病毒核酸检测；</w:t>
            </w:r>
          </w:p>
          <w:p>
            <w:pPr>
              <w:pStyle w:val="4"/>
              <w:jc w:val="left"/>
            </w:pPr>
            <w:r>
              <w:rPr>
                <w:rFonts w:ascii="仿宋" w:hAnsi="仿宋" w:eastAsia="仿宋" w:cs="仿宋"/>
                <w:sz w:val="24"/>
              </w:rPr>
              <w:t>2、保存条件：方便贮藏管理，扩增用试剂-20℃保存；</w:t>
            </w:r>
          </w:p>
          <w:p>
            <w:pPr>
              <w:pStyle w:val="4"/>
              <w:jc w:val="left"/>
            </w:pPr>
            <w:r>
              <w:rPr>
                <w:rFonts w:ascii="仿宋" w:hAnsi="仿宋" w:eastAsia="仿宋" w:cs="仿宋"/>
                <w:sz w:val="24"/>
              </w:rPr>
              <w:t>3、试验结果阴阳性对照成立；</w:t>
            </w:r>
          </w:p>
          <w:p>
            <w:pPr>
              <w:pStyle w:val="4"/>
              <w:jc w:val="left"/>
            </w:pPr>
            <w:r>
              <w:rPr>
                <w:rFonts w:ascii="仿宋" w:hAnsi="仿宋" w:eastAsia="仿宋" w:cs="仿宋"/>
                <w:sz w:val="24"/>
              </w:rPr>
              <w:t>4、试剂盒有效期12个月，交货时有效期≥10个月；</w:t>
            </w:r>
          </w:p>
          <w:p>
            <w:pPr>
              <w:pStyle w:val="4"/>
              <w:jc w:val="both"/>
            </w:pPr>
            <w:r>
              <w:rPr>
                <w:rFonts w:ascii="仿宋" w:hAnsi="仿宋" w:eastAsia="仿宋" w:cs="仿宋"/>
                <w:sz w:val="24"/>
              </w:rPr>
              <w:t>5、规格：50T/盒。</w:t>
            </w:r>
          </w:p>
        </w:tc>
      </w:tr>
    </w:tbl>
    <w:p>
      <w:pPr>
        <w:pStyle w:val="4"/>
      </w:pPr>
    </w:p>
    <w:p>
      <w:pPr>
        <w:pStyle w:val="4"/>
      </w:pPr>
      <w:r>
        <w:t>标的名称：猪圆环病毒2型和3型双重实时荧光PCR检测试剂盒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1、可以用于猪的扁桃体、脾脏、淋巴结、血液、精液、粪便、细胞培养物等样品中的猪圆环病毒（PCV）2型和3型核酸的检测；</w:t>
            </w:r>
          </w:p>
          <w:p>
            <w:pPr>
              <w:pStyle w:val="4"/>
              <w:jc w:val="left"/>
            </w:pPr>
            <w:r>
              <w:rPr>
                <w:rFonts w:ascii="仿宋" w:hAnsi="仿宋" w:eastAsia="仿宋" w:cs="仿宋"/>
                <w:sz w:val="24"/>
              </w:rPr>
              <w:t>2、保存条件：-20℃冷冻保存；</w:t>
            </w:r>
          </w:p>
          <w:p>
            <w:pPr>
              <w:pStyle w:val="4"/>
              <w:jc w:val="left"/>
            </w:pPr>
            <w:r>
              <w:rPr>
                <w:rFonts w:ascii="仿宋" w:hAnsi="仿宋" w:eastAsia="仿宋" w:cs="仿宋"/>
                <w:sz w:val="24"/>
              </w:rPr>
              <w:t>3、试剂盒组成：酶反应液、引物探针、阳性对照、阴性对照。</w:t>
            </w:r>
          </w:p>
          <w:p>
            <w:pPr>
              <w:pStyle w:val="4"/>
              <w:jc w:val="left"/>
            </w:pPr>
            <w:r>
              <w:rPr>
                <w:rFonts w:ascii="仿宋" w:hAnsi="仿宋" w:eastAsia="仿宋" w:cs="仿宋"/>
                <w:sz w:val="24"/>
              </w:rPr>
              <w:t>4、试验结果阴阳性对照成立；</w:t>
            </w:r>
          </w:p>
          <w:p>
            <w:pPr>
              <w:pStyle w:val="4"/>
              <w:jc w:val="left"/>
            </w:pPr>
            <w:r>
              <w:rPr>
                <w:rFonts w:ascii="仿宋" w:hAnsi="仿宋" w:eastAsia="仿宋" w:cs="仿宋"/>
                <w:sz w:val="24"/>
              </w:rPr>
              <w:t>5、试剂盒有效期12个月，交货时有效期≥10个月；</w:t>
            </w:r>
          </w:p>
          <w:p>
            <w:pPr>
              <w:pStyle w:val="4"/>
              <w:jc w:val="both"/>
            </w:pPr>
            <w:r>
              <w:rPr>
                <w:rFonts w:ascii="仿宋" w:hAnsi="仿宋" w:eastAsia="仿宋" w:cs="仿宋"/>
                <w:sz w:val="24"/>
              </w:rPr>
              <w:t>6、规格：50T/盒。</w:t>
            </w:r>
          </w:p>
        </w:tc>
      </w:tr>
    </w:tbl>
    <w:p>
      <w:pPr>
        <w:pStyle w:val="4"/>
      </w:pPr>
    </w:p>
    <w:p>
      <w:pPr>
        <w:pStyle w:val="4"/>
      </w:pPr>
      <w:r>
        <w:t>标的名称：猪繁殖与呼吸综合征病毒和猪瘟病毒双重实时荧光RT-PCR检测试剂盒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1、作用与用途：用于猪的扁桃体、脾脏、淋巴结、肾脏、肝脏、肌肉、血液、精液等样品中的猪瘟病毒（CSFV）和高致病性猪繁殖与呼吸综合征病毒（HPPRRSV）核酸检测；</w:t>
            </w:r>
          </w:p>
          <w:p>
            <w:pPr>
              <w:pStyle w:val="4"/>
              <w:jc w:val="left"/>
            </w:pPr>
            <w:r>
              <w:rPr>
                <w:rFonts w:ascii="仿宋" w:hAnsi="仿宋" w:eastAsia="仿宋" w:cs="仿宋"/>
                <w:sz w:val="24"/>
              </w:rPr>
              <w:t>2、保存条件：方便贮藏管理，扩增用试剂-20℃保存；</w:t>
            </w:r>
          </w:p>
          <w:p>
            <w:pPr>
              <w:pStyle w:val="4"/>
              <w:jc w:val="left"/>
            </w:pPr>
            <w:r>
              <w:rPr>
                <w:rFonts w:ascii="仿宋" w:hAnsi="仿宋" w:eastAsia="仿宋" w:cs="仿宋"/>
                <w:sz w:val="24"/>
              </w:rPr>
              <w:t>3、试验结果阴阳性对照成立；</w:t>
            </w:r>
          </w:p>
          <w:p>
            <w:pPr>
              <w:pStyle w:val="4"/>
              <w:jc w:val="left"/>
            </w:pPr>
            <w:r>
              <w:rPr>
                <w:rFonts w:ascii="仿宋" w:hAnsi="仿宋" w:eastAsia="仿宋" w:cs="仿宋"/>
                <w:sz w:val="24"/>
              </w:rPr>
              <w:t>4、试剂盒有效期12个月，交货时有效期≥10个月；</w:t>
            </w:r>
          </w:p>
          <w:p>
            <w:pPr>
              <w:pStyle w:val="4"/>
              <w:jc w:val="both"/>
            </w:pPr>
            <w:r>
              <w:rPr>
                <w:rFonts w:ascii="仿宋" w:hAnsi="仿宋" w:eastAsia="仿宋" w:cs="仿宋"/>
                <w:sz w:val="24"/>
              </w:rPr>
              <w:t>5、规格：50T/盒。</w:t>
            </w:r>
          </w:p>
        </w:tc>
      </w:tr>
    </w:tbl>
    <w:p>
      <w:pPr>
        <w:pStyle w:val="4"/>
      </w:pPr>
    </w:p>
    <w:p>
      <w:pPr>
        <w:pStyle w:val="4"/>
      </w:pPr>
      <w:r>
        <w:t>标的名称：布鲁氏杆菌实时荧光PCR检测试剂盒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1、作用与用途：本试剂盒用于临床发病动物水疱皮等组织病料及拭子类样品中布鲁氏杆菌的病毒检测；</w:t>
            </w:r>
          </w:p>
          <w:p>
            <w:pPr>
              <w:pStyle w:val="4"/>
              <w:jc w:val="left"/>
            </w:pPr>
            <w:r>
              <w:rPr>
                <w:rFonts w:ascii="仿宋" w:hAnsi="仿宋" w:eastAsia="仿宋" w:cs="仿宋"/>
                <w:sz w:val="24"/>
              </w:rPr>
              <w:t>2、规格：50头份/盒；</w:t>
            </w:r>
          </w:p>
          <w:p>
            <w:pPr>
              <w:pStyle w:val="4"/>
              <w:jc w:val="left"/>
            </w:pPr>
            <w:r>
              <w:rPr>
                <w:rFonts w:ascii="仿宋" w:hAnsi="仿宋" w:eastAsia="仿宋" w:cs="仿宋"/>
                <w:sz w:val="24"/>
              </w:rPr>
              <w:t>3、保存条件：扩增用试剂-20℃保存；</w:t>
            </w:r>
          </w:p>
          <w:p>
            <w:pPr>
              <w:pStyle w:val="4"/>
              <w:jc w:val="left"/>
            </w:pPr>
            <w:r>
              <w:rPr>
                <w:rFonts w:ascii="仿宋" w:hAnsi="仿宋" w:eastAsia="仿宋" w:cs="仿宋"/>
                <w:sz w:val="24"/>
              </w:rPr>
              <w:t>4、到货有效期10个月以上；</w:t>
            </w:r>
          </w:p>
          <w:p>
            <w:pPr>
              <w:pStyle w:val="4"/>
              <w:jc w:val="both"/>
            </w:pPr>
            <w:r>
              <w:rPr>
                <w:rFonts w:ascii="仿宋" w:hAnsi="仿宋" w:eastAsia="仿宋" w:cs="仿宋"/>
                <w:sz w:val="24"/>
              </w:rPr>
              <w:t>5、规格：50T/盒。</w:t>
            </w:r>
          </w:p>
        </w:tc>
      </w:tr>
    </w:tbl>
    <w:p>
      <w:pPr>
        <w:pStyle w:val="4"/>
      </w:pPr>
    </w:p>
    <w:p>
      <w:pPr>
        <w:pStyle w:val="4"/>
      </w:pPr>
      <w:r>
        <w:t>标的名称：口蹄疫A型ELISA试剂盒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1、用途：用于检测猪、牛、羊血清中口蹄疫A 型病毒抗体，适用于动物疫苗免疫或病毒感染抗体的检测；</w:t>
            </w:r>
          </w:p>
          <w:p>
            <w:pPr>
              <w:pStyle w:val="4"/>
              <w:jc w:val="left"/>
            </w:pPr>
            <w:r>
              <w:rPr>
                <w:rFonts w:ascii="仿宋" w:hAnsi="仿宋" w:eastAsia="仿宋" w:cs="仿宋"/>
                <w:sz w:val="24"/>
              </w:rPr>
              <w:t>2、规格：2×96 孔板/盒；</w:t>
            </w:r>
          </w:p>
          <w:p>
            <w:pPr>
              <w:pStyle w:val="4"/>
              <w:jc w:val="left"/>
            </w:pPr>
            <w:r>
              <w:rPr>
                <w:rFonts w:ascii="仿宋" w:hAnsi="仿宋" w:eastAsia="仿宋" w:cs="仿宋"/>
                <w:sz w:val="24"/>
              </w:rPr>
              <w:t>3、试剂盒组成：捕获 A 型抗原酶标反应板、A 型酶标竞争抗体工作液、A 型 FMDV 抗体阳性对照血清、A 型 FMDV 抗体阴性对照血清、样品稀释液、25 倍浓缩洗涤液、TMB 底物溶液、终止液；</w:t>
            </w:r>
          </w:p>
          <w:p>
            <w:pPr>
              <w:pStyle w:val="4"/>
              <w:jc w:val="left"/>
            </w:pPr>
            <w:r>
              <w:rPr>
                <w:rFonts w:ascii="仿宋" w:hAnsi="仿宋" w:eastAsia="仿宋" w:cs="仿宋"/>
                <w:sz w:val="24"/>
              </w:rPr>
              <w:t>4、敏感性：98%以上；</w:t>
            </w:r>
          </w:p>
          <w:p>
            <w:pPr>
              <w:pStyle w:val="4"/>
              <w:jc w:val="left"/>
            </w:pPr>
            <w:r>
              <w:rPr>
                <w:rFonts w:ascii="仿宋" w:hAnsi="仿宋" w:eastAsia="仿宋" w:cs="仿宋"/>
                <w:sz w:val="24"/>
              </w:rPr>
              <w:t>5、特异性：98%以上；</w:t>
            </w:r>
          </w:p>
          <w:p>
            <w:pPr>
              <w:pStyle w:val="4"/>
              <w:jc w:val="left"/>
            </w:pPr>
            <w:r>
              <w:rPr>
                <w:rFonts w:ascii="仿宋" w:hAnsi="仿宋" w:eastAsia="仿宋" w:cs="仿宋"/>
                <w:sz w:val="24"/>
              </w:rPr>
              <w:t>6、稳定性：批内及批间差异≤3%；</w:t>
            </w:r>
          </w:p>
          <w:p>
            <w:pPr>
              <w:pStyle w:val="4"/>
              <w:jc w:val="left"/>
            </w:pPr>
            <w:r>
              <w:rPr>
                <w:rFonts w:ascii="仿宋" w:hAnsi="仿宋" w:eastAsia="仿宋" w:cs="仿宋"/>
                <w:sz w:val="24"/>
              </w:rPr>
              <w:t>7、保存条件：2～8℃保存；</w:t>
            </w:r>
          </w:p>
          <w:p>
            <w:pPr>
              <w:pStyle w:val="4"/>
              <w:jc w:val="left"/>
            </w:pPr>
            <w:r>
              <w:rPr>
                <w:rFonts w:ascii="仿宋" w:hAnsi="仿宋" w:eastAsia="仿宋" w:cs="仿宋"/>
                <w:sz w:val="24"/>
              </w:rPr>
              <w:t>8、到货有效期：10 个月；</w:t>
            </w:r>
          </w:p>
          <w:p>
            <w:pPr>
              <w:pStyle w:val="4"/>
              <w:jc w:val="both"/>
            </w:pPr>
            <w:r>
              <w:rPr>
                <w:rFonts w:ascii="仿宋" w:hAnsi="仿宋" w:eastAsia="仿宋" w:cs="仿宋"/>
                <w:sz w:val="24"/>
              </w:rPr>
              <w:t>9、规格：192T/盒。</w:t>
            </w:r>
          </w:p>
        </w:tc>
      </w:tr>
    </w:tbl>
    <w:p>
      <w:pPr>
        <w:pStyle w:val="4"/>
      </w:pPr>
    </w:p>
    <w:p>
      <w:pPr>
        <w:pStyle w:val="4"/>
      </w:pPr>
      <w:r>
        <w:t>标的名称：口蹄疫O型ELISA试剂盒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1、用途：用于检测猪、牛、羊血清中口蹄疫 O 型病毒抗体，适用于动物疫苗免疫或病毒感染抗体的检测；</w:t>
            </w:r>
          </w:p>
          <w:p>
            <w:pPr>
              <w:pStyle w:val="4"/>
              <w:jc w:val="left"/>
            </w:pPr>
            <w:r>
              <w:rPr>
                <w:rFonts w:ascii="仿宋" w:hAnsi="仿宋" w:eastAsia="仿宋" w:cs="仿宋"/>
                <w:sz w:val="24"/>
              </w:rPr>
              <w:t>2、规格：2×96 孔板/盒；</w:t>
            </w:r>
          </w:p>
          <w:p>
            <w:pPr>
              <w:pStyle w:val="4"/>
              <w:jc w:val="left"/>
            </w:pPr>
            <w:r>
              <w:rPr>
                <w:rFonts w:ascii="仿宋" w:hAnsi="仿宋" w:eastAsia="仿宋" w:cs="仿宋"/>
                <w:sz w:val="24"/>
              </w:rPr>
              <w:t>3、试剂盒组成：捕获 O 型抗原酶标反应板、O 型酶标竞争抗体工作液、O 型 FMDV 抗体阳性对照血清、O 型 FMDV 抗体阴性对照血清、样品稀释液、25 倍浓缩洗涤液、TMB 底物溶液、终止液；</w:t>
            </w:r>
          </w:p>
          <w:p>
            <w:pPr>
              <w:pStyle w:val="4"/>
              <w:jc w:val="left"/>
            </w:pPr>
            <w:r>
              <w:rPr>
                <w:rFonts w:ascii="仿宋" w:hAnsi="仿宋" w:eastAsia="仿宋" w:cs="仿宋"/>
                <w:sz w:val="24"/>
              </w:rPr>
              <w:t>4、敏感性：98%以上；</w:t>
            </w:r>
          </w:p>
          <w:p>
            <w:pPr>
              <w:pStyle w:val="4"/>
              <w:jc w:val="left"/>
            </w:pPr>
            <w:r>
              <w:rPr>
                <w:rFonts w:ascii="仿宋" w:hAnsi="仿宋" w:eastAsia="仿宋" w:cs="仿宋"/>
                <w:sz w:val="24"/>
              </w:rPr>
              <w:t>5、特异性：98%以上；</w:t>
            </w:r>
          </w:p>
          <w:p>
            <w:pPr>
              <w:pStyle w:val="4"/>
              <w:jc w:val="left"/>
            </w:pPr>
            <w:r>
              <w:rPr>
                <w:rFonts w:ascii="仿宋" w:hAnsi="仿宋" w:eastAsia="仿宋" w:cs="仿宋"/>
                <w:sz w:val="24"/>
              </w:rPr>
              <w:t>6、稳定性：批内及批间差异≤3%；</w:t>
            </w:r>
          </w:p>
          <w:p>
            <w:pPr>
              <w:pStyle w:val="4"/>
              <w:jc w:val="left"/>
            </w:pPr>
            <w:r>
              <w:rPr>
                <w:rFonts w:ascii="仿宋" w:hAnsi="仿宋" w:eastAsia="仿宋" w:cs="仿宋"/>
                <w:sz w:val="24"/>
              </w:rPr>
              <w:t>7、保存条件：2～8℃保存；</w:t>
            </w:r>
          </w:p>
          <w:p>
            <w:pPr>
              <w:pStyle w:val="4"/>
              <w:jc w:val="left"/>
            </w:pPr>
            <w:r>
              <w:rPr>
                <w:rFonts w:ascii="仿宋" w:hAnsi="仿宋" w:eastAsia="仿宋" w:cs="仿宋"/>
                <w:sz w:val="24"/>
              </w:rPr>
              <w:t>8、到货有效期：10个月；</w:t>
            </w:r>
          </w:p>
          <w:p>
            <w:pPr>
              <w:pStyle w:val="4"/>
              <w:jc w:val="both"/>
            </w:pPr>
            <w:r>
              <w:rPr>
                <w:rFonts w:ascii="仿宋" w:hAnsi="仿宋" w:eastAsia="仿宋" w:cs="仿宋"/>
                <w:sz w:val="24"/>
              </w:rPr>
              <w:t>9、规格：192T/盒。</w:t>
            </w:r>
          </w:p>
        </w:tc>
      </w:tr>
    </w:tbl>
    <w:p>
      <w:pPr>
        <w:pStyle w:val="4"/>
      </w:pPr>
    </w:p>
    <w:p>
      <w:pPr>
        <w:pStyle w:val="4"/>
      </w:pPr>
      <w:r>
        <w:t>标的名称：小反刍兽疫ELISA试剂盒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1、作用与用途：用于检测绵羊、山羊血清或血浆中小反刍兽疫病毒（PPRV）抗体；</w:t>
            </w:r>
          </w:p>
          <w:p>
            <w:pPr>
              <w:pStyle w:val="4"/>
              <w:jc w:val="left"/>
            </w:pPr>
            <w:r>
              <w:rPr>
                <w:rFonts w:ascii="仿宋" w:hAnsi="仿宋" w:eastAsia="仿宋" w:cs="仿宋"/>
                <w:sz w:val="24"/>
              </w:rPr>
              <w:t>2、保存条件：2~8℃保存；</w:t>
            </w:r>
          </w:p>
          <w:p>
            <w:pPr>
              <w:pStyle w:val="4"/>
              <w:jc w:val="left"/>
            </w:pPr>
            <w:r>
              <w:rPr>
                <w:rFonts w:ascii="仿宋" w:hAnsi="仿宋" w:eastAsia="仿宋" w:cs="仿宋"/>
                <w:sz w:val="24"/>
              </w:rPr>
              <w:t>3、试剂盒规格：192孔/盒；</w:t>
            </w:r>
          </w:p>
          <w:p>
            <w:pPr>
              <w:pStyle w:val="4"/>
              <w:jc w:val="left"/>
            </w:pPr>
            <w:r>
              <w:rPr>
                <w:rFonts w:ascii="仿宋" w:hAnsi="仿宋" w:eastAsia="仿宋" w:cs="仿宋"/>
                <w:sz w:val="24"/>
              </w:rPr>
              <w:t>4、试剂盒组成：PPRV B 抗原包被板 、样品稀释液、PPRV B 阴性血清、PPRV B 阳性血清、洗涤液 20×、酶标抗体、底物溶液、终止液；</w:t>
            </w:r>
          </w:p>
          <w:p>
            <w:pPr>
              <w:pStyle w:val="4"/>
              <w:jc w:val="left"/>
            </w:pPr>
            <w:r>
              <w:rPr>
                <w:rFonts w:ascii="仿宋" w:hAnsi="仿宋" w:eastAsia="仿宋" w:cs="仿宋"/>
                <w:sz w:val="24"/>
              </w:rPr>
              <w:t>5、试剂盒有效期≥12个月,到货有效期10个月以上；</w:t>
            </w:r>
          </w:p>
          <w:p>
            <w:pPr>
              <w:pStyle w:val="4"/>
              <w:jc w:val="both"/>
            </w:pPr>
            <w:r>
              <w:rPr>
                <w:rFonts w:ascii="仿宋" w:hAnsi="仿宋" w:eastAsia="仿宋" w:cs="仿宋"/>
                <w:sz w:val="24"/>
              </w:rPr>
              <w:t>6、规格：192T/盒。</w:t>
            </w:r>
          </w:p>
        </w:tc>
      </w:tr>
    </w:tbl>
    <w:p>
      <w:pPr>
        <w:pStyle w:val="4"/>
      </w:pPr>
    </w:p>
    <w:p>
      <w:pPr>
        <w:pStyle w:val="4"/>
      </w:pPr>
      <w:r>
        <w:t>标的名称：禽流感H5-13血凝抑制试验试剂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1、可以用于禽流感病毒H5-re13株血凝抑制试验的检测；</w:t>
            </w:r>
          </w:p>
          <w:p>
            <w:pPr>
              <w:pStyle w:val="4"/>
              <w:jc w:val="left"/>
            </w:pPr>
            <w:r>
              <w:rPr>
                <w:rFonts w:ascii="仿宋" w:hAnsi="仿宋" w:eastAsia="仿宋" w:cs="仿宋"/>
                <w:sz w:val="24"/>
              </w:rPr>
              <w:t>2、效价在1：256；冻干试剂；每瓶做200羽份；</w:t>
            </w:r>
          </w:p>
          <w:p>
            <w:pPr>
              <w:pStyle w:val="4"/>
              <w:jc w:val="left"/>
            </w:pPr>
            <w:r>
              <w:rPr>
                <w:rFonts w:ascii="仿宋" w:hAnsi="仿宋" w:eastAsia="仿宋" w:cs="仿宋"/>
                <w:sz w:val="24"/>
              </w:rPr>
              <w:t>3、试剂包含2ml抗原、2ml阳性血清各一瓶；</w:t>
            </w:r>
          </w:p>
          <w:p>
            <w:pPr>
              <w:pStyle w:val="4"/>
              <w:jc w:val="left"/>
            </w:pPr>
            <w:r>
              <w:rPr>
                <w:rFonts w:ascii="仿宋" w:hAnsi="仿宋" w:eastAsia="仿宋" w:cs="仿宋"/>
                <w:sz w:val="24"/>
              </w:rPr>
              <w:t>4、交货时有效期≥15个月；</w:t>
            </w:r>
          </w:p>
          <w:p>
            <w:pPr>
              <w:pStyle w:val="4"/>
              <w:jc w:val="left"/>
            </w:pPr>
            <w:r>
              <w:rPr>
                <w:rFonts w:ascii="仿宋" w:hAnsi="仿宋" w:eastAsia="仿宋" w:cs="仿宋"/>
                <w:sz w:val="24"/>
              </w:rPr>
              <w:t>5、规格：2ml/瓶，包含抗原、阳性血清等一套试验试剂；</w:t>
            </w:r>
          </w:p>
          <w:p>
            <w:pPr>
              <w:pStyle w:val="4"/>
              <w:jc w:val="both"/>
            </w:pPr>
            <w:r>
              <w:rPr>
                <w:rFonts w:ascii="仿宋" w:hAnsi="仿宋" w:eastAsia="仿宋" w:cs="仿宋"/>
                <w:sz w:val="24"/>
              </w:rPr>
              <w:t>6、每瓶试剂上具有清晰的追溯二维码。用户在兽药追溯系统上扫描二维码后可以清楚的查询到该产品的基本信息和流通信息。若投标人为经销商的，查询结果的收货单位须为投标人（须提供产品二维码照片，投标人为经销商的还需提供查询二维码结果照片加盖投标人公章）。</w:t>
            </w:r>
          </w:p>
        </w:tc>
      </w:tr>
    </w:tbl>
    <w:p>
      <w:pPr>
        <w:pStyle w:val="4"/>
      </w:pPr>
    </w:p>
    <w:p>
      <w:pPr>
        <w:pStyle w:val="4"/>
      </w:pPr>
      <w:r>
        <w:t>标的名称：禽流感H5-14血凝抑制试验试剂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1、可以用于禽流感病毒H5-re14株血凝抑制试验的检测；</w:t>
            </w:r>
          </w:p>
          <w:p>
            <w:pPr>
              <w:pStyle w:val="4"/>
              <w:jc w:val="left"/>
            </w:pPr>
            <w:r>
              <w:rPr>
                <w:rFonts w:ascii="仿宋" w:hAnsi="仿宋" w:eastAsia="仿宋" w:cs="仿宋"/>
                <w:sz w:val="24"/>
              </w:rPr>
              <w:t>2、效价在1：256；冻干试剂；每瓶做200羽份；</w:t>
            </w:r>
          </w:p>
          <w:p>
            <w:pPr>
              <w:pStyle w:val="4"/>
              <w:jc w:val="left"/>
            </w:pPr>
            <w:r>
              <w:rPr>
                <w:rFonts w:ascii="仿宋" w:hAnsi="仿宋" w:eastAsia="仿宋" w:cs="仿宋"/>
                <w:sz w:val="24"/>
              </w:rPr>
              <w:t>3、试剂包含2ml抗原、2ml阳性血清各一瓶；</w:t>
            </w:r>
          </w:p>
          <w:p>
            <w:pPr>
              <w:pStyle w:val="4"/>
              <w:jc w:val="left"/>
            </w:pPr>
            <w:r>
              <w:rPr>
                <w:rFonts w:ascii="仿宋" w:hAnsi="仿宋" w:eastAsia="仿宋" w:cs="仿宋"/>
                <w:sz w:val="24"/>
              </w:rPr>
              <w:t>4、交货时有效期≥15个月；</w:t>
            </w:r>
          </w:p>
          <w:p>
            <w:pPr>
              <w:pStyle w:val="4"/>
              <w:jc w:val="left"/>
            </w:pPr>
            <w:r>
              <w:rPr>
                <w:rFonts w:ascii="仿宋" w:hAnsi="仿宋" w:eastAsia="仿宋" w:cs="仿宋"/>
                <w:sz w:val="24"/>
              </w:rPr>
              <w:t>5、规格：2ml/瓶，包含抗原、阳性血清等一套试验试剂。</w:t>
            </w:r>
          </w:p>
          <w:p>
            <w:pPr>
              <w:pStyle w:val="4"/>
              <w:jc w:val="both"/>
            </w:pPr>
            <w:r>
              <w:rPr>
                <w:rFonts w:ascii="仿宋" w:hAnsi="仿宋" w:eastAsia="仿宋" w:cs="仿宋"/>
                <w:sz w:val="24"/>
              </w:rPr>
              <w:t>6、每瓶试剂上具有清晰的追溯二维码。用户在兽药追溯系统上扫描二维码后可以清楚的查询到该产品的基本信息和流通信息。若投标人为经销商的，查询结果的收货单位须为投标人（须提供产品二维码照片，投标人为经销商的还需提供查询二维码结果照片加盖投标人公章）。</w:t>
            </w:r>
          </w:p>
        </w:tc>
      </w:tr>
    </w:tbl>
    <w:p>
      <w:pPr>
        <w:pStyle w:val="4"/>
      </w:pPr>
    </w:p>
    <w:p>
      <w:pPr>
        <w:pStyle w:val="4"/>
      </w:pPr>
      <w:r>
        <w:t>标的名称：禽流感H7-4血凝抑制试验试剂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1、可以用于禽流感病毒H7-re4株血凝抑制试验的检测；</w:t>
            </w:r>
          </w:p>
          <w:p>
            <w:pPr>
              <w:pStyle w:val="4"/>
              <w:jc w:val="left"/>
            </w:pPr>
            <w:r>
              <w:rPr>
                <w:rFonts w:ascii="仿宋" w:hAnsi="仿宋" w:eastAsia="仿宋" w:cs="仿宋"/>
                <w:sz w:val="24"/>
              </w:rPr>
              <w:t>2、效价在1：256；冻干试剂；每瓶做200羽份；</w:t>
            </w:r>
          </w:p>
          <w:p>
            <w:pPr>
              <w:pStyle w:val="4"/>
              <w:jc w:val="left"/>
            </w:pPr>
            <w:r>
              <w:rPr>
                <w:rFonts w:ascii="仿宋" w:hAnsi="仿宋" w:eastAsia="仿宋" w:cs="仿宋"/>
                <w:sz w:val="24"/>
              </w:rPr>
              <w:t>3、试剂包含2ml抗原、2ml阳性血清各一瓶；</w:t>
            </w:r>
          </w:p>
          <w:p>
            <w:pPr>
              <w:pStyle w:val="4"/>
              <w:jc w:val="left"/>
            </w:pPr>
            <w:r>
              <w:rPr>
                <w:rFonts w:ascii="仿宋" w:hAnsi="仿宋" w:eastAsia="仿宋" w:cs="仿宋"/>
                <w:sz w:val="24"/>
              </w:rPr>
              <w:t>4、交货时有效期≥15个月；</w:t>
            </w:r>
          </w:p>
          <w:p>
            <w:pPr>
              <w:pStyle w:val="4"/>
              <w:jc w:val="left"/>
            </w:pPr>
            <w:r>
              <w:rPr>
                <w:rFonts w:ascii="仿宋" w:hAnsi="仿宋" w:eastAsia="仿宋" w:cs="仿宋"/>
                <w:sz w:val="24"/>
              </w:rPr>
              <w:t>5、规格：2ml/瓶，包含抗原、阳性血清等一套试验试剂；</w:t>
            </w:r>
          </w:p>
          <w:p>
            <w:pPr>
              <w:pStyle w:val="4"/>
              <w:jc w:val="both"/>
            </w:pPr>
            <w:r>
              <w:rPr>
                <w:rFonts w:ascii="仿宋" w:hAnsi="仿宋" w:eastAsia="仿宋" w:cs="仿宋"/>
                <w:sz w:val="24"/>
              </w:rPr>
              <w:t>6、每瓶试剂上具有清晰的追溯二维码。用户在兽药追溯系统上扫描二维码后可以清楚的查询到该产品的基本信息和流通信息。若投标人为经销商的，查询结果的收货单位须为投标人（须提供产品二维码照片，投标人为经销商的还需提供查询二维码结果照片加盖投标人公章）。</w:t>
            </w:r>
          </w:p>
        </w:tc>
      </w:tr>
    </w:tbl>
    <w:p>
      <w:pPr>
        <w:pStyle w:val="4"/>
      </w:pPr>
    </w:p>
    <w:p>
      <w:pPr>
        <w:pStyle w:val="4"/>
      </w:pPr>
      <w:r>
        <w:t>标的名称：虎红抗原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1、作用与用途：用于虎红平板凝集试验诊断布氏菌病；</w:t>
            </w:r>
          </w:p>
          <w:p>
            <w:pPr>
              <w:pStyle w:val="4"/>
              <w:jc w:val="left"/>
            </w:pPr>
            <w:r>
              <w:rPr>
                <w:rFonts w:ascii="仿宋" w:hAnsi="仿宋" w:eastAsia="仿宋" w:cs="仿宋"/>
                <w:sz w:val="24"/>
              </w:rPr>
              <w:t>2、保存条件：2~8℃保存；</w:t>
            </w:r>
          </w:p>
          <w:p>
            <w:pPr>
              <w:pStyle w:val="4"/>
              <w:jc w:val="left"/>
            </w:pPr>
            <w:r>
              <w:rPr>
                <w:rFonts w:ascii="仿宋" w:hAnsi="仿宋" w:eastAsia="仿宋" w:cs="仿宋"/>
                <w:sz w:val="24"/>
              </w:rPr>
              <w:t>3、试剂规格：15ml/瓶；</w:t>
            </w:r>
          </w:p>
          <w:p>
            <w:pPr>
              <w:pStyle w:val="4"/>
              <w:jc w:val="left"/>
            </w:pPr>
            <w:r>
              <w:rPr>
                <w:rFonts w:ascii="仿宋" w:hAnsi="仿宋" w:eastAsia="仿宋" w:cs="仿宋"/>
                <w:sz w:val="24"/>
              </w:rPr>
              <w:t>4、试剂盒有效期：到货有效期 10 个月以上；</w:t>
            </w:r>
          </w:p>
          <w:p>
            <w:pPr>
              <w:pStyle w:val="4"/>
              <w:jc w:val="both"/>
            </w:pPr>
            <w:r>
              <w:rPr>
                <w:rFonts w:ascii="仿宋" w:hAnsi="仿宋" w:eastAsia="仿宋" w:cs="仿宋"/>
                <w:sz w:val="24"/>
              </w:rPr>
              <w:t>5、规格：抗原15ml。</w:t>
            </w:r>
          </w:p>
        </w:tc>
      </w:tr>
    </w:tbl>
    <w:p>
      <w:pPr>
        <w:pStyle w:val="4"/>
      </w:pPr>
    </w:p>
    <w:p>
      <w:pPr>
        <w:pStyle w:val="4"/>
      </w:pPr>
      <w:r>
        <w:t>标的名称：鞋套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1、材质：塑料、无纺布；</w:t>
            </w:r>
          </w:p>
          <w:p>
            <w:pPr>
              <w:pStyle w:val="4"/>
              <w:jc w:val="both"/>
            </w:pPr>
            <w:r>
              <w:rPr>
                <w:rFonts w:ascii="仿宋" w:hAnsi="仿宋" w:eastAsia="仿宋" w:cs="仿宋"/>
                <w:sz w:val="24"/>
              </w:rPr>
              <w:t>2、规格：50双/袋。</w:t>
            </w:r>
          </w:p>
        </w:tc>
      </w:tr>
    </w:tbl>
    <w:p>
      <w:pPr>
        <w:pStyle w:val="4"/>
      </w:pPr>
    </w:p>
    <w:p>
      <w:pPr>
        <w:pStyle w:val="4"/>
      </w:pPr>
      <w:r>
        <w:t>标的名称：头套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1、材质：塑料、无纺布；</w:t>
            </w:r>
          </w:p>
          <w:p>
            <w:pPr>
              <w:pStyle w:val="4"/>
              <w:jc w:val="both"/>
            </w:pPr>
            <w:r>
              <w:rPr>
                <w:rFonts w:ascii="仿宋" w:hAnsi="仿宋" w:eastAsia="仿宋" w:cs="仿宋"/>
                <w:sz w:val="24"/>
              </w:rPr>
              <w:t>2、规格：20个/袋。</w:t>
            </w:r>
          </w:p>
        </w:tc>
      </w:tr>
    </w:tbl>
    <w:p>
      <w:pPr>
        <w:pStyle w:val="4"/>
      </w:pPr>
    </w:p>
    <w:p>
      <w:pPr>
        <w:pStyle w:val="4"/>
      </w:pPr>
      <w:r>
        <w:t>标的名称：面罩</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1、材质：塑料；</w:t>
            </w:r>
          </w:p>
          <w:p>
            <w:pPr>
              <w:pStyle w:val="4"/>
              <w:jc w:val="both"/>
            </w:pPr>
            <w:r>
              <w:rPr>
                <w:rFonts w:ascii="仿宋" w:hAnsi="仿宋" w:eastAsia="仿宋" w:cs="仿宋"/>
                <w:sz w:val="24"/>
              </w:rPr>
              <w:t>2、用途：防护面部。</w:t>
            </w:r>
          </w:p>
        </w:tc>
      </w:tr>
    </w:tbl>
    <w:p>
      <w:pPr>
        <w:pStyle w:val="4"/>
      </w:pPr>
    </w:p>
    <w:p>
      <w:pPr>
        <w:pStyle w:val="4"/>
      </w:pPr>
      <w:r>
        <w:t>标的名称：实验服（夏季薄）1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1、规格：M号；</w:t>
            </w:r>
          </w:p>
          <w:p>
            <w:pPr>
              <w:pStyle w:val="4"/>
              <w:jc w:val="left"/>
            </w:pPr>
            <w:r>
              <w:rPr>
                <w:rFonts w:ascii="仿宋" w:hAnsi="仿宋" w:eastAsia="仿宋" w:cs="仿宋"/>
                <w:sz w:val="24"/>
              </w:rPr>
              <w:t>2、材质：纯棉夏款；</w:t>
            </w:r>
          </w:p>
          <w:p>
            <w:pPr>
              <w:pStyle w:val="4"/>
              <w:jc w:val="both"/>
            </w:pPr>
            <w:r>
              <w:rPr>
                <w:rFonts w:ascii="仿宋" w:hAnsi="仿宋" w:eastAsia="仿宋" w:cs="仿宋"/>
                <w:sz w:val="24"/>
              </w:rPr>
              <w:t>3、可印刷字体和LOGO。</w:t>
            </w:r>
          </w:p>
        </w:tc>
      </w:tr>
    </w:tbl>
    <w:p>
      <w:pPr>
        <w:pStyle w:val="4"/>
      </w:pPr>
    </w:p>
    <w:p>
      <w:pPr>
        <w:pStyle w:val="4"/>
      </w:pPr>
      <w:r>
        <w:t>标的名称：实验服（夏季薄）2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1、规格：L号；</w:t>
            </w:r>
          </w:p>
          <w:p>
            <w:pPr>
              <w:pStyle w:val="4"/>
              <w:jc w:val="left"/>
            </w:pPr>
            <w:r>
              <w:rPr>
                <w:rFonts w:ascii="仿宋" w:hAnsi="仿宋" w:eastAsia="仿宋" w:cs="仿宋"/>
                <w:sz w:val="24"/>
              </w:rPr>
              <w:t>2、材质：纯棉夏款；</w:t>
            </w:r>
          </w:p>
          <w:p>
            <w:pPr>
              <w:pStyle w:val="4"/>
              <w:jc w:val="both"/>
            </w:pPr>
            <w:r>
              <w:rPr>
                <w:rFonts w:ascii="仿宋" w:hAnsi="仿宋" w:eastAsia="仿宋" w:cs="仿宋"/>
                <w:sz w:val="24"/>
              </w:rPr>
              <w:t>3、可印刷字体和LOGO。</w:t>
            </w:r>
          </w:p>
        </w:tc>
      </w:tr>
    </w:tbl>
    <w:p>
      <w:pPr>
        <w:pStyle w:val="4"/>
      </w:pPr>
    </w:p>
    <w:p>
      <w:pPr>
        <w:pStyle w:val="4"/>
      </w:pPr>
      <w:r>
        <w:t>标的名称：实验服（夏季薄）3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1、规格：XL号；</w:t>
            </w:r>
          </w:p>
          <w:p>
            <w:pPr>
              <w:pStyle w:val="4"/>
              <w:jc w:val="left"/>
            </w:pPr>
            <w:r>
              <w:rPr>
                <w:rFonts w:ascii="仿宋" w:hAnsi="仿宋" w:eastAsia="仿宋" w:cs="仿宋"/>
                <w:sz w:val="24"/>
              </w:rPr>
              <w:t>2、材质：纯棉夏款；</w:t>
            </w:r>
          </w:p>
          <w:p>
            <w:pPr>
              <w:pStyle w:val="4"/>
              <w:jc w:val="both"/>
            </w:pPr>
            <w:r>
              <w:rPr>
                <w:rFonts w:ascii="仿宋" w:hAnsi="仿宋" w:eastAsia="仿宋" w:cs="仿宋"/>
                <w:sz w:val="24"/>
              </w:rPr>
              <w:t>3、可印刷字体和LOGO。</w:t>
            </w:r>
          </w:p>
        </w:tc>
      </w:tr>
    </w:tbl>
    <w:p>
      <w:pPr>
        <w:pStyle w:val="4"/>
      </w:pPr>
    </w:p>
    <w:p>
      <w:pPr>
        <w:pStyle w:val="4"/>
      </w:pPr>
      <w:r>
        <w:t>标的名称：实验服（冬季厚）1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1、规格：M号；</w:t>
            </w:r>
          </w:p>
          <w:p>
            <w:pPr>
              <w:pStyle w:val="4"/>
              <w:jc w:val="left"/>
            </w:pPr>
            <w:r>
              <w:rPr>
                <w:rFonts w:ascii="仿宋" w:hAnsi="仿宋" w:eastAsia="仿宋" w:cs="仿宋"/>
                <w:sz w:val="24"/>
              </w:rPr>
              <w:t>2、材质：纯棉冬款；</w:t>
            </w:r>
          </w:p>
          <w:p>
            <w:pPr>
              <w:pStyle w:val="4"/>
              <w:jc w:val="both"/>
            </w:pPr>
            <w:r>
              <w:rPr>
                <w:rFonts w:ascii="仿宋" w:hAnsi="仿宋" w:eastAsia="仿宋" w:cs="仿宋"/>
                <w:sz w:val="24"/>
              </w:rPr>
              <w:t>3、可印刷字体和LOGO。</w:t>
            </w:r>
          </w:p>
        </w:tc>
      </w:tr>
    </w:tbl>
    <w:p>
      <w:pPr>
        <w:pStyle w:val="4"/>
      </w:pPr>
    </w:p>
    <w:p>
      <w:pPr>
        <w:pStyle w:val="4"/>
      </w:pPr>
      <w:r>
        <w:t>标的名称：实验服（冬季厚）2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1、规格：L号；</w:t>
            </w:r>
          </w:p>
          <w:p>
            <w:pPr>
              <w:pStyle w:val="4"/>
              <w:jc w:val="left"/>
            </w:pPr>
            <w:r>
              <w:rPr>
                <w:rFonts w:ascii="仿宋" w:hAnsi="仿宋" w:eastAsia="仿宋" w:cs="仿宋"/>
                <w:sz w:val="24"/>
              </w:rPr>
              <w:t>2、材质：纯棉冬款；</w:t>
            </w:r>
          </w:p>
          <w:p>
            <w:pPr>
              <w:pStyle w:val="4"/>
              <w:jc w:val="both"/>
            </w:pPr>
            <w:r>
              <w:rPr>
                <w:rFonts w:ascii="仿宋" w:hAnsi="仿宋" w:eastAsia="仿宋" w:cs="仿宋"/>
                <w:sz w:val="24"/>
              </w:rPr>
              <w:t>3、可印刷字体和LOGO。</w:t>
            </w:r>
          </w:p>
        </w:tc>
      </w:tr>
    </w:tbl>
    <w:p>
      <w:pPr>
        <w:pStyle w:val="4"/>
      </w:pPr>
    </w:p>
    <w:p>
      <w:pPr>
        <w:pStyle w:val="4"/>
      </w:pPr>
      <w:r>
        <w:t>标的名称：实验服（冬季厚）3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sz w:val="24"/>
              </w:rPr>
              <w:t>1、规格：XL号；</w:t>
            </w:r>
          </w:p>
          <w:p>
            <w:pPr>
              <w:pStyle w:val="4"/>
              <w:jc w:val="left"/>
            </w:pPr>
            <w:r>
              <w:rPr>
                <w:rFonts w:ascii="仿宋" w:hAnsi="仿宋" w:eastAsia="仿宋" w:cs="仿宋"/>
                <w:sz w:val="24"/>
              </w:rPr>
              <w:t>2、材质：纯棉冬款；</w:t>
            </w:r>
          </w:p>
          <w:p>
            <w:pPr>
              <w:pStyle w:val="4"/>
              <w:jc w:val="both"/>
            </w:pPr>
            <w:r>
              <w:rPr>
                <w:rFonts w:ascii="仿宋" w:hAnsi="仿宋" w:eastAsia="仿宋" w:cs="仿宋"/>
                <w:sz w:val="24"/>
              </w:rPr>
              <w:t>3、可印刷字体和LOGO。</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富顺县</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合同签订生效以及具备实施条件后 ，达到付款条件起 10 日内，支付合同总金额的 40.00%。</w:t>
      </w:r>
    </w:p>
    <w:p>
      <w:pPr>
        <w:pStyle w:val="4"/>
      </w:pPr>
      <w:r>
        <w:t>采购包1： 付款条件说明： 验收合格，采购人通知成交供应商提供实施资料及开具增值税普通发票以后 ，达到付款条件起 10 日内，支付合同总金额的 60.00%。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1）验收标准：成交供应商提供的货物必须为全新产品，并完全符合国家、行业规定的质量、规格和性能要求等技术标准。 2）其他未尽事宜应严格按照《财政部关于进一步加强政府采购需求和履约验收管理的指导意见》财库〔2016〕205号的要求进行。</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1、质量要求：成交供应商提供的货物必须为全新产品，并完全符合合同约定和国家、行业或企业的质量、规格和性能要求等技术标准。 2、质保期：验收合格之日起1年。</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一、违约责任 1、甲方违约责任 （1）甲方无正当理由拒收货物的，甲方应偿付合同总价百分之0.5的违约金； （2）甲方应按合同约定支付货款，非甲方原因不能及时拨付货款等特殊情况及不可抗力因素导致货款支付逾期的不作为违约情形。 2、乙方违约责任 （1）乙方交付的货物质量不符合合同规定的，乙方应向甲方支付合同总价的百分之5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（2）乙方不能交付货物或逾期交付货物而违约的，除应及时交足货物外，应向甲方偿付逾期交货部分货款总额的百分之 0.5 /天的违约金；逾期交货超过10天，甲方有权终止合同，乙方则应按合同总价的百分之 5 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 一个月内无条件更换合格的货物，如逾期不能更换合格的货物，甲方有权终止本合同，乙方应另付合同总价的百分之 5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10向甲方支付违约金并赔偿因此给甲方造成的一切损失。 （5）乙方偿付的违约金不足以弥补甲方损失的，还应按甲方损失尚未弥补的部分，支付赔偿金给甲方。 3、违约方还应支付守约方维权的律师费、诉讼费、误工费、差旅费等费用。 二、争议解决办法 1、因货物的质量问题发生争议，由质量技术监督部门或其指定的质量鉴定机构进行质量鉴定。货物符合标准的，鉴定费由甲方承担；货物不符合质量标准的，鉴定费由乙方承担。 2、合同履行期间,若双方发生争议，可协商或由有关部门调解解决，协商或调解不成的，由当事人依法维护其合法权益，并由甲方所在地人民法院会起诉。</w:t>
      </w:r>
    </w:p>
    <w:p>
      <w:pPr>
        <w:pStyle w:val="4"/>
        <w:jc w:val="left"/>
        <w:outlineLvl w:val="3"/>
      </w:pPr>
      <w:r>
        <w:rPr>
          <w:b/>
          <w:sz w:val="24"/>
        </w:rPr>
        <w:t>3.5其他要求</w:t>
      </w:r>
    </w:p>
    <w:p>
      <w:pPr>
        <w:pStyle w:val="4"/>
      </w:pPr>
    </w:p>
    <w:p>
      <w:pPr>
        <w:pStyle w:val="4"/>
      </w:pPr>
    </w:p>
    <w:p>
      <w:pPr>
        <w:pStyle w:val="4"/>
      </w:pPr>
    </w:p>
    <w:p>
      <w:pPr>
        <w:pStyle w:val="4"/>
      </w:pPr>
      <w:r>
        <w:t>采购包1：</w:t>
      </w:r>
    </w:p>
    <w:p>
      <w:pPr>
        <w:pStyle w:val="4"/>
      </w:pPr>
      <w: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NzVjNzk2ZDk3MmVjZDY1NWQ5NDdiZjBiOWVhNTcifQ=="/>
  </w:docVars>
  <w:rsids>
    <w:rsidRoot w:val="00000000"/>
    <w:rsid w:val="36C35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2024-04-17T09:19:58Z</dcterms:created>
  <dc:creator>Administrator</dc:creator>
  <cp:lastModifiedBy>°</cp:lastModifiedBy>
  <dcterms:modified xsi:type="dcterms:W3CDTF">2024-04-17T09:20:29Z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220BCF3C4A5046F69E066045498C6742_12</vt:lpwstr>
  </property>
</Properties>
</file>