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6B" w:rsidRDefault="00183D6B">
      <w:pPr>
        <w:pStyle w:val="null3"/>
        <w:rPr>
          <w:rFonts w:hint="default"/>
        </w:rPr>
      </w:pPr>
    </w:p>
    <w:p w:rsidR="00183D6B" w:rsidRDefault="00295B77">
      <w:pPr>
        <w:pStyle w:val="null3"/>
        <w:jc w:val="center"/>
        <w:outlineLvl w:val="1"/>
        <w:rPr>
          <w:rFonts w:hint="default"/>
        </w:rPr>
      </w:pPr>
      <w:r>
        <w:rPr>
          <w:b/>
          <w:sz w:val="36"/>
        </w:rPr>
        <w:t>第三章</w:t>
      </w:r>
      <w:r>
        <w:rPr>
          <w:b/>
          <w:sz w:val="36"/>
        </w:rPr>
        <w:t xml:space="preserve"> </w:t>
      </w:r>
      <w:r>
        <w:rPr>
          <w:b/>
          <w:sz w:val="36"/>
        </w:rPr>
        <w:t>招标项目技术、服务、商务及其他要求</w:t>
      </w:r>
    </w:p>
    <w:p w:rsidR="00183D6B" w:rsidRDefault="00295B77">
      <w:pPr>
        <w:pStyle w:val="null3"/>
        <w:ind w:firstLine="480"/>
        <w:rPr>
          <w:rFonts w:hint="default"/>
        </w:rPr>
      </w:pPr>
      <w:r>
        <w:t xml:space="preserve"> </w:t>
      </w: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w:t>
      </w:r>
      <w:r>
        <w:t>将在综合评审中予以扣分处理。）</w:t>
      </w:r>
    </w:p>
    <w:p w:rsidR="00183D6B" w:rsidRDefault="00295B77">
      <w:pPr>
        <w:pStyle w:val="null3"/>
        <w:ind w:firstLine="480"/>
        <w:rPr>
          <w:rFonts w:hint="default"/>
        </w:rPr>
      </w:pPr>
      <w:r>
        <w:t xml:space="preserve"> </w:t>
      </w:r>
      <w:r>
        <w:t>（注：当采购包的评标方法为最低评标价法时带“★”的参数需求为实质性要求，供应商必须响应并满足的参数需求，采购人、采购代理机构应当根据项目实际需求合理设定，并明确具体要求。）</w:t>
      </w:r>
    </w:p>
    <w:p w:rsidR="00183D6B" w:rsidRDefault="00295B77">
      <w:pPr>
        <w:pStyle w:val="null3"/>
        <w:outlineLvl w:val="2"/>
        <w:rPr>
          <w:rFonts w:hint="default"/>
        </w:rPr>
      </w:pPr>
      <w:r>
        <w:rPr>
          <w:b/>
          <w:sz w:val="28"/>
        </w:rPr>
        <w:t>3.1</w:t>
      </w:r>
      <w:r>
        <w:rPr>
          <w:b/>
          <w:sz w:val="28"/>
        </w:rPr>
        <w:t>采购项目概况</w:t>
      </w:r>
    </w:p>
    <w:p w:rsidR="00183D6B" w:rsidRDefault="00183D6B">
      <w:pPr>
        <w:pStyle w:val="null3"/>
        <w:ind w:firstLine="480"/>
        <w:rPr>
          <w:rFonts w:hint="default"/>
        </w:rPr>
      </w:pPr>
    </w:p>
    <w:p w:rsidR="00183D6B" w:rsidRDefault="00183D6B">
      <w:pPr>
        <w:pStyle w:val="null3"/>
        <w:rPr>
          <w:rFonts w:hint="default"/>
        </w:rPr>
      </w:pPr>
    </w:p>
    <w:p w:rsidR="00183D6B" w:rsidRDefault="00295B77">
      <w:pPr>
        <w:pStyle w:val="null3"/>
        <w:rPr>
          <w:rFonts w:hint="default"/>
        </w:rPr>
      </w:pPr>
      <w:r>
        <w:t>按照我院“一院两区”信息系统同质化管理的要求，需在经开院区建立一套信息系统，经需求论证、市卫生信息专家评审，形成了《绵阳市中医医院经开院区信息系统建设方案》。</w:t>
      </w:r>
      <w:r>
        <w:t xml:space="preserve"> </w:t>
      </w:r>
      <w:r>
        <w:t>经开院区信息系统项目主要建设内容为建设一套业务系统和数据中心，用以支撑主院区和分院区的业务运行，并作为主院区系统的容灾备份。建设内容主要包括以下三个方面：一是门诊、住院医生工作站、护士工作站、出入转、电子病历等临床服务系统；门诊、住院收费、危急值管理、不良事件管理等医疗管理系统；药品管理、设备管理、卫生材料管理、</w:t>
      </w:r>
      <w:r>
        <w:t>BI</w:t>
      </w:r>
      <w:r>
        <w:t>决策支持等运营管理系统；一院两区数据中心的集成和应用等，共计</w:t>
      </w:r>
      <w:r>
        <w:t>57</w:t>
      </w:r>
      <w:r>
        <w:t>个系统和模块建设。二是微信平台、医保接口、手术麻醉系统、影像系统、心电系统、三医监管平台等</w:t>
      </w:r>
      <w:r>
        <w:t>30</w:t>
      </w:r>
      <w:r>
        <w:t>余个接口改造。三是对现有系统进行流程</w:t>
      </w:r>
      <w:r>
        <w:t>改造，实现主院、分院不同的业务模式。</w:t>
      </w:r>
      <w:r>
        <w:t xml:space="preserve"> </w:t>
      </w:r>
      <w:r>
        <w:t>项目总工期</w:t>
      </w:r>
      <w:r>
        <w:t>12</w:t>
      </w:r>
      <w:r>
        <w:t>个月，其中</w:t>
      </w:r>
      <w:r>
        <w:t>60</w:t>
      </w:r>
      <w:r>
        <w:t>天内完成主业务系统上线，用以支撑经开区分院开业需求，余下</w:t>
      </w:r>
      <w:r>
        <w:t>10</w:t>
      </w:r>
      <w:r>
        <w:t>个月完成其他业务系统上线及主院、分院灾备体系建设。</w:t>
      </w:r>
    </w:p>
    <w:p w:rsidR="00183D6B" w:rsidRDefault="00295B77">
      <w:pPr>
        <w:pStyle w:val="null3"/>
        <w:outlineLvl w:val="2"/>
        <w:rPr>
          <w:rFonts w:hint="default"/>
        </w:rPr>
      </w:pPr>
      <w:r>
        <w:rPr>
          <w:b/>
          <w:sz w:val="28"/>
        </w:rPr>
        <w:t>3.2</w:t>
      </w:r>
      <w:r>
        <w:rPr>
          <w:b/>
          <w:sz w:val="28"/>
        </w:rPr>
        <w:t>采购内容</w:t>
      </w:r>
    </w:p>
    <w:p w:rsidR="00183D6B" w:rsidRDefault="00295B77">
      <w:pPr>
        <w:pStyle w:val="null3"/>
        <w:outlineLvl w:val="3"/>
        <w:rPr>
          <w:rFonts w:hint="default"/>
        </w:rPr>
      </w:pPr>
      <w:r>
        <w:rPr>
          <w:b/>
          <w:sz w:val="24"/>
        </w:rPr>
        <w:t>3.2.1</w:t>
      </w:r>
      <w:r>
        <w:rPr>
          <w:b/>
          <w:sz w:val="24"/>
        </w:rPr>
        <w:t>标的清单</w:t>
      </w: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295B77">
      <w:pPr>
        <w:pStyle w:val="null3"/>
        <w:rPr>
          <w:rFonts w:hint="default"/>
        </w:rPr>
      </w:pPr>
      <w:r>
        <w:t>采购包预算金额（元）</w:t>
      </w:r>
      <w:r>
        <w:t>: 2,200,000.00</w:t>
      </w:r>
    </w:p>
    <w:p w:rsidR="00183D6B" w:rsidRDefault="00295B77">
      <w:pPr>
        <w:pStyle w:val="null3"/>
        <w:rPr>
          <w:rFonts w:hint="default"/>
        </w:rPr>
      </w:pPr>
      <w:r>
        <w:t>采购包最高限价（元）</w:t>
      </w:r>
      <w:r>
        <w:t>: 2,200,000.00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183D6B">
        <w:tc>
          <w:tcPr>
            <w:tcW w:w="678" w:type="dxa"/>
          </w:tcPr>
          <w:p w:rsidR="00183D6B" w:rsidRDefault="00295B77">
            <w:pPr>
              <w:pStyle w:val="null3"/>
              <w:rPr>
                <w:rFonts w:hint="default"/>
              </w:rPr>
            </w:pPr>
            <w:r>
              <w:t>序号</w:t>
            </w:r>
          </w:p>
        </w:tc>
        <w:tc>
          <w:tcPr>
            <w:tcW w:w="1271" w:type="dxa"/>
          </w:tcPr>
          <w:p w:rsidR="00183D6B" w:rsidRDefault="00295B77">
            <w:pPr>
              <w:pStyle w:val="null3"/>
              <w:rPr>
                <w:rFonts w:hint="default"/>
              </w:rPr>
            </w:pPr>
            <w:r>
              <w:t>标的名称</w:t>
            </w:r>
          </w:p>
        </w:tc>
        <w:tc>
          <w:tcPr>
            <w:tcW w:w="848" w:type="dxa"/>
          </w:tcPr>
          <w:p w:rsidR="00183D6B" w:rsidRDefault="00295B77">
            <w:pPr>
              <w:pStyle w:val="null3"/>
              <w:rPr>
                <w:rFonts w:hint="default"/>
              </w:rPr>
            </w:pPr>
            <w:r>
              <w:t>数量</w:t>
            </w:r>
          </w:p>
        </w:tc>
        <w:tc>
          <w:tcPr>
            <w:tcW w:w="1356" w:type="dxa"/>
          </w:tcPr>
          <w:p w:rsidR="00183D6B" w:rsidRDefault="00295B77">
            <w:pPr>
              <w:pStyle w:val="null3"/>
              <w:rPr>
                <w:rFonts w:hint="default"/>
              </w:rPr>
            </w:pPr>
            <w:r>
              <w:t>标的金额</w:t>
            </w:r>
            <w:r>
              <w:t xml:space="preserve"> </w:t>
            </w:r>
            <w:r>
              <w:t>（元）</w:t>
            </w:r>
          </w:p>
        </w:tc>
        <w:tc>
          <w:tcPr>
            <w:tcW w:w="678" w:type="dxa"/>
          </w:tcPr>
          <w:p w:rsidR="00183D6B" w:rsidRDefault="00295B77">
            <w:pPr>
              <w:pStyle w:val="null3"/>
              <w:rPr>
                <w:rFonts w:hint="default"/>
              </w:rPr>
            </w:pPr>
            <w:r>
              <w:t>计量单位</w:t>
            </w:r>
          </w:p>
        </w:tc>
        <w:tc>
          <w:tcPr>
            <w:tcW w:w="678" w:type="dxa"/>
          </w:tcPr>
          <w:p w:rsidR="00183D6B" w:rsidRDefault="00295B77">
            <w:pPr>
              <w:pStyle w:val="null3"/>
              <w:rPr>
                <w:rFonts w:hint="default"/>
              </w:rPr>
            </w:pPr>
            <w:r>
              <w:t>所属行业</w:t>
            </w:r>
          </w:p>
        </w:tc>
        <w:tc>
          <w:tcPr>
            <w:tcW w:w="593" w:type="dxa"/>
          </w:tcPr>
          <w:p w:rsidR="00183D6B" w:rsidRDefault="00295B77">
            <w:pPr>
              <w:pStyle w:val="null3"/>
              <w:rPr>
                <w:rFonts w:hint="default"/>
              </w:rPr>
            </w:pPr>
            <w:r>
              <w:t>是否涉及核心产品</w:t>
            </w:r>
          </w:p>
        </w:tc>
        <w:tc>
          <w:tcPr>
            <w:tcW w:w="678" w:type="dxa"/>
          </w:tcPr>
          <w:p w:rsidR="00183D6B" w:rsidRDefault="00295B77">
            <w:pPr>
              <w:pStyle w:val="null3"/>
              <w:rPr>
                <w:rFonts w:hint="default"/>
              </w:rPr>
            </w:pPr>
            <w:r>
              <w:t>是否涉及采购进口产品</w:t>
            </w:r>
          </w:p>
        </w:tc>
        <w:tc>
          <w:tcPr>
            <w:tcW w:w="678" w:type="dxa"/>
          </w:tcPr>
          <w:p w:rsidR="00183D6B" w:rsidRDefault="00295B77">
            <w:pPr>
              <w:pStyle w:val="null3"/>
              <w:rPr>
                <w:rFonts w:hint="default"/>
              </w:rPr>
            </w:pPr>
            <w:r>
              <w:t>是否涉及采购节能产品</w:t>
            </w:r>
          </w:p>
        </w:tc>
        <w:tc>
          <w:tcPr>
            <w:tcW w:w="848" w:type="dxa"/>
          </w:tcPr>
          <w:p w:rsidR="00183D6B" w:rsidRDefault="00295B77">
            <w:pPr>
              <w:pStyle w:val="null3"/>
              <w:rPr>
                <w:rFonts w:hint="default"/>
              </w:rPr>
            </w:pPr>
            <w:r>
              <w:t>是否涉及采购环境标志产品</w:t>
            </w:r>
          </w:p>
        </w:tc>
      </w:tr>
      <w:tr w:rsidR="00183D6B">
        <w:tc>
          <w:tcPr>
            <w:tcW w:w="678" w:type="dxa"/>
          </w:tcPr>
          <w:p w:rsidR="00183D6B" w:rsidRDefault="00295B77">
            <w:pPr>
              <w:pStyle w:val="null3"/>
              <w:rPr>
                <w:rFonts w:hint="default"/>
              </w:rPr>
            </w:pPr>
            <w:r>
              <w:t>1</w:t>
            </w:r>
          </w:p>
        </w:tc>
        <w:tc>
          <w:tcPr>
            <w:tcW w:w="1271" w:type="dxa"/>
          </w:tcPr>
          <w:p w:rsidR="00183D6B" w:rsidRDefault="00295B77">
            <w:pPr>
              <w:pStyle w:val="null3"/>
              <w:rPr>
                <w:rFonts w:hint="default"/>
              </w:rPr>
            </w:pPr>
            <w:r>
              <w:t>绵阳市中医医院经开院</w:t>
            </w:r>
            <w:r>
              <w:lastRenderedPageBreak/>
              <w:t>区信息系统建设项目</w:t>
            </w:r>
          </w:p>
        </w:tc>
        <w:tc>
          <w:tcPr>
            <w:tcW w:w="848" w:type="dxa"/>
          </w:tcPr>
          <w:p w:rsidR="00183D6B" w:rsidRDefault="00295B77">
            <w:pPr>
              <w:pStyle w:val="null3"/>
              <w:jc w:val="right"/>
              <w:rPr>
                <w:rFonts w:hint="default"/>
              </w:rPr>
            </w:pPr>
            <w:r>
              <w:lastRenderedPageBreak/>
              <w:t>1.00</w:t>
            </w:r>
          </w:p>
        </w:tc>
        <w:tc>
          <w:tcPr>
            <w:tcW w:w="1356" w:type="dxa"/>
          </w:tcPr>
          <w:p w:rsidR="00183D6B" w:rsidRDefault="00295B77">
            <w:pPr>
              <w:pStyle w:val="null3"/>
              <w:jc w:val="right"/>
              <w:rPr>
                <w:rFonts w:hint="default"/>
              </w:rPr>
            </w:pPr>
            <w:r>
              <w:t>2,200,000.00</w:t>
            </w:r>
          </w:p>
        </w:tc>
        <w:tc>
          <w:tcPr>
            <w:tcW w:w="678" w:type="dxa"/>
          </w:tcPr>
          <w:p w:rsidR="00183D6B" w:rsidRDefault="00295B77">
            <w:pPr>
              <w:pStyle w:val="null3"/>
              <w:rPr>
                <w:rFonts w:hint="default"/>
              </w:rPr>
            </w:pPr>
            <w:r>
              <w:t>套</w:t>
            </w:r>
          </w:p>
        </w:tc>
        <w:tc>
          <w:tcPr>
            <w:tcW w:w="678" w:type="dxa"/>
          </w:tcPr>
          <w:p w:rsidR="00183D6B" w:rsidRDefault="00295B77">
            <w:pPr>
              <w:pStyle w:val="null3"/>
              <w:rPr>
                <w:rFonts w:hint="default"/>
              </w:rPr>
            </w:pPr>
            <w:r>
              <w:t>工业</w:t>
            </w:r>
          </w:p>
        </w:tc>
        <w:tc>
          <w:tcPr>
            <w:tcW w:w="593" w:type="dxa"/>
          </w:tcPr>
          <w:p w:rsidR="00183D6B" w:rsidRDefault="00295B77">
            <w:pPr>
              <w:pStyle w:val="null3"/>
              <w:rPr>
                <w:rFonts w:hint="default"/>
              </w:rPr>
            </w:pPr>
            <w:r>
              <w:t>是</w:t>
            </w:r>
          </w:p>
        </w:tc>
        <w:tc>
          <w:tcPr>
            <w:tcW w:w="678" w:type="dxa"/>
          </w:tcPr>
          <w:p w:rsidR="00183D6B" w:rsidRDefault="00295B77">
            <w:pPr>
              <w:pStyle w:val="null3"/>
              <w:rPr>
                <w:rFonts w:hint="default"/>
              </w:rPr>
            </w:pPr>
            <w:r>
              <w:t>否</w:t>
            </w:r>
          </w:p>
        </w:tc>
        <w:tc>
          <w:tcPr>
            <w:tcW w:w="678" w:type="dxa"/>
          </w:tcPr>
          <w:p w:rsidR="00183D6B" w:rsidRDefault="00295B77">
            <w:pPr>
              <w:pStyle w:val="null3"/>
              <w:rPr>
                <w:rFonts w:hint="default"/>
              </w:rPr>
            </w:pPr>
            <w:r>
              <w:t>否</w:t>
            </w:r>
          </w:p>
        </w:tc>
        <w:tc>
          <w:tcPr>
            <w:tcW w:w="848" w:type="dxa"/>
          </w:tcPr>
          <w:p w:rsidR="00183D6B" w:rsidRDefault="00295B77">
            <w:pPr>
              <w:pStyle w:val="null3"/>
              <w:rPr>
                <w:rFonts w:hint="default"/>
              </w:rPr>
            </w:pPr>
            <w:r>
              <w:t>否</w:t>
            </w:r>
          </w:p>
        </w:tc>
      </w:tr>
    </w:tbl>
    <w:p w:rsidR="00183D6B" w:rsidRDefault="00295B77">
      <w:pPr>
        <w:pStyle w:val="null3"/>
        <w:outlineLvl w:val="2"/>
        <w:rPr>
          <w:rFonts w:hint="default"/>
        </w:rPr>
      </w:pPr>
      <w:r>
        <w:rPr>
          <w:b/>
          <w:sz w:val="28"/>
        </w:rPr>
        <w:lastRenderedPageBreak/>
        <w:t>3.3</w:t>
      </w:r>
      <w:r>
        <w:rPr>
          <w:b/>
          <w:sz w:val="28"/>
        </w:rPr>
        <w:t>技术要求</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183D6B">
      <w:pPr>
        <w:pStyle w:val="null3"/>
        <w:rPr>
          <w:rFonts w:hint="default"/>
        </w:rPr>
      </w:pPr>
    </w:p>
    <w:p w:rsidR="00183D6B" w:rsidRDefault="00295B77">
      <w:pPr>
        <w:pStyle w:val="null3"/>
        <w:rPr>
          <w:rFonts w:hint="default"/>
        </w:rPr>
      </w:pPr>
      <w:r>
        <w:t>标的名称：绵阳市中医医院经开院区信息系统建设项目</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388"/>
        <w:gridCol w:w="2388"/>
        <w:gridCol w:w="3530"/>
      </w:tblGrid>
      <w:tr w:rsidR="00183D6B">
        <w:tc>
          <w:tcPr>
            <w:tcW w:w="2769" w:type="dxa"/>
          </w:tcPr>
          <w:p w:rsidR="00183D6B" w:rsidRDefault="00295B77">
            <w:pPr>
              <w:pStyle w:val="null3"/>
              <w:rPr>
                <w:rFonts w:hint="default"/>
              </w:rPr>
            </w:pPr>
            <w:r>
              <w:t xml:space="preserve"> </w:t>
            </w:r>
            <w:r>
              <w:t>参数性质</w:t>
            </w:r>
          </w:p>
        </w:tc>
        <w:tc>
          <w:tcPr>
            <w:tcW w:w="2769" w:type="dxa"/>
          </w:tcPr>
          <w:p w:rsidR="00183D6B" w:rsidRDefault="00295B77">
            <w:pPr>
              <w:pStyle w:val="null3"/>
              <w:rPr>
                <w:rFonts w:hint="default"/>
              </w:rPr>
            </w:pPr>
            <w:r>
              <w:t xml:space="preserve"> </w:t>
            </w:r>
            <w:r>
              <w:t>序号</w:t>
            </w:r>
          </w:p>
        </w:tc>
        <w:tc>
          <w:tcPr>
            <w:tcW w:w="2769" w:type="dxa"/>
          </w:tcPr>
          <w:p w:rsidR="00183D6B" w:rsidRDefault="00295B77">
            <w:pPr>
              <w:pStyle w:val="null3"/>
              <w:rPr>
                <w:rFonts w:hint="default"/>
              </w:rPr>
            </w:pPr>
            <w:r>
              <w:t xml:space="preserve"> </w:t>
            </w:r>
            <w:r>
              <w:t>技术参数与性能指标</w:t>
            </w:r>
          </w:p>
        </w:tc>
      </w:tr>
      <w:tr w:rsidR="00183D6B">
        <w:tc>
          <w:tcPr>
            <w:tcW w:w="2769" w:type="dxa"/>
          </w:tcPr>
          <w:p w:rsidR="00183D6B" w:rsidRDefault="00183D6B"/>
        </w:tc>
        <w:tc>
          <w:tcPr>
            <w:tcW w:w="2769" w:type="dxa"/>
          </w:tcPr>
          <w:p w:rsidR="00183D6B" w:rsidRDefault="00295B77">
            <w:pPr>
              <w:pStyle w:val="null3"/>
              <w:rPr>
                <w:rFonts w:hint="default"/>
              </w:rPr>
            </w:pPr>
            <w:r>
              <w:t>1</w:t>
            </w:r>
          </w:p>
        </w:tc>
        <w:tc>
          <w:tcPr>
            <w:tcW w:w="2769" w:type="dxa"/>
          </w:tcPr>
          <w:p w:rsidR="00183D6B" w:rsidRDefault="00295B77">
            <w:pPr>
              <w:pStyle w:val="null3"/>
              <w:ind w:firstLine="643"/>
              <w:jc w:val="both"/>
              <w:rPr>
                <w:rFonts w:hint="default"/>
              </w:rPr>
            </w:pPr>
            <w:r>
              <w:rPr>
                <w:rFonts w:ascii="仿宋_gb2312" w:eastAsia="仿宋_gb2312" w:hAnsi="仿宋_gb2312" w:cs="仿宋_gb2312"/>
                <w:b/>
                <w:sz w:val="21"/>
              </w:rPr>
              <w:t>（</w:t>
            </w:r>
            <w:r>
              <w:rPr>
                <w:rFonts w:ascii="仿宋_gb2312" w:eastAsia="仿宋_gb2312" w:hAnsi="仿宋_gb2312" w:cs="仿宋_gb2312"/>
                <w:b/>
                <w:sz w:val="21"/>
              </w:rPr>
              <w:t>1</w:t>
            </w:r>
            <w:r>
              <w:rPr>
                <w:rFonts w:ascii="仿宋_gb2312" w:eastAsia="仿宋_gb2312" w:hAnsi="仿宋_gb2312" w:cs="仿宋_gb2312"/>
                <w:b/>
                <w:sz w:val="21"/>
              </w:rPr>
              <w:t>）技术要求</w:t>
            </w:r>
          </w:p>
          <w:p w:rsidR="00183D6B" w:rsidRDefault="00295B77">
            <w:pPr>
              <w:pStyle w:val="null3"/>
              <w:spacing w:after="120"/>
              <w:ind w:left="420"/>
              <w:jc w:val="both"/>
              <w:rPr>
                <w:rFonts w:hint="default"/>
              </w:rPr>
            </w:pPr>
            <w:r>
              <w:rPr>
                <w:rFonts w:ascii="宋体" w:eastAsia="宋体" w:hAnsi="宋体" w:cs="宋体"/>
                <w:b/>
                <w:sz w:val="21"/>
              </w:rPr>
              <w:t>★</w:t>
            </w:r>
            <w:r>
              <w:rPr>
                <w:rFonts w:ascii="宋体" w:eastAsia="宋体" w:hAnsi="宋体" w:cs="宋体"/>
                <w:b/>
                <w:sz w:val="21"/>
              </w:rPr>
              <w:t xml:space="preserve"> </w:t>
            </w:r>
            <w:r>
              <w:rPr>
                <w:rFonts w:ascii="Calibri" w:eastAsia="Calibri" w:hAnsi="Calibri" w:cs="Calibri"/>
                <w:b/>
                <w:sz w:val="21"/>
              </w:rPr>
              <w:t xml:space="preserve">1.1 </w:t>
            </w:r>
            <w:r>
              <w:rPr>
                <w:rFonts w:ascii="宋体" w:eastAsia="宋体" w:hAnsi="宋体" w:cs="宋体"/>
                <w:b/>
                <w:sz w:val="21"/>
              </w:rPr>
              <w:t>建设清单</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67"/>
              <w:gridCol w:w="1095"/>
              <w:gridCol w:w="525"/>
              <w:gridCol w:w="465"/>
            </w:tblGrid>
            <w:tr w:rsidR="00183D6B">
              <w:tc>
                <w:tcPr>
                  <w:tcW w:w="4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序号</w:t>
                  </w:r>
                </w:p>
              </w:tc>
              <w:tc>
                <w:tcPr>
                  <w:tcW w:w="109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名称</w:t>
                  </w:r>
                </w:p>
              </w:tc>
              <w:tc>
                <w:tcPr>
                  <w:tcW w:w="52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数量</w:t>
                  </w:r>
                </w:p>
              </w:tc>
              <w:tc>
                <w:tcPr>
                  <w:tcW w:w="46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单位</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接口改造（含对外接口）</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业务流程改造</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系统管理</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门急诊预约挂号系统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5</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门诊分诊系统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6</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门急诊挂号系统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7</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门急诊收费系统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8</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门急诊医生工作站</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9</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门急诊护士工作站</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10</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门急诊药房系统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11</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门诊应急系统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12</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急诊配液管理系统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13</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住院出入转系统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lastRenderedPageBreak/>
                    <w:t>14</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住院收费系统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15</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住院医生工作站</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16</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住院护士工作站</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17</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住院药房系统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18</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会诊管理系统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19</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医生电子病历</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20</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护理病历</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21</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病历质控系统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22</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电子病历归档系统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23</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病案管理系统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24</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临床路径管理系统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25</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医疗安全（不良）事件管理</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26</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实验室信息系统</w:t>
                  </w:r>
                  <w:r>
                    <w:rPr>
                      <w:rFonts w:ascii="宋体" w:eastAsia="宋体" w:hAnsi="宋体" w:cs="宋体"/>
                      <w:sz w:val="21"/>
                    </w:rPr>
                    <w:t>(LIS</w:t>
                  </w:r>
                  <w:r>
                    <w:rPr>
                      <w:rFonts w:ascii="宋体" w:eastAsia="宋体" w:hAnsi="宋体" w:cs="宋体"/>
                      <w:sz w:val="21"/>
                    </w:rPr>
                    <w:t>）</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27</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综合查询系统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28</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就诊卡管理系统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29</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医院医保控费系统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30</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综合支付管理平台建设</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31</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单病种管理系统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32</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集团一体化管控系统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33</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rPr>
                      <w:rFonts w:hint="default"/>
                    </w:rPr>
                  </w:pPr>
                  <w:r>
                    <w:rPr>
                      <w:rFonts w:ascii="宋体" w:eastAsia="宋体" w:hAnsi="宋体" w:cs="宋体"/>
                      <w:sz w:val="21"/>
                    </w:rPr>
                    <w:t>设备管理系统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lastRenderedPageBreak/>
                    <w:t>34</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rPr>
                      <w:rFonts w:hint="default"/>
                    </w:rPr>
                  </w:pPr>
                  <w:r>
                    <w:rPr>
                      <w:rFonts w:ascii="宋体" w:eastAsia="宋体" w:hAnsi="宋体" w:cs="宋体"/>
                      <w:sz w:val="21"/>
                    </w:rPr>
                    <w:t>物资管理系统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35</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rPr>
                      <w:rFonts w:hint="default"/>
                    </w:rPr>
                  </w:pPr>
                  <w:r>
                    <w:rPr>
                      <w:rFonts w:ascii="宋体" w:eastAsia="宋体" w:hAnsi="宋体" w:cs="宋体"/>
                      <w:sz w:val="21"/>
                    </w:rPr>
                    <w:t>移动医生工作站</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36</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rPr>
                      <w:rFonts w:hint="default"/>
                    </w:rPr>
                  </w:pPr>
                  <w:r>
                    <w:rPr>
                      <w:rFonts w:ascii="宋体" w:eastAsia="宋体" w:hAnsi="宋体" w:cs="宋体"/>
                      <w:sz w:val="21"/>
                    </w:rPr>
                    <w:t>住院</w:t>
                  </w:r>
                  <w:r>
                    <w:rPr>
                      <w:rFonts w:ascii="宋体" w:eastAsia="宋体" w:hAnsi="宋体" w:cs="宋体"/>
                      <w:sz w:val="21"/>
                    </w:rPr>
                    <w:t>PDA</w:t>
                  </w:r>
                  <w:r>
                    <w:rPr>
                      <w:rFonts w:ascii="宋体" w:eastAsia="宋体" w:hAnsi="宋体" w:cs="宋体"/>
                      <w:sz w:val="21"/>
                    </w:rPr>
                    <w:t>护士执行</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37</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rPr>
                      <w:rFonts w:hint="default"/>
                    </w:rPr>
                  </w:pPr>
                  <w:r>
                    <w:rPr>
                      <w:rFonts w:ascii="宋体" w:eastAsia="宋体" w:hAnsi="宋体" w:cs="宋体"/>
                      <w:sz w:val="21"/>
                    </w:rPr>
                    <w:t>移动输液系统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38</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rPr>
                      <w:rFonts w:hint="default"/>
                    </w:rPr>
                  </w:pPr>
                  <w:r>
                    <w:rPr>
                      <w:rFonts w:ascii="宋体" w:eastAsia="宋体" w:hAnsi="宋体" w:cs="宋体"/>
                      <w:sz w:val="21"/>
                    </w:rPr>
                    <w:t>医院</w:t>
                  </w:r>
                  <w:r>
                    <w:rPr>
                      <w:rFonts w:ascii="宋体" w:eastAsia="宋体" w:hAnsi="宋体" w:cs="宋体"/>
                      <w:sz w:val="21"/>
                    </w:rPr>
                    <w:t>APP</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39</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rPr>
                      <w:rFonts w:hint="default"/>
                    </w:rPr>
                  </w:pPr>
                  <w:r>
                    <w:rPr>
                      <w:rFonts w:ascii="宋体" w:eastAsia="宋体" w:hAnsi="宋体" w:cs="宋体"/>
                      <w:sz w:val="21"/>
                    </w:rPr>
                    <w:t>医院服务总线（</w:t>
                  </w:r>
                  <w:r>
                    <w:rPr>
                      <w:rFonts w:ascii="宋体" w:eastAsia="宋体" w:hAnsi="宋体" w:cs="宋体"/>
                      <w:sz w:val="21"/>
                    </w:rPr>
                    <w:t>ESB</w:t>
                  </w:r>
                  <w:r>
                    <w:rPr>
                      <w:rFonts w:ascii="宋体" w:eastAsia="宋体" w:hAnsi="宋体" w:cs="宋体"/>
                      <w:sz w:val="21"/>
                    </w:rPr>
                    <w:t>）</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40</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患者主索引</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41</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主数据管理</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42</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统一公共字典管理</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43</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数据仓库</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44</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主院区数据迁移利用</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45</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临床数据中心</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46</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BI</w:t>
                  </w:r>
                  <w:r>
                    <w:rPr>
                      <w:rFonts w:ascii="宋体" w:eastAsia="宋体" w:hAnsi="宋体" w:cs="宋体"/>
                      <w:sz w:val="21"/>
                    </w:rPr>
                    <w:t>和数据挖掘</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47</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科研数据中心</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48</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患者全息视图</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49</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平台交互组件</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50</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基于角色的数据驱动工作站</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51</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临床知识库应用</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52</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移动</w:t>
                  </w:r>
                  <w:r>
                    <w:rPr>
                      <w:rFonts w:ascii="宋体" w:eastAsia="宋体" w:hAnsi="宋体" w:cs="宋体"/>
                      <w:sz w:val="21"/>
                    </w:rPr>
                    <w:t>BI</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53</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临床决策支持</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54</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治疗科室工作站</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lastRenderedPageBreak/>
                    <w:t>55</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检验检查危急值预警服务</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56</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药物临床试验管理</w:t>
                  </w:r>
                  <w:r>
                    <w:rPr>
                      <w:rFonts w:ascii="宋体" w:eastAsia="宋体" w:hAnsi="宋体" w:cs="宋体"/>
                      <w:sz w:val="21"/>
                    </w:rPr>
                    <w:t>(GCP)</w:t>
                  </w:r>
                  <w:r>
                    <w:rPr>
                      <w:rFonts w:ascii="宋体" w:eastAsia="宋体" w:hAnsi="宋体" w:cs="宋体"/>
                      <w:sz w:val="21"/>
                    </w:rPr>
                    <w:t>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r w:rsidR="00183D6B">
              <w:tc>
                <w:tcPr>
                  <w:tcW w:w="46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57</w:t>
                  </w:r>
                </w:p>
              </w:tc>
              <w:tc>
                <w:tcPr>
                  <w:tcW w:w="109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抗菌药物分级管理</w:t>
                  </w:r>
                  <w:r>
                    <w:rPr>
                      <w:rFonts w:ascii="宋体" w:eastAsia="宋体" w:hAnsi="宋体" w:cs="宋体"/>
                      <w:sz w:val="21"/>
                    </w:rPr>
                    <w:t>(</w:t>
                  </w:r>
                  <w:r>
                    <w:rPr>
                      <w:rFonts w:ascii="宋体" w:eastAsia="宋体" w:hAnsi="宋体" w:cs="宋体"/>
                      <w:sz w:val="21"/>
                    </w:rPr>
                    <w:t>含统计查询分析</w:t>
                  </w:r>
                  <w:r>
                    <w:rPr>
                      <w:rFonts w:ascii="宋体" w:eastAsia="宋体" w:hAnsi="宋体" w:cs="宋体"/>
                      <w:sz w:val="21"/>
                    </w:rPr>
                    <w:t>)</w:t>
                  </w:r>
                  <w:r>
                    <w:rPr>
                      <w:rFonts w:ascii="宋体" w:eastAsia="宋体" w:hAnsi="宋体" w:cs="宋体"/>
                      <w:sz w:val="21"/>
                    </w:rPr>
                    <w:t>系统</w:t>
                  </w:r>
                </w:p>
              </w:tc>
              <w:tc>
                <w:tcPr>
                  <w:tcW w:w="5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1</w:t>
                  </w:r>
                </w:p>
              </w:tc>
              <w:tc>
                <w:tcPr>
                  <w:tcW w:w="46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宋体" w:eastAsia="宋体" w:hAnsi="宋体" w:cs="宋体"/>
                      <w:sz w:val="21"/>
                    </w:rPr>
                    <w:t>套</w:t>
                  </w:r>
                </w:p>
              </w:tc>
            </w:tr>
          </w:tbl>
          <w:p w:rsidR="00183D6B" w:rsidRDefault="00183D6B">
            <w:pPr>
              <w:pStyle w:val="null3"/>
              <w:jc w:val="both"/>
              <w:rPr>
                <w:rFonts w:hint="default"/>
              </w:rPr>
            </w:pPr>
          </w:p>
          <w:p w:rsidR="00183D6B" w:rsidRDefault="00295B77">
            <w:pPr>
              <w:pStyle w:val="null3"/>
              <w:jc w:val="both"/>
              <w:rPr>
                <w:rFonts w:hint="default"/>
              </w:rPr>
            </w:pPr>
            <w:r>
              <w:rPr>
                <w:rFonts w:ascii="Calibri" w:eastAsia="Calibri" w:hAnsi="Calibri" w:cs="Calibri"/>
                <w:b/>
                <w:sz w:val="21"/>
              </w:rPr>
              <w:t>1.2</w:t>
            </w:r>
            <w:r>
              <w:rPr>
                <w:rFonts w:ascii="宋体" w:eastAsia="宋体" w:hAnsi="宋体" w:cs="宋体"/>
                <w:b/>
                <w:sz w:val="21"/>
              </w:rPr>
              <w:t>业务系统技术要求</w:t>
            </w:r>
          </w:p>
          <w:tbl>
            <w:tblPr>
              <w:tblW w:w="0" w:type="auto"/>
              <w:tblInd w:w="135"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722"/>
              <w:gridCol w:w="1133"/>
              <w:gridCol w:w="1314"/>
            </w:tblGrid>
            <w:tr w:rsidR="00183D6B">
              <w:tc>
                <w:tcPr>
                  <w:tcW w:w="39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功能模块</w:t>
                  </w:r>
                </w:p>
              </w:tc>
              <w:tc>
                <w:tcPr>
                  <w:tcW w:w="5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功能项</w:t>
                  </w:r>
                </w:p>
              </w:tc>
              <w:tc>
                <w:tcPr>
                  <w:tcW w:w="159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功能参数</w:t>
                  </w:r>
                </w:p>
              </w:tc>
            </w:tr>
            <w:tr w:rsidR="00183D6B">
              <w:tc>
                <w:tcPr>
                  <w:tcW w:w="39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w:t>
                  </w:r>
                  <w:r>
                    <w:rPr>
                      <w:rFonts w:ascii="宋体" w:eastAsia="宋体" w:hAnsi="宋体" w:cs="宋体"/>
                      <w:sz w:val="21"/>
                    </w:rPr>
                    <w:t>接口改造</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183D6B">
                  <w:pPr>
                    <w:pStyle w:val="null3"/>
                    <w:jc w:val="both"/>
                    <w:rPr>
                      <w:rFonts w:hint="default"/>
                    </w:rPr>
                  </w:pP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针对绵阳市中医医院经开区分院接口改造需求，在医院</w:t>
                  </w:r>
                  <w:r>
                    <w:rPr>
                      <w:rFonts w:ascii="Calibri" w:eastAsia="Calibri" w:hAnsi="Calibri" w:cs="Calibri"/>
                      <w:sz w:val="21"/>
                    </w:rPr>
                    <w:t>HIS</w:t>
                  </w:r>
                  <w:r>
                    <w:rPr>
                      <w:rFonts w:ascii="宋体" w:eastAsia="宋体" w:hAnsi="宋体" w:cs="宋体"/>
                      <w:sz w:val="21"/>
                    </w:rPr>
                    <w:t>系统上线前完成包括但不限于下述系统和设备的接口改造：</w:t>
                  </w:r>
                  <w:r>
                    <w:rPr>
                      <w:rFonts w:ascii="Calibri" w:eastAsia="Calibri" w:hAnsi="Calibri" w:cs="Calibri"/>
                      <w:sz w:val="21"/>
                    </w:rPr>
                    <w:t>1.</w:t>
                  </w:r>
                  <w:r>
                    <w:rPr>
                      <w:rFonts w:ascii="宋体" w:eastAsia="宋体" w:hAnsi="宋体" w:cs="宋体"/>
                      <w:sz w:val="21"/>
                    </w:rPr>
                    <w:t>微信平台</w:t>
                  </w:r>
                  <w:r>
                    <w:rPr>
                      <w:rFonts w:ascii="宋体" w:eastAsia="宋体" w:hAnsi="宋体" w:cs="宋体"/>
                      <w:sz w:val="21"/>
                    </w:rPr>
                    <w:t xml:space="preserve"> </w:t>
                  </w:r>
                  <w:r>
                    <w:rPr>
                      <w:rFonts w:ascii="Calibri" w:eastAsia="Calibri" w:hAnsi="Calibri" w:cs="Calibri"/>
                      <w:sz w:val="21"/>
                    </w:rPr>
                    <w:t>2.</w:t>
                  </w:r>
                  <w:r>
                    <w:rPr>
                      <w:rFonts w:ascii="宋体" w:eastAsia="宋体" w:hAnsi="宋体" w:cs="宋体"/>
                      <w:sz w:val="21"/>
                    </w:rPr>
                    <w:t>医保接口</w:t>
                  </w:r>
                  <w:r>
                    <w:rPr>
                      <w:rFonts w:ascii="宋体" w:eastAsia="宋体" w:hAnsi="宋体" w:cs="宋体"/>
                      <w:sz w:val="21"/>
                    </w:rPr>
                    <w:t xml:space="preserve"> </w:t>
                  </w:r>
                  <w:r>
                    <w:rPr>
                      <w:rFonts w:ascii="Calibri" w:eastAsia="Calibri" w:hAnsi="Calibri" w:cs="Calibri"/>
                      <w:sz w:val="21"/>
                    </w:rPr>
                    <w:t>3.</w:t>
                  </w:r>
                  <w:r>
                    <w:rPr>
                      <w:rFonts w:ascii="宋体" w:eastAsia="宋体" w:hAnsi="宋体" w:cs="宋体"/>
                      <w:sz w:val="21"/>
                    </w:rPr>
                    <w:t>手术麻醉系统</w:t>
                  </w:r>
                  <w:r>
                    <w:rPr>
                      <w:rFonts w:ascii="宋体" w:eastAsia="宋体" w:hAnsi="宋体" w:cs="宋体"/>
                      <w:sz w:val="21"/>
                    </w:rPr>
                    <w:t xml:space="preserve"> </w:t>
                  </w:r>
                  <w:r>
                    <w:rPr>
                      <w:rFonts w:ascii="Calibri" w:eastAsia="Calibri" w:hAnsi="Calibri" w:cs="Calibri"/>
                      <w:sz w:val="21"/>
                    </w:rPr>
                    <w:t>4.PACS</w:t>
                  </w:r>
                  <w:r>
                    <w:rPr>
                      <w:rFonts w:ascii="宋体" w:eastAsia="宋体" w:hAnsi="宋体" w:cs="宋体"/>
                      <w:sz w:val="21"/>
                    </w:rPr>
                    <w:t>系统</w:t>
                  </w:r>
                  <w:r>
                    <w:rPr>
                      <w:rFonts w:ascii="宋体" w:eastAsia="宋体" w:hAnsi="宋体" w:cs="宋体"/>
                      <w:sz w:val="21"/>
                    </w:rPr>
                    <w:t xml:space="preserve"> </w:t>
                  </w:r>
                  <w:r>
                    <w:rPr>
                      <w:rFonts w:ascii="Calibri" w:eastAsia="Calibri" w:hAnsi="Calibri" w:cs="Calibri"/>
                      <w:sz w:val="21"/>
                    </w:rPr>
                    <w:t>5.</w:t>
                  </w:r>
                  <w:r>
                    <w:rPr>
                      <w:rFonts w:ascii="宋体" w:eastAsia="宋体" w:hAnsi="宋体" w:cs="宋体"/>
                      <w:sz w:val="21"/>
                    </w:rPr>
                    <w:t>三医监管平台</w:t>
                  </w:r>
                  <w:r>
                    <w:rPr>
                      <w:rFonts w:ascii="Calibri" w:eastAsia="Calibri" w:hAnsi="Calibri" w:cs="Calibri"/>
                      <w:sz w:val="21"/>
                    </w:rPr>
                    <w:t>6.HQMS 7.</w:t>
                  </w:r>
                  <w:r>
                    <w:rPr>
                      <w:rFonts w:ascii="宋体" w:eastAsia="宋体" w:hAnsi="宋体" w:cs="宋体"/>
                      <w:sz w:val="21"/>
                    </w:rPr>
                    <w:t>绩效系统</w:t>
                  </w:r>
                  <w:r>
                    <w:rPr>
                      <w:rFonts w:ascii="宋体" w:eastAsia="宋体" w:hAnsi="宋体" w:cs="宋体"/>
                      <w:sz w:val="21"/>
                    </w:rPr>
                    <w:t xml:space="preserve"> </w:t>
                  </w:r>
                  <w:r>
                    <w:rPr>
                      <w:rFonts w:ascii="Calibri" w:eastAsia="Calibri" w:hAnsi="Calibri" w:cs="Calibri"/>
                      <w:sz w:val="21"/>
                    </w:rPr>
                    <w:t>8.</w:t>
                  </w:r>
                  <w:r>
                    <w:rPr>
                      <w:rFonts w:ascii="宋体" w:eastAsia="宋体" w:hAnsi="宋体" w:cs="宋体"/>
                      <w:sz w:val="21"/>
                    </w:rPr>
                    <w:t>自助机</w:t>
                  </w:r>
                  <w:r>
                    <w:rPr>
                      <w:rFonts w:ascii="宋体" w:eastAsia="宋体" w:hAnsi="宋体" w:cs="宋体"/>
                      <w:sz w:val="21"/>
                    </w:rPr>
                    <w:t xml:space="preserve"> </w:t>
                  </w:r>
                  <w:r>
                    <w:rPr>
                      <w:rFonts w:ascii="Calibri" w:eastAsia="Calibri" w:hAnsi="Calibri" w:cs="Calibri"/>
                      <w:sz w:val="21"/>
                    </w:rPr>
                    <w:t>9.CA</w:t>
                  </w:r>
                  <w:r>
                    <w:rPr>
                      <w:rFonts w:ascii="宋体" w:eastAsia="宋体" w:hAnsi="宋体" w:cs="宋体"/>
                      <w:sz w:val="21"/>
                    </w:rPr>
                    <w:t>电子签名</w:t>
                  </w:r>
                  <w:r>
                    <w:rPr>
                      <w:rFonts w:ascii="宋体" w:eastAsia="宋体" w:hAnsi="宋体" w:cs="宋体"/>
                      <w:sz w:val="21"/>
                    </w:rPr>
                    <w:t xml:space="preserve"> </w:t>
                  </w:r>
                  <w:r>
                    <w:rPr>
                      <w:rFonts w:ascii="Calibri" w:eastAsia="Calibri" w:hAnsi="Calibri" w:cs="Calibri"/>
                      <w:sz w:val="21"/>
                    </w:rPr>
                    <w:t>10.</w:t>
                  </w:r>
                  <w:r>
                    <w:rPr>
                      <w:rFonts w:ascii="宋体" w:eastAsia="宋体" w:hAnsi="宋体" w:cs="宋体"/>
                      <w:sz w:val="21"/>
                    </w:rPr>
                    <w:t>合理用药</w:t>
                  </w:r>
                  <w:r>
                    <w:rPr>
                      <w:rFonts w:ascii="宋体" w:eastAsia="宋体" w:hAnsi="宋体" w:cs="宋体"/>
                      <w:sz w:val="21"/>
                    </w:rPr>
                    <w:t xml:space="preserve"> </w:t>
                  </w:r>
                  <w:r>
                    <w:rPr>
                      <w:rFonts w:ascii="Calibri" w:eastAsia="Calibri" w:hAnsi="Calibri" w:cs="Calibri"/>
                      <w:sz w:val="21"/>
                    </w:rPr>
                    <w:t>11. LIS</w:t>
                  </w:r>
                  <w:r>
                    <w:rPr>
                      <w:rFonts w:ascii="宋体" w:eastAsia="宋体" w:hAnsi="宋体" w:cs="宋体"/>
                      <w:sz w:val="21"/>
                    </w:rPr>
                    <w:t>系统（合同签订后三年内的设备免费接）</w:t>
                  </w:r>
                  <w:r>
                    <w:rPr>
                      <w:rFonts w:ascii="宋体" w:eastAsia="宋体" w:hAnsi="宋体" w:cs="宋体"/>
                      <w:sz w:val="21"/>
                    </w:rPr>
                    <w:t xml:space="preserve"> </w:t>
                  </w:r>
                  <w:r>
                    <w:rPr>
                      <w:rFonts w:ascii="Calibri" w:eastAsia="Calibri" w:hAnsi="Calibri" w:cs="Calibri"/>
                      <w:sz w:val="21"/>
                    </w:rPr>
                    <w:t>12.</w:t>
                  </w:r>
                  <w:r>
                    <w:rPr>
                      <w:rFonts w:ascii="宋体" w:eastAsia="宋体" w:hAnsi="宋体" w:cs="宋体"/>
                      <w:sz w:val="21"/>
                    </w:rPr>
                    <w:lastRenderedPageBreak/>
                    <w:t>血糖系统</w:t>
                  </w:r>
                  <w:r>
                    <w:rPr>
                      <w:rFonts w:ascii="宋体" w:eastAsia="宋体" w:hAnsi="宋体" w:cs="宋体"/>
                      <w:sz w:val="21"/>
                    </w:rPr>
                    <w:t xml:space="preserve">  </w:t>
                  </w:r>
                  <w:r>
                    <w:rPr>
                      <w:rFonts w:ascii="Calibri" w:eastAsia="Calibri" w:hAnsi="Calibri" w:cs="Calibri"/>
                      <w:sz w:val="21"/>
                    </w:rPr>
                    <w:t>13.</w:t>
                  </w:r>
                  <w:r>
                    <w:rPr>
                      <w:rFonts w:ascii="宋体" w:eastAsia="宋体" w:hAnsi="宋体" w:cs="宋体"/>
                      <w:sz w:val="21"/>
                    </w:rPr>
                    <w:t>心电系统</w:t>
                  </w:r>
                  <w:r>
                    <w:rPr>
                      <w:rFonts w:ascii="宋体" w:eastAsia="宋体" w:hAnsi="宋体" w:cs="宋体"/>
                      <w:sz w:val="21"/>
                    </w:rPr>
                    <w:t xml:space="preserve"> </w:t>
                  </w:r>
                  <w:r>
                    <w:rPr>
                      <w:rFonts w:ascii="Calibri" w:eastAsia="Calibri" w:hAnsi="Calibri" w:cs="Calibri"/>
                      <w:sz w:val="21"/>
                    </w:rPr>
                    <w:t>14.</w:t>
                  </w:r>
                  <w:r>
                    <w:rPr>
                      <w:rFonts w:ascii="宋体" w:eastAsia="宋体" w:hAnsi="宋体" w:cs="宋体"/>
                      <w:sz w:val="21"/>
                    </w:rPr>
                    <w:t>重症系统</w:t>
                  </w:r>
                  <w:r>
                    <w:rPr>
                      <w:rFonts w:ascii="宋体" w:eastAsia="宋体" w:hAnsi="宋体" w:cs="宋体"/>
                      <w:sz w:val="21"/>
                    </w:rPr>
                    <w:t xml:space="preserve"> </w:t>
                  </w:r>
                  <w:r>
                    <w:rPr>
                      <w:rFonts w:ascii="Calibri" w:eastAsia="Calibri" w:hAnsi="Calibri" w:cs="Calibri"/>
                      <w:sz w:val="21"/>
                    </w:rPr>
                    <w:t>15.</w:t>
                  </w:r>
                  <w:r>
                    <w:rPr>
                      <w:rFonts w:ascii="宋体" w:eastAsia="宋体" w:hAnsi="宋体" w:cs="宋体"/>
                      <w:sz w:val="21"/>
                    </w:rPr>
                    <w:t>金域外检</w:t>
                  </w:r>
                  <w:r>
                    <w:rPr>
                      <w:rFonts w:ascii="宋体" w:eastAsia="宋体" w:hAnsi="宋体" w:cs="宋体"/>
                      <w:sz w:val="21"/>
                    </w:rPr>
                    <w:t xml:space="preserve"> </w:t>
                  </w:r>
                  <w:r>
                    <w:rPr>
                      <w:rFonts w:ascii="Calibri" w:eastAsia="Calibri" w:hAnsi="Calibri" w:cs="Calibri"/>
                      <w:sz w:val="21"/>
                    </w:rPr>
                    <w:t>16.</w:t>
                  </w:r>
                  <w:r>
                    <w:rPr>
                      <w:rFonts w:ascii="宋体" w:eastAsia="宋体" w:hAnsi="宋体" w:cs="宋体"/>
                      <w:sz w:val="21"/>
                    </w:rPr>
                    <w:t>抗肿瘤药物接口</w:t>
                  </w:r>
                  <w:r>
                    <w:rPr>
                      <w:rFonts w:ascii="宋体" w:eastAsia="宋体" w:hAnsi="宋体" w:cs="宋体"/>
                      <w:sz w:val="21"/>
                    </w:rPr>
                    <w:t xml:space="preserve"> </w:t>
                  </w:r>
                  <w:r>
                    <w:rPr>
                      <w:rFonts w:ascii="Calibri" w:eastAsia="Calibri" w:hAnsi="Calibri" w:cs="Calibri"/>
                      <w:sz w:val="21"/>
                    </w:rPr>
                    <w:t>17.</w:t>
                  </w:r>
                  <w:r>
                    <w:rPr>
                      <w:rFonts w:ascii="宋体" w:eastAsia="宋体" w:hAnsi="宋体" w:cs="宋体"/>
                      <w:sz w:val="21"/>
                    </w:rPr>
                    <w:t>颗粒发药机</w:t>
                  </w:r>
                  <w:r>
                    <w:rPr>
                      <w:rFonts w:ascii="宋体" w:eastAsia="宋体" w:hAnsi="宋体" w:cs="宋体"/>
                      <w:sz w:val="21"/>
                    </w:rPr>
                    <w:t xml:space="preserve"> </w:t>
                  </w:r>
                  <w:r>
                    <w:rPr>
                      <w:rFonts w:ascii="Calibri" w:eastAsia="Calibri" w:hAnsi="Calibri" w:cs="Calibri"/>
                      <w:sz w:val="21"/>
                    </w:rPr>
                    <w:t>18.</w:t>
                  </w:r>
                  <w:r>
                    <w:rPr>
                      <w:rFonts w:ascii="宋体" w:eastAsia="宋体" w:hAnsi="宋体" w:cs="宋体"/>
                      <w:sz w:val="21"/>
                    </w:rPr>
                    <w:t>电子票据</w:t>
                  </w:r>
                  <w:r>
                    <w:rPr>
                      <w:rFonts w:ascii="宋体" w:eastAsia="宋体" w:hAnsi="宋体" w:cs="宋体"/>
                      <w:sz w:val="21"/>
                    </w:rPr>
                    <w:t xml:space="preserve"> </w:t>
                  </w:r>
                  <w:r>
                    <w:rPr>
                      <w:rFonts w:ascii="Calibri" w:eastAsia="Calibri" w:hAnsi="Calibri" w:cs="Calibri"/>
                      <w:sz w:val="21"/>
                    </w:rPr>
                    <w:t>19.</w:t>
                  </w:r>
                  <w:r>
                    <w:rPr>
                      <w:rFonts w:ascii="宋体" w:eastAsia="宋体" w:hAnsi="宋体" w:cs="宋体"/>
                      <w:sz w:val="21"/>
                    </w:rPr>
                    <w:t>信用就医</w:t>
                  </w:r>
                  <w:r>
                    <w:rPr>
                      <w:rFonts w:ascii="宋体" w:eastAsia="宋体" w:hAnsi="宋体" w:cs="宋体"/>
                      <w:sz w:val="21"/>
                    </w:rPr>
                    <w:t xml:space="preserve"> </w:t>
                  </w:r>
                  <w:r>
                    <w:rPr>
                      <w:rFonts w:ascii="Calibri" w:eastAsia="Calibri" w:hAnsi="Calibri" w:cs="Calibri"/>
                      <w:sz w:val="21"/>
                    </w:rPr>
                    <w:t>20.</w:t>
                  </w:r>
                  <w:r>
                    <w:rPr>
                      <w:rFonts w:ascii="宋体" w:eastAsia="宋体" w:hAnsi="宋体" w:cs="宋体"/>
                      <w:sz w:val="21"/>
                    </w:rPr>
                    <w:t>院感、传染病系统</w:t>
                  </w:r>
                  <w:r>
                    <w:rPr>
                      <w:rFonts w:ascii="宋体" w:eastAsia="宋体" w:hAnsi="宋体" w:cs="宋体"/>
                      <w:sz w:val="21"/>
                    </w:rPr>
                    <w:t xml:space="preserve"> </w:t>
                  </w:r>
                  <w:r>
                    <w:rPr>
                      <w:rFonts w:ascii="Calibri" w:eastAsia="Calibri" w:hAnsi="Calibri" w:cs="Calibri"/>
                      <w:sz w:val="21"/>
                    </w:rPr>
                    <w:t>21.</w:t>
                  </w:r>
                  <w:r>
                    <w:rPr>
                      <w:rFonts w:ascii="宋体" w:eastAsia="宋体" w:hAnsi="宋体" w:cs="宋体"/>
                      <w:sz w:val="21"/>
                    </w:rPr>
                    <w:t>康养系统</w:t>
                  </w:r>
                  <w:r>
                    <w:rPr>
                      <w:rFonts w:ascii="宋体" w:eastAsia="宋体" w:hAnsi="宋体" w:cs="宋体"/>
                      <w:sz w:val="21"/>
                    </w:rPr>
                    <w:t xml:space="preserve"> </w:t>
                  </w:r>
                  <w:r>
                    <w:rPr>
                      <w:rFonts w:ascii="Calibri" w:eastAsia="Calibri" w:hAnsi="Calibri" w:cs="Calibri"/>
                      <w:sz w:val="21"/>
                    </w:rPr>
                    <w:t>22.</w:t>
                  </w:r>
                  <w:r>
                    <w:rPr>
                      <w:rFonts w:ascii="宋体" w:eastAsia="宋体" w:hAnsi="宋体" w:cs="宋体"/>
                      <w:sz w:val="21"/>
                    </w:rPr>
                    <w:t>市级平台</w:t>
                  </w:r>
                  <w:r>
                    <w:rPr>
                      <w:rFonts w:ascii="宋体" w:eastAsia="宋体" w:hAnsi="宋体" w:cs="宋体"/>
                      <w:sz w:val="21"/>
                    </w:rPr>
                    <w:t xml:space="preserve"> </w:t>
                  </w:r>
                  <w:r>
                    <w:rPr>
                      <w:rFonts w:ascii="Calibri" w:eastAsia="Calibri" w:hAnsi="Calibri" w:cs="Calibri"/>
                      <w:sz w:val="21"/>
                    </w:rPr>
                    <w:t>23.</w:t>
                  </w:r>
                  <w:r>
                    <w:rPr>
                      <w:rFonts w:ascii="宋体" w:eastAsia="宋体" w:hAnsi="宋体" w:cs="宋体"/>
                      <w:sz w:val="21"/>
                    </w:rPr>
                    <w:t>血库系统</w:t>
                  </w:r>
                  <w:r>
                    <w:rPr>
                      <w:rFonts w:ascii="宋体" w:eastAsia="宋体" w:hAnsi="宋体" w:cs="宋体"/>
                      <w:sz w:val="21"/>
                    </w:rPr>
                    <w:t xml:space="preserve"> </w:t>
                  </w:r>
                  <w:r>
                    <w:rPr>
                      <w:rFonts w:ascii="Calibri" w:eastAsia="Calibri" w:hAnsi="Calibri" w:cs="Calibri"/>
                      <w:sz w:val="21"/>
                    </w:rPr>
                    <w:t>24.</w:t>
                  </w:r>
                  <w:r>
                    <w:rPr>
                      <w:rFonts w:ascii="宋体" w:eastAsia="宋体" w:hAnsi="宋体" w:cs="宋体"/>
                      <w:sz w:val="21"/>
                    </w:rPr>
                    <w:t>短信平台</w:t>
                  </w:r>
                  <w:r>
                    <w:rPr>
                      <w:rFonts w:ascii="宋体" w:eastAsia="宋体" w:hAnsi="宋体" w:cs="宋体"/>
                      <w:sz w:val="21"/>
                    </w:rPr>
                    <w:t xml:space="preserve">  </w:t>
                  </w:r>
                  <w:r>
                    <w:rPr>
                      <w:rFonts w:ascii="Calibri" w:eastAsia="Calibri" w:hAnsi="Calibri" w:cs="Calibri"/>
                      <w:sz w:val="21"/>
                    </w:rPr>
                    <w:t>25.</w:t>
                  </w:r>
                  <w:r>
                    <w:rPr>
                      <w:rFonts w:ascii="宋体" w:eastAsia="宋体" w:hAnsi="宋体" w:cs="宋体"/>
                      <w:sz w:val="21"/>
                    </w:rPr>
                    <w:t>随访系统</w:t>
                  </w:r>
                  <w:r>
                    <w:rPr>
                      <w:rFonts w:ascii="宋体" w:eastAsia="宋体" w:hAnsi="宋体" w:cs="宋体"/>
                      <w:sz w:val="21"/>
                    </w:rPr>
                    <w:t xml:space="preserve"> </w:t>
                  </w:r>
                  <w:r>
                    <w:rPr>
                      <w:rFonts w:ascii="Calibri" w:eastAsia="Calibri" w:hAnsi="Calibri" w:cs="Calibri"/>
                      <w:sz w:val="21"/>
                    </w:rPr>
                    <w:t>26.HIS</w:t>
                  </w:r>
                  <w:r>
                    <w:rPr>
                      <w:rFonts w:ascii="宋体" w:eastAsia="宋体" w:hAnsi="宋体" w:cs="宋体"/>
                      <w:sz w:val="21"/>
                    </w:rPr>
                    <w:t>系统</w:t>
                  </w:r>
                  <w:r>
                    <w:rPr>
                      <w:rFonts w:ascii="宋体" w:eastAsia="宋体" w:hAnsi="宋体" w:cs="宋体"/>
                      <w:sz w:val="21"/>
                    </w:rPr>
                    <w:t xml:space="preserve"> </w:t>
                  </w:r>
                  <w:r>
                    <w:rPr>
                      <w:rFonts w:ascii="Calibri" w:eastAsia="Calibri" w:hAnsi="Calibri" w:cs="Calibri"/>
                      <w:sz w:val="21"/>
                    </w:rPr>
                    <w:t>27.</w:t>
                  </w:r>
                  <w:r>
                    <w:rPr>
                      <w:rFonts w:ascii="宋体" w:eastAsia="宋体" w:hAnsi="宋体" w:cs="宋体"/>
                      <w:sz w:val="21"/>
                    </w:rPr>
                    <w:t>电子病历系统</w:t>
                  </w:r>
                  <w:r>
                    <w:rPr>
                      <w:rFonts w:ascii="宋体" w:eastAsia="宋体" w:hAnsi="宋体" w:cs="宋体"/>
                      <w:sz w:val="21"/>
                    </w:rPr>
                    <w:t xml:space="preserve"> </w:t>
                  </w:r>
                  <w:r>
                    <w:rPr>
                      <w:rFonts w:ascii="Calibri" w:eastAsia="Calibri" w:hAnsi="Calibri" w:cs="Calibri"/>
                      <w:sz w:val="21"/>
                    </w:rPr>
                    <w:t>28.</w:t>
                  </w:r>
                  <w:r>
                    <w:rPr>
                      <w:rFonts w:ascii="宋体" w:eastAsia="宋体" w:hAnsi="宋体" w:cs="宋体"/>
                      <w:sz w:val="21"/>
                    </w:rPr>
                    <w:t>药品管理系统</w:t>
                  </w:r>
                  <w:r>
                    <w:rPr>
                      <w:rFonts w:ascii="宋体" w:eastAsia="宋体" w:hAnsi="宋体" w:cs="宋体"/>
                      <w:sz w:val="21"/>
                    </w:rPr>
                    <w:t xml:space="preserve"> </w:t>
                  </w:r>
                  <w:r>
                    <w:rPr>
                      <w:rFonts w:ascii="Calibri" w:eastAsia="Calibri" w:hAnsi="Calibri" w:cs="Calibri"/>
                      <w:sz w:val="21"/>
                    </w:rPr>
                    <w:t>29.</w:t>
                  </w:r>
                  <w:r>
                    <w:rPr>
                      <w:rFonts w:ascii="宋体" w:eastAsia="宋体" w:hAnsi="宋体" w:cs="宋体"/>
                      <w:sz w:val="21"/>
                    </w:rPr>
                    <w:t>物资管理系统</w:t>
                  </w:r>
                  <w:r>
                    <w:rPr>
                      <w:rFonts w:ascii="宋体" w:eastAsia="宋体" w:hAnsi="宋体" w:cs="宋体"/>
                      <w:sz w:val="21"/>
                    </w:rPr>
                    <w:t xml:space="preserve"> </w:t>
                  </w:r>
                  <w:r>
                    <w:rPr>
                      <w:rFonts w:ascii="Calibri" w:eastAsia="Calibri" w:hAnsi="Calibri" w:cs="Calibri"/>
                      <w:sz w:val="21"/>
                    </w:rPr>
                    <w:t>30.</w:t>
                  </w:r>
                  <w:r>
                    <w:rPr>
                      <w:rFonts w:ascii="宋体" w:eastAsia="宋体" w:hAnsi="宋体" w:cs="宋体"/>
                      <w:sz w:val="21"/>
                    </w:rPr>
                    <w:t>设备管理系统</w:t>
                  </w:r>
                </w:p>
              </w:tc>
            </w:tr>
            <w:tr w:rsidR="00183D6B">
              <w:tc>
                <w:tcPr>
                  <w:tcW w:w="39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2.</w:t>
                  </w:r>
                  <w:r>
                    <w:rPr>
                      <w:rFonts w:ascii="宋体" w:eastAsia="宋体" w:hAnsi="宋体" w:cs="宋体"/>
                      <w:sz w:val="21"/>
                    </w:rPr>
                    <w:t>业务流程改造</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183D6B">
                  <w:pPr>
                    <w:pStyle w:val="null3"/>
                    <w:jc w:val="both"/>
                    <w:rPr>
                      <w:rFonts w:hint="default"/>
                    </w:rPr>
                  </w:pP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梳理</w:t>
                  </w:r>
                  <w:r>
                    <w:rPr>
                      <w:rFonts w:ascii="Calibri" w:eastAsia="Calibri" w:hAnsi="Calibri" w:cs="Calibri"/>
                      <w:sz w:val="21"/>
                    </w:rPr>
                    <w:t>HIS</w:t>
                  </w:r>
                  <w:r>
                    <w:rPr>
                      <w:rFonts w:ascii="宋体" w:eastAsia="宋体" w:hAnsi="宋体" w:cs="宋体"/>
                      <w:sz w:val="21"/>
                    </w:rPr>
                    <w:t>、</w:t>
                  </w:r>
                  <w:r>
                    <w:rPr>
                      <w:rFonts w:ascii="Calibri" w:eastAsia="Calibri" w:hAnsi="Calibri" w:cs="Calibri"/>
                      <w:sz w:val="21"/>
                    </w:rPr>
                    <w:t>LIS</w:t>
                  </w:r>
                  <w:r>
                    <w:rPr>
                      <w:rFonts w:ascii="宋体" w:eastAsia="宋体" w:hAnsi="宋体" w:cs="宋体"/>
                      <w:sz w:val="21"/>
                    </w:rPr>
                    <w:t>、</w:t>
                  </w:r>
                  <w:r>
                    <w:rPr>
                      <w:rFonts w:ascii="Calibri" w:eastAsia="Calibri" w:hAnsi="Calibri" w:cs="Calibri"/>
                      <w:sz w:val="21"/>
                    </w:rPr>
                    <w:t>PACS</w:t>
                  </w:r>
                  <w:r>
                    <w:rPr>
                      <w:rFonts w:ascii="宋体" w:eastAsia="宋体" w:hAnsi="宋体" w:cs="宋体"/>
                      <w:sz w:val="21"/>
                    </w:rPr>
                    <w:t>、手术麻醉、药品管理、输血管理、医嘱执行、会诊、检查、检验、治疗、危急值处理等业务流程，对现有系统进行流程改造，可实现主院、分院相同的业务系统，不同的业务</w:t>
                  </w:r>
                  <w:r>
                    <w:rPr>
                      <w:rFonts w:ascii="宋体" w:eastAsia="宋体" w:hAnsi="宋体" w:cs="宋体"/>
                      <w:sz w:val="21"/>
                    </w:rPr>
                    <w:lastRenderedPageBreak/>
                    <w:t>流程需要，以适用主院、分院不同的业务模式。</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3.</w:t>
                  </w:r>
                  <w:r>
                    <w:rPr>
                      <w:rFonts w:ascii="宋体" w:eastAsia="宋体" w:hAnsi="宋体" w:cs="宋体"/>
                      <w:sz w:val="21"/>
                    </w:rPr>
                    <w:t>系统管理</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3.1</w:t>
                  </w:r>
                  <w:r>
                    <w:rPr>
                      <w:rFonts w:ascii="宋体" w:eastAsia="宋体" w:hAnsi="宋体" w:cs="宋体"/>
                      <w:sz w:val="21"/>
                    </w:rPr>
                    <w:t>代码表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定义和维护</w:t>
                  </w:r>
                  <w:r>
                    <w:rPr>
                      <w:rFonts w:ascii="Calibri" w:eastAsia="Calibri" w:hAnsi="Calibri" w:cs="Calibri"/>
                      <w:sz w:val="21"/>
                    </w:rPr>
                    <w:t>HIS</w:t>
                  </w:r>
                  <w:r>
                    <w:rPr>
                      <w:rFonts w:ascii="宋体" w:eastAsia="宋体" w:hAnsi="宋体" w:cs="宋体"/>
                      <w:sz w:val="21"/>
                    </w:rPr>
                    <w:t>系统业务数据基础代码及系统参数。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3.2</w:t>
                  </w:r>
                  <w:r>
                    <w:rPr>
                      <w:rFonts w:ascii="宋体" w:eastAsia="宋体" w:hAnsi="宋体" w:cs="宋体"/>
                      <w:sz w:val="21"/>
                    </w:rPr>
                    <w:t>工作流管理器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允许用户按照自己的工作情况、性质以及触发条件建立自己的工作序列，从而完成一次临床服务。</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w:t>
                  </w:r>
                  <w:r>
                    <w:rPr>
                      <w:rFonts w:ascii="宋体" w:eastAsia="宋体" w:hAnsi="宋体" w:cs="宋体"/>
                      <w:sz w:val="21"/>
                    </w:rPr>
                    <w:t>界面编辑器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按用户、用户组、医院、集团医院灵活定义界面内容和风格，每个用户还可以定义自己的开始页面。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w:t>
                  </w:r>
                  <w:r>
                    <w:rPr>
                      <w:rFonts w:ascii="宋体" w:eastAsia="宋体" w:hAnsi="宋体" w:cs="宋体"/>
                      <w:sz w:val="21"/>
                    </w:rPr>
                    <w:t>列编辑器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对于列表格式的组件，列编辑器可以定义列表要显示对象的字段，排列顺序、数据排序方式等属性。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w:t>
                  </w:r>
                  <w:r>
                    <w:rPr>
                      <w:rFonts w:ascii="宋体" w:eastAsia="宋体" w:hAnsi="宋体" w:cs="宋体"/>
                      <w:sz w:val="21"/>
                    </w:rPr>
                    <w:t>规则管理器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通过规则管理，用户可以定义一定的条件和一定的结果（规则），系统在接收事</w:t>
                  </w:r>
                  <w:r>
                    <w:rPr>
                      <w:rFonts w:ascii="宋体" w:eastAsia="宋体" w:hAnsi="宋体" w:cs="宋体"/>
                      <w:sz w:val="21"/>
                    </w:rPr>
                    <w:lastRenderedPageBreak/>
                    <w:t>件触发后根据预先定义好的规则产生相应的处理动作。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3.6</w:t>
                  </w:r>
                  <w:r>
                    <w:rPr>
                      <w:rFonts w:ascii="宋体" w:eastAsia="宋体" w:hAnsi="宋体" w:cs="宋体"/>
                      <w:sz w:val="21"/>
                    </w:rPr>
                    <w:t>集团化医院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通过集团化医院架构，使得经开区分院和主院区实现业务数据共享，检验检查报告在不同的院区查看。支持医院患者跨院区就诊。</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w:t>
                  </w:r>
                  <w:r>
                    <w:rPr>
                      <w:rFonts w:ascii="宋体" w:eastAsia="宋体" w:hAnsi="宋体" w:cs="宋体"/>
                      <w:sz w:val="21"/>
                    </w:rPr>
                    <w:t>门急诊预约挂号系统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4.1</w:t>
                  </w:r>
                  <w:r>
                    <w:rPr>
                      <w:rFonts w:ascii="宋体" w:eastAsia="宋体" w:hAnsi="宋体" w:cs="宋体"/>
                      <w:sz w:val="21"/>
                    </w:rPr>
                    <w:t>预约信息管理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通过网络、电话等工具直接获取医院服务时间表，如门急诊服务、检查服务等、科室及专家介绍和重要信息提示等，支持选择多种卡介质完成预约挂号，支持电子健康卡和医保电子凭证等。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w:t>
                  </w:r>
                  <w:r>
                    <w:rPr>
                      <w:rFonts w:ascii="宋体" w:eastAsia="宋体" w:hAnsi="宋体" w:cs="宋体"/>
                      <w:sz w:val="21"/>
                    </w:rPr>
                    <w:t>预约规则配置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支持维护医生出诊时间、号别、数量、预约数量等信息，可修改，并可导出为文件。以实名制为原则，按照医生出</w:t>
                  </w:r>
                  <w:r>
                    <w:rPr>
                      <w:rFonts w:ascii="宋体" w:eastAsia="宋体" w:hAnsi="宋体" w:cs="宋体"/>
                      <w:sz w:val="21"/>
                    </w:rPr>
                    <w:lastRenderedPageBreak/>
                    <w:t>诊信息为病人现场预约挂号。支持与其他预约挂号系统接口功能。实现检查治疗科室预约管理。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4.3</w:t>
                  </w:r>
                  <w:r>
                    <w:rPr>
                      <w:rFonts w:ascii="宋体" w:eastAsia="宋体" w:hAnsi="宋体" w:cs="宋体"/>
                      <w:sz w:val="21"/>
                    </w:rPr>
                    <w:t>支持多种预约途径及支付方式</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预约挂号系统包括预约挂号、预约报到、预约取消、预约修改功能。预约分为直接预约、电话预约、网上预约、医生预约。支持多种支付功能。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4.4</w:t>
                  </w:r>
                  <w:r>
                    <w:rPr>
                      <w:rFonts w:ascii="宋体" w:eastAsia="宋体" w:hAnsi="宋体" w:cs="宋体"/>
                      <w:sz w:val="21"/>
                    </w:rPr>
                    <w:t>预约查询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可以通过多条件索引进行执行预约信息的查询，对查询出来的有效的预约数据，在满足医院政策的前提下进行取消预约的操作。该系统模块可以支持自助机，</w:t>
                  </w:r>
                  <w:r>
                    <w:rPr>
                      <w:rFonts w:ascii="Calibri" w:eastAsia="Calibri" w:hAnsi="Calibri" w:cs="Calibri"/>
                      <w:sz w:val="21"/>
                    </w:rPr>
                    <w:t>app</w:t>
                  </w:r>
                  <w:r>
                    <w:rPr>
                      <w:rFonts w:ascii="宋体" w:eastAsia="宋体" w:hAnsi="宋体" w:cs="宋体"/>
                      <w:sz w:val="21"/>
                    </w:rPr>
                    <w:t>，微信等多渠道接口，实现在满足医院取消预约政策控制的前提下，进行自助查询预</w:t>
                  </w:r>
                  <w:r>
                    <w:rPr>
                      <w:rFonts w:ascii="宋体" w:eastAsia="宋体" w:hAnsi="宋体" w:cs="宋体"/>
                      <w:sz w:val="21"/>
                    </w:rPr>
                    <w:lastRenderedPageBreak/>
                    <w:t>约记录并取消预约操作。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w:t>
                  </w:r>
                  <w:r>
                    <w:rPr>
                      <w:rFonts w:ascii="宋体" w:eastAsia="宋体" w:hAnsi="宋体" w:cs="宋体"/>
                      <w:sz w:val="21"/>
                    </w:rPr>
                    <w:t>爽约管理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对爽约的患者有爽约次数限定，限定次数到达后在规定时间内禁止预约。预约患者对预约内容可以查询，可配置规则</w:t>
                  </w:r>
                  <w:r>
                    <w:rPr>
                      <w:rFonts w:ascii="宋体" w:eastAsia="宋体" w:hAnsi="宋体" w:cs="宋体"/>
                      <w:sz w:val="21"/>
                    </w:rPr>
                    <w:t>，向病员推送预约消息。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4.6</w:t>
                  </w:r>
                  <w:r>
                    <w:rPr>
                      <w:rFonts w:ascii="宋体" w:eastAsia="宋体" w:hAnsi="宋体" w:cs="宋体"/>
                      <w:sz w:val="21"/>
                    </w:rPr>
                    <w:t>信用规则管理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根据医院实际情况，制定相关信用规则，针对诊疗活动中，恶意占用医院诊疗资源的行为进行系统甄别，形成黑名单，对违反预约挂号规则或频繁爽约的患者给予必要限制；对恶意占用号源的患者进行信用跟踪，同时对信用不良的患者采取停用或限制预约次数和范围等增加管理措施。</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5.</w:t>
                  </w:r>
                  <w:r>
                    <w:rPr>
                      <w:rFonts w:ascii="宋体" w:eastAsia="宋体" w:hAnsi="宋体" w:cs="宋体"/>
                      <w:sz w:val="21"/>
                    </w:rPr>
                    <w:t>门诊分诊系统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5.1</w:t>
                  </w:r>
                  <w:r>
                    <w:rPr>
                      <w:rFonts w:ascii="宋体" w:eastAsia="宋体" w:hAnsi="宋体" w:cs="宋体"/>
                      <w:sz w:val="21"/>
                    </w:rPr>
                    <w:t>医生实时出诊信息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要求支持自动获取分诊区科室医生实时出诊信息，包括待诊人数、已接诊人数、当前接诊病人、剩余号源等信息。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5.2</w:t>
                  </w:r>
                  <w:r>
                    <w:rPr>
                      <w:rFonts w:ascii="宋体" w:eastAsia="宋体" w:hAnsi="宋体" w:cs="宋体"/>
                      <w:sz w:val="21"/>
                    </w:rPr>
                    <w:t>分诊规则设置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要求支持按照医院业务要求，设置分诊规则，要求可按出诊医生、专家、诊室、时间段、序号和初诊</w:t>
                  </w:r>
                  <w:r>
                    <w:rPr>
                      <w:rFonts w:ascii="Calibri" w:eastAsia="Calibri" w:hAnsi="Calibri" w:cs="Calibri"/>
                      <w:sz w:val="21"/>
                    </w:rPr>
                    <w:t>/</w:t>
                  </w:r>
                  <w:r>
                    <w:rPr>
                      <w:rFonts w:ascii="宋体" w:eastAsia="宋体" w:hAnsi="宋体" w:cs="宋体"/>
                      <w:sz w:val="21"/>
                    </w:rPr>
                    <w:t>复诊等条件配置。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5.3</w:t>
                  </w:r>
                  <w:r>
                    <w:rPr>
                      <w:rFonts w:ascii="宋体" w:eastAsia="宋体" w:hAnsi="宋体" w:cs="宋体"/>
                      <w:sz w:val="21"/>
                    </w:rPr>
                    <w:t>信息获取</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要求支持自动获取患者挂号或就诊信息，包括姓名、性别、身份证号码等患者基本信息以及挂号科室、预检（如体温）、历史就诊信息等。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5.4</w:t>
                  </w:r>
                  <w:r>
                    <w:rPr>
                      <w:rFonts w:ascii="宋体" w:eastAsia="宋体" w:hAnsi="宋体" w:cs="宋体"/>
                      <w:sz w:val="21"/>
                    </w:rPr>
                    <w:t>诊室分配</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要求支持按照分诊规则形成队列，支持自动或者人工进行诊室分配。</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5.5</w:t>
                  </w:r>
                  <w:r>
                    <w:rPr>
                      <w:rFonts w:ascii="宋体" w:eastAsia="宋体" w:hAnsi="宋体" w:cs="宋体"/>
                      <w:sz w:val="21"/>
                    </w:rPr>
                    <w:t>就诊排队干预</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要求提供就诊队列设置，能够支持多个队列的叫诊模</w:t>
                  </w:r>
                  <w:r>
                    <w:rPr>
                      <w:rFonts w:ascii="宋体" w:eastAsia="宋体" w:hAnsi="宋体" w:cs="宋体"/>
                      <w:sz w:val="21"/>
                    </w:rPr>
                    <w:lastRenderedPageBreak/>
                    <w:t>式，要求可根据实际情况为患者设置优先、撤销、暂离等状态。</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w:t>
                  </w:r>
                  <w:r>
                    <w:rPr>
                      <w:rFonts w:ascii="宋体" w:eastAsia="宋体" w:hAnsi="宋体" w:cs="宋体"/>
                      <w:sz w:val="21"/>
                    </w:rPr>
                    <w:t>时间段设置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要求支持配置不同时间段的就诊人数，要求可以根据医院门急诊科室排班情况，将候诊患者分配到指定的时间段内。</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5.7</w:t>
                  </w:r>
                  <w:r>
                    <w:rPr>
                      <w:rFonts w:ascii="宋体" w:eastAsia="宋体" w:hAnsi="宋体" w:cs="宋体"/>
                      <w:sz w:val="21"/>
                    </w:rPr>
                    <w:t>就诊提醒</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要求提供语音、显示屏幕、移动终端等多种方式的就诊提醒服务。</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5.8</w:t>
                  </w:r>
                  <w:r>
                    <w:rPr>
                      <w:rFonts w:ascii="宋体" w:eastAsia="宋体" w:hAnsi="宋体" w:cs="宋体"/>
                      <w:sz w:val="21"/>
                    </w:rPr>
                    <w:t>统计查询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要求可统计每日窗口人工服务或自助服务等渠道分诊人数信息。要求支持分诊日期查询条件对相关明细进行查询。</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w:t>
                  </w:r>
                  <w:r>
                    <w:rPr>
                      <w:rFonts w:ascii="宋体" w:eastAsia="宋体" w:hAnsi="宋体" w:cs="宋体"/>
                      <w:sz w:val="21"/>
                    </w:rPr>
                    <w:t>门急诊挂号系统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6.1</w:t>
                  </w:r>
                  <w:r>
                    <w:rPr>
                      <w:rFonts w:ascii="宋体" w:eastAsia="宋体" w:hAnsi="宋体" w:cs="宋体"/>
                      <w:sz w:val="21"/>
                    </w:rPr>
                    <w:t>门急诊挂号</w:t>
                  </w:r>
                  <w:r>
                    <w:rPr>
                      <w:rFonts w:ascii="Calibri" w:eastAsia="Calibri" w:hAnsi="Calibri" w:cs="Calibri"/>
                      <w:sz w:val="21"/>
                    </w:rPr>
                    <w:t>/</w:t>
                  </w:r>
                  <w:r>
                    <w:rPr>
                      <w:rFonts w:ascii="宋体" w:eastAsia="宋体" w:hAnsi="宋体" w:cs="宋体"/>
                      <w:sz w:val="21"/>
                    </w:rPr>
                    <w:t>取号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要求支持操作员通过医保卡或就诊卡等检索患者基本信息，要求支持根据患者病情或患者要求为患者选择对应的就诊科室和</w:t>
                  </w:r>
                  <w:r>
                    <w:rPr>
                      <w:rFonts w:ascii="宋体" w:eastAsia="宋体" w:hAnsi="宋体" w:cs="宋体"/>
                      <w:sz w:val="21"/>
                    </w:rPr>
                    <w:lastRenderedPageBreak/>
                    <w:t>就诊资源，进行挂号收费操作或选择已经有的预约</w:t>
                  </w:r>
                  <w:r>
                    <w:rPr>
                      <w:rFonts w:ascii="Calibri" w:eastAsia="Calibri" w:hAnsi="Calibri" w:cs="Calibri"/>
                      <w:sz w:val="21"/>
                    </w:rPr>
                    <w:t>/</w:t>
                  </w:r>
                  <w:r>
                    <w:rPr>
                      <w:rFonts w:ascii="宋体" w:eastAsia="宋体" w:hAnsi="宋体" w:cs="宋体"/>
                      <w:sz w:val="21"/>
                    </w:rPr>
                    <w:t>加号信</w:t>
                  </w:r>
                  <w:r>
                    <w:rPr>
                      <w:rFonts w:ascii="宋体" w:eastAsia="宋体" w:hAnsi="宋体" w:cs="宋体"/>
                      <w:sz w:val="21"/>
                    </w:rPr>
                    <w:t>息进行取号缴费操作。要求支持缴费时可支持但不限于使用现金、院内账户、银行卡等多种支付方式进行支付操作，同时也根据当地医保规定可进行医保直连上传就诊信息和进行报销操作。挂号结束后根据需要可以为患者进行挂号凭证和收费凭证的打印，患者可凭此进行有效就医。要求系统模块可以支持自助机，</w:t>
                  </w:r>
                  <w:r>
                    <w:rPr>
                      <w:rFonts w:ascii="Calibri" w:eastAsia="Calibri" w:hAnsi="Calibri" w:cs="Calibri"/>
                      <w:sz w:val="21"/>
                    </w:rPr>
                    <w:t>app</w:t>
                  </w:r>
                  <w:r>
                    <w:rPr>
                      <w:rFonts w:ascii="宋体" w:eastAsia="宋体" w:hAnsi="宋体" w:cs="宋体"/>
                      <w:sz w:val="21"/>
                    </w:rPr>
                    <w:t>，微信等多渠道接口实现线上直接挂号</w:t>
                  </w:r>
                  <w:r>
                    <w:rPr>
                      <w:rFonts w:ascii="Calibri" w:eastAsia="Calibri" w:hAnsi="Calibri" w:cs="Calibri"/>
                      <w:sz w:val="21"/>
                    </w:rPr>
                    <w:t>/</w:t>
                  </w:r>
                  <w:r>
                    <w:rPr>
                      <w:rFonts w:ascii="宋体" w:eastAsia="宋体" w:hAnsi="宋体" w:cs="宋体"/>
                      <w:sz w:val="21"/>
                    </w:rPr>
                    <w:t>取号、支付的流程，挂号成功后向患者推送相应的就诊信息。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6.2</w:t>
                  </w:r>
                  <w:r>
                    <w:rPr>
                      <w:rFonts w:ascii="宋体" w:eastAsia="宋体" w:hAnsi="宋体" w:cs="宋体"/>
                      <w:sz w:val="21"/>
                    </w:rPr>
                    <w:t>窗口预约</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要求支持操作员根据患者病情或患者要求选择对应的就诊科室、就诊日期、可用出诊资源为患者进行就诊预约并打印预约凭证。要求该系统模块可以支持自助机，</w:t>
                  </w:r>
                  <w:r>
                    <w:rPr>
                      <w:rFonts w:ascii="Calibri" w:eastAsia="Calibri" w:hAnsi="Calibri" w:cs="Calibri"/>
                      <w:sz w:val="21"/>
                    </w:rPr>
                    <w:t>app</w:t>
                  </w:r>
                  <w:r>
                    <w:rPr>
                      <w:rFonts w:ascii="宋体" w:eastAsia="宋体" w:hAnsi="宋体" w:cs="宋体"/>
                      <w:sz w:val="21"/>
                    </w:rPr>
                    <w:t>，微信等多渠道实现线上直接进行预约，按自身需要选择需要就诊的时段进行预约。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6.3</w:t>
                  </w:r>
                  <w:r>
                    <w:rPr>
                      <w:rFonts w:ascii="宋体" w:eastAsia="宋体" w:hAnsi="宋体" w:cs="宋体"/>
                      <w:sz w:val="21"/>
                    </w:rPr>
                    <w:t>退号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患者在挂号支付后，由于特殊原因不能就诊，在符合医院退号政策的前提下为患者进行退号退费的操作。要求支持在退号的过程中可以选择对应的退号操作原因，要求可以进行后期质控数据查询。要求该系统模块可以支持自助机、</w:t>
                  </w:r>
                  <w:r>
                    <w:rPr>
                      <w:rFonts w:ascii="Calibri" w:eastAsia="Calibri" w:hAnsi="Calibri" w:cs="Calibri"/>
                      <w:sz w:val="21"/>
                    </w:rPr>
                    <w:lastRenderedPageBreak/>
                    <w:t>app</w:t>
                  </w:r>
                  <w:r>
                    <w:rPr>
                      <w:rFonts w:ascii="宋体" w:eastAsia="宋体" w:hAnsi="宋体" w:cs="宋体"/>
                      <w:sz w:val="21"/>
                    </w:rPr>
                    <w:t>、微信、支付宝等多渠道接口，实现在满足医院退号政策控制的前提下，进行自助退号退费操作。退号时可以进行审核处理。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6.4</w:t>
                  </w:r>
                  <w:r>
                    <w:rPr>
                      <w:rFonts w:ascii="宋体" w:eastAsia="宋体" w:hAnsi="宋体" w:cs="宋体"/>
                      <w:sz w:val="21"/>
                    </w:rPr>
                    <w:t>预约管理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要求可以通过多条件索引进行执行预约信息的查询，要求支持对查询出来的有效的预约数据，在满足医院政策的前提下进行取消预约的操作。该系统模块要求可以支持自助机、</w:t>
                  </w:r>
                  <w:r>
                    <w:rPr>
                      <w:rFonts w:ascii="Calibri" w:eastAsia="Calibri" w:hAnsi="Calibri" w:cs="Calibri"/>
                      <w:sz w:val="21"/>
                    </w:rPr>
                    <w:t>app</w:t>
                  </w:r>
                  <w:r>
                    <w:rPr>
                      <w:rFonts w:ascii="宋体" w:eastAsia="宋体" w:hAnsi="宋体" w:cs="宋体"/>
                      <w:sz w:val="21"/>
                    </w:rPr>
                    <w:t>、微信、支付宝等多渠道接口，实现在满足医院取消预约政策控制的前提下，要求支持进行自助查询预约记录并取消预约操作。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6.5</w:t>
                  </w:r>
                  <w:r>
                    <w:rPr>
                      <w:rFonts w:ascii="宋体" w:eastAsia="宋体" w:hAnsi="宋体" w:cs="宋体"/>
                      <w:sz w:val="21"/>
                    </w:rPr>
                    <w:t>预约信息一览表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要求支持操作员可在预约信息一览表中通过多条件联查</w:t>
                  </w:r>
                  <w:r>
                    <w:rPr>
                      <w:rFonts w:ascii="宋体" w:eastAsia="宋体" w:hAnsi="宋体" w:cs="宋体"/>
                      <w:sz w:val="21"/>
                    </w:rPr>
                    <w:lastRenderedPageBreak/>
                    <w:t>询，要求实现对系统的预约数据进行</w:t>
                  </w:r>
                  <w:r>
                    <w:rPr>
                      <w:rFonts w:ascii="宋体" w:eastAsia="宋体" w:hAnsi="宋体" w:cs="宋体"/>
                      <w:sz w:val="21"/>
                    </w:rPr>
                    <w:t>按就诊科室汇总查询或对全部明细进行汇总查询。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6.6</w:t>
                  </w:r>
                  <w:r>
                    <w:rPr>
                      <w:rFonts w:ascii="宋体" w:eastAsia="宋体" w:hAnsi="宋体" w:cs="宋体"/>
                      <w:sz w:val="21"/>
                    </w:rPr>
                    <w:t>挂号查询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通过多条件联合查询，可以查询对应的就诊登记时所产生的详细挂号信息记录。要求包括但不限于以下信息：就诊人姓名，就诊人登记号，就诊科室，就诊号别，收费金额，支付详情，发票号，挂号人，挂号日期，挂号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6.7</w:t>
                  </w:r>
                  <w:r>
                    <w:rPr>
                      <w:rFonts w:ascii="宋体" w:eastAsia="宋体" w:hAnsi="宋体" w:cs="宋体"/>
                      <w:sz w:val="21"/>
                    </w:rPr>
                    <w:t>急诊挂号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要求根据急诊分诊的病情实现分级别的挂号和分诊叫号功能。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6.8</w:t>
                  </w:r>
                  <w:r>
                    <w:rPr>
                      <w:rFonts w:ascii="宋体" w:eastAsia="宋体" w:hAnsi="宋体" w:cs="宋体"/>
                      <w:sz w:val="21"/>
                    </w:rPr>
                    <w:t>医生坐诊信息调整</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要求支持通过该功能可以对已经生成的出诊医生资源进行调整，包括正号限额，加号限额，分时段信</w:t>
                  </w:r>
                  <w:r>
                    <w:rPr>
                      <w:rFonts w:ascii="宋体" w:eastAsia="宋体" w:hAnsi="宋体" w:cs="宋体"/>
                      <w:sz w:val="21"/>
                    </w:rPr>
                    <w:lastRenderedPageBreak/>
                    <w:t>息，各预约途径可预约数量等。要求支持对已生成的资源进行停诊操作或对为生成的资源进行临时加诊操作，医生坐诊信息的调整。要求对于已经生成的出诊信息调整会提供完整的调整信息日志功能，用于对操作的追溯和审计实现出诊信息的变更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6.9</w:t>
                  </w:r>
                  <w:r>
                    <w:rPr>
                      <w:rFonts w:ascii="宋体" w:eastAsia="宋体" w:hAnsi="宋体" w:cs="宋体"/>
                      <w:sz w:val="21"/>
                    </w:rPr>
                    <w:t>排班模板维护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需要出诊科室资源进行出诊班次和出诊资源模板维护。模板数据要求包括：科室，医生，星期，时段，级别，正号限额，加号限额，预约限额，分时段信息等。要求模板信息可以用来批量生成出诊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6.10</w:t>
                  </w:r>
                  <w:r>
                    <w:rPr>
                      <w:rFonts w:ascii="宋体" w:eastAsia="宋体" w:hAnsi="宋体" w:cs="宋体"/>
                      <w:sz w:val="21"/>
                    </w:rPr>
                    <w:t>生成排班记录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要求支持通过维护的排</w:t>
                  </w:r>
                  <w:r>
                    <w:rPr>
                      <w:rFonts w:ascii="宋体" w:eastAsia="宋体" w:hAnsi="宋体" w:cs="宋体"/>
                      <w:sz w:val="21"/>
                    </w:rPr>
                    <w:lastRenderedPageBreak/>
                    <w:t>班模板生成一段时间的出诊资源。可以根据需要选择部分科室和部分号别来进行生成也可已选择全部进行生成。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6.11</w:t>
                  </w:r>
                  <w:r>
                    <w:rPr>
                      <w:rFonts w:ascii="宋体" w:eastAsia="宋体" w:hAnsi="宋体" w:cs="宋体"/>
                      <w:sz w:val="21"/>
                    </w:rPr>
                    <w:t>出诊查询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要求可以通过多条件联合查询对应科室的出诊排班报表，并提供导出功能。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6.12</w:t>
                  </w:r>
                  <w:r>
                    <w:rPr>
                      <w:rFonts w:ascii="宋体" w:eastAsia="宋体" w:hAnsi="宋体" w:cs="宋体"/>
                      <w:sz w:val="21"/>
                    </w:rPr>
                    <w:t>停替诊查询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要求可以通过多条件联合查询可以查询对应的日期范围内的停替诊出诊记录，要求支持对资源的变更可以进行审计操作，更直观的进行管理查询。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6.13</w:t>
                  </w:r>
                  <w:r>
                    <w:rPr>
                      <w:rFonts w:ascii="宋体" w:eastAsia="宋体" w:hAnsi="宋体" w:cs="宋体"/>
                      <w:sz w:val="21"/>
                    </w:rPr>
                    <w:t>号源信息汇总</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要求支持对出诊信息的使用情况进行汇总查询，要求支持通过查询可以随时进行号源资源投放的优化调整。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6.14</w:t>
                  </w:r>
                  <w:r>
                    <w:rPr>
                      <w:rFonts w:ascii="宋体" w:eastAsia="宋体" w:hAnsi="宋体" w:cs="宋体"/>
                      <w:sz w:val="21"/>
                    </w:rPr>
                    <w:t>黑名单维护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要求支持根据医院实际情况，制定相关信用规</w:t>
                  </w:r>
                  <w:r>
                    <w:rPr>
                      <w:rFonts w:ascii="宋体" w:eastAsia="宋体" w:hAnsi="宋体" w:cs="宋体"/>
                      <w:sz w:val="21"/>
                    </w:rPr>
                    <w:lastRenderedPageBreak/>
                    <w:t>则，针对诊疗活动中，恶意占用医院诊疗资源的行为进行系统甄别，形成黑名单，对违反预约挂号规则或频繁爽约的患者给予必要限制；要求支持对恶意占用号源的患者进行信用跟踪，同时对信用不良的患者采取停用或限制预约次数和范围等增加管理措施。</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7.</w:t>
                  </w:r>
                  <w:r>
                    <w:rPr>
                      <w:rFonts w:ascii="宋体" w:eastAsia="宋体" w:hAnsi="宋体" w:cs="宋体"/>
                      <w:sz w:val="21"/>
                    </w:rPr>
                    <w:t>门急诊收费系统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w:t>
                  </w:r>
                  <w:r>
                    <w:rPr>
                      <w:rFonts w:ascii="宋体" w:eastAsia="宋体" w:hAnsi="宋体" w:cs="宋体"/>
                      <w:sz w:val="21"/>
                    </w:rPr>
                    <w:t>门急诊预交金充值</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要求支持一站式服务，支持就诊卡充值预交金，在患者就诊、取药、医技科室做诊疗时支持刷卡消费。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7.2</w:t>
                  </w:r>
                  <w:r>
                    <w:rPr>
                      <w:rFonts w:ascii="宋体" w:eastAsia="宋体" w:hAnsi="宋体" w:cs="宋体"/>
                      <w:sz w:val="21"/>
                    </w:rPr>
                    <w:t>门急诊预交金退款</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患者在就诊结束后，要求支持可以将储存在就诊卡中的钱退回。</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7.3</w:t>
                  </w:r>
                  <w:r>
                    <w:rPr>
                      <w:rFonts w:ascii="宋体" w:eastAsia="宋体" w:hAnsi="宋体" w:cs="宋体"/>
                      <w:sz w:val="21"/>
                    </w:rPr>
                    <w:t>门急诊账户结算</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患者在就诊结束后，要求支持可以做账户结算、退卡。</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7.4</w:t>
                  </w:r>
                  <w:r>
                    <w:rPr>
                      <w:rFonts w:ascii="宋体" w:eastAsia="宋体" w:hAnsi="宋体" w:cs="宋体"/>
                      <w:sz w:val="21"/>
                    </w:rPr>
                    <w:t>补录费用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要求支持收费员给患者补录费用，如做检验、检查需要的导管，材料等。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7.5</w:t>
                  </w:r>
                  <w:r>
                    <w:rPr>
                      <w:rFonts w:ascii="宋体" w:eastAsia="宋体" w:hAnsi="宋体" w:cs="宋体"/>
                      <w:sz w:val="21"/>
                    </w:rPr>
                    <w:t>门急诊费用结算</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根据不同患者类别，自动确定收费比例，计算患者自付金额与记账金额，并可将结算完毕的药品处方同步传送给对应药房的摆药机。要求支持患者通过线上线下等多种支付方式完成结算。要求支持根据不同患者类别打印不同格式的发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7.6</w:t>
                  </w:r>
                  <w:r>
                    <w:rPr>
                      <w:rFonts w:ascii="宋体" w:eastAsia="宋体" w:hAnsi="宋体" w:cs="宋体"/>
                      <w:sz w:val="21"/>
                    </w:rPr>
                    <w:t>锁定就诊</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要求同一个病人的门急诊收费结算界面和医生医嘱录入界面不能同时操作，病人缴费过程中不允许医生开医嘱。</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7.7</w:t>
                  </w:r>
                  <w:r>
                    <w:rPr>
                      <w:rFonts w:ascii="宋体" w:eastAsia="宋体" w:hAnsi="宋体" w:cs="宋体"/>
                      <w:sz w:val="21"/>
                    </w:rPr>
                    <w:t>跳号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要求支持提供发票因为某些原因（例如卡纸、破损）导</w:t>
                  </w:r>
                  <w:r>
                    <w:rPr>
                      <w:rFonts w:ascii="宋体" w:eastAsia="宋体" w:hAnsi="宋体" w:cs="宋体"/>
                      <w:sz w:val="21"/>
                    </w:rPr>
                    <w:lastRenderedPageBreak/>
                    <w:t>致该发票不能继续使用时，进行发票的作废功能。要求支持在</w:t>
                  </w:r>
                  <w:r>
                    <w:rPr>
                      <w:rFonts w:ascii="Calibri" w:eastAsia="Calibri" w:hAnsi="Calibri" w:cs="Calibri"/>
                      <w:sz w:val="21"/>
                    </w:rPr>
                    <w:t>HIS</w:t>
                  </w:r>
                  <w:r>
                    <w:rPr>
                      <w:rFonts w:ascii="宋体" w:eastAsia="宋体" w:hAnsi="宋体" w:cs="宋体"/>
                      <w:sz w:val="21"/>
                    </w:rPr>
                    <w:t>系统中将此发票号作废，同时要求</w:t>
                  </w:r>
                  <w:r>
                    <w:rPr>
                      <w:rFonts w:ascii="Calibri" w:eastAsia="Calibri" w:hAnsi="Calibri" w:cs="Calibri"/>
                      <w:sz w:val="21"/>
                    </w:rPr>
                    <w:t>HIS</w:t>
                  </w:r>
                  <w:r>
                    <w:rPr>
                      <w:rFonts w:ascii="宋体" w:eastAsia="宋体" w:hAnsi="宋体" w:cs="宋体"/>
                      <w:sz w:val="21"/>
                    </w:rPr>
                    <w:t>系统中的号码跟实际发票号一致。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7.8</w:t>
                  </w:r>
                  <w:r>
                    <w:rPr>
                      <w:rFonts w:ascii="宋体" w:eastAsia="宋体" w:hAnsi="宋体" w:cs="宋体"/>
                      <w:sz w:val="21"/>
                    </w:rPr>
                    <w:t>门急诊收费异常处理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要求提供对收费或退费过程中产生异常而未能完成收费或退费的业务进行撤销、完成的操作。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7.9</w:t>
                  </w:r>
                  <w:r>
                    <w:rPr>
                      <w:rFonts w:ascii="宋体" w:eastAsia="宋体" w:hAnsi="宋体" w:cs="宋体"/>
                      <w:sz w:val="21"/>
                    </w:rPr>
                    <w:t>电子发票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支持电子票据的接入和补传。</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7.10</w:t>
                  </w:r>
                  <w:r>
                    <w:rPr>
                      <w:rFonts w:ascii="宋体" w:eastAsia="宋体" w:hAnsi="宋体" w:cs="宋体"/>
                      <w:sz w:val="21"/>
                    </w:rPr>
                    <w:t>发票集中打印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要求提供对患者在科室卡消费、自助机、</w:t>
                  </w:r>
                  <w:r>
                    <w:rPr>
                      <w:rFonts w:ascii="Calibri" w:eastAsia="Calibri" w:hAnsi="Calibri" w:cs="Calibri"/>
                      <w:sz w:val="21"/>
                    </w:rPr>
                    <w:t>APP</w:t>
                  </w:r>
                  <w:r>
                    <w:rPr>
                      <w:rFonts w:ascii="宋体" w:eastAsia="宋体" w:hAnsi="宋体" w:cs="宋体"/>
                      <w:sz w:val="21"/>
                    </w:rPr>
                    <w:t>上缴了费，或医保患者结算时先自费垫付但没有打印发票的费用进行医保报销且打印发票。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7.11</w:t>
                  </w:r>
                  <w:r>
                    <w:rPr>
                      <w:rFonts w:ascii="宋体" w:eastAsia="宋体" w:hAnsi="宋体" w:cs="宋体"/>
                      <w:sz w:val="21"/>
                    </w:rPr>
                    <w:t>退费申请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要求支持可由原开单科室医生或超级管理员对患者已经缴过费且未执行、未发药</w:t>
                  </w:r>
                  <w:r>
                    <w:rPr>
                      <w:rFonts w:ascii="宋体" w:eastAsia="宋体" w:hAnsi="宋体" w:cs="宋体"/>
                      <w:sz w:val="21"/>
                    </w:rPr>
                    <w:lastRenderedPageBreak/>
                    <w:t>的医嘱做退费申请，以便后面进行退费。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7.12</w:t>
                  </w:r>
                  <w:r>
                    <w:rPr>
                      <w:rFonts w:ascii="宋体" w:eastAsia="宋体" w:hAnsi="宋体" w:cs="宋体"/>
                      <w:sz w:val="21"/>
                    </w:rPr>
                    <w:t>退费审核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要求可以支持由负责审核的专员进行审核或者撤销，审核通过则可以后续退费。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7.13</w:t>
                  </w:r>
                  <w:r>
                    <w:rPr>
                      <w:rFonts w:ascii="宋体" w:eastAsia="宋体" w:hAnsi="宋体" w:cs="宋体"/>
                      <w:sz w:val="21"/>
                    </w:rPr>
                    <w:t>门急诊退费</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要求支持退费可以由收费处直接退费，也支持经过医生停医嘱以及财务人员的审批后再退费。要求支持按票据号、登记号、就诊卡号等方式查询患者缴费信息。</w:t>
                  </w:r>
                  <w:r>
                    <w:rPr>
                      <w:rFonts w:ascii="宋体" w:eastAsia="宋体" w:hAnsi="宋体" w:cs="宋体"/>
                      <w:sz w:val="21"/>
                    </w:rPr>
                    <w:t>要求支持非收费员补录的医嘱退费需院内相关部门确认后方可执行退费，而收费员补录的医嘱可直接退费。要求支持线上线下等多种退款途径。</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7.14</w:t>
                  </w:r>
                  <w:r>
                    <w:rPr>
                      <w:rFonts w:ascii="宋体" w:eastAsia="宋体" w:hAnsi="宋体" w:cs="宋体"/>
                      <w:sz w:val="21"/>
                    </w:rPr>
                    <w:t>医保业务处理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要求支持与本区域医保中心提供的相关接口对接，要求包括登记信息</w:t>
                  </w:r>
                  <w:r>
                    <w:rPr>
                      <w:rFonts w:ascii="宋体" w:eastAsia="宋体" w:hAnsi="宋体" w:cs="宋体"/>
                      <w:sz w:val="21"/>
                    </w:rPr>
                    <w:lastRenderedPageBreak/>
                    <w:t>上传、费用上传、费用预结算、费用结算、结算取消、医保数据对照、医保对账等。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7.15</w:t>
                  </w:r>
                  <w:r>
                    <w:rPr>
                      <w:rFonts w:ascii="宋体" w:eastAsia="宋体" w:hAnsi="宋体" w:cs="宋体"/>
                      <w:sz w:val="21"/>
                    </w:rPr>
                    <w:t>门急诊收据查询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要求支持按患者、收费员、日期、结算费别等条件查询收费、退费、打印发票的明细，方便核对。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7.16</w:t>
                  </w:r>
                  <w:r>
                    <w:rPr>
                      <w:rFonts w:ascii="宋体" w:eastAsia="宋体" w:hAnsi="宋体" w:cs="宋体"/>
                      <w:sz w:val="21"/>
                    </w:rPr>
                    <w:t>打印患者费用清单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要求支持在门急诊收据查询界面，提供打印患者费用清单功能。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7.17</w:t>
                  </w:r>
                  <w:r>
                    <w:rPr>
                      <w:rFonts w:ascii="宋体" w:eastAsia="宋体" w:hAnsi="宋体" w:cs="宋体"/>
                      <w:sz w:val="21"/>
                    </w:rPr>
                    <w:t>收费员日结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要求支持收费员在下班前、交账时做结账。要求提供报表和建卡、挂号、退号、门急诊预交金充值退款、门急诊收费退费等业务明细。方便收费员对自己手中的款项和票据进行核对，并给财务交账。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7.18</w:t>
                  </w:r>
                  <w:r>
                    <w:rPr>
                      <w:rFonts w:ascii="宋体" w:eastAsia="宋体" w:hAnsi="宋体" w:cs="宋体"/>
                      <w:sz w:val="21"/>
                    </w:rPr>
                    <w:t>收费员日结汇总</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要求提供收费组长或财务对收费员</w:t>
                  </w:r>
                  <w:r>
                    <w:rPr>
                      <w:rFonts w:ascii="宋体" w:eastAsia="宋体" w:hAnsi="宋体" w:cs="宋体"/>
                      <w:sz w:val="21"/>
                    </w:rPr>
                    <w:lastRenderedPageBreak/>
                    <w:t>交的账务进行核对并上交报表存档。</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7.19</w:t>
                  </w:r>
                  <w:r>
                    <w:rPr>
                      <w:rFonts w:ascii="宋体" w:eastAsia="宋体" w:hAnsi="宋体" w:cs="宋体"/>
                      <w:sz w:val="21"/>
                    </w:rPr>
                    <w:t>门急诊发票管理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要求提供发票购入、发放、转交功能。要求支持财务科对购入的发票进行管理，将购入的发票发放给办理收费员；要求支持未使用的发票可以转交给其他收费员。</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w:t>
                  </w:r>
                  <w:r>
                    <w:rPr>
                      <w:rFonts w:ascii="宋体" w:eastAsia="宋体" w:hAnsi="宋体" w:cs="宋体"/>
                      <w:sz w:val="21"/>
                    </w:rPr>
                    <w:t>门急诊医生工作站</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8.1</w:t>
                  </w:r>
                  <w:r>
                    <w:rPr>
                      <w:rFonts w:ascii="宋体" w:eastAsia="宋体" w:hAnsi="宋体" w:cs="宋体"/>
                      <w:sz w:val="21"/>
                    </w:rPr>
                    <w:t>自动获取信息和医嘱监控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要求支持自动获取病人信息。要求支持自动审核医嘱的完整性和合理性，要求提供痕迹跟踪功能。要求支持合理用药实时监控系统。要求提供所有医嘱备注功能。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8.2</w:t>
                  </w:r>
                  <w:r>
                    <w:rPr>
                      <w:rFonts w:ascii="宋体" w:eastAsia="宋体" w:hAnsi="宋体" w:cs="宋体"/>
                      <w:sz w:val="21"/>
                    </w:rPr>
                    <w:t>历史就诊记录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要求支持授权医生可以查询病人的历次就诊相关信息。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8.3</w:t>
                  </w:r>
                  <w:r>
                    <w:rPr>
                      <w:rFonts w:ascii="宋体" w:eastAsia="宋体" w:hAnsi="宋体" w:cs="宋体"/>
                      <w:sz w:val="21"/>
                    </w:rPr>
                    <w:t>核算功能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要求支持自动核算费用、并支持当地医保结算政策。</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8.4</w:t>
                  </w:r>
                  <w:r>
                    <w:rPr>
                      <w:rFonts w:ascii="宋体" w:eastAsia="宋体" w:hAnsi="宋体" w:cs="宋体"/>
                      <w:sz w:val="21"/>
                    </w:rPr>
                    <w:t>诊断录入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要求支持医生可以根据病人的情况开相应的诊断（</w:t>
                  </w:r>
                  <w:r>
                    <w:rPr>
                      <w:rFonts w:ascii="Calibri" w:eastAsia="Calibri" w:hAnsi="Calibri" w:cs="Calibri"/>
                      <w:sz w:val="21"/>
                    </w:rPr>
                    <w:t>ICD10</w:t>
                  </w:r>
                  <w:r>
                    <w:rPr>
                      <w:rFonts w:ascii="宋体" w:eastAsia="宋体" w:hAnsi="宋体" w:cs="宋体"/>
                      <w:sz w:val="21"/>
                    </w:rPr>
                    <w:t>）和病情，并可以在处方和相关申请单上打印出相关信息。要求支持诊断模板、历史诊断、诊断复制等诊断快捷录入方式。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8.5</w:t>
                  </w:r>
                  <w:r>
                    <w:rPr>
                      <w:rFonts w:ascii="宋体" w:eastAsia="宋体" w:hAnsi="宋体" w:cs="宋体"/>
                      <w:sz w:val="21"/>
                    </w:rPr>
                    <w:t>医嘱录入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集成医嘱的录入、展示、操作等功能，要求支持模糊检索、个人及科室模板、历史医嘱复制、字典查询、常用医嘱用法、医嘱套、检查检验申请、治疗申请等多种录入方式。要求支持在录入过程中结合用户习惯，对内容进行排名，可默认医嘱明细数据，确保用户准确便捷的录入医嘱。要求集成知识库系统，提</w:t>
                  </w:r>
                  <w:r>
                    <w:rPr>
                      <w:rFonts w:ascii="宋体" w:eastAsia="宋体" w:hAnsi="宋体" w:cs="宋体"/>
                      <w:sz w:val="21"/>
                    </w:rPr>
                    <w:lastRenderedPageBreak/>
                    <w:t>供相互作用、说明书、建议医嘱等辅助功能，要求支持自定义当地医保管控，结合患者病种、特殊诊断等信息对医疗费用进行管控。要求支持医嘱审核后自动发送至对应的执行科室，包括护士站、药房、治疗科室、医技科室等，并能直观展示当前医嘱的执行进度，</w:t>
                  </w:r>
                  <w:r>
                    <w:rPr>
                      <w:rFonts w:ascii="宋体" w:eastAsia="宋体" w:hAnsi="宋体" w:cs="宋体"/>
                      <w:sz w:val="21"/>
                    </w:rPr>
                    <w:t>要求支持医嘱审核后未缴费之前修改医嘱处理。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8.6</w:t>
                  </w:r>
                  <w:r>
                    <w:rPr>
                      <w:rFonts w:ascii="宋体" w:eastAsia="宋体" w:hAnsi="宋体" w:cs="宋体"/>
                      <w:sz w:val="21"/>
                    </w:rPr>
                    <w:t>检查检验申请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要求集成各类检验、检验、病理医嘱的申请入口，集中展示且可自定义树状结构。要求支持多部位检查申请、自定义病理申请、多标本检验申请，集成显示已发送各种申请的当前状</w:t>
                  </w:r>
                  <w:r>
                    <w:rPr>
                      <w:rFonts w:ascii="宋体" w:eastAsia="宋体" w:hAnsi="宋体" w:cs="宋体"/>
                      <w:sz w:val="21"/>
                    </w:rPr>
                    <w:lastRenderedPageBreak/>
                    <w:t>态，同时直观展示结果及报告信息。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8.7</w:t>
                  </w:r>
                  <w:r>
                    <w:rPr>
                      <w:rFonts w:ascii="宋体" w:eastAsia="宋体" w:hAnsi="宋体" w:cs="宋体"/>
                      <w:sz w:val="21"/>
                    </w:rPr>
                    <w:t>手术申请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要求支持门急诊手术申请和手术相关信息的查询。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8.8</w:t>
                  </w:r>
                  <w:r>
                    <w:rPr>
                      <w:rFonts w:ascii="宋体" w:eastAsia="宋体" w:hAnsi="宋体" w:cs="宋体"/>
                      <w:sz w:val="21"/>
                    </w:rPr>
                    <w:t>治疗申请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要求支持集中治疗项目申请入口，用户选择对应的治疗医嘱后可自定义治疗方案内容，治疗科室按照申请内容为患者提供预约治疗服务。</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8.9</w:t>
                  </w:r>
                  <w:r>
                    <w:rPr>
                      <w:rFonts w:ascii="宋体" w:eastAsia="宋体" w:hAnsi="宋体" w:cs="宋体"/>
                      <w:sz w:val="21"/>
                    </w:rPr>
                    <w:t>中草药录入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要求支持结合中草药处方的特性，提供草药饮品、颗粒剂、小包装、膏方等不同处方剂型的录入方式，要求支持协定处方，要求支持基本单位自动转化多种包装数量发药。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8.10</w:t>
                  </w:r>
                  <w:r>
                    <w:rPr>
                      <w:rFonts w:ascii="宋体" w:eastAsia="宋体" w:hAnsi="宋体" w:cs="宋体"/>
                      <w:sz w:val="21"/>
                    </w:rPr>
                    <w:t>处方处理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要求可根据医院要求对处方进行归类分类设置，保存医嘱时自动按照处方分类设置自动分</w:t>
                  </w:r>
                  <w:r>
                    <w:rPr>
                      <w:rFonts w:ascii="宋体" w:eastAsia="宋体" w:hAnsi="宋体" w:cs="宋体"/>
                      <w:sz w:val="21"/>
                    </w:rPr>
                    <w:lastRenderedPageBreak/>
                    <w:t>处方。要求支持在处方分类的基础上区分急诊、儿科处方、毒麻处方等。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8.11</w:t>
                  </w:r>
                  <w:r>
                    <w:rPr>
                      <w:rFonts w:ascii="宋体" w:eastAsia="宋体" w:hAnsi="宋体" w:cs="宋体"/>
                      <w:sz w:val="21"/>
                    </w:rPr>
                    <w:t>绿色通道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要求支持对特殊的病人进行处理，包括病人不交费情况下可以进行和交费病人一样的处理，并可以进行优先就诊设置，提前处理（抢救、下各种申请等）。要求支持对本科室自备药进行管理。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8.12</w:t>
                  </w:r>
                  <w:r>
                    <w:rPr>
                      <w:rFonts w:ascii="宋体" w:eastAsia="宋体" w:hAnsi="宋体" w:cs="宋体"/>
                      <w:sz w:val="21"/>
                    </w:rPr>
                    <w:t>更新病人信息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要求支持对病人的基本信息如姓名、性别、类别、工作单位、年龄进行修改并更新。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8.13</w:t>
                  </w:r>
                  <w:r>
                    <w:rPr>
                      <w:rFonts w:ascii="宋体" w:eastAsia="宋体" w:hAnsi="宋体" w:cs="宋体"/>
                      <w:sz w:val="21"/>
                    </w:rPr>
                    <w:t>一键打印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要求支持所录入医嘱按照其基础数据分类可自动进行相应归类，选中相应单据即可打印相应的处方或申请单。要求处方支持卫计委最新处</w:t>
                  </w:r>
                  <w:r>
                    <w:rPr>
                      <w:rFonts w:ascii="宋体" w:eastAsia="宋体" w:hAnsi="宋体" w:cs="宋体"/>
                      <w:sz w:val="21"/>
                    </w:rPr>
                    <w:lastRenderedPageBreak/>
                    <w:t>方书写要求的分色打印。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8.14</w:t>
                  </w:r>
                  <w:r>
                    <w:rPr>
                      <w:rFonts w:ascii="宋体" w:eastAsia="宋体" w:hAnsi="宋体" w:cs="宋体"/>
                      <w:sz w:val="21"/>
                    </w:rPr>
                    <w:t>医疗质量控制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要求支持依据用法、用量、疗程自动计算整包装、成组医嘱的自动匹配。</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8.15</w:t>
                  </w:r>
                  <w:r>
                    <w:rPr>
                      <w:rFonts w:ascii="宋体" w:eastAsia="宋体" w:hAnsi="宋体" w:cs="宋体"/>
                      <w:sz w:val="21"/>
                    </w:rPr>
                    <w:t>电子病历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要求可以查询病人相应的过往检查检验结果和诊断记录，并书写病历，在电子病历系统中详细描述。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8.16</w:t>
                  </w:r>
                  <w:r>
                    <w:rPr>
                      <w:rFonts w:ascii="宋体" w:eastAsia="宋体" w:hAnsi="宋体" w:cs="宋体"/>
                      <w:sz w:val="21"/>
                    </w:rPr>
                    <w:t>医生服务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要求可以通过电子病历调阅临床治</w:t>
                  </w:r>
                  <w:r>
                    <w:rPr>
                      <w:rFonts w:ascii="宋体" w:eastAsia="宋体" w:hAnsi="宋体" w:cs="宋体"/>
                      <w:sz w:val="21"/>
                    </w:rPr>
                    <w:lastRenderedPageBreak/>
                    <w:t>疗信息；根据医生权限可以接入</w:t>
                  </w:r>
                  <w:r>
                    <w:rPr>
                      <w:rFonts w:ascii="Calibri" w:eastAsia="Calibri" w:hAnsi="Calibri" w:cs="Calibri"/>
                      <w:sz w:val="21"/>
                    </w:rPr>
                    <w:t>Internet</w:t>
                  </w:r>
                  <w:r>
                    <w:rPr>
                      <w:rFonts w:ascii="宋体" w:eastAsia="宋体" w:hAnsi="宋体" w:cs="宋体"/>
                      <w:sz w:val="21"/>
                    </w:rPr>
                    <w:t>进行资料查询，并可</w:t>
                  </w:r>
                  <w:r>
                    <w:rPr>
                      <w:rFonts w:ascii="宋体" w:eastAsia="宋体" w:hAnsi="宋体" w:cs="宋体"/>
                      <w:sz w:val="21"/>
                    </w:rPr>
                    <w:t>以进行院内科研、技术交流。</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8.17</w:t>
                  </w:r>
                  <w:r>
                    <w:rPr>
                      <w:rFonts w:ascii="宋体" w:eastAsia="宋体" w:hAnsi="宋体" w:cs="宋体"/>
                      <w:sz w:val="21"/>
                    </w:rPr>
                    <w:t>统计查询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要求支持床位查询与预约、药品查询、诊疗项目查询、病人费用查询等。</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9.</w:t>
                  </w:r>
                  <w:r>
                    <w:rPr>
                      <w:rFonts w:ascii="宋体" w:eastAsia="宋体" w:hAnsi="宋体" w:cs="宋体"/>
                      <w:sz w:val="21"/>
                    </w:rPr>
                    <w:t>门急诊护士工作站</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9.1</w:t>
                  </w:r>
                  <w:r>
                    <w:rPr>
                      <w:rFonts w:ascii="宋体" w:eastAsia="宋体" w:hAnsi="宋体" w:cs="宋体"/>
                      <w:sz w:val="21"/>
                    </w:rPr>
                    <w:t>座位图管理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要求支持病人座位管理，包括座位安排、调整、打印座位号，支持刷卡确认身份并扣费。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9.2</w:t>
                  </w:r>
                  <w:r>
                    <w:rPr>
                      <w:rFonts w:ascii="宋体" w:eastAsia="宋体" w:hAnsi="宋体" w:cs="宋体"/>
                      <w:sz w:val="21"/>
                    </w:rPr>
                    <w:t>护士执行管理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要求支持接收各门急诊医生站开立的一定时间范围内的各类型医嘱，并能打印各种执行单、标签、条码及巡回单等。支持护士移动工作站执行医嘱，支持刷卡执行单个病人医嘱或一次性执行所有等候区病人医嘱。</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9.3</w:t>
                  </w:r>
                  <w:r>
                    <w:rPr>
                      <w:rFonts w:ascii="宋体" w:eastAsia="宋体" w:hAnsi="宋体" w:cs="宋体"/>
                      <w:sz w:val="21"/>
                    </w:rPr>
                    <w:t>输液记录查询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要求支持查询科室当日所有病人的输液记录。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9.4</w:t>
                  </w:r>
                  <w:r>
                    <w:rPr>
                      <w:rFonts w:ascii="宋体" w:eastAsia="宋体" w:hAnsi="宋体" w:cs="宋体"/>
                      <w:sz w:val="21"/>
                    </w:rPr>
                    <w:t>门急诊护士工作量统计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要求支持统计输液、抽血量、注射量等护士已执行的医嘱数量。</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center"/>
                    <w:rPr>
                      <w:rFonts w:hint="default"/>
                    </w:rPr>
                  </w:pPr>
                  <w:r>
                    <w:rPr>
                      <w:rFonts w:ascii="Calibri" w:eastAsia="Calibri" w:hAnsi="Calibri" w:cs="Calibri"/>
                      <w:sz w:val="21"/>
                    </w:rPr>
                    <w:t>10.</w:t>
                  </w:r>
                  <w:r>
                    <w:rPr>
                      <w:rFonts w:ascii="宋体" w:eastAsia="宋体" w:hAnsi="宋体" w:cs="宋体"/>
                      <w:sz w:val="21"/>
                    </w:rPr>
                    <w:t>门急诊药房系统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10.1</w:t>
                  </w:r>
                  <w:r>
                    <w:rPr>
                      <w:rFonts w:ascii="宋体" w:eastAsia="宋体" w:hAnsi="宋体" w:cs="宋体"/>
                      <w:sz w:val="21"/>
                    </w:rPr>
                    <w:t>发药管理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患者交费可以通过自助机、扫码报到等自动打印配药单，并支持选择处方打印配药单。要求支持选择对应的窗口号，通过病人的登记号或者卡号打印配药单，或刷卡后检索患者处方列表信息，选择处方进行发药。可完成后台自动打印发药单并提供补打功能。要求支持查询出整个药房或单个患者在一段时间内的发药信息，要求支持发药时自动按药品批次减库存，记录库存台</w:t>
                  </w:r>
                  <w:r>
                    <w:rPr>
                      <w:rFonts w:ascii="宋体" w:eastAsia="宋体" w:hAnsi="宋体" w:cs="宋体"/>
                      <w:sz w:val="21"/>
                    </w:rPr>
                    <w:lastRenderedPageBreak/>
                    <w:t>账。要求支持当要对某种药品进行单据跟踪查询时，要输入该药品，系统就检索到药房在一段时间内的包含该药品的发药单据。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10.2</w:t>
                  </w:r>
                  <w:r>
                    <w:rPr>
                      <w:rFonts w:ascii="宋体" w:eastAsia="宋体" w:hAnsi="宋体" w:cs="宋体"/>
                      <w:sz w:val="21"/>
                    </w:rPr>
                    <w:t>退药管理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要求支持在处方发药后，由患者向医生申请</w:t>
                  </w:r>
                  <w:r>
                    <w:rPr>
                      <w:rFonts w:ascii="宋体" w:eastAsia="宋体" w:hAnsi="宋体" w:cs="宋体"/>
                      <w:sz w:val="21"/>
                    </w:rPr>
                    <w:t>医生发起处方的退药申请。要求支持通过患者的登记号或收据号，对其进行退药操作，可以进行整体或部分退药。要求支持对一段时间内的退药信息进行查询，可以按照退药单据查询，也可以统计出所退药品的汇总。</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10.3</w:t>
                  </w:r>
                  <w:r>
                    <w:rPr>
                      <w:rFonts w:ascii="宋体" w:eastAsia="宋体" w:hAnsi="宋体" w:cs="宋体"/>
                      <w:sz w:val="21"/>
                    </w:rPr>
                    <w:t>发药查询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要求支持查询出整个药房或单个患者在一段时间内的发药信息，要求支持发药时自动按药品</w:t>
                  </w:r>
                  <w:r>
                    <w:rPr>
                      <w:rFonts w:ascii="宋体" w:eastAsia="宋体" w:hAnsi="宋体" w:cs="宋体"/>
                      <w:sz w:val="21"/>
                    </w:rPr>
                    <w:lastRenderedPageBreak/>
                    <w:t>批次减库存，记录库存台账。要求支持当要对某种药品进行单据跟踪查询时，要输入该药品，系统就检索到药房在一段时间内的包含该药品的发药单据。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10.4</w:t>
                  </w:r>
                  <w:r>
                    <w:rPr>
                      <w:rFonts w:ascii="宋体" w:eastAsia="宋体" w:hAnsi="宋体" w:cs="宋体"/>
                      <w:sz w:val="21"/>
                    </w:rPr>
                    <w:t>工作量统计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要求支持药房小组管理人员统计整个药房的发药和配药人员的工作量，要求支持“按窗口统计”和“按人员统计”等模式，要求统计药房人员的配药人次、发药人次、配药量、发药量等。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10.5</w:t>
                  </w:r>
                  <w:r>
                    <w:rPr>
                      <w:rFonts w:ascii="宋体" w:eastAsia="宋体" w:hAnsi="宋体" w:cs="宋体"/>
                      <w:sz w:val="21"/>
                    </w:rPr>
                    <w:t>日消耗查询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要求支持查询出药房在一段时间的消耗情况，也可以在查询条件中输入药品，查询出单个药品的消耗情况。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10.6</w:t>
                  </w:r>
                  <w:r>
                    <w:rPr>
                      <w:rFonts w:ascii="宋体" w:eastAsia="宋体" w:hAnsi="宋体" w:cs="宋体"/>
                      <w:sz w:val="21"/>
                    </w:rPr>
                    <w:t>发药统计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要求根据每天的日报信息来生成药</w:t>
                  </w:r>
                  <w:r>
                    <w:rPr>
                      <w:rFonts w:ascii="宋体" w:eastAsia="宋体" w:hAnsi="宋体" w:cs="宋体"/>
                      <w:sz w:val="21"/>
                    </w:rPr>
                    <w:lastRenderedPageBreak/>
                    <w:t>房的月报，如果该月的月报已生成时，支持重新生成确认。</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11.</w:t>
                  </w:r>
                  <w:r>
                    <w:rPr>
                      <w:rFonts w:ascii="宋体" w:eastAsia="宋体" w:hAnsi="宋体" w:cs="宋体"/>
                      <w:sz w:val="21"/>
                    </w:rPr>
                    <w:t>门急诊应急系统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11.1</w:t>
                  </w:r>
                  <w:r>
                    <w:rPr>
                      <w:rFonts w:ascii="宋体" w:eastAsia="宋体" w:hAnsi="宋体" w:cs="宋体"/>
                      <w:sz w:val="21"/>
                    </w:rPr>
                    <w:t>基础数据同步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要求系统可以每天定时将基础数据下载同步到客户端，通过数据一致性校验，保证客户端数据与数据库的一致性。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11.2</w:t>
                  </w:r>
                  <w:r>
                    <w:rPr>
                      <w:rFonts w:ascii="宋体" w:eastAsia="宋体" w:hAnsi="宋体" w:cs="宋体"/>
                      <w:sz w:val="21"/>
                    </w:rPr>
                    <w:t>发票更新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要求应急收费系统自动提示收费员核对发票并更改，保证系统票号与实际票号一致。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11.3</w:t>
                  </w:r>
                  <w:r>
                    <w:rPr>
                      <w:rFonts w:ascii="宋体" w:eastAsia="宋体" w:hAnsi="宋体" w:cs="宋体"/>
                      <w:sz w:val="21"/>
                    </w:rPr>
                    <w:t>就诊登记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要求支持录入患者信息，选择科室、就诊医生、患者类别等信息进行登记。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11.4</w:t>
                  </w:r>
                  <w:r>
                    <w:rPr>
                      <w:rFonts w:ascii="宋体" w:eastAsia="宋体" w:hAnsi="宋体" w:cs="宋体"/>
                      <w:sz w:val="21"/>
                    </w:rPr>
                    <w:t>就诊查询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要求支持根据日期、登记号、就诊号查询患者就诊记录，可选择就诊记录进行缴费，可修改患者基本信息。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11.5</w:t>
                  </w:r>
                  <w:r>
                    <w:rPr>
                      <w:rFonts w:ascii="宋体" w:eastAsia="宋体" w:hAnsi="宋体" w:cs="宋体"/>
                      <w:sz w:val="21"/>
                    </w:rPr>
                    <w:t>诊断录入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要求可以根据病人的情况录入相应</w:t>
                  </w:r>
                  <w:r>
                    <w:rPr>
                      <w:rFonts w:ascii="宋体" w:eastAsia="宋体" w:hAnsi="宋体" w:cs="宋体"/>
                      <w:sz w:val="21"/>
                    </w:rPr>
                    <w:lastRenderedPageBreak/>
                    <w:t>的诊断（</w:t>
                  </w:r>
                  <w:r>
                    <w:rPr>
                      <w:rFonts w:ascii="Calibri" w:eastAsia="Calibri" w:hAnsi="Calibri" w:cs="Calibri"/>
                      <w:sz w:val="21"/>
                    </w:rPr>
                    <w:t>ICD10</w:t>
                  </w:r>
                  <w:r>
                    <w:rPr>
                      <w:rFonts w:ascii="宋体" w:eastAsia="宋体" w:hAnsi="宋体" w:cs="宋体"/>
                      <w:sz w:val="21"/>
                    </w:rPr>
                    <w:t>）和病情。</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11.6</w:t>
                  </w:r>
                  <w:r>
                    <w:rPr>
                      <w:rFonts w:ascii="宋体" w:eastAsia="宋体" w:hAnsi="宋体" w:cs="宋体"/>
                      <w:sz w:val="21"/>
                    </w:rPr>
                    <w:t>收费管理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要求支持录入患者需要缴费的项目、数量、用法等，系统根据不同患者类别，自动确定收费比例，计算患者自付金额、记账金额、折扣金额，药品可根据导入批次计价，打印发票。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11.7</w:t>
                  </w:r>
                  <w:r>
                    <w:rPr>
                      <w:rFonts w:ascii="宋体" w:eastAsia="宋体" w:hAnsi="宋体" w:cs="宋体"/>
                      <w:sz w:val="21"/>
                    </w:rPr>
                    <w:t>收费记录查询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要求可根据日期、发票号查询收费记录，支持收费记录导出、打印收费清单。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11.8</w:t>
                  </w:r>
                  <w:r>
                    <w:rPr>
                      <w:rFonts w:ascii="宋体" w:eastAsia="宋体" w:hAnsi="宋体" w:cs="宋体"/>
                      <w:sz w:val="21"/>
                    </w:rPr>
                    <w:t>导回数据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要求系统支持将应急系统业务数据导回数据库，包含患者信息、就诊记录、医嘱明细、收费记录等。并支持导回数据与系统数据汇总日结、查询统计、退费等。</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12.</w:t>
                  </w:r>
                  <w:r>
                    <w:rPr>
                      <w:rFonts w:ascii="宋体" w:eastAsia="宋体" w:hAnsi="宋体" w:cs="宋体"/>
                      <w:sz w:val="21"/>
                    </w:rPr>
                    <w:t>急诊配液管</w:t>
                  </w:r>
                  <w:r>
                    <w:rPr>
                      <w:rFonts w:ascii="宋体" w:eastAsia="宋体" w:hAnsi="宋体" w:cs="宋体"/>
                      <w:sz w:val="21"/>
                    </w:rPr>
                    <w:lastRenderedPageBreak/>
                    <w:t>理系统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lastRenderedPageBreak/>
                    <w:t>▲</w:t>
                  </w:r>
                  <w:r>
                    <w:rPr>
                      <w:rFonts w:ascii="Calibri" w:eastAsia="Calibri" w:hAnsi="Calibri" w:cs="Calibri"/>
                      <w:sz w:val="21"/>
                    </w:rPr>
                    <w:t>12.1</w:t>
                  </w:r>
                  <w:r>
                    <w:rPr>
                      <w:rFonts w:ascii="宋体" w:eastAsia="宋体" w:hAnsi="宋体" w:cs="宋体"/>
                      <w:sz w:val="21"/>
                    </w:rPr>
                    <w:t>配液管理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要求支持输液室护士基于患者医嘱，向配液</w:t>
                  </w:r>
                  <w:r>
                    <w:rPr>
                      <w:rFonts w:ascii="宋体" w:eastAsia="宋体" w:hAnsi="宋体" w:cs="宋体"/>
                      <w:sz w:val="21"/>
                    </w:rPr>
                    <w:lastRenderedPageBreak/>
                    <w:t>中心申请</w:t>
                  </w:r>
                  <w:r>
                    <w:rPr>
                      <w:rFonts w:ascii="宋体" w:eastAsia="宋体" w:hAnsi="宋体" w:cs="宋体"/>
                      <w:sz w:val="21"/>
                    </w:rPr>
                    <w:t>配液。要求支持配液中心对护士申请的配液记录进行接收。要求支持对配液的医嘱信息进行审核操作。要求支持打印接收的配液记录的输液标签。要求支持记录每组液体的排药人、排药时间、排药状态等。要求支持对每组液体排药后的核对信息进行记录。要求支持对每组液体通过移动设备或者扫描枪执行操作。要求支持对配置后的液体进行复核，核对药品的稳定性等。要求支持对配置后的液体进行复核，核对药品的稳定性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12.2</w:t>
                  </w:r>
                  <w:r>
                    <w:rPr>
                      <w:rFonts w:ascii="宋体" w:eastAsia="宋体" w:hAnsi="宋体" w:cs="宋体"/>
                      <w:sz w:val="21"/>
                    </w:rPr>
                    <w:t>配液综合查询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要求支持查询用药记录的详细信息。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12.3</w:t>
                  </w:r>
                  <w:r>
                    <w:rPr>
                      <w:rFonts w:ascii="宋体" w:eastAsia="宋体" w:hAnsi="宋体" w:cs="宋体"/>
                      <w:sz w:val="21"/>
                    </w:rPr>
                    <w:t>配液退药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要求支持由输液室护士对患者的输液先做退费申请，退药后进行实现退费。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12.4</w:t>
                  </w:r>
                  <w:r>
                    <w:rPr>
                      <w:rFonts w:ascii="宋体" w:eastAsia="宋体" w:hAnsi="宋体" w:cs="宋体"/>
                      <w:sz w:val="21"/>
                    </w:rPr>
                    <w:t>移动门急诊配液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要求支持通过</w:t>
                  </w:r>
                  <w:r>
                    <w:rPr>
                      <w:rFonts w:ascii="Calibri" w:eastAsia="Calibri" w:hAnsi="Calibri" w:cs="Calibri"/>
                      <w:sz w:val="21"/>
                    </w:rPr>
                    <w:t>PDA</w:t>
                  </w:r>
                  <w:r>
                    <w:rPr>
                      <w:rFonts w:ascii="宋体" w:eastAsia="宋体" w:hAnsi="宋体" w:cs="宋体"/>
                      <w:sz w:val="21"/>
                    </w:rPr>
                    <w:t>实现门急诊配液的全流程扫码管理。</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w:t>
                  </w:r>
                  <w:r>
                    <w:rPr>
                      <w:rFonts w:ascii="宋体" w:eastAsia="宋体" w:hAnsi="宋体" w:cs="宋体"/>
                      <w:sz w:val="21"/>
                    </w:rPr>
                    <w:t>住院出入转系统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13.1</w:t>
                  </w:r>
                  <w:r>
                    <w:rPr>
                      <w:rFonts w:ascii="宋体" w:eastAsia="宋体" w:hAnsi="宋体" w:cs="宋体"/>
                      <w:sz w:val="21"/>
                    </w:rPr>
                    <w:t>入院登记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为患者完善基本信息，并建立入院档案生成住院号。复诊患者，要求可通过患者主索引读取相关信息。对于尚未入病区的患者，要求可以修改病区。要求支持登记需要预约床位的患者。要求对尚未入病区的患者，可以取消患者的入院状态。如已分配了病区和床位，但没有发生实际费用，可由病区先办理出区，再做退院。要求支持对尚未分床的患者，可以</w:t>
                  </w:r>
                  <w:r>
                    <w:rPr>
                      <w:rFonts w:ascii="宋体" w:eastAsia="宋体" w:hAnsi="宋体" w:cs="宋体"/>
                      <w:sz w:val="21"/>
                    </w:rPr>
                    <w:lastRenderedPageBreak/>
                    <w:t>取消患者的入院状态。如已分配了床位，但没有发生实际费用，可由病区先将患者拉入等候区，再做入院撤销即退院处理。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13.2</w:t>
                  </w:r>
                  <w:r>
                    <w:rPr>
                      <w:rFonts w:ascii="宋体" w:eastAsia="宋体" w:hAnsi="宋体" w:cs="宋体"/>
                      <w:sz w:val="21"/>
                    </w:rPr>
                    <w:t>医保登记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要求提供对已入院、需要做收费结算的医保患者进行医保登记的功能。取消医保登记：要求提供对已进行过医保登记的医保患者，进行取消登记的功能。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13.3</w:t>
                  </w:r>
                  <w:r>
                    <w:rPr>
                      <w:rFonts w:ascii="宋体" w:eastAsia="宋体" w:hAnsi="宋体" w:cs="宋体"/>
                      <w:sz w:val="21"/>
                    </w:rPr>
                    <w:t>打印腕带</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要求支持住院患者打印腕带，腕带上有患者登记号、病案号、二维码或条码、姓名、性别、年龄、科室病区、床号等信息。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13.4</w:t>
                  </w:r>
                  <w:r>
                    <w:rPr>
                      <w:rFonts w:ascii="宋体" w:eastAsia="宋体" w:hAnsi="宋体" w:cs="宋体"/>
                      <w:sz w:val="21"/>
                    </w:rPr>
                    <w:t>患者信息修改</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要求提供对患者基本信息、就诊信息修改功能。例如修改患者出生日期、费别等。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13.5</w:t>
                  </w:r>
                  <w:r>
                    <w:rPr>
                      <w:rFonts w:ascii="宋体" w:eastAsia="宋体" w:hAnsi="宋体" w:cs="宋体"/>
                      <w:sz w:val="21"/>
                    </w:rPr>
                    <w:t>患者信息修改查询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要求支持收费员可以查询患者信息所做的变更记录。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13.6</w:t>
                  </w:r>
                  <w:r>
                    <w:rPr>
                      <w:rFonts w:ascii="宋体" w:eastAsia="宋体" w:hAnsi="宋体" w:cs="宋体"/>
                      <w:sz w:val="21"/>
                    </w:rPr>
                    <w:t>入院分床</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要求支持对已经进行入院登记并分配到本病区的患者进行床位分配，要求可分配此患者的主管医生、管床护士以及填写患者入院时测量的生命体征记录（如体温、体重、身高等）。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13.7</w:t>
                  </w:r>
                  <w:r>
                    <w:rPr>
                      <w:rFonts w:ascii="宋体" w:eastAsia="宋体" w:hAnsi="宋体" w:cs="宋体"/>
                      <w:sz w:val="21"/>
                    </w:rPr>
                    <w:t>医疗结算</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生通过开立出院诊断，下出院医嘱，停长期医嘱等操作，对患者的本次住院进行医疗层面的结算。要求支持护士或医生处理负责的出院需关注医嘱（如患者有未领取的药品，有未执行的医嘱，未退药的医嘱，未停止的长期医嘱，未做检查检验的</w:t>
                  </w:r>
                  <w:r>
                    <w:rPr>
                      <w:rFonts w:ascii="宋体" w:eastAsia="宋体" w:hAnsi="宋体" w:cs="宋体"/>
                      <w:sz w:val="21"/>
                    </w:rPr>
                    <w:lastRenderedPageBreak/>
                    <w:t>医嘱等），同时审核患者费用。处理完毕并且审核通过后才可对患者进行出院操作，并通知患者到收费处进行下一步结算。患者到收费处进行费用结账。对于医保患者，要求支持在出院结算前应确保费用明细全部上传。要求支持取消结账的功能。已经办理了出院手续后有可能发现了某些新的不容忽视病况需要进行重新检查，或</w:t>
                  </w:r>
                  <w:r>
                    <w:rPr>
                      <w:rFonts w:ascii="宋体" w:eastAsia="宋体" w:hAnsi="宋体" w:cs="宋体"/>
                      <w:sz w:val="21"/>
                    </w:rPr>
                    <w:t>者出院的费用或手续有误，要求提供召回再处理。要求支持患者补记账功能，患者额外使用的材料或在医嘱执行时无法收费的项目可做补记账处理；要求支持对补记账记录</w:t>
                  </w:r>
                  <w:r>
                    <w:rPr>
                      <w:rFonts w:ascii="宋体" w:eastAsia="宋体" w:hAnsi="宋体" w:cs="宋体"/>
                      <w:sz w:val="21"/>
                    </w:rPr>
                    <w:lastRenderedPageBreak/>
                    <w:t>作废的功能。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13.8</w:t>
                  </w:r>
                  <w:r>
                    <w:rPr>
                      <w:rFonts w:ascii="宋体" w:eastAsia="宋体" w:hAnsi="宋体" w:cs="宋体"/>
                      <w:sz w:val="21"/>
                    </w:rPr>
                    <w:t>出院患者账页</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要求支持查询统计出院患者的费用账单，提供账单汇总信息以及账单明细的查询功能。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13.9</w:t>
                  </w:r>
                  <w:r>
                    <w:rPr>
                      <w:rFonts w:ascii="宋体" w:eastAsia="宋体" w:hAnsi="宋体" w:cs="宋体"/>
                      <w:sz w:val="21"/>
                    </w:rPr>
                    <w:t>转科需关注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转科代表着患者在本科室治疗的阶段性完成，转科时也需要对患者需要结束的检查，检验，医嘱，药品，会诊等进行处理。转科需关注要求自动查询出患者转科需要处理的情况。护士或医生根据提示对自己负责的需关注情况进行处理。要求转科时应根</w:t>
                  </w:r>
                  <w:r>
                    <w:rPr>
                      <w:rFonts w:ascii="宋体" w:eastAsia="宋体" w:hAnsi="宋体" w:cs="宋体"/>
                      <w:sz w:val="21"/>
                    </w:rPr>
                    <w:t>据配置对转科操作进行提醒或流程控制。</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13.10</w:t>
                  </w:r>
                  <w:r>
                    <w:rPr>
                      <w:rFonts w:ascii="宋体" w:eastAsia="宋体" w:hAnsi="宋体" w:cs="宋体"/>
                      <w:sz w:val="21"/>
                    </w:rPr>
                    <w:t>转科</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要求支持处理完需关注医嘱，如未处理完成，转科时会有提醒或流程控制。处理完需关注医</w:t>
                  </w:r>
                  <w:r>
                    <w:rPr>
                      <w:rFonts w:ascii="宋体" w:eastAsia="宋体" w:hAnsi="宋体" w:cs="宋体"/>
                      <w:sz w:val="21"/>
                    </w:rPr>
                    <w:lastRenderedPageBreak/>
                    <w:t>嘱后，要求支持当前科室的护士对患者进行转科操作，进行转科申请。转科申请后患者将出现在本科室转出去，以及转入科室的等候区，转入科室护士进行分床操作后，完成本次转科。</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13.11</w:t>
                  </w:r>
                  <w:r>
                    <w:rPr>
                      <w:rFonts w:ascii="宋体" w:eastAsia="宋体" w:hAnsi="宋体" w:cs="宋体"/>
                      <w:sz w:val="21"/>
                    </w:rPr>
                    <w:t>转病区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要求支持患者当前科室关联多个病区，护士可以根据需要将患者转移到本科关联的其他病区。</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13.12</w:t>
                  </w:r>
                  <w:r>
                    <w:rPr>
                      <w:rFonts w:ascii="宋体" w:eastAsia="宋体" w:hAnsi="宋体" w:cs="宋体"/>
                      <w:sz w:val="21"/>
                    </w:rPr>
                    <w:t>分床</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要求支持护士可选中患者，将患者拖到空闲床位上。</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13.13</w:t>
                  </w:r>
                  <w:r>
                    <w:rPr>
                      <w:rFonts w:ascii="宋体" w:eastAsia="宋体" w:hAnsi="宋体" w:cs="宋体"/>
                      <w:sz w:val="21"/>
                    </w:rPr>
                    <w:t>转移记录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要求系统对于患者的分床，转科，转病区操作都进行详实的记录，并绘制了流程图。要求从转移界面可清晰直观的了解患者的每一次转移的时间，科</w:t>
                  </w:r>
                  <w:r>
                    <w:rPr>
                      <w:rFonts w:ascii="宋体" w:eastAsia="宋体" w:hAnsi="宋体" w:cs="宋体"/>
                      <w:sz w:val="21"/>
                    </w:rPr>
                    <w:lastRenderedPageBreak/>
                    <w:t>室，床位，转移人等信息。</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14.</w:t>
                  </w:r>
                  <w:r>
                    <w:rPr>
                      <w:rFonts w:ascii="宋体" w:eastAsia="宋体" w:hAnsi="宋体" w:cs="宋体"/>
                      <w:sz w:val="21"/>
                    </w:rPr>
                    <w:t>住院收费系统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14.1</w:t>
                  </w:r>
                  <w:r>
                    <w:rPr>
                      <w:rFonts w:ascii="宋体" w:eastAsia="宋体" w:hAnsi="宋体" w:cs="宋体"/>
                      <w:sz w:val="21"/>
                    </w:rPr>
                    <w:t>押金管理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要求支持押金收据购入、发放、转交。要求可以按照各种支付方式收取押金，如现金，支票，汇票等。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14.2</w:t>
                  </w:r>
                  <w:r>
                    <w:rPr>
                      <w:rFonts w:ascii="宋体" w:eastAsia="宋体" w:hAnsi="宋体" w:cs="宋体"/>
                      <w:sz w:val="21"/>
                    </w:rPr>
                    <w:t>住院发票管理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发票购入、发放、转交。要求支持在押金没有结算的情况下，可以给病人退押金，并打印押金收据；要求支持作废重复打印押金收据：要求支持在押金收据打印异常的情况下，可以作废异常的押金收据，并重复打印新的押金收据；要求支持为特殊患者、绿色通道患者进行住院费用担保。</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14.3</w:t>
                  </w:r>
                  <w:r>
                    <w:rPr>
                      <w:rFonts w:ascii="宋体" w:eastAsia="宋体" w:hAnsi="宋体" w:cs="宋体"/>
                      <w:sz w:val="21"/>
                    </w:rPr>
                    <w:t>出院管理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要求支持出院登记；出院召回；出院查询。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14.4</w:t>
                  </w:r>
                  <w:r>
                    <w:rPr>
                      <w:rFonts w:ascii="宋体" w:eastAsia="宋体" w:hAnsi="宋体" w:cs="宋体"/>
                      <w:sz w:val="21"/>
                    </w:rPr>
                    <w:t>欠费患者转出与补交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要求支持对以“欠费</w:t>
                  </w:r>
                  <w:r>
                    <w:rPr>
                      <w:rFonts w:ascii="Calibri" w:eastAsia="Calibri" w:hAnsi="Calibri" w:cs="Calibri"/>
                      <w:sz w:val="21"/>
                    </w:rPr>
                    <w:t>/</w:t>
                  </w:r>
                  <w:r>
                    <w:rPr>
                      <w:rFonts w:ascii="宋体" w:eastAsia="宋体" w:hAnsi="宋体" w:cs="宋体"/>
                      <w:sz w:val="21"/>
                    </w:rPr>
                    <w:t>结存”结算的费用，等后面患者来办理财务结算时，再“补交</w:t>
                  </w:r>
                  <w:r>
                    <w:rPr>
                      <w:rFonts w:ascii="Calibri" w:eastAsia="Calibri" w:hAnsi="Calibri" w:cs="Calibri"/>
                      <w:sz w:val="21"/>
                    </w:rPr>
                    <w:t>/</w:t>
                  </w:r>
                  <w:r>
                    <w:rPr>
                      <w:rFonts w:ascii="宋体" w:eastAsia="宋体" w:hAnsi="宋体" w:cs="宋体"/>
                      <w:sz w:val="21"/>
                    </w:rPr>
                    <w:t>退回”差额。</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14.5</w:t>
                  </w:r>
                  <w:r>
                    <w:rPr>
                      <w:rFonts w:ascii="宋体" w:eastAsia="宋体" w:hAnsi="宋体" w:cs="宋体"/>
                      <w:sz w:val="21"/>
                    </w:rPr>
                    <w:t>住院费用核查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要求支持对费用有问题的医嘱或不合规的收费进行把控、调整、费用补查，减少因费用问题引起的不必要的医患矛盾。</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14.6</w:t>
                  </w:r>
                  <w:r>
                    <w:rPr>
                      <w:rFonts w:ascii="宋体" w:eastAsia="宋体" w:hAnsi="宋体" w:cs="宋体"/>
                      <w:sz w:val="21"/>
                    </w:rPr>
                    <w:t>结算管理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核对病人帐单费用总额，自付金额和押金总额无误后，办理病人出院，可以对病人多退或少补选择一种或多种支付方式进行结算，打印出院发票，并做财务结算，并打印费用明细单给病人。支持医保病人结算。要求支持可以按某段时间或某些医嘱等规则拆分出</w:t>
                  </w:r>
                  <w:r>
                    <w:rPr>
                      <w:rFonts w:ascii="宋体" w:eastAsia="宋体" w:hAnsi="宋体" w:cs="宋体"/>
                      <w:sz w:val="21"/>
                    </w:rPr>
                    <w:lastRenderedPageBreak/>
                    <w:t>一个账单进行结算。支持医保病人结算。年终由于涉及到结算本年度的账，要求支持后续产生的费用算入下一年。要求支持可以选择“欠费</w:t>
                  </w:r>
                  <w:r>
                    <w:rPr>
                      <w:rFonts w:ascii="Calibri" w:eastAsia="Calibri" w:hAnsi="Calibri" w:cs="Calibri"/>
                      <w:sz w:val="21"/>
                    </w:rPr>
                    <w:t>/</w:t>
                  </w:r>
                  <w:r>
                    <w:rPr>
                      <w:rFonts w:ascii="宋体" w:eastAsia="宋体" w:hAnsi="宋体" w:cs="宋体"/>
                      <w:sz w:val="21"/>
                    </w:rPr>
                    <w:t>结存”的支付方式来结算。要求支持针对做中途结算拆分出来的账单，提供撤销功能，即合并账单。要求支持如果病人出院结算后发现费用有错误，收款员可以取消病人出院结算，取消结算后，押金回到未结算的状态，然后医生对错误的医嘱调整后，收费员进行帐单，重新计算病人的费用总额，自付费用等，收费员确认费用无误后，重新办理病人出院</w:t>
                  </w:r>
                  <w:r>
                    <w:rPr>
                      <w:rFonts w:ascii="宋体" w:eastAsia="宋体" w:hAnsi="宋体" w:cs="宋体"/>
                      <w:sz w:val="21"/>
                    </w:rPr>
                    <w:lastRenderedPageBreak/>
                    <w:t>结算，重新打印发票并打印费用明细单给病人。</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14.7</w:t>
                  </w:r>
                  <w:r>
                    <w:rPr>
                      <w:rFonts w:ascii="宋体" w:eastAsia="宋体" w:hAnsi="宋体" w:cs="宋体"/>
                      <w:sz w:val="21"/>
                    </w:rPr>
                    <w:t>打印押金催款单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打印押金催款单：要求支持可以查询某个病区的欠费病人，同时显示欠费病人的费用总额，押金总额和欠费金额，要求支持可以录入需补交的押金，</w:t>
                  </w:r>
                  <w:r>
                    <w:rPr>
                      <w:rFonts w:ascii="宋体" w:eastAsia="宋体" w:hAnsi="宋体" w:cs="宋体"/>
                      <w:sz w:val="21"/>
                    </w:rPr>
                    <w:t>然后打印押金催款单给病人进行催款。要求支持办理住院登记后可以打印住院就诊卡给病人。</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14.8</w:t>
                  </w:r>
                  <w:r>
                    <w:rPr>
                      <w:rFonts w:ascii="宋体" w:eastAsia="宋体" w:hAnsi="宋体" w:cs="宋体"/>
                      <w:sz w:val="21"/>
                    </w:rPr>
                    <w:t>打印病人费用明细单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要求支持可以查询并打印某个账单的医嘱费用明细，各分类的医嘱费用总额。</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14.9</w:t>
                  </w:r>
                  <w:r>
                    <w:rPr>
                      <w:rFonts w:ascii="宋体" w:eastAsia="宋体" w:hAnsi="宋体" w:cs="宋体"/>
                      <w:sz w:val="21"/>
                    </w:rPr>
                    <w:t>打印病人每日费用明细单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要求支持可以查询并打印某个病区病人的费用明细单，可以单独查询并打印某个病人的费用明细单。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14.10</w:t>
                  </w:r>
                  <w:r>
                    <w:rPr>
                      <w:rFonts w:ascii="宋体" w:eastAsia="宋体" w:hAnsi="宋体" w:cs="宋体"/>
                      <w:sz w:val="21"/>
                    </w:rPr>
                    <w:t>打印病人预交金明细帐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要求支持可以查询并打印某段时间内的住院病人的收押金，退押金明细和出院病人的退押金明细。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14.11</w:t>
                  </w:r>
                  <w:r>
                    <w:rPr>
                      <w:rFonts w:ascii="宋体" w:eastAsia="宋体" w:hAnsi="宋体" w:cs="宋体"/>
                      <w:sz w:val="21"/>
                    </w:rPr>
                    <w:t>收款员日报表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收费员办理的所有押金明细和出院发票明细，统计收费员的收押金总额，退押金总额（包括住院退押金，出院退押金），出院结算病人的费用总额，以及应当上交的现金，支票等金额，对作废的押金收据和作废的发票在日报表中单独列出，并打印收费员日报表上交财务科，如果需要可以打印明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14.12</w:t>
                  </w:r>
                  <w:r>
                    <w:rPr>
                      <w:rFonts w:ascii="宋体" w:eastAsia="宋体" w:hAnsi="宋体" w:cs="宋体"/>
                      <w:sz w:val="21"/>
                    </w:rPr>
                    <w:t>住院收费查询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要求支持可以根据病人的就诊日期，病人的收费类别，科室，登记号，姓名等</w:t>
                  </w:r>
                  <w:r>
                    <w:rPr>
                      <w:rFonts w:ascii="宋体" w:eastAsia="宋体" w:hAnsi="宋体" w:cs="宋体"/>
                      <w:sz w:val="21"/>
                    </w:rPr>
                    <w:lastRenderedPageBreak/>
                    <w:t>条件查询病人的未结算，已结算的账单信息。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14.13</w:t>
                  </w:r>
                  <w:r>
                    <w:rPr>
                      <w:rFonts w:ascii="宋体" w:eastAsia="宋体" w:hAnsi="宋体" w:cs="宋体"/>
                      <w:sz w:val="21"/>
                    </w:rPr>
                    <w:t>收费员日结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要求支持收费员在下班前、交账时做结账。提供报表和收退押金、结算、取消结算</w:t>
                  </w:r>
                  <w:r>
                    <w:rPr>
                      <w:rFonts w:ascii="宋体" w:eastAsia="宋体" w:hAnsi="宋体" w:cs="宋体"/>
                      <w:sz w:val="21"/>
                    </w:rPr>
                    <w:t>等业务明细方便收费员对自己手中的款项和票据进行核对，并给财务交账。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14.14</w:t>
                  </w:r>
                  <w:r>
                    <w:rPr>
                      <w:rFonts w:ascii="宋体" w:eastAsia="宋体" w:hAnsi="宋体" w:cs="宋体"/>
                      <w:sz w:val="21"/>
                    </w:rPr>
                    <w:t>收费员日结汇总</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要求支持提供收费组长或财务对收费员交的账务进行核对并上交报表存档。</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15.</w:t>
                  </w:r>
                  <w:r>
                    <w:rPr>
                      <w:rFonts w:ascii="宋体" w:eastAsia="宋体" w:hAnsi="宋体" w:cs="宋体"/>
                      <w:sz w:val="21"/>
                    </w:rPr>
                    <w:t>住院医生工作站</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15.1</w:t>
                  </w:r>
                  <w:r>
                    <w:rPr>
                      <w:rFonts w:ascii="宋体" w:eastAsia="宋体" w:hAnsi="宋体" w:cs="宋体"/>
                      <w:sz w:val="21"/>
                    </w:rPr>
                    <w:t>住院病人列表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要求以表格的形式展示当前在院的病人列表，汇总展示病人当前主要诊疗信息，特殊标注新入、病重、病危及其他特殊情况患者，同时要求提供按照本人、本科、本医疗组、已出院、已转出、已手术等属性查</w:t>
                  </w:r>
                  <w:r>
                    <w:rPr>
                      <w:rFonts w:ascii="宋体" w:eastAsia="宋体" w:hAnsi="宋体" w:cs="宋体"/>
                      <w:sz w:val="21"/>
                    </w:rPr>
                    <w:lastRenderedPageBreak/>
                    <w:t>询的快捷入口，提高检索病人的简便性。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15.2</w:t>
                  </w:r>
                  <w:r>
                    <w:rPr>
                      <w:rFonts w:ascii="宋体" w:eastAsia="宋体" w:hAnsi="宋体" w:cs="宋体"/>
                      <w:sz w:val="21"/>
                    </w:rPr>
                    <w:t>信息总览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要求整合病历质控、病历缺陷、生命体征、检查检验执行进度等内容，直观展示当前病人的诊疗信息，同时要求提供医嘱浏览、执行、停止、撤销、作废等功能操作。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15.3</w:t>
                  </w:r>
                  <w:r>
                    <w:rPr>
                      <w:rFonts w:ascii="宋体" w:eastAsia="宋体" w:hAnsi="宋体" w:cs="宋体"/>
                      <w:sz w:val="21"/>
                    </w:rPr>
                    <w:t>诊断录入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要求提供标准</w:t>
                  </w:r>
                  <w:r>
                    <w:rPr>
                      <w:rFonts w:ascii="Calibri" w:eastAsia="Calibri" w:hAnsi="Calibri" w:cs="Calibri"/>
                      <w:sz w:val="21"/>
                    </w:rPr>
                    <w:t>ICD</w:t>
                  </w:r>
                  <w:r>
                    <w:rPr>
                      <w:rFonts w:ascii="宋体" w:eastAsia="宋体" w:hAnsi="宋体" w:cs="宋体"/>
                      <w:sz w:val="21"/>
                    </w:rPr>
                    <w:t>及非标准诊断录入，要求支持个人模板、科室模板、历史诊断等快捷录入。</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15.4</w:t>
                  </w:r>
                  <w:r>
                    <w:rPr>
                      <w:rFonts w:ascii="宋体" w:eastAsia="宋体" w:hAnsi="宋体" w:cs="宋体"/>
                      <w:sz w:val="21"/>
                    </w:rPr>
                    <w:t>检查检验申请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要求集成各类检查、检验、病理医嘱的申请入口，要求集中展示且可自定义树状结构，要求支持多部位检查申请、自定义病理申请、多标本检验申请，集成已发生申请及各申请单当</w:t>
                  </w:r>
                  <w:r>
                    <w:rPr>
                      <w:rFonts w:ascii="宋体" w:eastAsia="宋体" w:hAnsi="宋体" w:cs="宋体"/>
                      <w:sz w:val="21"/>
                    </w:rPr>
                    <w:lastRenderedPageBreak/>
                    <w:t>前状态，同时要求直观展示结果及报告信息。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15.5</w:t>
                  </w:r>
                  <w:r>
                    <w:rPr>
                      <w:rFonts w:ascii="宋体" w:eastAsia="宋体" w:hAnsi="宋体" w:cs="宋体"/>
                      <w:sz w:val="21"/>
                    </w:rPr>
                    <w:t>治疗申请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要求选择对应的治疗医嘱后可自定义治疗方案内容，治疗科室按照申请内容为患者进行预约治疗服务。</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15.6</w:t>
                  </w:r>
                  <w:r>
                    <w:rPr>
                      <w:rFonts w:ascii="宋体" w:eastAsia="宋体" w:hAnsi="宋体" w:cs="宋体"/>
                      <w:sz w:val="21"/>
                    </w:rPr>
                    <w:t>手术申请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要求支持手术申请和手术相关信息的查询。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15.7</w:t>
                  </w:r>
                  <w:r>
                    <w:rPr>
                      <w:rFonts w:ascii="宋体" w:eastAsia="宋体" w:hAnsi="宋体" w:cs="宋体"/>
                      <w:sz w:val="21"/>
                    </w:rPr>
                    <w:t>医嘱录入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模糊检索、个人及科室模板、历史医嘱复制、字典查询、常用医嘱用法、医嘱套、检查检验申请、治疗申请等多种录入方式。要求在录入过程中结合用户习惯，对内容进行排名，协助默认医嘱明细数据，确保用户准确便捷的录入医嘱。要求集成知识库系统，提供相互作用、说明书、建议医嘱等辅助</w:t>
                  </w:r>
                  <w:r>
                    <w:rPr>
                      <w:rFonts w:ascii="宋体" w:eastAsia="宋体" w:hAnsi="宋体" w:cs="宋体"/>
                      <w:sz w:val="21"/>
                    </w:rPr>
                    <w:lastRenderedPageBreak/>
                    <w:t>功能，要求支持自定义当地医保结算，结合患者病种、特殊诊断等信息对医疗费用进行管控。要求支持出院、转科、手术等特殊医嘱录入，自动停止当前有效长期医嘱。要求支持医嘱审核后自动发送至对应的执行科室，包括护士站、药房、治疗科室、医技科室等，并能直观展</w:t>
                  </w:r>
                  <w:r>
                    <w:rPr>
                      <w:rFonts w:ascii="宋体" w:eastAsia="宋体" w:hAnsi="宋体" w:cs="宋体"/>
                      <w:sz w:val="21"/>
                    </w:rPr>
                    <w:t>示当前医嘱的执行进度。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15.8</w:t>
                  </w:r>
                  <w:r>
                    <w:rPr>
                      <w:rFonts w:ascii="宋体" w:eastAsia="宋体" w:hAnsi="宋体" w:cs="宋体"/>
                      <w:sz w:val="21"/>
                    </w:rPr>
                    <w:t>中草药录入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要求结合中草药处方的特性，提供草药饮品、颗粒剂、小包装、膏方等不同处方剂型的录入方式，要求支持协定处方，支持基本单位自动转化多种包装数量发药。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15.9</w:t>
                  </w:r>
                  <w:r>
                    <w:rPr>
                      <w:rFonts w:ascii="宋体" w:eastAsia="宋体" w:hAnsi="宋体" w:cs="宋体"/>
                      <w:sz w:val="21"/>
                    </w:rPr>
                    <w:t>诊疗计划</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要求支持医师、护士、营</w:t>
                  </w:r>
                  <w:r>
                    <w:rPr>
                      <w:rFonts w:ascii="宋体" w:eastAsia="宋体" w:hAnsi="宋体" w:cs="宋体"/>
                      <w:sz w:val="21"/>
                    </w:rPr>
                    <w:lastRenderedPageBreak/>
                    <w:t>养师等不同类型的人员可对同一患者制定各自的诊疗计划，并能与其他用户共同执行，用户可自定义诊疗计划模板。</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15.10</w:t>
                  </w:r>
                  <w:r>
                    <w:rPr>
                      <w:rFonts w:ascii="宋体" w:eastAsia="宋体" w:hAnsi="宋体" w:cs="宋体"/>
                      <w:sz w:val="21"/>
                    </w:rPr>
                    <w:t>交班本</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用户根据自己值班班次，系统自动抽取当前医疗小组下负责的病危、病重、死亡、出入转、手术等信息，结合每位患者当前病历、诊断、医嘱等内容，在上一班次医生补充部分交班内容、生成电子交班本信息后，交由下一班次医生浏览查看。</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w:t>
                  </w:r>
                  <w:r>
                    <w:rPr>
                      <w:rFonts w:ascii="宋体" w:eastAsia="宋体" w:hAnsi="宋体" w:cs="宋体"/>
                      <w:sz w:val="21"/>
                    </w:rPr>
                    <w:t>住院护士工作站</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16.1</w:t>
                  </w:r>
                  <w:r>
                    <w:rPr>
                      <w:rFonts w:ascii="宋体" w:eastAsia="宋体" w:hAnsi="宋体" w:cs="宋体"/>
                      <w:sz w:val="21"/>
                    </w:rPr>
                    <w:t>床位图</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要求按病房物理位置定制个性化的病房管理界面布局，要求支持维护个性化界面信息（床号、病历号、姓名、年龄、诊断、病情、护</w:t>
                  </w:r>
                  <w:r>
                    <w:rPr>
                      <w:rFonts w:ascii="宋体" w:eastAsia="宋体" w:hAnsi="宋体" w:cs="宋体"/>
                      <w:sz w:val="21"/>
                    </w:rPr>
                    <w:lastRenderedPageBreak/>
                    <w:t>理信息和图标显示信息等）。要求支持一个病区包含多个科室床位的管理模式，允许各科床位分别进行统计、核算，允许床位级别的特殊设定。提供病人</w:t>
                  </w:r>
                  <w:r>
                    <w:rPr>
                      <w:rFonts w:ascii="宋体" w:eastAsia="宋体" w:hAnsi="宋体" w:cs="宋体"/>
                      <w:sz w:val="21"/>
                    </w:rPr>
                    <w:t>入科、转科、出院处理并允许特殊情况下审批出院。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16.2</w:t>
                  </w:r>
                  <w:r>
                    <w:rPr>
                      <w:rFonts w:ascii="宋体" w:eastAsia="宋体" w:hAnsi="宋体" w:cs="宋体"/>
                      <w:sz w:val="21"/>
                    </w:rPr>
                    <w:t>患者信息展示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要求床位图展示患者的基本信息（床号、病历号、姓名、年龄、诊断、病情、护理信息），要求对于展示的信息可以根据使用习惯进行项目和显示顺序的配置。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16.3</w:t>
                  </w:r>
                  <w:r>
                    <w:rPr>
                      <w:rFonts w:ascii="宋体" w:eastAsia="宋体" w:hAnsi="宋体" w:cs="宋体"/>
                      <w:sz w:val="21"/>
                    </w:rPr>
                    <w:t>查询统计提醒</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要求提供患者模糊查询，可根据患者姓名，登记号，床号等各种信息进行床位筛选。对于有需要处理医嘱的患者人数进行动</w:t>
                  </w:r>
                  <w:r>
                    <w:rPr>
                      <w:rFonts w:ascii="宋体" w:eastAsia="宋体" w:hAnsi="宋体" w:cs="宋体"/>
                      <w:sz w:val="21"/>
                    </w:rPr>
                    <w:lastRenderedPageBreak/>
                    <w:t>态醒目的提醒。</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16.4</w:t>
                  </w:r>
                  <w:r>
                    <w:rPr>
                      <w:rFonts w:ascii="宋体" w:eastAsia="宋体" w:hAnsi="宋体" w:cs="宋体"/>
                      <w:sz w:val="21"/>
                    </w:rPr>
                    <w:t>基于床位的快捷操作</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患者首次分床时可给患者分配主管医生和管床护士。要求支持治疗过程中，在患者基本信息界面也可更换主管医生和管床护士。可对患者进行入院分床、患者床位更换、包床操作，要求支持患者腕带和床头卡的打印。要求支持处理完患者转科需关注医嘱后，可直接在床位图选择患者进行转科操作。床位可直接对符合条件的患者进行出院操作。要求支持床位图提供患者腕带和床头卡的打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16.5</w:t>
                  </w:r>
                  <w:r>
                    <w:rPr>
                      <w:rFonts w:ascii="宋体" w:eastAsia="宋体" w:hAnsi="宋体" w:cs="宋体"/>
                      <w:sz w:val="21"/>
                    </w:rPr>
                    <w:t>护士执行</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要求支持护士执行能够根据各种不同查询条件（如频次，用法，接受</w:t>
                  </w:r>
                  <w:r>
                    <w:rPr>
                      <w:rFonts w:ascii="宋体" w:eastAsia="宋体" w:hAnsi="宋体" w:cs="宋体"/>
                      <w:sz w:val="21"/>
                    </w:rPr>
                    <w:lastRenderedPageBreak/>
                    <w:t>科室，标本类型，医嘱状态等）快速的检索一个或多个患者的医嘱，并进行各种打印</w:t>
                  </w:r>
                  <w:r>
                    <w:rPr>
                      <w:rFonts w:ascii="宋体" w:eastAsia="宋体" w:hAnsi="宋体" w:cs="宋体"/>
                      <w:sz w:val="21"/>
                    </w:rPr>
                    <w:t>，执行，采血等操作。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16.6</w:t>
                  </w:r>
                  <w:r>
                    <w:rPr>
                      <w:rFonts w:ascii="宋体" w:eastAsia="宋体" w:hAnsi="宋体" w:cs="宋体"/>
                      <w:sz w:val="21"/>
                    </w:rPr>
                    <w:t>领药审核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要求支持护士对患者的药品类医嘱进行再次审核，并发送给医嘱对应的药房，为药房给病区发药提供依据。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16.7</w:t>
                  </w:r>
                  <w:r>
                    <w:rPr>
                      <w:rFonts w:ascii="宋体" w:eastAsia="宋体" w:hAnsi="宋体" w:cs="宋体"/>
                      <w:sz w:val="21"/>
                    </w:rPr>
                    <w:t>生命体征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要求支持对患者体温、脉搏、呼吸、血压、体重、尿量、引流量、出入量、大便、身高等项目进行填写。要求支持生成打印体温单，展示患者生命体征记录趋势，为医生诊断，用药和护士治疗提供依据。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16.8</w:t>
                  </w:r>
                  <w:r>
                    <w:rPr>
                      <w:rFonts w:ascii="宋体" w:eastAsia="宋体" w:hAnsi="宋体" w:cs="宋体"/>
                      <w:sz w:val="21"/>
                    </w:rPr>
                    <w:t>医嘱单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要求支持护士预览以及打印患者医嘱单。要求支持长期、临时医嘱单</w:t>
                  </w:r>
                  <w:r>
                    <w:rPr>
                      <w:rFonts w:ascii="宋体" w:eastAsia="宋体" w:hAnsi="宋体" w:cs="宋体"/>
                      <w:sz w:val="21"/>
                    </w:rPr>
                    <w:lastRenderedPageBreak/>
                    <w:t>快捷切换。打印时支持打印记录的保存或者不保存，可删除已保存的打印记录。要求支持医嘱单的续打功能。要求支持将医嘱单导出到</w:t>
                  </w:r>
                  <w:r>
                    <w:rPr>
                      <w:rFonts w:ascii="Calibri" w:eastAsia="Calibri" w:hAnsi="Calibri" w:cs="Calibri"/>
                      <w:sz w:val="21"/>
                    </w:rPr>
                    <w:t>excel</w:t>
                  </w:r>
                  <w:r>
                    <w:rPr>
                      <w:rFonts w:ascii="宋体" w:eastAsia="宋体" w:hAnsi="宋体" w:cs="宋体"/>
                      <w:sz w:val="21"/>
                    </w:rPr>
                    <w:t>。要求支持选行打印，打印特定的行数，对于转科患者可设置医嘱单是否换页。打印格式可自定义，对特定医嘱（如手术、转科）给与特殊标识。可进行医嘱重整。为电子病历归档提供支持。</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16.9</w:t>
                  </w:r>
                  <w:r>
                    <w:rPr>
                      <w:rFonts w:ascii="宋体" w:eastAsia="宋体" w:hAnsi="宋体" w:cs="宋体"/>
                      <w:sz w:val="21"/>
                    </w:rPr>
                    <w:t>需关注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当患者需要转科或者出院时，需要对患者当前的医嘱，治疗等进行阶段性的完成或结束，要求支持如果患者有未完成的的治疗，未停止的医嘱或未</w:t>
                  </w:r>
                  <w:r>
                    <w:rPr>
                      <w:rFonts w:ascii="宋体" w:eastAsia="宋体" w:hAnsi="宋体" w:cs="宋体"/>
                      <w:sz w:val="21"/>
                    </w:rPr>
                    <w:lastRenderedPageBreak/>
                    <w:t>计算</w:t>
                  </w:r>
                  <w:r>
                    <w:rPr>
                      <w:rFonts w:ascii="宋体" w:eastAsia="宋体" w:hAnsi="宋体" w:cs="宋体"/>
                      <w:sz w:val="21"/>
                    </w:rPr>
                    <w:t>的费用。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16.10</w:t>
                  </w:r>
                  <w:r>
                    <w:rPr>
                      <w:rFonts w:ascii="宋体" w:eastAsia="宋体" w:hAnsi="宋体" w:cs="宋体"/>
                      <w:sz w:val="21"/>
                    </w:rPr>
                    <w:t>标本运送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要求支持对标本的位置及状态进行实时追踪，对当前人和当前位置进行记录。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16.11</w:t>
                  </w:r>
                  <w:r>
                    <w:rPr>
                      <w:rFonts w:ascii="宋体" w:eastAsia="宋体" w:hAnsi="宋体" w:cs="宋体"/>
                      <w:sz w:val="21"/>
                    </w:rPr>
                    <w:t>更新采血时间</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要求支持对患者标本的采集时间进行更新。要求支持如检验标本已接收，则不予许更新采血时间。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16.12</w:t>
                  </w:r>
                  <w:r>
                    <w:rPr>
                      <w:rFonts w:ascii="宋体" w:eastAsia="宋体" w:hAnsi="宋体" w:cs="宋体"/>
                      <w:sz w:val="21"/>
                    </w:rPr>
                    <w:t>出院召回</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病人出院后，病情反复，需要继续入院治疗时，可办理召回操作。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16.13</w:t>
                  </w:r>
                  <w:r>
                    <w:rPr>
                      <w:rFonts w:ascii="宋体" w:eastAsia="宋体" w:hAnsi="宋体" w:cs="宋体"/>
                      <w:sz w:val="21"/>
                    </w:rPr>
                    <w:t>费用调整</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要求支持患者出院后发现费用差错，需要调整，通过出院费用调整来完成。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16.14</w:t>
                  </w:r>
                  <w:r>
                    <w:rPr>
                      <w:rFonts w:ascii="宋体" w:eastAsia="宋体" w:hAnsi="宋体" w:cs="宋体"/>
                      <w:sz w:val="21"/>
                    </w:rPr>
                    <w:t>病区床位管理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要求支持病区床位管理可以对病区床位进行锁定，状态改变，性别限制等操作。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16.15</w:t>
                  </w:r>
                  <w:r>
                    <w:rPr>
                      <w:rFonts w:ascii="宋体" w:eastAsia="宋体" w:hAnsi="宋体" w:cs="宋体"/>
                      <w:sz w:val="21"/>
                    </w:rPr>
                    <w:t>分娩管理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要求支持对孕妇分娩进行登记，记录孕妇分娩的产程记录，对分娩</w:t>
                  </w:r>
                  <w:r>
                    <w:rPr>
                      <w:rFonts w:ascii="宋体" w:eastAsia="宋体" w:hAnsi="宋体" w:cs="宋体"/>
                      <w:sz w:val="21"/>
                    </w:rPr>
                    <w:lastRenderedPageBreak/>
                    <w:t>的婴儿进行登记，查询统计等操作。系统根据记录生成产程图，支持医护人员更直观的查看产程。</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17.</w:t>
                  </w:r>
                  <w:r>
                    <w:rPr>
                      <w:rFonts w:ascii="宋体" w:eastAsia="宋体" w:hAnsi="宋体" w:cs="宋体"/>
                      <w:sz w:val="21"/>
                    </w:rPr>
                    <w:t>住院药房系统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 17.1</w:t>
                  </w:r>
                  <w:r>
                    <w:rPr>
                      <w:rFonts w:ascii="宋体" w:eastAsia="宋体" w:hAnsi="宋体" w:cs="宋体"/>
                      <w:sz w:val="21"/>
                    </w:rPr>
                    <w:t>配药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要求支持配药人员拿到发药单后，按货位顺序逐个进行药品的配药，配药过程要核对药品的名称、批次等信息，要求可在系统中完成配药确认，记录配药人员工作量。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17.2</w:t>
                  </w:r>
                  <w:r>
                    <w:rPr>
                      <w:rFonts w:ascii="宋体" w:eastAsia="宋体" w:hAnsi="宋体" w:cs="宋体"/>
                      <w:sz w:val="21"/>
                    </w:rPr>
                    <w:t>发药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要求支持操作人员按日期检索出待发药的病区和需发药的药品类别，选择病区和发药类别后检索对应的待发药医嘱，要求支持可以全部或部分选择发药并打印发药单，发药时按有效期规则减当前药品批次库存。</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17.3</w:t>
                  </w:r>
                  <w:r>
                    <w:rPr>
                      <w:rFonts w:ascii="宋体" w:eastAsia="宋体" w:hAnsi="宋体" w:cs="宋体"/>
                      <w:sz w:val="21"/>
                    </w:rPr>
                    <w:t>退药申请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要求支持病区护士根据医生要求的医嘱停止情况及患者情况，对需要退药的药品医嘱进行退药申请，退药申请后再由药房人员进行退药。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17.4</w:t>
                  </w:r>
                  <w:r>
                    <w:rPr>
                      <w:rFonts w:ascii="宋体" w:eastAsia="宋体" w:hAnsi="宋体" w:cs="宋体"/>
                      <w:sz w:val="21"/>
                    </w:rPr>
                    <w:t>退药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住院药房根据病区建的退药申请单，在核对护士的退药实物后进行退药操作，退药时要核对药品的名称和批次、数量等信息，退药完成后系统中增加药房的库存。要求支持退药也可以在发药时根据病区发药品种自动冲抵退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17.5</w:t>
                  </w:r>
                  <w:r>
                    <w:rPr>
                      <w:rFonts w:ascii="宋体" w:eastAsia="宋体" w:hAnsi="宋体" w:cs="宋体"/>
                      <w:sz w:val="21"/>
                    </w:rPr>
                    <w:t>发药查询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要求支持可以按病区、发药类别、药品名称、患者登记号等查询出药房在一段时间内的发药信息。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17.6</w:t>
                  </w:r>
                  <w:r>
                    <w:rPr>
                      <w:rFonts w:ascii="宋体" w:eastAsia="宋体" w:hAnsi="宋体" w:cs="宋体"/>
                      <w:sz w:val="21"/>
                    </w:rPr>
                    <w:t>退药查询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要求支持对一段时间内</w:t>
                  </w:r>
                  <w:r>
                    <w:rPr>
                      <w:rFonts w:ascii="宋体" w:eastAsia="宋体" w:hAnsi="宋体" w:cs="宋体"/>
                      <w:sz w:val="21"/>
                    </w:rPr>
                    <w:lastRenderedPageBreak/>
                    <w:t>的退药信息进行查询，可以按照退药单据查询，也可以统计出所退药品的汇总。</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17.7</w:t>
                  </w:r>
                  <w:r>
                    <w:rPr>
                      <w:rFonts w:ascii="宋体" w:eastAsia="宋体" w:hAnsi="宋体" w:cs="宋体"/>
                      <w:sz w:val="21"/>
                    </w:rPr>
                    <w:t>综合查询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输入查询条件后，要求支持查询当前的未发药品或已发药品信息，可以按药品汇总数量，选择药品可以查看药品的发药医嘱明细。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17.8</w:t>
                  </w:r>
                  <w:r>
                    <w:rPr>
                      <w:rFonts w:ascii="宋体" w:eastAsia="宋体" w:hAnsi="宋体" w:cs="宋体"/>
                      <w:sz w:val="21"/>
                    </w:rPr>
                    <w:t>药房工作量</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要求支持统计整个药房的发药和配药人员的工作量。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17.9</w:t>
                  </w:r>
                  <w:r>
                    <w:rPr>
                      <w:rFonts w:ascii="宋体" w:eastAsia="宋体" w:hAnsi="宋体" w:cs="宋体"/>
                      <w:sz w:val="21"/>
                    </w:rPr>
                    <w:t>发药统计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要求支持查询出药房在一段时间的药品消耗情况，可以查询全院药品发退药数量汇总，也可以查询某个病区药品发退药品种及数量。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17.10</w:t>
                  </w:r>
                  <w:r>
                    <w:rPr>
                      <w:rFonts w:ascii="宋体" w:eastAsia="宋体" w:hAnsi="宋体" w:cs="宋体"/>
                      <w:sz w:val="21"/>
                    </w:rPr>
                    <w:t>月报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要求支持按财务要求生成每个月的月报，月报生成时间可以根据实际业务需要，</w:t>
                  </w:r>
                  <w:r>
                    <w:rPr>
                      <w:rFonts w:ascii="宋体" w:eastAsia="宋体" w:hAnsi="宋体" w:cs="宋体"/>
                      <w:sz w:val="21"/>
                    </w:rPr>
                    <w:lastRenderedPageBreak/>
                    <w:t>随时可以生成，对有问题的月报也可以重新生成。</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18.</w:t>
                  </w:r>
                  <w:r>
                    <w:rPr>
                      <w:rFonts w:ascii="宋体" w:eastAsia="宋体" w:hAnsi="宋体" w:cs="宋体"/>
                      <w:sz w:val="21"/>
                    </w:rPr>
                    <w:t>会诊管理系统</w:t>
                  </w:r>
                </w:p>
              </w:tc>
              <w:tc>
                <w:tcPr>
                  <w:tcW w:w="56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18.1</w:t>
                  </w:r>
                  <w:r>
                    <w:rPr>
                      <w:rFonts w:ascii="宋体" w:eastAsia="宋体" w:hAnsi="宋体" w:cs="宋体"/>
                      <w:sz w:val="21"/>
                    </w:rPr>
                    <w:t>医生会诊</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w:t>
                  </w:r>
                  <w:r>
                    <w:rPr>
                      <w:rFonts w:ascii="Calibri" w:eastAsia="Calibri" w:hAnsi="Calibri" w:cs="Calibri"/>
                      <w:sz w:val="21"/>
                    </w:rPr>
                    <w:t xml:space="preserve">8.1.1 </w:t>
                  </w:r>
                  <w:r>
                    <w:rPr>
                      <w:rFonts w:ascii="宋体" w:eastAsia="宋体" w:hAnsi="宋体" w:cs="宋体"/>
                      <w:sz w:val="21"/>
                    </w:rPr>
                    <w:t>会诊申请</w:t>
                  </w:r>
                  <w:r>
                    <w:rPr>
                      <w:rFonts w:ascii="Calibri" w:eastAsia="Calibri" w:hAnsi="Calibri" w:cs="Calibri"/>
                      <w:sz w:val="21"/>
                    </w:rPr>
                    <w:t>:</w:t>
                  </w:r>
                  <w:r>
                    <w:rPr>
                      <w:rFonts w:ascii="宋体" w:eastAsia="宋体" w:hAnsi="宋体" w:cs="宋体"/>
                      <w:sz w:val="21"/>
                    </w:rPr>
                    <w:t>要求支持单科会诊、多科会诊、院际会诊、</w:t>
                  </w:r>
                  <w:r>
                    <w:rPr>
                      <w:rFonts w:ascii="Calibri" w:eastAsia="Calibri" w:hAnsi="Calibri" w:cs="Calibri"/>
                      <w:sz w:val="21"/>
                    </w:rPr>
                    <w:t>PICC</w:t>
                  </w:r>
                  <w:r>
                    <w:rPr>
                      <w:rFonts w:ascii="宋体" w:eastAsia="宋体" w:hAnsi="宋体" w:cs="宋体"/>
                      <w:sz w:val="21"/>
                    </w:rPr>
                    <w:t>会诊。要求支持普通</w:t>
                  </w:r>
                  <w:r>
                    <w:rPr>
                      <w:rFonts w:ascii="Calibri" w:eastAsia="Calibri" w:hAnsi="Calibri" w:cs="Calibri"/>
                      <w:sz w:val="21"/>
                    </w:rPr>
                    <w:t>(</w:t>
                  </w:r>
                  <w:r>
                    <w:rPr>
                      <w:rFonts w:ascii="宋体" w:eastAsia="宋体" w:hAnsi="宋体" w:cs="宋体"/>
                      <w:sz w:val="21"/>
                    </w:rPr>
                    <w:t>急</w:t>
                  </w:r>
                  <w:r>
                    <w:rPr>
                      <w:rFonts w:ascii="Calibri" w:eastAsia="Calibri" w:hAnsi="Calibri" w:cs="Calibri"/>
                      <w:sz w:val="21"/>
                    </w:rPr>
                    <w:t>)</w:t>
                  </w:r>
                  <w:r>
                    <w:rPr>
                      <w:rFonts w:ascii="宋体" w:eastAsia="宋体" w:hAnsi="宋体" w:cs="宋体"/>
                      <w:sz w:val="21"/>
                    </w:rPr>
                    <w:t>、专家</w:t>
                  </w:r>
                  <w:r>
                    <w:rPr>
                      <w:rFonts w:ascii="Calibri" w:eastAsia="Calibri" w:hAnsi="Calibri" w:cs="Calibri"/>
                      <w:sz w:val="21"/>
                    </w:rPr>
                    <w:t>(</w:t>
                  </w:r>
                  <w:r>
                    <w:rPr>
                      <w:rFonts w:ascii="宋体" w:eastAsia="宋体" w:hAnsi="宋体" w:cs="宋体"/>
                      <w:sz w:val="21"/>
                    </w:rPr>
                    <w:t>急</w:t>
                  </w:r>
                  <w:r>
                    <w:rPr>
                      <w:rFonts w:ascii="Calibri" w:eastAsia="Calibri" w:hAnsi="Calibri" w:cs="Calibri"/>
                      <w:sz w:val="21"/>
                    </w:rPr>
                    <w:t>)</w:t>
                  </w:r>
                  <w:r>
                    <w:rPr>
                      <w:rFonts w:ascii="宋体" w:eastAsia="宋体" w:hAnsi="宋体" w:cs="宋体"/>
                      <w:sz w:val="21"/>
                    </w:rPr>
                    <w:t>、普通、专家；要求可直接引用患者诊断、检验、检查、医嘱、病理信息。要求可灵活配置是否收费和何种费用。要求支持发送会诊给指定会诊医生或会诊科室发消息；要求支持院内、院间、院际发起会诊申请。支持普通会诊</w:t>
                  </w:r>
                  <w:r>
                    <w:rPr>
                      <w:rFonts w:ascii="Calibri" w:eastAsia="Calibri" w:hAnsi="Calibri" w:cs="Calibri"/>
                      <w:sz w:val="21"/>
                    </w:rPr>
                    <w:t>24</w:t>
                  </w:r>
                  <w:r>
                    <w:rPr>
                      <w:rFonts w:ascii="宋体" w:eastAsia="宋体" w:hAnsi="宋体" w:cs="宋体"/>
                      <w:sz w:val="21"/>
                    </w:rPr>
                    <w:t>小时，急会诊</w:t>
                  </w:r>
                  <w:r>
                    <w:rPr>
                      <w:rFonts w:ascii="Calibri" w:eastAsia="Calibri" w:hAnsi="Calibri" w:cs="Calibri"/>
                      <w:sz w:val="21"/>
                    </w:rPr>
                    <w:t>2</w:t>
                  </w:r>
                  <w:r>
                    <w:rPr>
                      <w:rFonts w:ascii="宋体" w:eastAsia="宋体" w:hAnsi="宋体" w:cs="宋体"/>
                      <w:sz w:val="21"/>
                    </w:rPr>
                    <w:t>小时的超时显示。要求支持申请医生对保存状态不再需要的会诊申请记录可进行删除。要求支持申</w:t>
                  </w:r>
                  <w:r>
                    <w:rPr>
                      <w:rFonts w:ascii="宋体" w:eastAsia="宋体" w:hAnsi="宋体" w:cs="宋体"/>
                      <w:sz w:val="21"/>
                    </w:rPr>
                    <w:lastRenderedPageBreak/>
                    <w:t>请医生对发送、驳回、拒绝、取消接收状态的会诊申请记录可进行取消。要求支持审核约定会诊地点时间人员等信息以及</w:t>
                  </w:r>
                  <w:r>
                    <w:rPr>
                      <w:rFonts w:ascii="宋体" w:eastAsia="宋体" w:hAnsi="宋体" w:cs="宋体"/>
                      <w:sz w:val="21"/>
                    </w:rPr>
                    <w:t>审核后的会诊记录取消审核；取消审核后可再审核。要求支持对不合适会诊申请填写驳回意见驳回申请。要求支因抗生素类药物发起的会诊。会诊决定是否同意抗菌药的使用。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tcBorders>
                    <w:top w:val="none" w:sz="4" w:space="0" w:color="000000"/>
                    <w:left w:val="single" w:sz="4" w:space="0" w:color="000000"/>
                    <w:bottom w:val="single" w:sz="4" w:space="0" w:color="000000"/>
                    <w:right w:val="single" w:sz="4" w:space="0" w:color="000000"/>
                  </w:tcBorders>
                </w:tcPr>
                <w:p w:rsidR="00183D6B" w:rsidRDefault="00183D6B"/>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18.1.2</w:t>
                  </w:r>
                  <w:r>
                    <w:rPr>
                      <w:rFonts w:ascii="宋体" w:eastAsia="宋体" w:hAnsi="宋体" w:cs="宋体"/>
                      <w:sz w:val="21"/>
                    </w:rPr>
                    <w:t>会诊管理：要求支持会诊医生接收申请医生发起的会诊，共同为患者疑难病症进行诊治。要求支持会诊医生接收会诊后可取消接收该会诊。要求支持会诊医生可拒绝接收会诊申请。要求</w:t>
                  </w:r>
                  <w:r>
                    <w:rPr>
                      <w:rFonts w:ascii="宋体" w:eastAsia="宋体" w:hAnsi="宋体" w:cs="宋体"/>
                      <w:sz w:val="21"/>
                    </w:rPr>
                    <w:lastRenderedPageBreak/>
                    <w:t>实现对正在编辑的会诊结论随时保存。要求支持会诊医生完成会诊后可以取消完成。取消完成的会诊可预完成、完成。要求支持申请医生对会诊医生完成的会诊进行会诊结果确认。要求支持灵活配置是否收费和收取何种费用。要求支打印医生会诊申请单。要求支动态显示会诊发送（审核）、接收、完成、确认、评价的会诊流程当前进度和已有历史操作人、操作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tcBorders>
                    <w:top w:val="none" w:sz="4" w:space="0" w:color="000000"/>
                    <w:left w:val="single" w:sz="4" w:space="0" w:color="000000"/>
                    <w:bottom w:val="single" w:sz="4" w:space="0" w:color="000000"/>
                    <w:right w:val="single" w:sz="4" w:space="0" w:color="000000"/>
                  </w:tcBorders>
                </w:tcPr>
                <w:p w:rsidR="00183D6B" w:rsidRDefault="00183D6B"/>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18.1.3</w:t>
                  </w:r>
                  <w:r>
                    <w:rPr>
                      <w:rFonts w:ascii="宋体" w:eastAsia="宋体" w:hAnsi="宋体" w:cs="宋体"/>
                      <w:sz w:val="21"/>
                    </w:rPr>
                    <w:t>会诊查询余统计：要求支持会诊流程中是否需要审核由会诊工作流的配置决定。当配置需要审核时，未审核的会诊，会诊医生列</w:t>
                  </w:r>
                  <w:r>
                    <w:rPr>
                      <w:rFonts w:ascii="宋体" w:eastAsia="宋体" w:hAnsi="宋体" w:cs="宋体"/>
                      <w:sz w:val="21"/>
                    </w:rPr>
                    <w:lastRenderedPageBreak/>
                    <w:t>表不显示。要求支持可打印某会诊。要求提供开始日期、结束日期、请会诊科室、登记号、会诊类型、审核状态条件查询功能。要求支持本人申请的会诊记录；显示合计。要求支持被邀请参与会诊的记录；显示合计。默认显示昨天今天两天的会诊记录。要求支持可按开始日期、结束日期查询一定时间段内的会诊记录列表，可按会诊状态、登记号快捷条件查询。要求支持可按开始时间、结束时间查询一定时间段的会诊记录；可按申请科室、会诊科室、会</w:t>
                  </w:r>
                  <w:r>
                    <w:rPr>
                      <w:rFonts w:ascii="宋体" w:eastAsia="宋体" w:hAnsi="宋体" w:cs="宋体"/>
                      <w:sz w:val="21"/>
                    </w:rPr>
                    <w:t>诊状态条件查询；可弹窗查看会诊明</w:t>
                  </w:r>
                  <w:r>
                    <w:rPr>
                      <w:rFonts w:ascii="宋体" w:eastAsia="宋体" w:hAnsi="宋体" w:cs="宋体"/>
                      <w:sz w:val="21"/>
                    </w:rPr>
                    <w:lastRenderedPageBreak/>
                    <w:t>细。支持导出功能。会诊日志：会诊流转情况展示。全局动态掌控各状态变化和变化的日期、时间、操作人等信息。要求支持可按开始时间、结束时间统计一定时间段内的会诊记录。支持导出功能。要求支持查询该患者历次会诊情况，方便医生了解更全面的患者情况。提供打印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tcBorders>
                    <w:top w:val="none" w:sz="4" w:space="0" w:color="000000"/>
                    <w:left w:val="single" w:sz="4" w:space="0" w:color="000000"/>
                    <w:bottom w:val="single" w:sz="4" w:space="0" w:color="000000"/>
                    <w:right w:val="single" w:sz="4" w:space="0" w:color="000000"/>
                  </w:tcBorders>
                </w:tcPr>
                <w:p w:rsidR="00183D6B" w:rsidRDefault="00183D6B"/>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18.1.4</w:t>
                  </w:r>
                  <w:r>
                    <w:rPr>
                      <w:rFonts w:ascii="宋体" w:eastAsia="宋体" w:hAnsi="宋体" w:cs="宋体"/>
                      <w:sz w:val="21"/>
                    </w:rPr>
                    <w:t>会诊评价（双评价）：要求支持会诊医生评价：会诊医生对该会诊关于满意度等的评价。申请医生评价：要求支持申请医生对该会诊关于满意度等的评价。要求支持会诊医生对该会诊按评价表进行</w:t>
                  </w:r>
                  <w:r>
                    <w:rPr>
                      <w:rFonts w:ascii="宋体" w:eastAsia="宋体" w:hAnsi="宋体" w:cs="宋体"/>
                      <w:sz w:val="21"/>
                    </w:rPr>
                    <w:lastRenderedPageBreak/>
                    <w:t>评价；评价内容灵活配置；独立于会诊流程</w:t>
                  </w:r>
                  <w:r>
                    <w:rPr>
                      <w:rFonts w:ascii="宋体" w:eastAsia="宋体" w:hAnsi="宋体" w:cs="宋体"/>
                      <w:sz w:val="21"/>
                    </w:rPr>
                    <w:t>。要求支申请医生对该会诊按评价表进行评价；评价内容灵活配置；独立于会诊流程。</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tcBorders>
                    <w:top w:val="none" w:sz="4" w:space="0" w:color="000000"/>
                    <w:left w:val="single" w:sz="4" w:space="0" w:color="000000"/>
                    <w:bottom w:val="single" w:sz="4" w:space="0" w:color="000000"/>
                    <w:right w:val="single" w:sz="4" w:space="0" w:color="000000"/>
                  </w:tcBorders>
                </w:tcPr>
                <w:p w:rsidR="00183D6B" w:rsidRDefault="00183D6B"/>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18.1.5</w:t>
                  </w:r>
                  <w:r>
                    <w:rPr>
                      <w:rFonts w:ascii="宋体" w:eastAsia="宋体" w:hAnsi="宋体" w:cs="宋体"/>
                      <w:sz w:val="21"/>
                    </w:rPr>
                    <w:t>会诊模板与会诊引用：要求支持会诊结论可保存为科室模板、个人模板。要求支持会诊可以可以选择保存过的模板，简单方便。会诊结论引用功能：要求可对患者诊断、检验、检查、医嘱、病理等内容进行引用，方便快捷。</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tcBorders>
                    <w:top w:val="none" w:sz="4" w:space="0" w:color="000000"/>
                    <w:left w:val="single" w:sz="4" w:space="0" w:color="000000"/>
                    <w:bottom w:val="single" w:sz="4" w:space="0" w:color="000000"/>
                    <w:right w:val="single" w:sz="4" w:space="0" w:color="000000"/>
                  </w:tcBorders>
                </w:tcPr>
                <w:p w:rsidR="00183D6B" w:rsidRDefault="00183D6B"/>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18.1.6</w:t>
                  </w:r>
                  <w:r>
                    <w:rPr>
                      <w:rFonts w:ascii="宋体" w:eastAsia="宋体" w:hAnsi="宋体" w:cs="宋体"/>
                      <w:sz w:val="21"/>
                    </w:rPr>
                    <w:t>授权管理：要求支持申请医生对会诊科室授权病历</w:t>
                  </w:r>
                  <w:r>
                    <w:rPr>
                      <w:rFonts w:ascii="Calibri" w:eastAsia="Calibri" w:hAnsi="Calibri" w:cs="Calibri"/>
                      <w:sz w:val="21"/>
                    </w:rPr>
                    <w:t>/</w:t>
                  </w:r>
                  <w:r>
                    <w:rPr>
                      <w:rFonts w:ascii="宋体" w:eastAsia="宋体" w:hAnsi="宋体" w:cs="宋体"/>
                      <w:sz w:val="21"/>
                    </w:rPr>
                    <w:t>医嘱的权限，按小时授权，可关闭</w:t>
                  </w:r>
                  <w:r>
                    <w:rPr>
                      <w:rFonts w:ascii="Calibri" w:eastAsia="Calibri" w:hAnsi="Calibri" w:cs="Calibri"/>
                      <w:sz w:val="21"/>
                    </w:rPr>
                    <w:t>/</w:t>
                  </w:r>
                  <w:r>
                    <w:rPr>
                      <w:rFonts w:ascii="宋体" w:eastAsia="宋体" w:hAnsi="宋体" w:cs="宋体"/>
                      <w:sz w:val="21"/>
                    </w:rPr>
                    <w:t>开启授权，会诊医生拥有生效中的授权</w:t>
                  </w:r>
                  <w:r>
                    <w:rPr>
                      <w:rFonts w:ascii="宋体" w:eastAsia="宋体" w:hAnsi="宋体" w:cs="宋体"/>
                      <w:sz w:val="21"/>
                    </w:rPr>
                    <w:lastRenderedPageBreak/>
                    <w:t>才可查看病历或录入医嘱；病历授权可按配置是否发送时自动开启</w:t>
                  </w:r>
                  <w:r>
                    <w:rPr>
                      <w:rFonts w:ascii="Calibri" w:eastAsia="Calibri" w:hAnsi="Calibri" w:cs="Calibri"/>
                      <w:sz w:val="21"/>
                    </w:rPr>
                    <w:t>72</w:t>
                  </w:r>
                  <w:r>
                    <w:rPr>
                      <w:rFonts w:ascii="宋体" w:eastAsia="宋体" w:hAnsi="宋体" w:cs="宋体"/>
                      <w:sz w:val="21"/>
                    </w:rPr>
                    <w:t>小时授权。要求支持会诊医生也可以查看患者病历，便于掌握患者病情。要求支持会诊医生也可以录入医嘱。涵盖医嘱录入和中草药录入。要求支持会诊医生可以查看患者历次检验和检查的具体信息，查看每一次的检验报告和检查结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18.2</w:t>
                  </w:r>
                  <w:r>
                    <w:rPr>
                      <w:rFonts w:ascii="宋体" w:eastAsia="宋体" w:hAnsi="宋体" w:cs="宋体"/>
                      <w:sz w:val="21"/>
                    </w:rPr>
                    <w:t>护士会诊</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18.2.1</w:t>
                  </w:r>
                  <w:r>
                    <w:rPr>
                      <w:rFonts w:ascii="宋体" w:eastAsia="宋体" w:hAnsi="宋体" w:cs="宋体"/>
                      <w:sz w:val="21"/>
                    </w:rPr>
                    <w:t>会诊类型：要求支持普通</w:t>
                  </w:r>
                  <w:r>
                    <w:rPr>
                      <w:rFonts w:ascii="Calibri" w:eastAsia="Calibri" w:hAnsi="Calibri" w:cs="Calibri"/>
                      <w:sz w:val="21"/>
                    </w:rPr>
                    <w:t>(</w:t>
                  </w:r>
                  <w:r>
                    <w:rPr>
                      <w:rFonts w:ascii="宋体" w:eastAsia="宋体" w:hAnsi="宋体" w:cs="宋体"/>
                      <w:sz w:val="21"/>
                    </w:rPr>
                    <w:t>急</w:t>
                  </w:r>
                  <w:r>
                    <w:rPr>
                      <w:rFonts w:ascii="Calibri" w:eastAsia="Calibri" w:hAnsi="Calibri" w:cs="Calibri"/>
                      <w:sz w:val="21"/>
                    </w:rPr>
                    <w:t>)</w:t>
                  </w:r>
                  <w:r>
                    <w:rPr>
                      <w:rFonts w:ascii="宋体" w:eastAsia="宋体" w:hAnsi="宋体" w:cs="宋体"/>
                      <w:sz w:val="21"/>
                    </w:rPr>
                    <w:t>、专家</w:t>
                  </w:r>
                  <w:r>
                    <w:rPr>
                      <w:rFonts w:ascii="Calibri" w:eastAsia="Calibri" w:hAnsi="Calibri" w:cs="Calibri"/>
                      <w:sz w:val="21"/>
                    </w:rPr>
                    <w:t>(</w:t>
                  </w:r>
                  <w:r>
                    <w:rPr>
                      <w:rFonts w:ascii="宋体" w:eastAsia="宋体" w:hAnsi="宋体" w:cs="宋体"/>
                      <w:sz w:val="21"/>
                    </w:rPr>
                    <w:t>急</w:t>
                  </w:r>
                  <w:r>
                    <w:rPr>
                      <w:rFonts w:ascii="Calibri" w:eastAsia="Calibri" w:hAnsi="Calibri" w:cs="Calibri"/>
                      <w:sz w:val="21"/>
                    </w:rPr>
                    <w:t>)</w:t>
                  </w:r>
                  <w:r>
                    <w:rPr>
                      <w:rFonts w:ascii="宋体" w:eastAsia="宋体" w:hAnsi="宋体" w:cs="宋体"/>
                      <w:sz w:val="21"/>
                    </w:rPr>
                    <w:t>、普通、专家。要求支持可直接引用患者诊断、检验、检查、医嘱、病理信息。要求支持灵活配置是否收费和何种费用。要求支持发送会诊给指定会诊</w:t>
                  </w:r>
                  <w:r>
                    <w:rPr>
                      <w:rFonts w:ascii="宋体" w:eastAsia="宋体" w:hAnsi="宋体" w:cs="宋体"/>
                      <w:sz w:val="21"/>
                    </w:rPr>
                    <w:lastRenderedPageBreak/>
                    <w:t>护士或会诊科室发消息；要求支持灵活配置维护小组成员，选择专科小组，该小组成员批量自动带入会诊人员列表，省去逐个选择会诊护士的操作。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tcBorders>
                    <w:top w:val="none" w:sz="4" w:space="0" w:color="000000"/>
                    <w:left w:val="single" w:sz="4" w:space="0" w:color="000000"/>
                    <w:bottom w:val="single" w:sz="4" w:space="0" w:color="000000"/>
                    <w:right w:val="single" w:sz="4" w:space="0" w:color="000000"/>
                  </w:tcBorders>
                </w:tcPr>
                <w:p w:rsidR="00183D6B" w:rsidRDefault="00183D6B"/>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18.2.2</w:t>
                  </w:r>
                  <w:r>
                    <w:rPr>
                      <w:rFonts w:ascii="宋体" w:eastAsia="宋体" w:hAnsi="宋体" w:cs="宋体"/>
                      <w:sz w:val="21"/>
                    </w:rPr>
                    <w:t>会诊管理：要求支持申请护士对发送、驳回、拒绝、取消接收状态的会诊申请记录可进行取消。要求支持约定会诊地点时间人员等信息。要求支持对审核后的会诊记录取消审核；取消审核后可再审核。要求支持对不合适会诊申请填写驳回意见驳回申请。要求支持会诊流程中是否需要审核由会诊工作流的配置决定。会诊接收：要</w:t>
                  </w:r>
                  <w:r>
                    <w:rPr>
                      <w:rFonts w:ascii="宋体" w:eastAsia="宋体" w:hAnsi="宋体" w:cs="宋体"/>
                      <w:sz w:val="21"/>
                    </w:rPr>
                    <w:lastRenderedPageBreak/>
                    <w:t>求支持会诊护士接收申请护士发起的会诊，共同为患者疑难病症进行诊治。要求支持会诊护士接收会诊后可取消接收该会诊。要求支持会诊护士可拒绝接收会诊申请。要求支持会诊讨论完毕后会诊护士对会诊进行完成。按配置是否收费和收取何种费用。要</w:t>
                  </w:r>
                  <w:r>
                    <w:rPr>
                      <w:rFonts w:ascii="宋体" w:eastAsia="宋体" w:hAnsi="宋体" w:cs="宋体"/>
                      <w:sz w:val="21"/>
                    </w:rPr>
                    <w:t>求支持申请护士对会诊护士完成后的会诊进行确认。要求支持打印护士会诊申请单。要求支持普通会诊</w:t>
                  </w:r>
                  <w:r>
                    <w:rPr>
                      <w:rFonts w:ascii="Calibri" w:eastAsia="Calibri" w:hAnsi="Calibri" w:cs="Calibri"/>
                      <w:sz w:val="21"/>
                    </w:rPr>
                    <w:t>24</w:t>
                  </w:r>
                  <w:r>
                    <w:rPr>
                      <w:rFonts w:ascii="宋体" w:eastAsia="宋体" w:hAnsi="宋体" w:cs="宋体"/>
                      <w:sz w:val="21"/>
                    </w:rPr>
                    <w:t>小时，急会诊</w:t>
                  </w:r>
                  <w:r>
                    <w:rPr>
                      <w:rFonts w:ascii="Calibri" w:eastAsia="Calibri" w:hAnsi="Calibri" w:cs="Calibri"/>
                      <w:sz w:val="21"/>
                    </w:rPr>
                    <w:t>2</w:t>
                  </w:r>
                  <w:r>
                    <w:rPr>
                      <w:rFonts w:ascii="宋体" w:eastAsia="宋体" w:hAnsi="宋体" w:cs="宋体"/>
                      <w:sz w:val="21"/>
                    </w:rPr>
                    <w:t>小时的超时显示。要求支持动态显示会诊发送（审核）、接收、完成、确认、评价的会诊流程当前进度和已有历史操作</w:t>
                  </w:r>
                  <w:r>
                    <w:rPr>
                      <w:rFonts w:ascii="宋体" w:eastAsia="宋体" w:hAnsi="宋体" w:cs="宋体"/>
                      <w:sz w:val="21"/>
                    </w:rPr>
                    <w:lastRenderedPageBreak/>
                    <w:t>人、操作时间。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tcBorders>
                    <w:top w:val="none" w:sz="4" w:space="0" w:color="000000"/>
                    <w:left w:val="single" w:sz="4" w:space="0" w:color="000000"/>
                    <w:bottom w:val="single" w:sz="4" w:space="0" w:color="000000"/>
                    <w:right w:val="single" w:sz="4" w:space="0" w:color="000000"/>
                  </w:tcBorders>
                </w:tcPr>
                <w:p w:rsidR="00183D6B" w:rsidRDefault="00183D6B"/>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18.2.3</w:t>
                  </w:r>
                  <w:r>
                    <w:rPr>
                      <w:rFonts w:ascii="宋体" w:eastAsia="宋体" w:hAnsi="宋体" w:cs="宋体"/>
                      <w:sz w:val="21"/>
                    </w:rPr>
                    <w:t>会诊评价（双评价）：要求支持会诊护士评价：会诊护士对该会诊关于满意度等的评价。请会诊护士评价：要求支持申请护士对该会诊关于满意度等的评价。</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vMerge/>
                  <w:tcBorders>
                    <w:top w:val="none" w:sz="4" w:space="0" w:color="000000"/>
                    <w:left w:val="single" w:sz="4" w:space="0" w:color="000000"/>
                    <w:bottom w:val="single" w:sz="4" w:space="0" w:color="000000"/>
                    <w:right w:val="single" w:sz="4" w:space="0" w:color="000000"/>
                  </w:tcBorders>
                </w:tcPr>
                <w:p w:rsidR="00183D6B" w:rsidRDefault="00183D6B"/>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18.2.4</w:t>
                  </w:r>
                  <w:r>
                    <w:rPr>
                      <w:rFonts w:ascii="宋体" w:eastAsia="宋体" w:hAnsi="宋体" w:cs="宋体"/>
                      <w:sz w:val="21"/>
                    </w:rPr>
                    <w:t>会诊查询与统计：要求支持会诊历史记录的查询。可按开始时间、结束时间查询一定时间段的会诊记录；可按申请科室、会诊科室、会诊状态条件查询；可弹窗查看会诊明细。支持导出功能。要求支持提供开始日期、结束日期、请会诊科室、登记号、会诊类型、审核状态条件查询功能。会诊</w:t>
                  </w:r>
                  <w:r>
                    <w:rPr>
                      <w:rFonts w:ascii="宋体" w:eastAsia="宋体" w:hAnsi="宋体" w:cs="宋体"/>
                      <w:sz w:val="21"/>
                    </w:rPr>
                    <w:lastRenderedPageBreak/>
                    <w:t>流转情况展示。全局动态掌控各状态变化和变化的日期、时间、操作人等信息。要求支持会诊历史记录的统计。可按开始时间、结束时间统计一定时间段内的会诊记录；可按统计类型（按照申请科室</w:t>
                  </w:r>
                  <w:r>
                    <w:rPr>
                      <w:rFonts w:ascii="Calibri" w:eastAsia="Calibri" w:hAnsi="Calibri" w:cs="Calibri"/>
                      <w:sz w:val="21"/>
                    </w:rPr>
                    <w:t>/</w:t>
                  </w:r>
                  <w:r>
                    <w:rPr>
                      <w:rFonts w:ascii="宋体" w:eastAsia="宋体" w:hAnsi="宋体" w:cs="宋体"/>
                      <w:sz w:val="21"/>
                    </w:rPr>
                    <w:t>按照接收科室）、会诊类型、会诊性质、显示明细勾选与否条件查询统计。主要展示申请科</w:t>
                  </w:r>
                  <w:r>
                    <w:rPr>
                      <w:rFonts w:ascii="宋体" w:eastAsia="宋体" w:hAnsi="宋体" w:cs="宋体"/>
                      <w:sz w:val="21"/>
                    </w:rPr>
                    <w:t>室、会诊职称、会诊医师、会诊次数、超时次数、会诊金额。可查看会诊次数明细和各会诊明细；超时次数亦然。支持导出功能。会诊历史记录明细的统计。可按开始日期、结束时间统计一定时间段内的</w:t>
                  </w:r>
                  <w:r>
                    <w:rPr>
                      <w:rFonts w:ascii="宋体" w:eastAsia="宋体" w:hAnsi="宋体" w:cs="宋体"/>
                      <w:sz w:val="21"/>
                    </w:rPr>
                    <w:lastRenderedPageBreak/>
                    <w:t>会诊明细记录；可按全部、发送、完成、确认、未完成、超时完成条件查询统计。主要展示会诊类型、申请科室、申请医生、申请日期、申请时间、会诊日期、会诊时间、患者基本信息、病情摘要、会诊理由及要求、状态、会诊科室、完成时间、确认医生、确认时间。支持导出功能。要求支持申请界面提供多种患者历史信息查看，方便医护人员书写申请内容；处理界面提供大量</w:t>
                  </w:r>
                  <w:r>
                    <w:rPr>
                      <w:rFonts w:ascii="宋体" w:eastAsia="宋体" w:hAnsi="宋体" w:cs="宋体"/>
                      <w:sz w:val="21"/>
                    </w:rPr>
                    <w:t>工能按钮，同过简单点击即可医嘱录入、检验检查查看等功能；处理列表分类显示，可快速查询到需处理会诊，缩减查询时</w:t>
                  </w:r>
                  <w:r>
                    <w:rPr>
                      <w:rFonts w:ascii="宋体" w:eastAsia="宋体" w:hAnsi="宋体" w:cs="宋体"/>
                      <w:sz w:val="21"/>
                    </w:rPr>
                    <w:lastRenderedPageBreak/>
                    <w:t>间，提高工作效率。要求支持查询该患者历次会诊情况，方便护士掌握更全面的患者会诊信息。要求支持被邀请参与会诊的记录；显示合计。默认显示昨天今天两天的会诊记录。可按开始日期、结束日期查询一定时间段内的会诊记录列表，可按会诊状态、登记号快捷条件查询。</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19</w:t>
                  </w:r>
                  <w:r>
                    <w:rPr>
                      <w:rFonts w:ascii="宋体" w:eastAsia="宋体" w:hAnsi="宋体" w:cs="宋体"/>
                      <w:sz w:val="21"/>
                    </w:rPr>
                    <w:t>医生电子病历</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w:t>
                  </w:r>
                  <w:r>
                    <w:rPr>
                      <w:rFonts w:ascii="宋体" w:eastAsia="宋体" w:hAnsi="宋体" w:cs="宋体"/>
                      <w:sz w:val="21"/>
                    </w:rPr>
                    <w:t>病历目录管理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要求提供按照电子病历基本架构标准管理的标准病历目录数据的功能。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w:t>
                  </w:r>
                  <w:r>
                    <w:rPr>
                      <w:rFonts w:ascii="宋体" w:eastAsia="宋体" w:hAnsi="宋体" w:cs="宋体"/>
                      <w:sz w:val="21"/>
                    </w:rPr>
                    <w:t>病历模板管理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要求提供病历模板的定义、设计及模板版本管理等功能。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19.3</w:t>
                  </w:r>
                  <w:r>
                    <w:rPr>
                      <w:rFonts w:ascii="宋体" w:eastAsia="宋体" w:hAnsi="宋体" w:cs="宋体"/>
                      <w:sz w:val="21"/>
                    </w:rPr>
                    <w:t>病历模板标题管理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要求提供病历模板标题的定义和维护的管理功能。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19.4</w:t>
                  </w:r>
                  <w:r>
                    <w:rPr>
                      <w:rFonts w:ascii="宋体" w:eastAsia="宋体" w:hAnsi="宋体" w:cs="宋体"/>
                      <w:sz w:val="21"/>
                    </w:rPr>
                    <w:t>病历知识库模板管理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要求提供病历知识库模板的定义、维护及配置的管理功能。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19.5</w:t>
                  </w:r>
                  <w:r>
                    <w:rPr>
                      <w:rFonts w:ascii="宋体" w:eastAsia="宋体" w:hAnsi="宋体" w:cs="宋体"/>
                      <w:sz w:val="21"/>
                    </w:rPr>
                    <w:t>病历模板审核管理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提供病历模板的审核的管理功能。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19.6</w:t>
                  </w:r>
                  <w:r>
                    <w:rPr>
                      <w:rFonts w:ascii="宋体" w:eastAsia="宋体" w:hAnsi="宋体" w:cs="宋体"/>
                      <w:sz w:val="21"/>
                    </w:rPr>
                    <w:t>病历创建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要求提供医师创建病历文书的功能。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19.7</w:t>
                  </w:r>
                  <w:r>
                    <w:rPr>
                      <w:rFonts w:ascii="宋体" w:eastAsia="宋体" w:hAnsi="宋体" w:cs="宋体"/>
                      <w:sz w:val="21"/>
                    </w:rPr>
                    <w:t>病历编辑</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要求提供病历书写、修改及保存的功能。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19.8</w:t>
                  </w:r>
                  <w:r>
                    <w:rPr>
                      <w:rFonts w:ascii="宋体" w:eastAsia="宋体" w:hAnsi="宋体" w:cs="宋体"/>
                      <w:sz w:val="21"/>
                    </w:rPr>
                    <w:t>病历签名</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要求提供病历书写完成后，医师确认病历内容并签名的功能。签名可以是宋体文字签名，也可以是图片签名。</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19.9</w:t>
                  </w:r>
                  <w:r>
                    <w:rPr>
                      <w:rFonts w:ascii="宋体" w:eastAsia="宋体" w:hAnsi="宋体" w:cs="宋体"/>
                      <w:sz w:val="21"/>
                    </w:rPr>
                    <w:t>病历打印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要求提供医师将签名后的病历打印出来的功能。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19.10</w:t>
                  </w:r>
                  <w:r>
                    <w:rPr>
                      <w:rFonts w:ascii="宋体" w:eastAsia="宋体" w:hAnsi="宋体" w:cs="宋体"/>
                      <w:sz w:val="21"/>
                    </w:rPr>
                    <w:t>病历删除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要求提供医师删除保存过的有问题的病历的功能。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19.11</w:t>
                  </w:r>
                  <w:r>
                    <w:rPr>
                      <w:rFonts w:ascii="宋体" w:eastAsia="宋体" w:hAnsi="宋体" w:cs="宋体"/>
                      <w:sz w:val="21"/>
                    </w:rPr>
                    <w:t>病历数据引用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要求提供医师在创建患者病历时，引用该患者的基本信息数据的功能。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19.12</w:t>
                  </w:r>
                  <w:r>
                    <w:rPr>
                      <w:rFonts w:ascii="宋体" w:eastAsia="宋体" w:hAnsi="宋体" w:cs="宋体"/>
                      <w:sz w:val="21"/>
                    </w:rPr>
                    <w:t>病历引用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要求提供医师可以引用患者历次就诊的病历的功能。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19.13</w:t>
                  </w:r>
                  <w:r>
                    <w:rPr>
                      <w:rFonts w:ascii="宋体" w:eastAsia="宋体" w:hAnsi="宋体" w:cs="宋体"/>
                      <w:sz w:val="21"/>
                    </w:rPr>
                    <w:t>就诊历史记录的浏览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要求提供护士或手术科室查看患者历史就诊记录的功能。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19.14</w:t>
                  </w:r>
                  <w:r>
                    <w:rPr>
                      <w:rFonts w:ascii="宋体" w:eastAsia="宋体" w:hAnsi="宋体" w:cs="宋体"/>
                      <w:sz w:val="21"/>
                    </w:rPr>
                    <w:t>病历文书浏览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要求提供护士或手术科室等浏览患者历次就诊的病历文书的功能。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19.15</w:t>
                  </w:r>
                  <w:r>
                    <w:rPr>
                      <w:rFonts w:ascii="宋体" w:eastAsia="宋体" w:hAnsi="宋体" w:cs="宋体"/>
                      <w:sz w:val="21"/>
                    </w:rPr>
                    <w:t>病历文书浏览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要求提供护士或手术科室等查看患者历史就诊的检查、检验、医嘱单、体温单等信息的功能。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19.16</w:t>
                  </w:r>
                  <w:r>
                    <w:rPr>
                      <w:rFonts w:ascii="宋体" w:eastAsia="宋体" w:hAnsi="宋体" w:cs="宋体"/>
                      <w:sz w:val="21"/>
                    </w:rPr>
                    <w:t>术语目录管理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要求提供按照标准病历目录数据的标准术语目录数据的功能。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19.17</w:t>
                  </w:r>
                  <w:r>
                    <w:rPr>
                      <w:rFonts w:ascii="宋体" w:eastAsia="宋体" w:hAnsi="宋体" w:cs="宋体"/>
                      <w:sz w:val="21"/>
                    </w:rPr>
                    <w:t>术语管理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要求提供高级用户或项目实施人员依据卫计委的标准电子病历数据集标准</w:t>
                  </w:r>
                  <w:r>
                    <w:rPr>
                      <w:rFonts w:ascii="Calibri" w:eastAsia="Calibri" w:hAnsi="Calibri" w:cs="Calibri"/>
                      <w:sz w:val="21"/>
                    </w:rPr>
                    <w:t>WS445</w:t>
                  </w:r>
                  <w:r>
                    <w:rPr>
                      <w:rFonts w:ascii="宋体" w:eastAsia="宋体" w:hAnsi="宋体" w:cs="宋体"/>
                      <w:sz w:val="21"/>
                    </w:rPr>
                    <w:t>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19.18</w:t>
                  </w:r>
                  <w:r>
                    <w:rPr>
                      <w:rFonts w:ascii="宋体" w:eastAsia="宋体" w:hAnsi="宋体" w:cs="宋体"/>
                      <w:sz w:val="21"/>
                    </w:rPr>
                    <w:t>术语对照管理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要求提供高级用户或项目实施人员对术语和模板元素进行</w:t>
                  </w:r>
                  <w:r>
                    <w:rPr>
                      <w:rFonts w:ascii="宋体" w:eastAsia="宋体" w:hAnsi="宋体" w:cs="宋体"/>
                      <w:sz w:val="21"/>
                    </w:rPr>
                    <w:lastRenderedPageBreak/>
                    <w:t>关联的维护管理功能。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19.19</w:t>
                  </w:r>
                  <w:r>
                    <w:rPr>
                      <w:rFonts w:ascii="宋体" w:eastAsia="宋体" w:hAnsi="宋体" w:cs="宋体"/>
                      <w:sz w:val="21"/>
                    </w:rPr>
                    <w:t>基础字典管理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要求提供项目实施通过基础字典管理新增、修改字典显示的</w:t>
                  </w:r>
                  <w:r>
                    <w:rPr>
                      <w:rFonts w:ascii="Calibri" w:eastAsia="Calibri" w:hAnsi="Calibri" w:cs="Calibri"/>
                      <w:sz w:val="21"/>
                    </w:rPr>
                    <w:t>HIS</w:t>
                  </w:r>
                  <w:r>
                    <w:rPr>
                      <w:rFonts w:ascii="宋体" w:eastAsia="宋体" w:hAnsi="宋体" w:cs="宋体"/>
                      <w:sz w:val="21"/>
                    </w:rPr>
                    <w:t>系统数据的功能。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19.20</w:t>
                  </w:r>
                  <w:r>
                    <w:rPr>
                      <w:rFonts w:ascii="宋体" w:eastAsia="宋体" w:hAnsi="宋体" w:cs="宋体"/>
                      <w:sz w:val="21"/>
                    </w:rPr>
                    <w:t>数据引用管理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要求提供项目实施或产品实施维护病历结构化单元需要引用的患者基本信息、医嘱信息、诊断信息、费用信息等数据接口管理的功能。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19.21</w:t>
                  </w:r>
                  <w:r>
                    <w:rPr>
                      <w:rFonts w:ascii="宋体" w:eastAsia="宋体" w:hAnsi="宋体" w:cs="宋体"/>
                      <w:sz w:val="21"/>
                    </w:rPr>
                    <w:t>病种管理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要求提供高级用户维护病种与科室、</w:t>
                  </w:r>
                  <w:r>
                    <w:rPr>
                      <w:rFonts w:ascii="Calibri" w:eastAsia="Calibri" w:hAnsi="Calibri" w:cs="Calibri"/>
                      <w:sz w:val="21"/>
                    </w:rPr>
                    <w:t>icd</w:t>
                  </w:r>
                  <w:r>
                    <w:rPr>
                      <w:rFonts w:ascii="宋体" w:eastAsia="宋体" w:hAnsi="宋体" w:cs="宋体"/>
                      <w:sz w:val="21"/>
                    </w:rPr>
                    <w:t>疾病、知识库之间的关联的管理功能。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19.22</w:t>
                  </w:r>
                  <w:r>
                    <w:rPr>
                      <w:rFonts w:ascii="宋体" w:eastAsia="宋体" w:hAnsi="宋体" w:cs="宋体"/>
                      <w:sz w:val="21"/>
                    </w:rPr>
                    <w:t>图库管理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要求提供高级用户对图库的配置和维护的管理功能。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19.23</w:t>
                  </w:r>
                  <w:r>
                    <w:rPr>
                      <w:rFonts w:ascii="宋体" w:eastAsia="宋体" w:hAnsi="宋体" w:cs="宋体"/>
                      <w:sz w:val="21"/>
                    </w:rPr>
                    <w:t>病历导航目录管理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要求提供高级用户维护显示在临床医师书写界面的病历目录的管理功能。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19.24</w:t>
                  </w:r>
                  <w:r>
                    <w:rPr>
                      <w:rFonts w:ascii="宋体" w:eastAsia="宋体" w:hAnsi="宋体" w:cs="宋体"/>
                      <w:sz w:val="21"/>
                    </w:rPr>
                    <w:t>系统参数管理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要求提供项目实施或产品组实施使用系统参数配置用户各项个性化需求的管理功能。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19.25</w:t>
                  </w:r>
                  <w:r>
                    <w:rPr>
                      <w:rFonts w:ascii="宋体" w:eastAsia="宋体" w:hAnsi="宋体" w:cs="宋体"/>
                      <w:sz w:val="21"/>
                    </w:rPr>
                    <w:t>病历权限管理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要求提供高级用户根据医务科的管理规定，用脚本对病历的保存、打印、删除、签名、留痕等操作进行权限管理的功能。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19.26</w:t>
                  </w:r>
                  <w:r>
                    <w:rPr>
                      <w:rFonts w:ascii="宋体" w:eastAsia="宋体" w:hAnsi="宋体" w:cs="宋体"/>
                      <w:sz w:val="21"/>
                    </w:rPr>
                    <w:t>病历浏览权限管理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要求提供高级用户根据医务科的管理规定，用脚本对病历的浏览进行权限管理的功能。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19.27</w:t>
                  </w:r>
                  <w:r>
                    <w:rPr>
                      <w:rFonts w:ascii="宋体" w:eastAsia="宋体" w:hAnsi="宋体" w:cs="宋体"/>
                      <w:sz w:val="21"/>
                    </w:rPr>
                    <w:t>病历加载权限管理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要求提供高级用户根据医务科的管理规定，用脚本对病历的加载进行权限管理的功能。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19.28</w:t>
                  </w:r>
                  <w:r>
                    <w:rPr>
                      <w:rFonts w:ascii="宋体" w:eastAsia="宋体" w:hAnsi="宋体" w:cs="宋体"/>
                      <w:sz w:val="21"/>
                    </w:rPr>
                    <w:t>病历授权权限管理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要求提供高级用户根据医务科的管理规定，用脚本对病历的授权进行权限管理的功能。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19.29</w:t>
                  </w:r>
                  <w:r>
                    <w:rPr>
                      <w:rFonts w:ascii="宋体" w:eastAsia="宋体" w:hAnsi="宋体" w:cs="宋体"/>
                      <w:sz w:val="21"/>
                    </w:rPr>
                    <w:t>病历创建权限管理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要求提供高级用户根据医务科的管理规定，用脚本对病历的创建进行权限管理的功能。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19.30</w:t>
                  </w:r>
                  <w:r>
                    <w:rPr>
                      <w:rFonts w:ascii="宋体" w:eastAsia="宋体" w:hAnsi="宋体" w:cs="宋体"/>
                      <w:sz w:val="21"/>
                    </w:rPr>
                    <w:t>隐私域管理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要求提供高级用户对隐私域的配置和维护的管理功能。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19.31</w:t>
                  </w:r>
                  <w:r>
                    <w:rPr>
                      <w:rFonts w:ascii="宋体" w:eastAsia="宋体" w:hAnsi="宋体" w:cs="宋体"/>
                      <w:sz w:val="21"/>
                    </w:rPr>
                    <w:t>图片生成服务程序</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要求提供将每天产生的病历都生成图片并上传的功能。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19.32</w:t>
                  </w:r>
                  <w:r>
                    <w:rPr>
                      <w:rFonts w:ascii="宋体" w:eastAsia="宋体" w:hAnsi="宋体" w:cs="宋体"/>
                      <w:sz w:val="21"/>
                    </w:rPr>
                    <w:t>病历图片获取公共服务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要求提供第三方系统获取患者就诊的图片列表及病历内容图片的功能。</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20.</w:t>
                  </w:r>
                  <w:r>
                    <w:rPr>
                      <w:rFonts w:ascii="宋体" w:eastAsia="宋体" w:hAnsi="宋体" w:cs="宋体"/>
                      <w:sz w:val="21"/>
                    </w:rPr>
                    <w:t>护理病历</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20.1</w:t>
                  </w:r>
                  <w:r>
                    <w:rPr>
                      <w:rFonts w:ascii="宋体" w:eastAsia="宋体" w:hAnsi="宋体" w:cs="宋体"/>
                      <w:sz w:val="21"/>
                    </w:rPr>
                    <w:t>体温单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要求支持护理人员利用手持</w:t>
                  </w:r>
                  <w:r>
                    <w:rPr>
                      <w:rFonts w:ascii="Calibri" w:eastAsia="Calibri" w:hAnsi="Calibri" w:cs="Calibri"/>
                      <w:sz w:val="21"/>
                    </w:rPr>
                    <w:t>PDA</w:t>
                  </w:r>
                  <w:r>
                    <w:rPr>
                      <w:rFonts w:ascii="宋体" w:eastAsia="宋体" w:hAnsi="宋体" w:cs="宋体"/>
                      <w:sz w:val="21"/>
                    </w:rPr>
                    <w:t>系统采集体征数据、患者事件的输入，系统可自动生成体温单绘制并支持打印；根据采集患者体征数据自动生成血压趋势图。</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20.2</w:t>
                  </w:r>
                  <w:r>
                    <w:rPr>
                      <w:rFonts w:ascii="宋体" w:eastAsia="宋体" w:hAnsi="宋体" w:cs="宋体"/>
                      <w:sz w:val="21"/>
                    </w:rPr>
                    <w:t>血糖单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要求支持单人和多人批量两种输入血糖数据模式，自动生</w:t>
                  </w:r>
                  <w:r>
                    <w:rPr>
                      <w:rFonts w:ascii="宋体" w:eastAsia="宋体" w:hAnsi="宋体" w:cs="宋体"/>
                      <w:sz w:val="21"/>
                    </w:rPr>
                    <w:lastRenderedPageBreak/>
                    <w:t>成血糖单，自动生成血糖趋势图，趋势图可展示每个采集值的详细信息，支持根据血糖采集状态过滤查看。要求支持血糖系统的数据同步。</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20.3</w:t>
                  </w:r>
                  <w:r>
                    <w:rPr>
                      <w:rFonts w:ascii="宋体" w:eastAsia="宋体" w:hAnsi="宋体" w:cs="宋体"/>
                      <w:sz w:val="21"/>
                    </w:rPr>
                    <w:t>评估单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要求系统支持入院评估、</w:t>
                  </w:r>
                  <w:r>
                    <w:rPr>
                      <w:rFonts w:ascii="Calibri" w:eastAsia="Calibri" w:hAnsi="Calibri" w:cs="Calibri"/>
                      <w:sz w:val="21"/>
                    </w:rPr>
                    <w:t>Gordon11</w:t>
                  </w:r>
                  <w:r>
                    <w:rPr>
                      <w:rFonts w:ascii="宋体" w:eastAsia="宋体" w:hAnsi="宋体" w:cs="宋体"/>
                      <w:sz w:val="21"/>
                    </w:rPr>
                    <w:t>项身体结构功能评估以及各专项评估，可自动生成护理评估单。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20.4</w:t>
                  </w:r>
                  <w:r>
                    <w:rPr>
                      <w:rFonts w:ascii="宋体" w:eastAsia="宋体" w:hAnsi="宋体" w:cs="宋体"/>
                      <w:sz w:val="21"/>
                    </w:rPr>
                    <w:t>中医专科评估单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要求系统支持护理人员通过对证候症状、主要症状、中医护理技术、主要辩证施护方法，开展中医护理方案制定，支持对中医护理方案、中医护理技术依从性</w:t>
                  </w:r>
                  <w:r>
                    <w:rPr>
                      <w:rFonts w:ascii="Calibri" w:eastAsia="Calibri" w:hAnsi="Calibri" w:cs="Calibri"/>
                      <w:sz w:val="21"/>
                    </w:rPr>
                    <w:t>/</w:t>
                  </w:r>
                  <w:r>
                    <w:rPr>
                      <w:rFonts w:ascii="宋体" w:eastAsia="宋体" w:hAnsi="宋体" w:cs="宋体"/>
                      <w:sz w:val="21"/>
                    </w:rPr>
                    <w:t>满意度、中医护理技术应用情况、主要辩证施护方法应用情况等维度的统计。</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21.</w:t>
                  </w:r>
                  <w:r>
                    <w:rPr>
                      <w:rFonts w:ascii="宋体" w:eastAsia="宋体" w:hAnsi="宋体" w:cs="宋体"/>
                      <w:sz w:val="21"/>
                    </w:rPr>
                    <w:t>病历质控系统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 21.1</w:t>
                  </w:r>
                  <w:r>
                    <w:rPr>
                      <w:rFonts w:ascii="宋体" w:eastAsia="宋体" w:hAnsi="宋体" w:cs="宋体"/>
                      <w:sz w:val="21"/>
                    </w:rPr>
                    <w:t>质控管理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定义主观评分标准、提示列表标准、保存提示标准、提交控制标准、打印控制标准、自动任务在院质控、自动任务出院质控等。要求支持病历质控项目分为完整性和一致性两大类。一致性病历质控项目提供病历时效性、逻辑性、主观评分项目定义。完整性病历质控项目提供病历必填内容的质控项目的定义。要求支持实施配置质控功能时，能够维护</w:t>
                  </w:r>
                  <w:r>
                    <w:rPr>
                      <w:rFonts w:ascii="Calibri" w:eastAsia="Calibri" w:hAnsi="Calibri" w:cs="Calibri"/>
                      <w:sz w:val="21"/>
                    </w:rPr>
                    <w:t>1</w:t>
                  </w:r>
                  <w:r>
                    <w:rPr>
                      <w:rFonts w:ascii="宋体" w:eastAsia="宋体" w:hAnsi="宋体" w:cs="宋体"/>
                      <w:sz w:val="21"/>
                    </w:rPr>
                    <w:t>：质控结构；</w:t>
                  </w:r>
                  <w:r>
                    <w:rPr>
                      <w:rFonts w:ascii="Calibri" w:eastAsia="Calibri" w:hAnsi="Calibri" w:cs="Calibri"/>
                      <w:sz w:val="21"/>
                    </w:rPr>
                    <w:t>2</w:t>
                  </w:r>
                  <w:r>
                    <w:rPr>
                      <w:rFonts w:ascii="宋体" w:eastAsia="宋体" w:hAnsi="宋体" w:cs="宋体"/>
                      <w:sz w:val="21"/>
                    </w:rPr>
                    <w:t>：检查条件；</w:t>
                  </w:r>
                  <w:r>
                    <w:rPr>
                      <w:rFonts w:ascii="Calibri" w:eastAsia="Calibri" w:hAnsi="Calibri" w:cs="Calibri"/>
                      <w:sz w:val="21"/>
                    </w:rPr>
                    <w:t>3</w:t>
                  </w:r>
                  <w:r>
                    <w:rPr>
                      <w:rFonts w:ascii="宋体" w:eastAsia="宋体" w:hAnsi="宋体" w:cs="宋体"/>
                      <w:sz w:val="21"/>
                    </w:rPr>
                    <w:t>：病历范畴。要求支持实施配置质控功能时，能够维护质控标准</w:t>
                  </w:r>
                  <w:r>
                    <w:rPr>
                      <w:rFonts w:ascii="宋体" w:eastAsia="宋体" w:hAnsi="宋体" w:cs="宋体"/>
                      <w:sz w:val="21"/>
                    </w:rPr>
                    <w:t>和启动选项，将相关质控标准和</w:t>
                  </w:r>
                  <w:r>
                    <w:rPr>
                      <w:rFonts w:ascii="宋体" w:eastAsia="宋体" w:hAnsi="宋体" w:cs="宋体"/>
                      <w:sz w:val="21"/>
                    </w:rPr>
                    <w:lastRenderedPageBreak/>
                    <w:t>启动选项设置为有效。</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21.2</w:t>
                  </w:r>
                  <w:r>
                    <w:rPr>
                      <w:rFonts w:ascii="宋体" w:eastAsia="宋体" w:hAnsi="宋体" w:cs="宋体"/>
                      <w:sz w:val="21"/>
                    </w:rPr>
                    <w:t>质控消息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要求提供医生书写界面提示系统自动检查发现的病历质量问题。要求提供病历质控员本人所发送的质控消息处理情况查询、浏览的功能。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21.3</w:t>
                  </w:r>
                  <w:r>
                    <w:rPr>
                      <w:rFonts w:ascii="宋体" w:eastAsia="宋体" w:hAnsi="宋体" w:cs="宋体"/>
                      <w:sz w:val="21"/>
                    </w:rPr>
                    <w:t>环节质控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要求提供医生书写界面提示科室质控员发现的环节质控项目。要求提供科室质控员查询环节质控患者列表的功能。要求提供病历质控员对患者病历集中浏览、标注病历缺陷、添加缺陷项目、发送质控消息的功能。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21.4</w:t>
                  </w:r>
                  <w:r>
                    <w:rPr>
                      <w:rFonts w:ascii="宋体" w:eastAsia="宋体" w:hAnsi="宋体" w:cs="宋体"/>
                      <w:sz w:val="21"/>
                    </w:rPr>
                    <w:t>复制粘贴权限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要求提供质控管理员对医生书写病历的复制粘贴操作的控制功能。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21.5</w:t>
                  </w:r>
                  <w:r>
                    <w:rPr>
                      <w:rFonts w:ascii="宋体" w:eastAsia="宋体" w:hAnsi="宋体" w:cs="宋体"/>
                      <w:sz w:val="21"/>
                    </w:rPr>
                    <w:t>终末质控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要求提供病历质控员查询终末质控患者列表的功能。要求</w:t>
                  </w:r>
                  <w:r>
                    <w:rPr>
                      <w:rFonts w:ascii="宋体" w:eastAsia="宋体" w:hAnsi="宋体" w:cs="宋体"/>
                      <w:sz w:val="21"/>
                    </w:rPr>
                    <w:lastRenderedPageBreak/>
                    <w:t>提供病历质控员对出院患者病历集中浏览、标注病历缺陷、添加缺陷项目的功能。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21.6</w:t>
                  </w:r>
                  <w:r>
                    <w:rPr>
                      <w:rFonts w:ascii="宋体" w:eastAsia="宋体" w:hAnsi="宋体" w:cs="宋体"/>
                      <w:sz w:val="21"/>
                    </w:rPr>
                    <w:t>质控报表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病历环节质控明细内容的统计功能。要求为医务科提供病历终末等级的统计功能。要求为医务科提供病历终末质控详细缺陷的统计功能。要求为医务科提供病历单分类质控项目的统计功能。要求为医务科提供指定病历质控项目的查询统计功能。</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w:t>
                  </w:r>
                  <w:r>
                    <w:rPr>
                      <w:rFonts w:ascii="宋体" w:eastAsia="宋体" w:hAnsi="宋体" w:cs="宋体"/>
                      <w:sz w:val="21"/>
                    </w:rPr>
                    <w:t>电子病历归档系统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22.1</w:t>
                  </w:r>
                  <w:r>
                    <w:rPr>
                      <w:rFonts w:ascii="宋体" w:eastAsia="宋体" w:hAnsi="宋体" w:cs="宋体"/>
                      <w:sz w:val="21"/>
                    </w:rPr>
                    <w:t>电子病案生成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要求支持通过不同的生成方案，对接其他产品接口，实现生成病案</w:t>
                  </w:r>
                  <w:r>
                    <w:rPr>
                      <w:rFonts w:ascii="Calibri" w:eastAsia="Calibri" w:hAnsi="Calibri" w:cs="Calibri"/>
                      <w:sz w:val="21"/>
                    </w:rPr>
                    <w:t>PDF</w:t>
                  </w:r>
                  <w:r>
                    <w:rPr>
                      <w:rFonts w:ascii="宋体" w:eastAsia="宋体" w:hAnsi="宋体" w:cs="宋体"/>
                      <w:sz w:val="21"/>
                    </w:rPr>
                    <w:t>保存下来。要求建立监控平台，整体监控生成队列的情况和工作细节。要</w:t>
                  </w:r>
                  <w:r>
                    <w:rPr>
                      <w:rFonts w:ascii="宋体" w:eastAsia="宋体" w:hAnsi="宋体" w:cs="宋体"/>
                      <w:sz w:val="21"/>
                    </w:rPr>
                    <w:lastRenderedPageBreak/>
                    <w:t>求支持第三方生成接口的集成，方便对生成错误的监控。另外，建立统一的迟归项目接口平台，为每个项目单独配置迟归。</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22.2</w:t>
                  </w:r>
                  <w:r>
                    <w:rPr>
                      <w:rFonts w:ascii="宋体" w:eastAsia="宋体" w:hAnsi="宋体" w:cs="宋体"/>
                      <w:sz w:val="21"/>
                    </w:rPr>
                    <w:t>电子病案扫描</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要求支持对患者就诊的快速检索，使用高速扫描仪或高拍仪将纸质病历扫描到归档系统中，同时预览扫描后的病历，对扫描后的病历手工分类，要求支持自动转换为</w:t>
                  </w:r>
                  <w:r>
                    <w:rPr>
                      <w:rFonts w:ascii="Calibri" w:eastAsia="Calibri" w:hAnsi="Calibri" w:cs="Calibri"/>
                      <w:sz w:val="21"/>
                    </w:rPr>
                    <w:t>PDF</w:t>
                  </w:r>
                  <w:r>
                    <w:rPr>
                      <w:rFonts w:ascii="宋体" w:eastAsia="宋体" w:hAnsi="宋体" w:cs="宋体"/>
                      <w:sz w:val="21"/>
                    </w:rPr>
                    <w:t>文件，归档上传至归档库，进而与生成的病历组合成完整的病案。要求有完整的扫描日志记录和扫描工作量查询，方便扫描管理。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22.3</w:t>
                  </w:r>
                  <w:r>
                    <w:rPr>
                      <w:rFonts w:ascii="宋体" w:eastAsia="宋体" w:hAnsi="宋体" w:cs="宋体"/>
                      <w:sz w:val="21"/>
                    </w:rPr>
                    <w:t>电子病案打印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要求支持通过设备读卡或手工查询对患者就诊的检索，连接高速打印</w:t>
                  </w:r>
                  <w:r>
                    <w:rPr>
                      <w:rFonts w:ascii="宋体" w:eastAsia="宋体" w:hAnsi="宋体" w:cs="宋体"/>
                      <w:sz w:val="21"/>
                    </w:rPr>
                    <w:lastRenderedPageBreak/>
                    <w:t>机，配置不同的打印方案，实现患者病案的多种打印需求。完整的权限管理方便打印权限的控制，完善、多维度的日志记录方便工作量的统计。要求系统中含有打印版本控制，病案打印后重新生成保留版本，再次打印时进行版本选择。</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22.4</w:t>
                  </w:r>
                  <w:r>
                    <w:rPr>
                      <w:rFonts w:ascii="宋体" w:eastAsia="宋体" w:hAnsi="宋体" w:cs="宋体"/>
                      <w:sz w:val="21"/>
                    </w:rPr>
                    <w:t>基于角色的用户权限控制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要求支持完整的角色</w:t>
                  </w:r>
                  <w:r>
                    <w:rPr>
                      <w:rFonts w:ascii="Calibri" w:eastAsia="Calibri" w:hAnsi="Calibri" w:cs="Calibri"/>
                      <w:sz w:val="21"/>
                    </w:rPr>
                    <w:t>-</w:t>
                  </w:r>
                  <w:r>
                    <w:rPr>
                      <w:rFonts w:ascii="宋体" w:eastAsia="宋体" w:hAnsi="宋体" w:cs="宋体"/>
                      <w:sz w:val="21"/>
                    </w:rPr>
                    <w:t>用户</w:t>
                  </w:r>
                  <w:r>
                    <w:rPr>
                      <w:rFonts w:ascii="Calibri" w:eastAsia="Calibri" w:hAnsi="Calibri" w:cs="Calibri"/>
                      <w:sz w:val="21"/>
                    </w:rPr>
                    <w:t>-</w:t>
                  </w:r>
                  <w:r>
                    <w:rPr>
                      <w:rFonts w:ascii="宋体" w:eastAsia="宋体" w:hAnsi="宋体" w:cs="宋体"/>
                      <w:sz w:val="21"/>
                    </w:rPr>
                    <w:t>功能的权限控制。可维护角色、功能和用户。要求支持一个用户多角色，可在登录时进行角色选择，登录后具有登录角色权限。可配置多层可继承角色，继承角色具有基本角色所有权限。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22.5</w:t>
                  </w:r>
                  <w:r>
                    <w:rPr>
                      <w:rFonts w:ascii="宋体" w:eastAsia="宋体" w:hAnsi="宋体" w:cs="宋体"/>
                      <w:sz w:val="21"/>
                    </w:rPr>
                    <w:t>电子</w:t>
                  </w:r>
                  <w:r>
                    <w:rPr>
                      <w:rFonts w:ascii="宋体" w:eastAsia="宋体" w:hAnsi="宋体" w:cs="宋体"/>
                      <w:sz w:val="21"/>
                    </w:rPr>
                    <w:t>病案索引管理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要求支持对患者基本信息进行收集</w:t>
                  </w:r>
                  <w:r>
                    <w:rPr>
                      <w:rFonts w:ascii="宋体" w:eastAsia="宋体" w:hAnsi="宋体" w:cs="宋体"/>
                      <w:sz w:val="21"/>
                    </w:rPr>
                    <w:lastRenderedPageBreak/>
                    <w:t>并建立相应索引；要求支持对患者就诊信息进行收集并建立相应索引；要求支持对病案首页结构化信息进行收集并建立相应索引；要求支持对患者费用信息进行收集；要求支持电子病案归档管理系统</w:t>
                  </w:r>
                  <w:r>
                    <w:rPr>
                      <w:rFonts w:ascii="Calibri" w:eastAsia="Calibri" w:hAnsi="Calibri" w:cs="Calibri"/>
                      <w:sz w:val="21"/>
                    </w:rPr>
                    <w:t>ICD-10</w:t>
                  </w:r>
                  <w:r>
                    <w:rPr>
                      <w:rFonts w:ascii="宋体" w:eastAsia="宋体" w:hAnsi="宋体" w:cs="宋体"/>
                      <w:sz w:val="21"/>
                    </w:rPr>
                    <w:t>疾病诊断信息管理；要求支持电子病案归档管理系统</w:t>
                  </w:r>
                  <w:r>
                    <w:rPr>
                      <w:rFonts w:ascii="Calibri" w:eastAsia="Calibri" w:hAnsi="Calibri" w:cs="Calibri"/>
                      <w:sz w:val="21"/>
                    </w:rPr>
                    <w:t>ICD-9-CM-3</w:t>
                  </w:r>
                  <w:r>
                    <w:rPr>
                      <w:rFonts w:ascii="宋体" w:eastAsia="宋体" w:hAnsi="宋体" w:cs="宋体"/>
                      <w:sz w:val="21"/>
                    </w:rPr>
                    <w:t>手术及操作信息管理；要求支持从</w:t>
                  </w:r>
                  <w:r>
                    <w:rPr>
                      <w:rFonts w:ascii="Calibri" w:eastAsia="Calibri" w:hAnsi="Calibri" w:cs="Calibri"/>
                      <w:sz w:val="21"/>
                    </w:rPr>
                    <w:t>HIS</w:t>
                  </w:r>
                  <w:r>
                    <w:rPr>
                      <w:rFonts w:ascii="宋体" w:eastAsia="宋体" w:hAnsi="宋体" w:cs="宋体"/>
                      <w:sz w:val="21"/>
                    </w:rPr>
                    <w:t>等系统基础码表映射维护管理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22.6</w:t>
                  </w:r>
                  <w:r>
                    <w:rPr>
                      <w:rFonts w:ascii="宋体" w:eastAsia="宋体" w:hAnsi="宋体" w:cs="宋体"/>
                      <w:sz w:val="21"/>
                    </w:rPr>
                    <w:t>电子病案流通管理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要求支持回收，复核，编目，上架进行维护管理。电子病案示踪管理；要求支持电子病案流通状态查询。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22.7</w:t>
                  </w:r>
                  <w:r>
                    <w:rPr>
                      <w:rFonts w:ascii="宋体" w:eastAsia="宋体" w:hAnsi="宋体" w:cs="宋体"/>
                      <w:sz w:val="21"/>
                    </w:rPr>
                    <w:t>电子病历浏览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w:t>
                  </w:r>
                  <w:r>
                    <w:rPr>
                      <w:rFonts w:ascii="Calibri" w:eastAsia="Calibri" w:hAnsi="Calibri" w:cs="Calibri"/>
                      <w:sz w:val="21"/>
                    </w:rPr>
                    <w:t>PDF</w:t>
                  </w:r>
                  <w:r>
                    <w:rPr>
                      <w:rFonts w:ascii="宋体" w:eastAsia="宋体" w:hAnsi="宋体" w:cs="宋体"/>
                      <w:sz w:val="21"/>
                    </w:rPr>
                    <w:t>浏览基础组件，支持放大，缩</w:t>
                  </w:r>
                  <w:r>
                    <w:rPr>
                      <w:rFonts w:ascii="宋体" w:eastAsia="宋体" w:hAnsi="宋体" w:cs="宋体"/>
                      <w:sz w:val="21"/>
                    </w:rPr>
                    <w:lastRenderedPageBreak/>
                    <w:t>小，旋转，画框放大等功能，支持</w:t>
                  </w:r>
                  <w:r>
                    <w:rPr>
                      <w:rFonts w:ascii="Calibri" w:eastAsia="Calibri" w:hAnsi="Calibri" w:cs="Calibri"/>
                      <w:sz w:val="21"/>
                    </w:rPr>
                    <w:t>PDF</w:t>
                  </w:r>
                  <w:r>
                    <w:rPr>
                      <w:rFonts w:ascii="宋体" w:eastAsia="宋体" w:hAnsi="宋体" w:cs="宋体"/>
                      <w:sz w:val="21"/>
                    </w:rPr>
                    <w:t>水印等；要求支持借阅审批浏览；对于第三方提供浏览组件：要求支持封装电子病历归档管理组件供第三方浏览病案使用；要求支持给门诊，住院医生提供既往病案浏览；要求支持在电子病历得病历浏览功能中增加电子病案的浏览。要求支持传输封装，传输管控等基础功能；要求支持</w:t>
                  </w:r>
                  <w:r>
                    <w:rPr>
                      <w:rFonts w:ascii="Calibri" w:eastAsia="Calibri" w:hAnsi="Calibri" w:cs="Calibri"/>
                      <w:sz w:val="21"/>
                    </w:rPr>
                    <w:t>FTP</w:t>
                  </w:r>
                  <w:r>
                    <w:rPr>
                      <w:rFonts w:ascii="宋体" w:eastAsia="宋体" w:hAnsi="宋体" w:cs="宋体"/>
                      <w:sz w:val="21"/>
                    </w:rPr>
                    <w:t>上传，下载，目录访问，目录列表，删除，获取文件大小等基础功能；要求支持进阶专业级传输，更稳定高效，除基础功能外增加断点续传，断线重连，上传确认，完备的日志。</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22.8</w:t>
                  </w:r>
                  <w:r>
                    <w:rPr>
                      <w:rFonts w:ascii="宋体" w:eastAsia="宋体" w:hAnsi="宋体" w:cs="宋体"/>
                      <w:sz w:val="21"/>
                    </w:rPr>
                    <w:t>归档文件存</w:t>
                  </w:r>
                  <w:r>
                    <w:rPr>
                      <w:rFonts w:ascii="宋体" w:eastAsia="宋体" w:hAnsi="宋体" w:cs="宋体"/>
                      <w:sz w:val="21"/>
                    </w:rPr>
                    <w:t>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要求支持基础电子病历归档管理文件系统；要求支持电子病历归档管理文件系统的不断扩容，并且可分布在多台服务器上。</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22.9</w:t>
                  </w:r>
                  <w:r>
                    <w:rPr>
                      <w:rFonts w:ascii="宋体" w:eastAsia="宋体" w:hAnsi="宋体" w:cs="宋体"/>
                      <w:sz w:val="21"/>
                    </w:rPr>
                    <w:t>病案归档检索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要求支持自定义查询权限配置，电子病案检索授权，条件可配置综合检索，查询结果导出</w:t>
                  </w:r>
                  <w:r>
                    <w:rPr>
                      <w:rFonts w:ascii="Calibri" w:eastAsia="Calibri" w:hAnsi="Calibri" w:cs="Calibri"/>
                      <w:sz w:val="21"/>
                    </w:rPr>
                    <w:t>EXCEL</w:t>
                  </w:r>
                  <w:r>
                    <w:rPr>
                      <w:rFonts w:ascii="宋体" w:eastAsia="宋体" w:hAnsi="宋体" w:cs="宋体"/>
                      <w:sz w:val="21"/>
                    </w:rPr>
                    <w:t>。；要求支持可对归档的所有</w:t>
                  </w:r>
                  <w:r>
                    <w:rPr>
                      <w:rFonts w:ascii="Calibri" w:eastAsia="Calibri" w:hAnsi="Calibri" w:cs="Calibri"/>
                      <w:sz w:val="21"/>
                    </w:rPr>
                    <w:t>PDF</w:t>
                  </w:r>
                  <w:r>
                    <w:rPr>
                      <w:rFonts w:ascii="宋体" w:eastAsia="宋体" w:hAnsi="宋体" w:cs="宋体"/>
                      <w:sz w:val="21"/>
                    </w:rPr>
                    <w:t>文档进行全文检索。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22.10</w:t>
                  </w:r>
                  <w:r>
                    <w:rPr>
                      <w:rFonts w:ascii="宋体" w:eastAsia="宋体" w:hAnsi="宋体" w:cs="宋体"/>
                      <w:sz w:val="21"/>
                    </w:rPr>
                    <w:t>归档病案导出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要求支持归档电子病案导出，支持批量导出，支持导出方案，要求支持导出文件名设置，支持导出水印；要求支持导出</w:t>
                  </w:r>
                  <w:r>
                    <w:rPr>
                      <w:rFonts w:ascii="Calibri" w:eastAsia="Calibri" w:hAnsi="Calibri" w:cs="Calibri"/>
                      <w:sz w:val="21"/>
                    </w:rPr>
                    <w:t>PDF</w:t>
                  </w:r>
                  <w:r>
                    <w:rPr>
                      <w:rFonts w:ascii="宋体" w:eastAsia="宋体" w:hAnsi="宋体" w:cs="宋体"/>
                      <w:sz w:val="21"/>
                    </w:rPr>
                    <w:t>时增加用户密码，可设置用户密码和权限。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22.11</w:t>
                  </w:r>
                  <w:r>
                    <w:rPr>
                      <w:rFonts w:ascii="宋体" w:eastAsia="宋体" w:hAnsi="宋体" w:cs="宋体"/>
                      <w:sz w:val="21"/>
                    </w:rPr>
                    <w:t>历史病案录入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要求支持录入患者信息，就诊信息，诊断信</w:t>
                  </w:r>
                  <w:r>
                    <w:rPr>
                      <w:rFonts w:ascii="宋体" w:eastAsia="宋体" w:hAnsi="宋体" w:cs="宋体"/>
                      <w:sz w:val="21"/>
                    </w:rPr>
                    <w:lastRenderedPageBreak/>
                    <w:t>息，手术信息。支持患者病案自动合并；要求支持对录入进行工作量统计。</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22.12</w:t>
                  </w:r>
                  <w:r>
                    <w:rPr>
                      <w:rFonts w:ascii="宋体" w:eastAsia="宋体" w:hAnsi="宋体" w:cs="宋体"/>
                      <w:sz w:val="21"/>
                    </w:rPr>
                    <w:t>电子病历封存</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要求支持运行态纠纷电子病历封存。</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22.13</w:t>
                  </w:r>
                  <w:r>
                    <w:rPr>
                      <w:rFonts w:ascii="宋体" w:eastAsia="宋体" w:hAnsi="宋体" w:cs="宋体"/>
                      <w:sz w:val="21"/>
                    </w:rPr>
                    <w:t>电子病历复核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要求支持对归档内容的完整性在提交时进行质控并提示；要求支持科室复核、病案室复核、质控科复核三级质控；要求支持整合终末质控手工评分等。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22.14</w:t>
                  </w:r>
                  <w:r>
                    <w:rPr>
                      <w:rFonts w:ascii="宋体" w:eastAsia="宋体" w:hAnsi="宋体" w:cs="宋体"/>
                      <w:sz w:val="21"/>
                    </w:rPr>
                    <w:t>附加功用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要求支持在患者出院时统计病案的页数；要求支持在医生提交病历时进行</w:t>
                  </w:r>
                  <w:r>
                    <w:rPr>
                      <w:rFonts w:ascii="Calibri" w:eastAsia="Calibri" w:hAnsi="Calibri" w:cs="Calibri"/>
                      <w:sz w:val="21"/>
                    </w:rPr>
                    <w:t>CA</w:t>
                  </w:r>
                  <w:r>
                    <w:rPr>
                      <w:rFonts w:ascii="宋体" w:eastAsia="宋体" w:hAnsi="宋体" w:cs="宋体"/>
                      <w:sz w:val="21"/>
                    </w:rPr>
                    <w:t>签名验证（需要与</w:t>
                  </w:r>
                  <w:r>
                    <w:rPr>
                      <w:rFonts w:ascii="Calibri" w:eastAsia="Calibri" w:hAnsi="Calibri" w:cs="Calibri"/>
                      <w:sz w:val="21"/>
                    </w:rPr>
                    <w:t>CA</w:t>
                  </w:r>
                  <w:r>
                    <w:rPr>
                      <w:rFonts w:ascii="宋体" w:eastAsia="宋体" w:hAnsi="宋体" w:cs="宋体"/>
                      <w:sz w:val="21"/>
                    </w:rPr>
                    <w:t>对接）；要求支持可将病案加入敏感病案列表，在使用时进行管控；要求支持统一的日志记录监控；要求提</w:t>
                  </w:r>
                  <w:r>
                    <w:rPr>
                      <w:rFonts w:ascii="宋体" w:eastAsia="宋体" w:hAnsi="宋体" w:cs="宋体"/>
                      <w:sz w:val="21"/>
                    </w:rPr>
                    <w:lastRenderedPageBreak/>
                    <w:t>供可整合企业签章。</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22.15</w:t>
                  </w:r>
                  <w:r>
                    <w:rPr>
                      <w:rFonts w:ascii="宋体" w:eastAsia="宋体" w:hAnsi="宋体" w:cs="宋体"/>
                      <w:sz w:val="21"/>
                    </w:rPr>
                    <w:t>报表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要求支持提供基础电子病历归档管理报表。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22.16</w:t>
                  </w:r>
                  <w:r>
                    <w:rPr>
                      <w:rFonts w:ascii="宋体" w:eastAsia="宋体" w:hAnsi="宋体" w:cs="宋体"/>
                      <w:sz w:val="21"/>
                    </w:rPr>
                    <w:t>数据中心整合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数据中心提供归档病案的文件存储；要求支持报告实时归档；要求支持报告实时归档负载均衡；要求提供和数据中心接口；要求提供电子病历归档管理系统基础支持；要求支持历史的文档归集到电子病历归档管理系统。</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w:t>
                  </w:r>
                  <w:r>
                    <w:rPr>
                      <w:rFonts w:ascii="宋体" w:eastAsia="宋体" w:hAnsi="宋体" w:cs="宋体"/>
                      <w:sz w:val="21"/>
                    </w:rPr>
                    <w:t>病案管理系统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23.1</w:t>
                  </w:r>
                  <w:r>
                    <w:rPr>
                      <w:rFonts w:ascii="宋体" w:eastAsia="宋体" w:hAnsi="宋体" w:cs="宋体"/>
                      <w:sz w:val="21"/>
                    </w:rPr>
                    <w:t>接诊日志</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要求支持查看住院接诊、病案号分配及创建病历主索引情况。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23.2</w:t>
                  </w:r>
                  <w:r>
                    <w:rPr>
                      <w:rFonts w:ascii="宋体" w:eastAsia="宋体" w:hAnsi="宋体" w:cs="宋体"/>
                      <w:sz w:val="21"/>
                    </w:rPr>
                    <w:t>出院查询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要求支持查询出院病历、迟归病历、批量回收出院病历功能。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23.3</w:t>
                  </w:r>
                  <w:r>
                    <w:rPr>
                      <w:rFonts w:ascii="宋体" w:eastAsia="宋体" w:hAnsi="宋体" w:cs="宋体"/>
                      <w:sz w:val="21"/>
                    </w:rPr>
                    <w:t>病案操作</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要求支持处理病案流通过程中的回收、上架功能，提供打</w:t>
                  </w:r>
                  <w:r>
                    <w:rPr>
                      <w:rFonts w:ascii="宋体" w:eastAsia="宋体" w:hAnsi="宋体" w:cs="宋体"/>
                      <w:sz w:val="21"/>
                    </w:rPr>
                    <w:lastRenderedPageBreak/>
                    <w:t>印条形码、批量操作，撤销操作等功能。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23.4</w:t>
                  </w:r>
                  <w:r>
                    <w:rPr>
                      <w:rFonts w:ascii="宋体" w:eastAsia="宋体" w:hAnsi="宋体" w:cs="宋体"/>
                      <w:sz w:val="21"/>
                    </w:rPr>
                    <w:t>病案编目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要求支持对病案首页进行编目操作，支持全编目和非全编目（只编诊断和手术操作），支持保存草稿，查看电子病历，费用，附页等信息。提供内置诊断和手术的编目规则，对编目错误进行提示。</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23.5</w:t>
                  </w:r>
                  <w:r>
                    <w:rPr>
                      <w:rFonts w:ascii="宋体" w:eastAsia="宋体" w:hAnsi="宋体" w:cs="宋体"/>
                      <w:sz w:val="21"/>
                    </w:rPr>
                    <w:t>病案复核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要求支持病历无纸化后工作人员对病历内容进行复核操作。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23.6</w:t>
                  </w:r>
                  <w:r>
                    <w:rPr>
                      <w:rFonts w:ascii="宋体" w:eastAsia="宋体" w:hAnsi="宋体" w:cs="宋体"/>
                      <w:sz w:val="21"/>
                    </w:rPr>
                    <w:t>病案借阅</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要求支持针对纸质病历，操作病案借阅，记录借阅人、借阅目的、借阅内容等信息。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23.7</w:t>
                  </w:r>
                  <w:r>
                    <w:rPr>
                      <w:rFonts w:ascii="宋体" w:eastAsia="宋体" w:hAnsi="宋体" w:cs="宋体"/>
                      <w:sz w:val="21"/>
                    </w:rPr>
                    <w:t>病案复印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要求支持对病案复印进行登记，记录委托人信息、复印张数、复印内容、复印目的等内容，并进行收</w:t>
                  </w:r>
                  <w:r>
                    <w:rPr>
                      <w:rFonts w:ascii="宋体" w:eastAsia="宋体" w:hAnsi="宋体" w:cs="宋体"/>
                      <w:sz w:val="21"/>
                    </w:rPr>
                    <w:lastRenderedPageBreak/>
                    <w:t>费，记录费用，打印发票功能。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23.8</w:t>
                  </w:r>
                  <w:r>
                    <w:rPr>
                      <w:rFonts w:ascii="宋体" w:eastAsia="宋体" w:hAnsi="宋体" w:cs="宋体"/>
                      <w:sz w:val="21"/>
                    </w:rPr>
                    <w:t>病案查找</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要求支持通过病案号，患者姓名，证件号码等查询病历并展现病历的流通时间线。</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23.9</w:t>
                  </w:r>
                  <w:r>
                    <w:rPr>
                      <w:rFonts w:ascii="宋体" w:eastAsia="宋体" w:hAnsi="宋体" w:cs="宋体"/>
                      <w:sz w:val="21"/>
                    </w:rPr>
                    <w:t>病案综合查询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要求支持自由组合病案首页数据、编目数据来作为查询条件检索病历，要求支持创建不同的查询方案。</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23.10</w:t>
                  </w:r>
                  <w:r>
                    <w:rPr>
                      <w:rFonts w:ascii="宋体" w:eastAsia="宋体" w:hAnsi="宋体" w:cs="宋体"/>
                      <w:sz w:val="21"/>
                    </w:rPr>
                    <w:t>状态查询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要求支持查询质控不合格病历、未完成特定操作病历、当前状态病历、历史状态病历。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23.11</w:t>
                  </w:r>
                  <w:r>
                    <w:rPr>
                      <w:rFonts w:ascii="宋体" w:eastAsia="宋体" w:hAnsi="宋体" w:cs="宋体"/>
                      <w:sz w:val="21"/>
                    </w:rPr>
                    <w:t>迟归统计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要求支持统计病历</w:t>
                  </w:r>
                  <w:r>
                    <w:rPr>
                      <w:rFonts w:ascii="Calibri" w:eastAsia="Calibri" w:hAnsi="Calibri" w:cs="Calibri"/>
                      <w:sz w:val="21"/>
                    </w:rPr>
                    <w:t>3</w:t>
                  </w:r>
                  <w:r>
                    <w:rPr>
                      <w:rFonts w:ascii="宋体" w:eastAsia="宋体" w:hAnsi="宋体" w:cs="宋体"/>
                      <w:sz w:val="21"/>
                    </w:rPr>
                    <w:t>日、</w:t>
                  </w:r>
                  <w:r>
                    <w:rPr>
                      <w:rFonts w:ascii="Calibri" w:eastAsia="Calibri" w:hAnsi="Calibri" w:cs="Calibri"/>
                      <w:sz w:val="21"/>
                    </w:rPr>
                    <w:t>5</w:t>
                  </w:r>
                  <w:r>
                    <w:rPr>
                      <w:rFonts w:ascii="宋体" w:eastAsia="宋体" w:hAnsi="宋体" w:cs="宋体"/>
                      <w:sz w:val="21"/>
                    </w:rPr>
                    <w:t>日、</w:t>
                  </w:r>
                  <w:r>
                    <w:rPr>
                      <w:rFonts w:ascii="Calibri" w:eastAsia="Calibri" w:hAnsi="Calibri" w:cs="Calibri"/>
                      <w:sz w:val="21"/>
                    </w:rPr>
                    <w:t>7</w:t>
                  </w:r>
                  <w:r>
                    <w:rPr>
                      <w:rFonts w:ascii="宋体" w:eastAsia="宋体" w:hAnsi="宋体" w:cs="宋体"/>
                      <w:sz w:val="21"/>
                    </w:rPr>
                    <w:t>日迟归情况。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23.12</w:t>
                  </w:r>
                  <w:r>
                    <w:rPr>
                      <w:rFonts w:ascii="宋体" w:eastAsia="宋体" w:hAnsi="宋体" w:cs="宋体"/>
                      <w:sz w:val="21"/>
                    </w:rPr>
                    <w:t>复印统计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要求支持查询复印明细。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23.13</w:t>
                  </w:r>
                  <w:r>
                    <w:rPr>
                      <w:rFonts w:ascii="宋体" w:eastAsia="宋体" w:hAnsi="宋体" w:cs="宋体"/>
                      <w:sz w:val="21"/>
                    </w:rPr>
                    <w:t>收费统</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要求支持统计病历复印收费明细。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23.14</w:t>
                  </w:r>
                  <w:r>
                    <w:rPr>
                      <w:rFonts w:ascii="宋体" w:eastAsia="宋体" w:hAnsi="宋体" w:cs="宋体"/>
                      <w:sz w:val="21"/>
                    </w:rPr>
                    <w:t>借阅查询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要求支持按条件查询借阅病历。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23.15</w:t>
                  </w:r>
                  <w:r>
                    <w:rPr>
                      <w:rFonts w:ascii="宋体" w:eastAsia="宋体" w:hAnsi="宋体" w:cs="宋体"/>
                      <w:sz w:val="21"/>
                    </w:rPr>
                    <w:t>工作量统计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要求支持统计各个步骤的工作量。</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24.</w:t>
                  </w:r>
                  <w:r>
                    <w:rPr>
                      <w:rFonts w:ascii="宋体" w:eastAsia="宋体" w:hAnsi="宋体" w:cs="宋体"/>
                      <w:sz w:val="21"/>
                    </w:rPr>
                    <w:t>临床路径管理系统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24.1</w:t>
                  </w:r>
                  <w:r>
                    <w:rPr>
                      <w:rFonts w:ascii="宋体" w:eastAsia="宋体" w:hAnsi="宋体" w:cs="宋体"/>
                      <w:sz w:val="21"/>
                    </w:rPr>
                    <w:t>表单导入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要求系统支持导入特定格式的</w:t>
                  </w:r>
                  <w:r>
                    <w:rPr>
                      <w:rFonts w:ascii="Calibri" w:eastAsia="Calibri" w:hAnsi="Calibri" w:cs="Calibri"/>
                      <w:sz w:val="21"/>
                    </w:rPr>
                    <w:t>excel</w:t>
                  </w:r>
                  <w:r>
                    <w:rPr>
                      <w:rFonts w:ascii="宋体" w:eastAsia="宋体" w:hAnsi="宋体" w:cs="宋体"/>
                      <w:sz w:val="21"/>
                    </w:rPr>
                    <w:t>表单，以简化制作表单过程。</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24.2</w:t>
                  </w:r>
                  <w:r>
                    <w:rPr>
                      <w:rFonts w:ascii="宋体" w:eastAsia="宋体" w:hAnsi="宋体" w:cs="宋体"/>
                      <w:sz w:val="21"/>
                    </w:rPr>
                    <w:t>表单维护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要求系统支持对表单基本信息、准入信息、阶段信息、项目信息、医嘱项目等进行增加、修改、删除操作。支持表单版本新建、发布、删除、导出操作。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24.3</w:t>
                  </w:r>
                  <w:r>
                    <w:rPr>
                      <w:rFonts w:ascii="宋体" w:eastAsia="宋体" w:hAnsi="宋体" w:cs="宋体"/>
                      <w:sz w:val="21"/>
                    </w:rPr>
                    <w:t>出入径管理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两种入径方式，一是提醒入径，即在临床医生录入诊断时，自动判断是否符合入径标准，如果符合则弹出提示，选择相应路径后入径；另一种主动入径，即直接打开临床路径页签，选择路径后进入执行页面。在提醒入径时，可</w:t>
                  </w:r>
                  <w:r>
                    <w:rPr>
                      <w:rFonts w:ascii="宋体" w:eastAsia="宋体" w:hAnsi="宋体" w:cs="宋体"/>
                      <w:sz w:val="21"/>
                    </w:rPr>
                    <w:lastRenderedPageBreak/>
                    <w:t>以选择不入径原因，做不入径申请。当路径执行过程中出现重大变异，不适合继续执行时，可以做出径操作。在出径时，需要选择出径原因类型，并填写具体原因。当表单各阶段内容都执行完后，可以进行完成操作，标志本次临床路径正常结束。</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24.4</w:t>
                  </w:r>
                  <w:r>
                    <w:rPr>
                      <w:rFonts w:ascii="宋体" w:eastAsia="宋体" w:hAnsi="宋体" w:cs="宋体"/>
                      <w:sz w:val="21"/>
                    </w:rPr>
                    <w:t>表单执行</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要求支持进入临床路径后，护士可以对表单中的主要护理工作进行执行</w:t>
                  </w:r>
                  <w:r>
                    <w:rPr>
                      <w:rFonts w:ascii="宋体" w:eastAsia="宋体" w:hAnsi="宋体" w:cs="宋体"/>
                      <w:sz w:val="21"/>
                    </w:rPr>
                    <w:t>、撤销操作；医生可以对表单中的主要诊疗工作和重点医嘱进行执行、撤销操作。在每阶段执行结束后医生、护士将分别做签名操作，表示本阶段工作已经完成，并自动</w:t>
                  </w:r>
                  <w:r>
                    <w:rPr>
                      <w:rFonts w:ascii="宋体" w:eastAsia="宋体" w:hAnsi="宋体" w:cs="宋体"/>
                      <w:sz w:val="21"/>
                    </w:rPr>
                    <w:lastRenderedPageBreak/>
                    <w:t>进入到下一个阶段。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24.5</w:t>
                  </w:r>
                  <w:r>
                    <w:rPr>
                      <w:rFonts w:ascii="宋体" w:eastAsia="宋体" w:hAnsi="宋体" w:cs="宋体"/>
                      <w:sz w:val="21"/>
                    </w:rPr>
                    <w:t>添加变异</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首先，在医生录入医嘱时，要求系统支持自动判断是否为表单外的医嘱，如果是，则弹出提示，需要为每条表单外医嘱添加变异原因；其次，在每阶段结束前签名时，要求系统支持会筛查出未执行的项目，提醒医生、护士去执行或者添加不执行的变异原因。</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24.6</w:t>
                  </w:r>
                  <w:r>
                    <w:rPr>
                      <w:rFonts w:ascii="宋体" w:eastAsia="宋体" w:hAnsi="宋体" w:cs="宋体"/>
                      <w:sz w:val="21"/>
                    </w:rPr>
                    <w:t>表单打印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要求系统支持两种打印，一是打印患者知情同意书，二是打印表单执行记录。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24.7</w:t>
                  </w:r>
                  <w:r>
                    <w:rPr>
                      <w:rFonts w:ascii="宋体" w:eastAsia="宋体" w:hAnsi="宋体" w:cs="宋体"/>
                      <w:sz w:val="21"/>
                    </w:rPr>
                    <w:t>查询统计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要求系统支持按入径日期、科室、状态（入径、出径、完成）查询出入径记录；支持按申请日期、申请类型（不入径申请、出径申请）、申请状</w:t>
                  </w:r>
                  <w:r>
                    <w:rPr>
                      <w:rFonts w:ascii="宋体" w:eastAsia="宋体" w:hAnsi="宋体" w:cs="宋体"/>
                      <w:sz w:val="21"/>
                    </w:rPr>
                    <w:lastRenderedPageBreak/>
                    <w:t>态（拒绝、通过）查询申请记录。同时支持按科室或者按病种统计临床路径月报表，其中数据包括科室、路径、病种、入径率、完成率、出径率、变异率、费用、住院天数等信息。</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25.</w:t>
                  </w:r>
                  <w:r>
                    <w:rPr>
                      <w:rFonts w:ascii="宋体" w:eastAsia="宋体" w:hAnsi="宋体" w:cs="宋体"/>
                      <w:sz w:val="21"/>
                    </w:rPr>
                    <w:t>医疗安全</w:t>
                  </w:r>
                  <w:r>
                    <w:rPr>
                      <w:rFonts w:ascii="Calibri" w:eastAsia="Calibri" w:hAnsi="Calibri" w:cs="Calibri"/>
                      <w:sz w:val="21"/>
                    </w:rPr>
                    <w:t>(</w:t>
                  </w:r>
                  <w:r>
                    <w:rPr>
                      <w:rFonts w:ascii="宋体" w:eastAsia="宋体" w:hAnsi="宋体" w:cs="宋体"/>
                      <w:sz w:val="21"/>
                    </w:rPr>
                    <w:t>不良</w:t>
                  </w:r>
                  <w:r>
                    <w:rPr>
                      <w:rFonts w:ascii="Calibri" w:eastAsia="Calibri" w:hAnsi="Calibri" w:cs="Calibri"/>
                      <w:sz w:val="21"/>
                    </w:rPr>
                    <w:t>)</w:t>
                  </w:r>
                  <w:r>
                    <w:rPr>
                      <w:rFonts w:ascii="宋体" w:eastAsia="宋体" w:hAnsi="宋体" w:cs="宋体"/>
                      <w:sz w:val="21"/>
                    </w:rPr>
                    <w:t>事件管理</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 25.1</w:t>
                  </w:r>
                  <w:r>
                    <w:rPr>
                      <w:rFonts w:ascii="宋体" w:eastAsia="宋体" w:hAnsi="宋体" w:cs="宋体"/>
                      <w:sz w:val="21"/>
                    </w:rPr>
                    <w:t>事件上报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要求支持事件上报人员范围为全院人员。</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25.2</w:t>
                  </w:r>
                  <w:r>
                    <w:rPr>
                      <w:rFonts w:ascii="宋体" w:eastAsia="宋体" w:hAnsi="宋体" w:cs="宋体"/>
                      <w:sz w:val="21"/>
                    </w:rPr>
                    <w:t>事件上报类型</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疗不良事件、护理不良事件（管路滑脱、跌倒坠床、压疮、用药错误、意外、堵漏隐患、一次性医疗、输液反应、药物外渗、失禁性皮炎、压疮高危人群）、药品不良事件、输血不良事件、器械不良事件、职业暴露不良事件、医院感染不良事件、非计划</w:t>
                  </w:r>
                  <w:r>
                    <w:rPr>
                      <w:rFonts w:ascii="宋体" w:eastAsia="宋体" w:hAnsi="宋体" w:cs="宋体"/>
                      <w:sz w:val="21"/>
                    </w:rPr>
                    <w:lastRenderedPageBreak/>
                    <w:t>再次手术不良事件、投诉纠纷不良事件、医技检查不良事件、信息不良事件、后勤不良事件、治安消防不良事件、其它不良事件共</w:t>
                  </w:r>
                  <w:r>
                    <w:rPr>
                      <w:rFonts w:ascii="Calibri" w:eastAsia="Calibri" w:hAnsi="Calibri" w:cs="Calibri"/>
                      <w:sz w:val="21"/>
                    </w:rPr>
                    <w:t>14</w:t>
                  </w:r>
                  <w:r>
                    <w:rPr>
                      <w:rFonts w:ascii="宋体" w:eastAsia="宋体" w:hAnsi="宋体" w:cs="宋体"/>
                      <w:sz w:val="21"/>
                    </w:rPr>
                    <w:t>大类不良事件。</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25.3</w:t>
                  </w:r>
                  <w:r>
                    <w:rPr>
                      <w:rFonts w:ascii="宋体" w:eastAsia="宋体" w:hAnsi="宋体" w:cs="宋体"/>
                      <w:sz w:val="21"/>
                    </w:rPr>
                    <w:t>事件上报方式</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要求支持匿名或者实名制上报，要求支持可以上传附件。</w:t>
                  </w:r>
                </w:p>
                <w:p w:rsidR="00183D6B" w:rsidRDefault="00295B77">
                  <w:pPr>
                    <w:pStyle w:val="null3"/>
                    <w:jc w:val="both"/>
                    <w:rPr>
                      <w:rFonts w:hint="default"/>
                    </w:rPr>
                  </w:pPr>
                  <w:r>
                    <w:rPr>
                      <w:rFonts w:ascii="宋体" w:eastAsia="宋体" w:hAnsi="宋体" w:cs="宋体"/>
                      <w:sz w:val="21"/>
                    </w:rPr>
                    <w:t>要求支持事件分院区上报管理。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25.4</w:t>
                  </w:r>
                  <w:r>
                    <w:rPr>
                      <w:rFonts w:ascii="宋体" w:eastAsia="宋体" w:hAnsi="宋体" w:cs="宋体"/>
                      <w:sz w:val="21"/>
                    </w:rPr>
                    <w:t>事件查询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不良事件综合查询界面，能够查询报告已保存事件（草稿箱查询）与已提交事件（已报事件查询）。要求支持对报告信息进行查询修改提交操作，可以查看病人电子病历内容。在查询界面可以对报告数据进行打印导出操作，要求支持可以根</w:t>
                  </w:r>
                  <w:r>
                    <w:rPr>
                      <w:rFonts w:ascii="宋体" w:eastAsia="宋体" w:hAnsi="宋体" w:cs="宋体"/>
                      <w:sz w:val="21"/>
                    </w:rPr>
                    <w:lastRenderedPageBreak/>
                    <w:t>据查询到的数据列进行多层条件筛选查询。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25.5</w:t>
                  </w:r>
                  <w:r>
                    <w:rPr>
                      <w:rFonts w:ascii="宋体" w:eastAsia="宋体" w:hAnsi="宋体" w:cs="宋体"/>
                      <w:sz w:val="21"/>
                    </w:rPr>
                    <w:t>事件审核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不良事件审核查询界面，仅查询已提交事件。对查询到的报告可以进行查看、审核、评价、驳回修改、重点关注、案例共享、归档操作，要求操作都是根据权限显示操作按钮，还可以查看病人电子病历内容。要求支持审核查询界面可以对报告数据进行打印</w:t>
                  </w:r>
                  <w:r>
                    <w:rPr>
                      <w:rFonts w:ascii="宋体" w:eastAsia="宋体" w:hAnsi="宋体" w:cs="宋体"/>
                      <w:sz w:val="21"/>
                    </w:rPr>
                    <w:t>导出操作，要求支持根据查询到的数据进行多项条件筛选查询。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25.6</w:t>
                  </w:r>
                  <w:r>
                    <w:rPr>
                      <w:rFonts w:ascii="宋体" w:eastAsia="宋体" w:hAnsi="宋体" w:cs="宋体"/>
                      <w:sz w:val="21"/>
                    </w:rPr>
                    <w:t>事件评价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要求支持医疗类不良事件有公共的评估单，可以对每一个报告评估单进行鱼骨图原因分析；要求护理类不良事件有护士长评估</w:t>
                  </w:r>
                  <w:r>
                    <w:rPr>
                      <w:rFonts w:ascii="宋体" w:eastAsia="宋体" w:hAnsi="宋体" w:cs="宋体"/>
                      <w:sz w:val="21"/>
                    </w:rPr>
                    <w:lastRenderedPageBreak/>
                    <w:t>单、大科护士长评估单、护理部评估单，不同人可以对报告进行不同的评估，护士长评估单可以对报告进行鱼骨图原因分析。每一个评估都是根据权限配置显示的。</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25.7</w:t>
                  </w:r>
                  <w:r>
                    <w:rPr>
                      <w:rFonts w:ascii="宋体" w:eastAsia="宋体" w:hAnsi="宋体" w:cs="宋体"/>
                      <w:sz w:val="21"/>
                    </w:rPr>
                    <w:t>事件追踪</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在不良事件审核界面中，可以对已经上报的报告进行持续追踪反馈。报告追踪反馈功能能够对之前追踪的信息进行查看，然后填写当前需要追踪的内容与追踪人和日期信息，使得对报告的每一条追踪记录都有迹可循。</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25.8</w:t>
                  </w:r>
                  <w:r>
                    <w:rPr>
                      <w:rFonts w:ascii="宋体" w:eastAsia="宋体" w:hAnsi="宋体" w:cs="宋体"/>
                      <w:sz w:val="21"/>
                    </w:rPr>
                    <w:t>事件通知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要求支持报告审核与报告驳回都带有消息提醒功能，不良事件首页报告管理模块会显示每一</w:t>
                  </w:r>
                  <w:r>
                    <w:rPr>
                      <w:rFonts w:ascii="宋体" w:eastAsia="宋体" w:hAnsi="宋体" w:cs="宋体"/>
                      <w:sz w:val="21"/>
                    </w:rPr>
                    <w:lastRenderedPageBreak/>
                    <w:t>个小模块的报告数量。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25.9</w:t>
                  </w:r>
                  <w:r>
                    <w:rPr>
                      <w:rFonts w:ascii="宋体" w:eastAsia="宋体" w:hAnsi="宋体" w:cs="宋体"/>
                      <w:sz w:val="21"/>
                    </w:rPr>
                    <w:t>事件分享</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要求支持在不良事件查询界面有事件分享功能，对分享后的报告可以进行在线评论与学习；在不良事件审核查询界面有案例共享功能，用来查看已经转科的病人的不良事件报告数据。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25.10</w:t>
                  </w:r>
                  <w:r>
                    <w:rPr>
                      <w:rFonts w:ascii="宋体" w:eastAsia="宋体" w:hAnsi="宋体" w:cs="宋体"/>
                      <w:sz w:val="21"/>
                    </w:rPr>
                    <w:t>事件转抄</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要求支持在不良事件审核查询界面中有转抄功能，转抄主要用于在事件审核前，对某些问题不确定的可以将报告转抄给相关人员进行问题确定回复，待所有问题回复完毕后，审核人可以对报告继续进行审核操作。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25.11</w:t>
                  </w:r>
                  <w:r>
                    <w:rPr>
                      <w:rFonts w:ascii="宋体" w:eastAsia="宋体" w:hAnsi="宋体" w:cs="宋体"/>
                      <w:sz w:val="21"/>
                    </w:rPr>
                    <w:t>事件关注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关注功能在不良事件审核查询界面中，要求支持当有重点关注权限的</w:t>
                  </w:r>
                  <w:r>
                    <w:rPr>
                      <w:rFonts w:ascii="宋体" w:eastAsia="宋体" w:hAnsi="宋体" w:cs="宋体"/>
                      <w:sz w:val="21"/>
                    </w:rPr>
                    <w:lastRenderedPageBreak/>
                    <w:t>人员认为有些不良事件是需要大家关注的或者有需要注意的地方，可以使用重点关注功能，对报告进行关注操作，在首页可以直接查看重点关注的数据个数与数据明细。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25.12</w:t>
                  </w:r>
                  <w:r>
                    <w:rPr>
                      <w:rFonts w:ascii="宋体" w:eastAsia="宋体" w:hAnsi="宋体" w:cs="宋体"/>
                      <w:sz w:val="21"/>
                    </w:rPr>
                    <w:t>事件归档</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要求支持目前事件归档与配置权限有关，要求不管单</w:t>
                  </w:r>
                  <w:r>
                    <w:rPr>
                      <w:rFonts w:ascii="宋体" w:eastAsia="宋体" w:hAnsi="宋体" w:cs="宋体"/>
                      <w:sz w:val="21"/>
                    </w:rPr>
                    <w:t>人归档还是两人双签归档都是可以配置的。要求支持在不良事件审核查询界面，对全部审核完毕的报告，可以进行归档操作，其中归档与撤销归档必须是同一人，归档人与复核归档人可以是同一个人也可以是两个人，复核归档与撤销复核归档必须是同一人。</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25.13</w:t>
                  </w:r>
                  <w:r>
                    <w:rPr>
                      <w:rFonts w:ascii="宋体" w:eastAsia="宋体" w:hAnsi="宋体" w:cs="宋体"/>
                      <w:sz w:val="21"/>
                    </w:rPr>
                    <w:t>填报时限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要求支持不良事件发生时间与不良事件保存时间不能超过</w:t>
                  </w:r>
                  <w:r>
                    <w:rPr>
                      <w:rFonts w:ascii="Calibri" w:eastAsia="Calibri" w:hAnsi="Calibri" w:cs="Calibri"/>
                      <w:sz w:val="21"/>
                    </w:rPr>
                    <w:t>24</w:t>
                  </w:r>
                  <w:r>
                    <w:rPr>
                      <w:rFonts w:ascii="宋体" w:eastAsia="宋体" w:hAnsi="宋体" w:cs="宋体"/>
                      <w:sz w:val="21"/>
                    </w:rPr>
                    <w:t>小时（此时间长度可以配置），超过</w:t>
                  </w:r>
                  <w:r>
                    <w:rPr>
                      <w:rFonts w:ascii="Calibri" w:eastAsia="Calibri" w:hAnsi="Calibri" w:cs="Calibri"/>
                      <w:sz w:val="21"/>
                    </w:rPr>
                    <w:t>24</w:t>
                  </w:r>
                  <w:r>
                    <w:rPr>
                      <w:rFonts w:ascii="宋体" w:eastAsia="宋体" w:hAnsi="宋体" w:cs="宋体"/>
                      <w:sz w:val="21"/>
                    </w:rPr>
                    <w:t>小时即为填报超时。</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25.14</w:t>
                  </w:r>
                  <w:r>
                    <w:rPr>
                      <w:rFonts w:ascii="宋体" w:eastAsia="宋体" w:hAnsi="宋体" w:cs="宋体"/>
                      <w:sz w:val="21"/>
                    </w:rPr>
                    <w:t>受理时限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要求支持不良事件发生时间与不良事件初次审核时间不能超过</w:t>
                  </w:r>
                  <w:r>
                    <w:rPr>
                      <w:rFonts w:ascii="Calibri" w:eastAsia="Calibri" w:hAnsi="Calibri" w:cs="Calibri"/>
                      <w:sz w:val="21"/>
                    </w:rPr>
                    <w:t>72</w:t>
                  </w:r>
                  <w:r>
                    <w:rPr>
                      <w:rFonts w:ascii="宋体" w:eastAsia="宋体" w:hAnsi="宋体" w:cs="宋体"/>
                      <w:sz w:val="21"/>
                    </w:rPr>
                    <w:t>小时（此时间长度可以配置），超过</w:t>
                  </w:r>
                  <w:r>
                    <w:rPr>
                      <w:rFonts w:ascii="Calibri" w:eastAsia="Calibri" w:hAnsi="Calibri" w:cs="Calibri"/>
                      <w:sz w:val="21"/>
                    </w:rPr>
                    <w:t>72</w:t>
                  </w:r>
                  <w:r>
                    <w:rPr>
                      <w:rFonts w:ascii="宋体" w:eastAsia="宋体" w:hAnsi="宋体" w:cs="宋体"/>
                      <w:sz w:val="21"/>
                    </w:rPr>
                    <w:t>小时即为受理超时。</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w:t>
                  </w:r>
                  <w:r>
                    <w:rPr>
                      <w:rFonts w:ascii="Calibri" w:eastAsia="Calibri" w:hAnsi="Calibri" w:cs="Calibri"/>
                      <w:sz w:val="21"/>
                    </w:rPr>
                    <w:t>5.15</w:t>
                  </w:r>
                  <w:r>
                    <w:rPr>
                      <w:rFonts w:ascii="宋体" w:eastAsia="宋体" w:hAnsi="宋体" w:cs="宋体"/>
                      <w:sz w:val="21"/>
                    </w:rPr>
                    <w:t>二维动态统计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要求支持可以动态选择事件的元素内容作为统计的横轴与纵轴，对不良事件进行数据统计与图形分析。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25.16</w:t>
                  </w:r>
                  <w:r>
                    <w:rPr>
                      <w:rFonts w:ascii="宋体" w:eastAsia="宋体" w:hAnsi="宋体" w:cs="宋体"/>
                      <w:sz w:val="21"/>
                    </w:rPr>
                    <w:t>鱼骨图分析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要求支持不良事件评估时填写人物法环原因因素与处理办法，针对这些因素可以进行鱼骨图根因分析。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25.17</w:t>
                  </w:r>
                  <w:r>
                    <w:rPr>
                      <w:rFonts w:ascii="宋体" w:eastAsia="宋体" w:hAnsi="宋体" w:cs="宋体"/>
                      <w:sz w:val="21"/>
                    </w:rPr>
                    <w:t>按类型统计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要求支持不良事件首页展示当前查看范围内每</w:t>
                  </w:r>
                  <w:r>
                    <w:rPr>
                      <w:rFonts w:ascii="宋体" w:eastAsia="宋体" w:hAnsi="宋体" w:cs="宋体"/>
                      <w:sz w:val="21"/>
                    </w:rPr>
                    <w:lastRenderedPageBreak/>
                    <w:t>个类型上报的数据，进行条形图分析。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25.18</w:t>
                  </w:r>
                  <w:r>
                    <w:rPr>
                      <w:rFonts w:ascii="宋体" w:eastAsia="宋体" w:hAnsi="宋体" w:cs="宋体"/>
                      <w:sz w:val="21"/>
                    </w:rPr>
                    <w:t>按月份统计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要求支持不良事件首页展示当前查看范围内按月份上报的不良事件个数数据表格与折线图分析。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25.19</w:t>
                  </w:r>
                  <w:r>
                    <w:rPr>
                      <w:rFonts w:ascii="宋体" w:eastAsia="宋体" w:hAnsi="宋体" w:cs="宋体"/>
                      <w:sz w:val="21"/>
                    </w:rPr>
                    <w:t>按科室病区统计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要求支持不良事件首页统计当前查看范围内各个科室病区所发生的各个类型不良事件的报告数量。具备事件归档、不良事件转投诉、转纠纷功能。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25.20</w:t>
                  </w:r>
                  <w:r>
                    <w:rPr>
                      <w:rFonts w:ascii="宋体" w:eastAsia="宋体" w:hAnsi="宋体" w:cs="宋体"/>
                      <w:sz w:val="21"/>
                    </w:rPr>
                    <w:t>按上报科室和月份统计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要求支持统计各个上报科室在每个月份季度上报不良事件的报告数量，也可以重新选取时间段与上报科室进行数据统计查询。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25.21</w:t>
                  </w:r>
                  <w:r>
                    <w:rPr>
                      <w:rFonts w:ascii="宋体" w:eastAsia="宋体" w:hAnsi="宋体" w:cs="宋体"/>
                      <w:sz w:val="21"/>
                    </w:rPr>
                    <w:t>按季度月份统计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要求支持选择年份、报告类型、科室、统计类型（按月统计和按季度</w:t>
                  </w:r>
                  <w:r>
                    <w:rPr>
                      <w:rFonts w:ascii="宋体" w:eastAsia="宋体" w:hAnsi="宋体" w:cs="宋体"/>
                      <w:sz w:val="21"/>
                    </w:rPr>
                    <w:lastRenderedPageBreak/>
                    <w:t>统计）等查询条件，对报告数据进行统计分析，可以统计多个年份的数据以折线图进行分析，表格进行展示报告例数。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25.22</w:t>
                  </w:r>
                  <w:r>
                    <w:rPr>
                      <w:rFonts w:ascii="宋体" w:eastAsia="宋体" w:hAnsi="宋体" w:cs="宋体"/>
                      <w:sz w:val="21"/>
                    </w:rPr>
                    <w:t>按统计模板统计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有专门的统计模板维护界面，在根据需要维护好统计模板后，可以在综合统计查询界面对每个统计模板进行数据查询，并进行柱状图，饼状图，线型图分析。每个统计模板还可以维护溯源模板，进行数据溯源分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25.23</w:t>
                  </w:r>
                  <w:r>
                    <w:rPr>
                      <w:rFonts w:ascii="宋体" w:eastAsia="宋体" w:hAnsi="宋体" w:cs="宋体"/>
                      <w:sz w:val="21"/>
                    </w:rPr>
                    <w:t>不良事件类型权限管理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要求支持在不良反应事件分类字典维护界面，可以对不良事件类型进行查看权限、评估权限、分析权限、重点关注权限、归档权限、案例共享权</w:t>
                  </w:r>
                  <w:r>
                    <w:rPr>
                      <w:rFonts w:ascii="宋体" w:eastAsia="宋体" w:hAnsi="宋体" w:cs="宋体"/>
                      <w:sz w:val="21"/>
                    </w:rPr>
                    <w:lastRenderedPageBreak/>
                    <w:t>限、删除权限、作废权限根据需要进行配置维护。</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25.24</w:t>
                  </w:r>
                  <w:r>
                    <w:rPr>
                      <w:rFonts w:ascii="宋体" w:eastAsia="宋体" w:hAnsi="宋体" w:cs="宋体"/>
                      <w:sz w:val="21"/>
                    </w:rPr>
                    <w:t>不良事件工作流管理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要求支持在不良事件工作流定义字典维护界面，可以对不良事件分类进行工作流自</w:t>
                  </w:r>
                  <w:r>
                    <w:rPr>
                      <w:rFonts w:ascii="宋体" w:eastAsia="宋体" w:hAnsi="宋体" w:cs="宋体"/>
                      <w:sz w:val="21"/>
                    </w:rPr>
                    <w:t>定义维护，同一个事件可以维护多个工作流，工作流操作权限与工作流项目操作权限可以自定义维护设置，对于不同级别的不良事件可以进行工作流项目的级别绑定，级别不同，工作流项目不同。</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25.25</w:t>
                  </w:r>
                  <w:r>
                    <w:rPr>
                      <w:rFonts w:ascii="宋体" w:eastAsia="宋体" w:hAnsi="宋体" w:cs="宋体"/>
                      <w:sz w:val="21"/>
                    </w:rPr>
                    <w:t>表单元素管理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要求支持表单上的元素可以根据需要进行添加、删除与修改。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25.26</w:t>
                  </w:r>
                  <w:r>
                    <w:rPr>
                      <w:rFonts w:ascii="宋体" w:eastAsia="宋体" w:hAnsi="宋体" w:cs="宋体"/>
                      <w:sz w:val="21"/>
                    </w:rPr>
                    <w:t>表单分类管理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要求支持表单所属分类可以进行院区区分。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25.27</w:t>
                  </w:r>
                  <w:r>
                    <w:rPr>
                      <w:rFonts w:ascii="宋体" w:eastAsia="宋体" w:hAnsi="宋体" w:cs="宋体"/>
                      <w:sz w:val="21"/>
                    </w:rPr>
                    <w:t>表单管理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要求支持表单布局可以根据需要进行修改，表</w:t>
                  </w:r>
                  <w:r>
                    <w:rPr>
                      <w:rFonts w:ascii="宋体" w:eastAsia="宋体" w:hAnsi="宋体" w:cs="宋体"/>
                      <w:sz w:val="21"/>
                    </w:rPr>
                    <w:lastRenderedPageBreak/>
                    <w:t>单元素必填项也可以在表单维护中进行设置维护。</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26.</w:t>
                  </w:r>
                  <w:r>
                    <w:rPr>
                      <w:rFonts w:ascii="宋体" w:eastAsia="宋体" w:hAnsi="宋体" w:cs="宋体"/>
                      <w:sz w:val="21"/>
                    </w:rPr>
                    <w:t>实验室信息系统</w:t>
                  </w:r>
                  <w:r>
                    <w:rPr>
                      <w:rFonts w:ascii="Calibri" w:eastAsia="Calibri" w:hAnsi="Calibri" w:cs="Calibri"/>
                      <w:sz w:val="21"/>
                    </w:rPr>
                    <w:t>(LIS</w:t>
                  </w:r>
                  <w:r>
                    <w:rPr>
                      <w:rFonts w:ascii="宋体" w:eastAsia="宋体" w:hAnsi="宋体" w:cs="宋体"/>
                      <w:sz w:val="21"/>
                    </w:rPr>
                    <w:t>）</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26.1</w:t>
                  </w:r>
                  <w:r>
                    <w:rPr>
                      <w:rFonts w:ascii="宋体" w:eastAsia="宋体" w:hAnsi="宋体" w:cs="宋体"/>
                      <w:sz w:val="21"/>
                    </w:rPr>
                    <w:t>设备接口</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完成绵阳市中医医院经开区分院三年内新增检验设备接口。</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26.2 </w:t>
                  </w:r>
                  <w:r>
                    <w:rPr>
                      <w:rFonts w:ascii="宋体" w:eastAsia="宋体" w:hAnsi="宋体" w:cs="宋体"/>
                      <w:sz w:val="21"/>
                    </w:rPr>
                    <w:t>集中接收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集中接收功能，要求支持标本到达检验科标本集中接收窗口使用。要求包含如下功能：接收护士站采集的标本（未采集的标本也可直接接收）；拒收不符合检验要求的标本；运送单标本接收；打印护士回执单；按条件查询已申请的医嘱信息；置打印标识；清空列表；标本无采集信息提示，可控制是否接收；标本条码有拒收记录，提示是否继续接收；接收判</w:t>
                  </w:r>
                  <w:r>
                    <w:rPr>
                      <w:rFonts w:ascii="宋体" w:eastAsia="宋体" w:hAnsi="宋体" w:cs="宋体"/>
                      <w:sz w:val="21"/>
                    </w:rPr>
                    <w:lastRenderedPageBreak/>
                    <w:t>断标本临床状态，已经执行、已经停止、已经撤销、已经作废的标本不可接收；接收权限控制，提示标本非本处接收，请送到指定科室接收；门急诊欠费提示不可接收；住院患者出院提示，控制是否接收；标本超</w:t>
                  </w:r>
                  <w:r>
                    <w:rPr>
                      <w:rFonts w:ascii="Calibri" w:eastAsia="Calibri" w:hAnsi="Calibri" w:cs="Calibri"/>
                      <w:sz w:val="21"/>
                    </w:rPr>
                    <w:t>TA</w:t>
                  </w:r>
                  <w:r>
                    <w:rPr>
                      <w:rFonts w:ascii="Calibri" w:eastAsia="Calibri" w:hAnsi="Calibri" w:cs="Calibri"/>
                      <w:sz w:val="21"/>
                    </w:rPr>
                    <w:t>T</w:t>
                  </w:r>
                  <w:r>
                    <w:rPr>
                      <w:rFonts w:ascii="宋体" w:eastAsia="宋体" w:hAnsi="宋体" w:cs="宋体"/>
                      <w:sz w:val="21"/>
                    </w:rPr>
                    <w:t>时间提示等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26.3 </w:t>
                  </w:r>
                  <w:r>
                    <w:rPr>
                      <w:rFonts w:ascii="宋体" w:eastAsia="宋体" w:hAnsi="宋体" w:cs="宋体"/>
                      <w:sz w:val="21"/>
                    </w:rPr>
                    <w:t>标本拒收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标本拒收功用，要求支持在检验科接收窗口收到问题标本时可以对标本进行拒收并打印拒收单，根据卫计委相关统计对拒收类型分为医嘱问题，采样问题，运送问题，对应详细原因可以直接点击选择，方便快速处理，也可获得准确的统计数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26.4 </w:t>
                  </w:r>
                  <w:r>
                    <w:rPr>
                      <w:rFonts w:ascii="宋体" w:eastAsia="宋体" w:hAnsi="宋体" w:cs="宋体"/>
                      <w:sz w:val="21"/>
                    </w:rPr>
                    <w:t>标本核收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标本核收功用，要求支持标本处理后，进入核收排样操作，即按工作小组或医嘱组核收检验标本。要求支持标本可按照医嘱组核收并自动分流水号段；要求可按照标本类型，患者类型核收自动分流水号段；可自动分配工作小组；要求核收页面显示流水号可用号段及核收医嘱信息；核收错误提示具体核收位置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26.5</w:t>
                  </w:r>
                  <w:r>
                    <w:rPr>
                      <w:rFonts w:ascii="宋体" w:eastAsia="宋体" w:hAnsi="宋体" w:cs="宋体"/>
                      <w:sz w:val="21"/>
                    </w:rPr>
                    <w:t>标本登记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要求提供标本登记功能，要求手工登记可以根据病案号获取患者信息，展示工作小组下所有医嘱方便勾选，附加条码及记录单打印勾选。对登记错误的患者信息可批量</w:t>
                  </w:r>
                  <w:r>
                    <w:rPr>
                      <w:rFonts w:ascii="宋体" w:eastAsia="宋体" w:hAnsi="宋体" w:cs="宋体"/>
                      <w:sz w:val="21"/>
                    </w:rPr>
                    <w:lastRenderedPageBreak/>
                    <w:t>修改流水号。</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 xml:space="preserve">26.6 </w:t>
                  </w:r>
                  <w:r>
                    <w:rPr>
                      <w:rFonts w:ascii="宋体" w:eastAsia="宋体" w:hAnsi="宋体" w:cs="宋体"/>
                      <w:sz w:val="21"/>
                    </w:rPr>
                    <w:t>报告处理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报告处理功用，报告处理页面是检验科技师工作者最常用页面，要求支持可完成标本结果处理到报告审核的操作。在报告结果审核之前，要求支持技师可通过质控提示判断当天仪器结果准确性，也可比对历次结果及图片结果判断结果准确性；要求通过标本操作日志可查询报告手工修改记录；通过右键功能菜单，可进行复查操作，转移标本工作小组，转移标本处理日期，批量增删项目及单独增加项目，拆分报告，标本复制等功能。要求提供拆分报告功</w:t>
                  </w:r>
                  <w:r>
                    <w:rPr>
                      <w:rFonts w:ascii="宋体" w:eastAsia="宋体" w:hAnsi="宋体" w:cs="宋体"/>
                      <w:sz w:val="21"/>
                    </w:rPr>
                    <w:lastRenderedPageBreak/>
                    <w:t>能，要求支持将一个标本拆分成多个报告出结果，通常由于一个标本由多个仪器做检时才需要拆分。要求提供标本复制功</w:t>
                  </w:r>
                  <w:r>
                    <w:rPr>
                      <w:rFonts w:ascii="宋体" w:eastAsia="宋体" w:hAnsi="宋体" w:cs="宋体"/>
                      <w:sz w:val="21"/>
                    </w:rPr>
                    <w:t>能，要求支持仅仅复制标本的信息，复制时新选择医嘱，减少手工登记录入患者信息的工作量使用。要求提供结果备份功能，要求支持把原标本备份一份，原标本用新填的流水号和日期，要求支持复制标本在原标本的日期和流水号，两个标本都有结果。要求提供结果复查功用，要求支持把原标本备份一份，原标本用新填的流水号和日期，复制标本在原标本的日期和流</w:t>
                  </w:r>
                  <w:r>
                    <w:rPr>
                      <w:rFonts w:ascii="宋体" w:eastAsia="宋体" w:hAnsi="宋体" w:cs="宋体"/>
                      <w:sz w:val="21"/>
                    </w:rPr>
                    <w:lastRenderedPageBreak/>
                    <w:t>水号，复制标本有结果</w:t>
                  </w:r>
                  <w:r>
                    <w:rPr>
                      <w:rFonts w:ascii="Calibri" w:eastAsia="Calibri" w:hAnsi="Calibri" w:cs="Calibri"/>
                      <w:sz w:val="21"/>
                    </w:rPr>
                    <w:t>,</w:t>
                  </w:r>
                  <w:r>
                    <w:rPr>
                      <w:rFonts w:ascii="宋体" w:eastAsia="宋体" w:hAnsi="宋体" w:cs="宋体"/>
                      <w:sz w:val="21"/>
                    </w:rPr>
                    <w:t>原标本无结果。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26.7</w:t>
                  </w:r>
                  <w:r>
                    <w:rPr>
                      <w:rFonts w:ascii="宋体" w:eastAsia="宋体" w:hAnsi="宋体" w:cs="宋体"/>
                      <w:sz w:val="21"/>
                    </w:rPr>
                    <w:t>危急值闭环管理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要求提供危急值闭环管理功能，要求支持危急值上报：当报告存在危急值结果时，弹出危急值报告处理界面，要求危急值报告处理至少提</w:t>
                  </w:r>
                  <w:r>
                    <w:rPr>
                      <w:rFonts w:ascii="宋体" w:eastAsia="宋体" w:hAnsi="宋体" w:cs="宋体"/>
                      <w:sz w:val="21"/>
                    </w:rPr>
                    <w:t>供四种方式</w:t>
                  </w:r>
                  <w:r>
                    <w:rPr>
                      <w:rFonts w:ascii="Calibri" w:eastAsia="Calibri" w:hAnsi="Calibri" w:cs="Calibri"/>
                      <w:sz w:val="21"/>
                    </w:rPr>
                    <w:t>:</w:t>
                  </w:r>
                  <w:r>
                    <w:rPr>
                      <w:rFonts w:ascii="宋体" w:eastAsia="宋体" w:hAnsi="宋体" w:cs="宋体"/>
                      <w:sz w:val="21"/>
                    </w:rPr>
                    <w:t>网络上报、电话上报、网络</w:t>
                  </w:r>
                  <w:r>
                    <w:rPr>
                      <w:rFonts w:ascii="Calibri" w:eastAsia="Calibri" w:hAnsi="Calibri" w:cs="Calibri"/>
                      <w:sz w:val="21"/>
                    </w:rPr>
                    <w:t>+</w:t>
                  </w:r>
                  <w:r>
                    <w:rPr>
                      <w:rFonts w:ascii="宋体" w:eastAsia="宋体" w:hAnsi="宋体" w:cs="宋体"/>
                      <w:sz w:val="21"/>
                    </w:rPr>
                    <w:t>电话上报、无需上报。网络上报要求支持选择后会发送危急值报告给临床医生；电话上报要求支持电话通知的方式通知相关人员并做记录，系统上不发送危急值消息到临床；网络</w:t>
                  </w:r>
                  <w:r>
                    <w:rPr>
                      <w:rFonts w:ascii="Calibri" w:eastAsia="Calibri" w:hAnsi="Calibri" w:cs="Calibri"/>
                      <w:sz w:val="21"/>
                    </w:rPr>
                    <w:t>+</w:t>
                  </w:r>
                  <w:r>
                    <w:rPr>
                      <w:rFonts w:ascii="宋体" w:eastAsia="宋体" w:hAnsi="宋体" w:cs="宋体"/>
                      <w:sz w:val="21"/>
                    </w:rPr>
                    <w:t>电话上报：要求支持电话通知的方式通知相关人员并做记录，并会发送危急值报告给临床医生；</w:t>
                  </w:r>
                  <w:r>
                    <w:rPr>
                      <w:rFonts w:ascii="宋体" w:eastAsia="宋体" w:hAnsi="宋体" w:cs="宋体"/>
                      <w:sz w:val="21"/>
                    </w:rPr>
                    <w:lastRenderedPageBreak/>
                    <w:t>无需上报：不作为危急值进行发送。要求支持医生阅读危急值消息并处理。临床处理危急值消息后检验科收打临床处理或未处理消息。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26.8 </w:t>
                  </w:r>
                  <w:r>
                    <w:rPr>
                      <w:rFonts w:ascii="宋体" w:eastAsia="宋体" w:hAnsi="宋体" w:cs="宋体"/>
                      <w:sz w:val="21"/>
                    </w:rPr>
                    <w:t>查询统计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要求提供报告查询功能，要求支持报告查询页面方便检验科报告窗口查询患者报告及打印，可通过登</w:t>
                  </w:r>
                  <w:r>
                    <w:rPr>
                      <w:rFonts w:ascii="宋体" w:eastAsia="宋体" w:hAnsi="宋体" w:cs="宋体"/>
                      <w:sz w:val="21"/>
                    </w:rPr>
                    <w:t>记号，病案号，检验号，卡号，流水号，患者姓名精确查找出患者所有状态下的报告，包含登记，初审，复查，取消，审核，打印，未打印。要求高级查询提供更详细的查询条件。取消自助功能还可重置自助状态，重置后在自助机上可二次打印报告。要求提供明细查</w:t>
                  </w:r>
                  <w:r>
                    <w:rPr>
                      <w:rFonts w:ascii="宋体" w:eastAsia="宋体" w:hAnsi="宋体" w:cs="宋体"/>
                      <w:sz w:val="21"/>
                    </w:rPr>
                    <w:lastRenderedPageBreak/>
                    <w:t>询功能，要求支持接收明细查询：查询条件有时间条件，病人类型，申请科室，工作组，接收用户，运送用户，医嘱及标本类型。要求支持查询内容打印和导出，导出可以选择导出保存为</w:t>
                  </w:r>
                  <w:r>
                    <w:rPr>
                      <w:rFonts w:ascii="Calibri" w:eastAsia="Calibri" w:hAnsi="Calibri" w:cs="Calibri"/>
                      <w:sz w:val="21"/>
                    </w:rPr>
                    <w:t>excel</w:t>
                  </w:r>
                  <w:r>
                    <w:rPr>
                      <w:rFonts w:ascii="宋体" w:eastAsia="宋体" w:hAnsi="宋体" w:cs="宋体"/>
                      <w:sz w:val="21"/>
                    </w:rPr>
                    <w:t>文件。要求提供核收明细查询功能，要求查询条件有时间条件，病人类型，申请科室，工作组，医嘱及流水号，接收者</w:t>
                  </w:r>
                  <w:r>
                    <w:rPr>
                      <w:rFonts w:ascii="宋体" w:eastAsia="宋体" w:hAnsi="宋体" w:cs="宋体"/>
                      <w:sz w:val="21"/>
                    </w:rPr>
                    <w:t>，核收者，审核者。查询内容打印和导出，导出可以选择导出保存为</w:t>
                  </w:r>
                  <w:r>
                    <w:rPr>
                      <w:rFonts w:ascii="Calibri" w:eastAsia="Calibri" w:hAnsi="Calibri" w:cs="Calibri"/>
                      <w:sz w:val="21"/>
                    </w:rPr>
                    <w:t>excel</w:t>
                  </w:r>
                  <w:r>
                    <w:rPr>
                      <w:rFonts w:ascii="宋体" w:eastAsia="宋体" w:hAnsi="宋体" w:cs="宋体"/>
                      <w:sz w:val="21"/>
                    </w:rPr>
                    <w:t>文件。提供拒收明细查询功能，要求查询条件有时间条件，申请科室，工作组，病区，拒收类型，拒收人。查询内</w:t>
                  </w:r>
                  <w:r>
                    <w:rPr>
                      <w:rFonts w:ascii="宋体" w:eastAsia="宋体" w:hAnsi="宋体" w:cs="宋体"/>
                      <w:sz w:val="21"/>
                    </w:rPr>
                    <w:lastRenderedPageBreak/>
                    <w:t>容打印和导出，导出可以选择导出保存为</w:t>
                  </w:r>
                  <w:r>
                    <w:rPr>
                      <w:rFonts w:ascii="Calibri" w:eastAsia="Calibri" w:hAnsi="Calibri" w:cs="Calibri"/>
                      <w:sz w:val="21"/>
                    </w:rPr>
                    <w:t>excel</w:t>
                  </w:r>
                  <w:r>
                    <w:rPr>
                      <w:rFonts w:ascii="宋体" w:eastAsia="宋体" w:hAnsi="宋体" w:cs="宋体"/>
                      <w:sz w:val="21"/>
                    </w:rPr>
                    <w:t>文件。要求提供危急报告查询功能，要求查询条件有时间条件，申请科室，申请医生，工作组，工作小组，病人类型，是否处理。查询内容打印和导出，导出可以选择导出保存为</w:t>
                  </w:r>
                  <w:r>
                    <w:rPr>
                      <w:rFonts w:ascii="Calibri" w:eastAsia="Calibri" w:hAnsi="Calibri" w:cs="Calibri"/>
                      <w:sz w:val="21"/>
                    </w:rPr>
                    <w:t>excel</w:t>
                  </w:r>
                  <w:r>
                    <w:rPr>
                      <w:rFonts w:ascii="宋体" w:eastAsia="宋体" w:hAnsi="宋体" w:cs="宋体"/>
                      <w:sz w:val="21"/>
                    </w:rPr>
                    <w:t>文件。要求提供报告结果查询，要求查询条件有时间条件，申请科室，工作组，病区，拒收类型，拒收人。查询内容打印和导出，导出可以选择导出</w:t>
                  </w:r>
                  <w:r>
                    <w:rPr>
                      <w:rFonts w:ascii="宋体" w:eastAsia="宋体" w:hAnsi="宋体" w:cs="宋体"/>
                      <w:sz w:val="21"/>
                    </w:rPr>
                    <w:t>保存为</w:t>
                  </w:r>
                  <w:r>
                    <w:rPr>
                      <w:rFonts w:ascii="Calibri" w:eastAsia="Calibri" w:hAnsi="Calibri" w:cs="Calibri"/>
                      <w:sz w:val="21"/>
                    </w:rPr>
                    <w:t>excel</w:t>
                  </w:r>
                  <w:r>
                    <w:rPr>
                      <w:rFonts w:ascii="宋体" w:eastAsia="宋体" w:hAnsi="宋体" w:cs="宋体"/>
                      <w:sz w:val="21"/>
                    </w:rPr>
                    <w:t>文件。要求提供仪器结果明细查询，要求查询条件有时间条件，检验仪器，申请科室，病人类型。查询内容打</w:t>
                  </w:r>
                  <w:r>
                    <w:rPr>
                      <w:rFonts w:ascii="宋体" w:eastAsia="宋体" w:hAnsi="宋体" w:cs="宋体"/>
                      <w:sz w:val="21"/>
                    </w:rPr>
                    <w:lastRenderedPageBreak/>
                    <w:t>印和导出，导出可以选择导出保存为</w:t>
                  </w:r>
                  <w:r>
                    <w:rPr>
                      <w:rFonts w:ascii="Calibri" w:eastAsia="Calibri" w:hAnsi="Calibri" w:cs="Calibri"/>
                      <w:sz w:val="21"/>
                    </w:rPr>
                    <w:t>excel</w:t>
                  </w:r>
                  <w:r>
                    <w:rPr>
                      <w:rFonts w:ascii="宋体" w:eastAsia="宋体" w:hAnsi="宋体" w:cs="宋体"/>
                      <w:sz w:val="21"/>
                    </w:rPr>
                    <w:t>文件。要求提供标本状态查询功能，要求查询条件有时间条件，登记号，申请科室，申请医生，工作组，病人类型。查询内容打印和导出，导出可以选择导出保存为</w:t>
                  </w:r>
                  <w:r>
                    <w:rPr>
                      <w:rFonts w:ascii="Calibri" w:eastAsia="Calibri" w:hAnsi="Calibri" w:cs="Calibri"/>
                      <w:sz w:val="21"/>
                    </w:rPr>
                    <w:t>excel</w:t>
                  </w:r>
                  <w:r>
                    <w:rPr>
                      <w:rFonts w:ascii="宋体" w:eastAsia="宋体" w:hAnsi="宋体" w:cs="宋体"/>
                      <w:sz w:val="21"/>
                    </w:rPr>
                    <w:t>文件。要求提供取消审核查询功能，要求查询条件有时间条件，取消审核人，申请科室，病区。查询内容打印和导出，导出可以选择导出保存为</w:t>
                  </w:r>
                  <w:r>
                    <w:rPr>
                      <w:rFonts w:ascii="Calibri" w:eastAsia="Calibri" w:hAnsi="Calibri" w:cs="Calibri"/>
                      <w:sz w:val="21"/>
                    </w:rPr>
                    <w:t>excel</w:t>
                  </w:r>
                  <w:r>
                    <w:rPr>
                      <w:rFonts w:ascii="宋体" w:eastAsia="宋体" w:hAnsi="宋体" w:cs="宋体"/>
                      <w:sz w:val="21"/>
                    </w:rPr>
                    <w:t>文件。要求提供收藏报告查询功能，要求查询条件有时间条件，申请医生，病</w:t>
                  </w:r>
                  <w:r>
                    <w:rPr>
                      <w:rFonts w:ascii="宋体" w:eastAsia="宋体" w:hAnsi="宋体" w:cs="宋体"/>
                      <w:sz w:val="21"/>
                    </w:rPr>
                    <w:t>人类型，申请科室，检验医生，检验医嘱，工作组，工作小组，审</w:t>
                  </w:r>
                  <w:r>
                    <w:rPr>
                      <w:rFonts w:ascii="宋体" w:eastAsia="宋体" w:hAnsi="宋体" w:cs="宋体"/>
                      <w:sz w:val="21"/>
                    </w:rPr>
                    <w:lastRenderedPageBreak/>
                    <w:t>核医生，标本类型，收藏类型。查询内容打印和导出，导出可以选择导出保存为</w:t>
                  </w:r>
                  <w:r>
                    <w:rPr>
                      <w:rFonts w:ascii="Calibri" w:eastAsia="Calibri" w:hAnsi="Calibri" w:cs="Calibri"/>
                      <w:sz w:val="21"/>
                    </w:rPr>
                    <w:t>excel</w:t>
                  </w:r>
                  <w:r>
                    <w:rPr>
                      <w:rFonts w:ascii="宋体" w:eastAsia="宋体" w:hAnsi="宋体" w:cs="宋体"/>
                      <w:sz w:val="21"/>
                    </w:rPr>
                    <w:t>文件。工作量综合统计：要求根据时间类型、日期范围、工作组，病人类型等查询条件统计工作量，查询条件可以根据选择内容定义表格列头，组合出不同形式的表单。要求支持查询内容打印和导出，导出可以选择导出保存为</w:t>
                  </w:r>
                  <w:r>
                    <w:rPr>
                      <w:rFonts w:ascii="Calibri" w:eastAsia="Calibri" w:hAnsi="Calibri" w:cs="Calibri"/>
                      <w:sz w:val="21"/>
                    </w:rPr>
                    <w:t>excel</w:t>
                  </w:r>
                  <w:r>
                    <w:rPr>
                      <w:rFonts w:ascii="宋体" w:eastAsia="宋体" w:hAnsi="宋体" w:cs="宋体"/>
                      <w:sz w:val="21"/>
                    </w:rPr>
                    <w:t>文件。要求提供工作小组工作量查询功能，要求查询条件有时间条件，病人类型，工作组，工作小组，项目。查询内容打印和导出，导出可以选择导出保存为</w:t>
                  </w:r>
                  <w:r>
                    <w:rPr>
                      <w:rFonts w:ascii="Calibri" w:eastAsia="Calibri" w:hAnsi="Calibri" w:cs="Calibri"/>
                      <w:sz w:val="21"/>
                    </w:rPr>
                    <w:t>excel</w:t>
                  </w:r>
                  <w:r>
                    <w:rPr>
                      <w:rFonts w:ascii="宋体" w:eastAsia="宋体" w:hAnsi="宋体" w:cs="宋体"/>
                      <w:sz w:val="21"/>
                    </w:rPr>
                    <w:t>文件。要求提供仪器</w:t>
                  </w:r>
                  <w:r>
                    <w:rPr>
                      <w:rFonts w:ascii="宋体" w:eastAsia="宋体" w:hAnsi="宋体" w:cs="宋体"/>
                      <w:sz w:val="21"/>
                    </w:rPr>
                    <w:t>结果</w:t>
                  </w:r>
                  <w:r>
                    <w:rPr>
                      <w:rFonts w:ascii="宋体" w:eastAsia="宋体" w:hAnsi="宋体" w:cs="宋体"/>
                      <w:sz w:val="21"/>
                    </w:rPr>
                    <w:lastRenderedPageBreak/>
                    <w:t>汇总功能，要求支持查询仪器均值，标准值，最大最小值，变异系数。查询条件有时间条件，仪器，申请科室，病人类型，要求查询内容打印和导出，导出可以选择导出保存为</w:t>
                  </w:r>
                  <w:r>
                    <w:rPr>
                      <w:rFonts w:ascii="Calibri" w:eastAsia="Calibri" w:hAnsi="Calibri" w:cs="Calibri"/>
                      <w:sz w:val="21"/>
                    </w:rPr>
                    <w:t>excel</w:t>
                  </w:r>
                  <w:r>
                    <w:rPr>
                      <w:rFonts w:ascii="宋体" w:eastAsia="宋体" w:hAnsi="宋体" w:cs="宋体"/>
                      <w:sz w:val="21"/>
                    </w:rPr>
                    <w:t>文件。要求提供项目阳性率统计，要求查询条件有时间条件，申请科室，工作组，工作小组，检测项目，要求支持查询内容打印和导出，导出可以选择导出保存为</w:t>
                  </w:r>
                  <w:r>
                    <w:rPr>
                      <w:rFonts w:ascii="Calibri" w:eastAsia="Calibri" w:hAnsi="Calibri" w:cs="Calibri"/>
                      <w:sz w:val="21"/>
                    </w:rPr>
                    <w:t>excel</w:t>
                  </w:r>
                  <w:r>
                    <w:rPr>
                      <w:rFonts w:ascii="宋体" w:eastAsia="宋体" w:hAnsi="宋体" w:cs="宋体"/>
                      <w:sz w:val="21"/>
                    </w:rPr>
                    <w:t>文件。运送工作集中度，接收工作集中度，核收工作集中度，审核工作集中度；采集到运送工作强度，采集到运送工作强度，采集到接收工作强度，采集</w:t>
                  </w:r>
                  <w:r>
                    <w:rPr>
                      <w:rFonts w:ascii="宋体" w:eastAsia="宋体" w:hAnsi="宋体" w:cs="宋体"/>
                      <w:sz w:val="21"/>
                    </w:rPr>
                    <w:lastRenderedPageBreak/>
                    <w:t>到核收工作强度，采集到审核工作强度，送检到接收工作强度，送</w:t>
                  </w:r>
                  <w:r>
                    <w:rPr>
                      <w:rFonts w:ascii="宋体" w:eastAsia="宋体" w:hAnsi="宋体" w:cs="宋体"/>
                      <w:sz w:val="21"/>
                    </w:rPr>
                    <w:t>检到核收工作强度，送检到审核工作强度，接收到核收工作强度，接收到审核工作强度，申请到接收工作强度，申请到核收工作强度，申请到审核工作强度，核收到审核工作强度；采集到审核合格率，接收到审核合格率，核收到审核合格率，采集到接收合格率，采集到核收合格率，接收到核收合格率。要求提供接收工作集中度查询，要求查询条件有时间条件，申请科室，工作组，工作小组，病人类型，优先级，要求查</w:t>
                  </w:r>
                  <w:r>
                    <w:rPr>
                      <w:rFonts w:ascii="宋体" w:eastAsia="宋体" w:hAnsi="宋体" w:cs="宋体"/>
                      <w:sz w:val="21"/>
                    </w:rPr>
                    <w:lastRenderedPageBreak/>
                    <w:t>询内容打印和导出，导出可以选择导出保存为</w:t>
                  </w:r>
                  <w:r>
                    <w:rPr>
                      <w:rFonts w:ascii="Calibri" w:eastAsia="Calibri" w:hAnsi="Calibri" w:cs="Calibri"/>
                      <w:sz w:val="21"/>
                    </w:rPr>
                    <w:t>excel</w:t>
                  </w:r>
                  <w:r>
                    <w:rPr>
                      <w:rFonts w:ascii="宋体" w:eastAsia="宋体" w:hAnsi="宋体" w:cs="宋体"/>
                      <w:sz w:val="21"/>
                    </w:rPr>
                    <w:t>文件。要求提供审核工作集中度查询，要求查询条件有时间条件，申请科室，工作组，工作小组，病人类</w:t>
                  </w:r>
                  <w:r>
                    <w:rPr>
                      <w:rFonts w:ascii="宋体" w:eastAsia="宋体" w:hAnsi="宋体" w:cs="宋体"/>
                      <w:sz w:val="21"/>
                    </w:rPr>
                    <w:t>型，优先级，查询内容打印和导出，导出可以选择导出保存为</w:t>
                  </w:r>
                  <w:r>
                    <w:rPr>
                      <w:rFonts w:ascii="Calibri" w:eastAsia="Calibri" w:hAnsi="Calibri" w:cs="Calibri"/>
                      <w:sz w:val="21"/>
                    </w:rPr>
                    <w:t>excel</w:t>
                  </w:r>
                  <w:r>
                    <w:rPr>
                      <w:rFonts w:ascii="宋体" w:eastAsia="宋体" w:hAnsi="宋体" w:cs="宋体"/>
                      <w:sz w:val="21"/>
                    </w:rPr>
                    <w:t>文件。要求提供标本汇总查询功能，要求条件有时间条件，申请科室，病人类型，优先级，查询内容打印和导出，导出可以选择导出保存为</w:t>
                  </w:r>
                  <w:r>
                    <w:rPr>
                      <w:rFonts w:ascii="Calibri" w:eastAsia="Calibri" w:hAnsi="Calibri" w:cs="Calibri"/>
                      <w:sz w:val="21"/>
                    </w:rPr>
                    <w:t>excel</w:t>
                  </w:r>
                  <w:r>
                    <w:rPr>
                      <w:rFonts w:ascii="宋体" w:eastAsia="宋体" w:hAnsi="宋体" w:cs="宋体"/>
                      <w:sz w:val="21"/>
                    </w:rPr>
                    <w:t>文件。接收至审核合格率：查询时间条件分为年统计，月统计，精确度每日时间，要求查询内容打印和导出，导出可以选择导出保存为</w:t>
                  </w:r>
                  <w:r>
                    <w:rPr>
                      <w:rFonts w:ascii="Calibri" w:eastAsia="Calibri" w:hAnsi="Calibri" w:cs="Calibri"/>
                      <w:sz w:val="21"/>
                    </w:rPr>
                    <w:lastRenderedPageBreak/>
                    <w:t>excel</w:t>
                  </w:r>
                  <w:r>
                    <w:rPr>
                      <w:rFonts w:ascii="宋体" w:eastAsia="宋体" w:hAnsi="宋体" w:cs="宋体"/>
                      <w:sz w:val="21"/>
                    </w:rPr>
                    <w:t>文件。要求提供</w:t>
                  </w:r>
                  <w:r>
                    <w:rPr>
                      <w:rFonts w:ascii="Calibri" w:eastAsia="Calibri" w:hAnsi="Calibri" w:cs="Calibri"/>
                      <w:sz w:val="21"/>
                    </w:rPr>
                    <w:t>TAT</w:t>
                  </w:r>
                  <w:r>
                    <w:rPr>
                      <w:rFonts w:ascii="宋体" w:eastAsia="宋体" w:hAnsi="宋体" w:cs="宋体"/>
                      <w:sz w:val="21"/>
                    </w:rPr>
                    <w:t>汇总（按照核收时间查询）功能，要求查询有时间条件申请科室，病人类型，各操作动作，优先级等，要求查询内容打印和导出，导出可以选择导出保存为</w:t>
                  </w:r>
                  <w:r>
                    <w:rPr>
                      <w:rFonts w:ascii="Calibri" w:eastAsia="Calibri" w:hAnsi="Calibri" w:cs="Calibri"/>
                      <w:sz w:val="21"/>
                    </w:rPr>
                    <w:t>excel</w:t>
                  </w:r>
                  <w:r>
                    <w:rPr>
                      <w:rFonts w:ascii="宋体" w:eastAsia="宋体" w:hAnsi="宋体" w:cs="宋体"/>
                      <w:sz w:val="21"/>
                    </w:rPr>
                    <w:t>文件。要求提供实验室质</w:t>
                  </w:r>
                  <w:r>
                    <w:rPr>
                      <w:rFonts w:ascii="宋体" w:eastAsia="宋体" w:hAnsi="宋体" w:cs="宋体"/>
                      <w:sz w:val="21"/>
                    </w:rPr>
                    <w:t>量指标汇总功能，要求可概览医嘱专业组中位数（含检验前周转时间，实验室内周转中位数），项目组中位数，危急值通报率，标本可接受性，血培养污染率。要求提供标本可接受性查询功能，要求查询条件有时间条件，年分，月份，季度，病人类型。查询内容打印和导出，导出可以选择导出</w:t>
                  </w:r>
                  <w:r>
                    <w:rPr>
                      <w:rFonts w:ascii="宋体" w:eastAsia="宋体" w:hAnsi="宋体" w:cs="宋体"/>
                      <w:sz w:val="21"/>
                    </w:rPr>
                    <w:lastRenderedPageBreak/>
                    <w:t>保存为</w:t>
                  </w:r>
                  <w:r>
                    <w:rPr>
                      <w:rFonts w:ascii="Calibri" w:eastAsia="Calibri" w:hAnsi="Calibri" w:cs="Calibri"/>
                      <w:sz w:val="21"/>
                    </w:rPr>
                    <w:t>excel</w:t>
                  </w:r>
                  <w:r>
                    <w:rPr>
                      <w:rFonts w:ascii="宋体" w:eastAsia="宋体" w:hAnsi="宋体" w:cs="宋体"/>
                      <w:sz w:val="21"/>
                    </w:rPr>
                    <w:t>文件。要求提供危急值通报率查询功能，要求查询条件有时间条件，年分，月份，季度，病人类型。查询内容打印和导出，导出可以选择导出保存为</w:t>
                  </w:r>
                  <w:r>
                    <w:rPr>
                      <w:rFonts w:ascii="Calibri" w:eastAsia="Calibri" w:hAnsi="Calibri" w:cs="Calibri"/>
                      <w:sz w:val="21"/>
                    </w:rPr>
                    <w:t>excel</w:t>
                  </w:r>
                  <w:r>
                    <w:rPr>
                      <w:rFonts w:ascii="宋体" w:eastAsia="宋体" w:hAnsi="宋体" w:cs="宋体"/>
                      <w:sz w:val="21"/>
                    </w:rPr>
                    <w:t>文件。要求提供医嘱专业组中位数查询功能，要要求查询条件有时间条件，年分，月份，季度，病人类型。查询</w:t>
                  </w:r>
                  <w:r>
                    <w:rPr>
                      <w:rFonts w:ascii="宋体" w:eastAsia="宋体" w:hAnsi="宋体" w:cs="宋体"/>
                      <w:sz w:val="21"/>
                    </w:rPr>
                    <w:t>内容打印和导出，导出可以选择导出保存为</w:t>
                  </w:r>
                  <w:r>
                    <w:rPr>
                      <w:rFonts w:ascii="Calibri" w:eastAsia="Calibri" w:hAnsi="Calibri" w:cs="Calibri"/>
                      <w:sz w:val="21"/>
                    </w:rPr>
                    <w:t>excel</w:t>
                  </w:r>
                  <w:r>
                    <w:rPr>
                      <w:rFonts w:ascii="宋体" w:eastAsia="宋体" w:hAnsi="宋体" w:cs="宋体"/>
                      <w:sz w:val="21"/>
                    </w:rPr>
                    <w:t>文件。要求提供项目组中位数查询功能，要求查询条件有时间条件，年分，月份，季度，病人类型。查询内容打印和导出，导出可以选择导出保存为</w:t>
                  </w:r>
                  <w:r>
                    <w:rPr>
                      <w:rFonts w:ascii="Calibri" w:eastAsia="Calibri" w:hAnsi="Calibri" w:cs="Calibri"/>
                      <w:sz w:val="21"/>
                    </w:rPr>
                    <w:t>excel</w:t>
                  </w:r>
                  <w:r>
                    <w:rPr>
                      <w:rFonts w:ascii="宋体" w:eastAsia="宋体" w:hAnsi="宋体" w:cs="宋体"/>
                      <w:sz w:val="21"/>
                    </w:rPr>
                    <w:t>文件。要求提供专业组</w:t>
                  </w:r>
                  <w:r>
                    <w:rPr>
                      <w:rFonts w:ascii="Calibri" w:eastAsia="Calibri" w:hAnsi="Calibri" w:cs="Calibri"/>
                      <w:sz w:val="21"/>
                    </w:rPr>
                    <w:t>TAT</w:t>
                  </w:r>
                  <w:r>
                    <w:rPr>
                      <w:rFonts w:ascii="宋体" w:eastAsia="宋体" w:hAnsi="宋体" w:cs="宋体"/>
                      <w:sz w:val="21"/>
                    </w:rPr>
                    <w:t>中</w:t>
                  </w:r>
                  <w:r>
                    <w:rPr>
                      <w:rFonts w:ascii="宋体" w:eastAsia="宋体" w:hAnsi="宋体" w:cs="宋体"/>
                      <w:sz w:val="21"/>
                    </w:rPr>
                    <w:lastRenderedPageBreak/>
                    <w:t>位数查询功能，要求查询条件有时间条件，年分，月份，季度，病人类型。查询内容打印和导出，导出可以选择导出保存为</w:t>
                  </w:r>
                  <w:r>
                    <w:rPr>
                      <w:rFonts w:ascii="Calibri" w:eastAsia="Calibri" w:hAnsi="Calibri" w:cs="Calibri"/>
                      <w:sz w:val="21"/>
                    </w:rPr>
                    <w:t>excel</w:t>
                  </w:r>
                  <w:r>
                    <w:rPr>
                      <w:rFonts w:ascii="宋体" w:eastAsia="宋体" w:hAnsi="宋体" w:cs="宋体"/>
                      <w:sz w:val="21"/>
                    </w:rPr>
                    <w:t>文件。要求提供血培养污染率查询功能，要求查询条件有时间条件，年分，月份，季度，病人类型。查询内容打印和导出，导出可以选择导出保存为</w:t>
                  </w:r>
                  <w:r>
                    <w:rPr>
                      <w:rFonts w:ascii="Calibri" w:eastAsia="Calibri" w:hAnsi="Calibri" w:cs="Calibri"/>
                      <w:sz w:val="21"/>
                    </w:rPr>
                    <w:t>excel</w:t>
                  </w:r>
                  <w:r>
                    <w:rPr>
                      <w:rFonts w:ascii="宋体" w:eastAsia="宋体" w:hAnsi="宋体" w:cs="宋体"/>
                      <w:sz w:val="21"/>
                    </w:rPr>
                    <w:t>文件。要求提供标本可接收性查询功能，要求查询条件有时间条件，年分，月份，季度，病人类型。查询内容打印和导出，导出可以选择导出保存为</w:t>
                  </w:r>
                  <w:r>
                    <w:rPr>
                      <w:rFonts w:ascii="Calibri" w:eastAsia="Calibri" w:hAnsi="Calibri" w:cs="Calibri"/>
                      <w:sz w:val="21"/>
                    </w:rPr>
                    <w:t>excel</w:t>
                  </w:r>
                  <w:r>
                    <w:rPr>
                      <w:rFonts w:ascii="宋体" w:eastAsia="宋体" w:hAnsi="宋体" w:cs="宋体"/>
                      <w:sz w:val="21"/>
                    </w:rPr>
                    <w:t>文件。要求提供室内质控项目开展率，要求可按工作组，工作小组（仪器）查</w:t>
                  </w:r>
                  <w:r>
                    <w:rPr>
                      <w:rFonts w:ascii="宋体" w:eastAsia="宋体" w:hAnsi="宋体" w:cs="宋体"/>
                      <w:sz w:val="21"/>
                    </w:rPr>
                    <w:lastRenderedPageBreak/>
                    <w:t>看开展率。要求提供室间质评项目不合格率，要求可按工作组，工作小组（仪器）查看不合格率。要求提供室间质评计划。要求提供室间质评结果录入。要求提供实验室间比对率。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 xml:space="preserve">26.9 </w:t>
                  </w:r>
                  <w:r>
                    <w:rPr>
                      <w:rFonts w:ascii="宋体" w:eastAsia="宋体" w:hAnsi="宋体" w:cs="宋体"/>
                      <w:sz w:val="21"/>
                    </w:rPr>
                    <w:t>质控功能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w:t>
                  </w:r>
                  <w:r>
                    <w:rPr>
                      <w:rFonts w:ascii="Calibri" w:eastAsia="Calibri" w:hAnsi="Calibri" w:cs="Calibri"/>
                      <w:sz w:val="21"/>
                    </w:rPr>
                    <w:t>L-J</w:t>
                  </w:r>
                  <w:r>
                    <w:rPr>
                      <w:rFonts w:ascii="宋体" w:eastAsia="宋体" w:hAnsi="宋体" w:cs="宋体"/>
                      <w:sz w:val="21"/>
                    </w:rPr>
                    <w:t>图，要求支持选择日期范围、检测项目，分别查看各类浓度下的质控趋势。</w:t>
                  </w:r>
                  <w:r>
                    <w:rPr>
                      <w:rFonts w:ascii="Calibri" w:eastAsia="Calibri" w:hAnsi="Calibri" w:cs="Calibri"/>
                      <w:sz w:val="21"/>
                    </w:rPr>
                    <w:t>L-J</w:t>
                  </w:r>
                  <w:r>
                    <w:rPr>
                      <w:rFonts w:ascii="宋体" w:eastAsia="宋体" w:hAnsi="宋体" w:cs="宋体"/>
                      <w:sz w:val="21"/>
                    </w:rPr>
                    <w:t>方便查看单浓度趋势图，越接近靶值</w:t>
                  </w:r>
                  <w:r>
                    <w:rPr>
                      <w:rFonts w:ascii="宋体" w:eastAsia="宋体" w:hAnsi="宋体" w:cs="宋体"/>
                      <w:sz w:val="21"/>
                    </w:rPr>
                    <w:t>浮动，仪器质量越稳定。要求提供质控规则，要求按照质控物维护的质控规则，显示不同的颜色点。如</w:t>
                  </w:r>
                  <w:r>
                    <w:rPr>
                      <w:rFonts w:ascii="Calibri" w:eastAsia="Calibri" w:hAnsi="Calibri" w:cs="Calibri"/>
                      <w:sz w:val="21"/>
                    </w:rPr>
                    <w:t>+3SD</w:t>
                  </w:r>
                  <w:r>
                    <w:rPr>
                      <w:rFonts w:ascii="宋体" w:eastAsia="宋体" w:hAnsi="宋体" w:cs="宋体"/>
                      <w:sz w:val="21"/>
                    </w:rPr>
                    <w:t>线上的点为失控，且用红色标识，在质控图中，该点呈红色。失控处理：点击</w:t>
                  </w:r>
                  <w:r>
                    <w:rPr>
                      <w:rFonts w:ascii="宋体" w:eastAsia="宋体" w:hAnsi="宋体" w:cs="宋体"/>
                      <w:sz w:val="21"/>
                    </w:rPr>
                    <w:lastRenderedPageBreak/>
                    <w:t>质控点，弹出失控处理界面，双击选择或直接录入失控类型、处理方法、处理结果、临床影响等信息。要求提供编辑质控点：在失控处理界面，录入一新的质控值，点击【添加】，并保存。成功在当前质控图中增加一质控点。也可进行排除和删除质控点操作，排除的质控点不参与判断，可在质控数据界面看到已排除的质控点。要求提供失控处理功能，要求支持填写失控类型，原因分析，质控</w:t>
                  </w:r>
                  <w:r>
                    <w:rPr>
                      <w:rFonts w:ascii="宋体" w:eastAsia="宋体" w:hAnsi="宋体" w:cs="宋体"/>
                      <w:sz w:val="21"/>
                    </w:rPr>
                    <w:t>处理方法，质控处理结果，质控临床影响，质控预防措施。要求提供</w:t>
                  </w:r>
                  <w:r>
                    <w:rPr>
                      <w:rFonts w:ascii="Calibri" w:eastAsia="Calibri" w:hAnsi="Calibri" w:cs="Calibri"/>
                      <w:sz w:val="21"/>
                    </w:rPr>
                    <w:t>Z</w:t>
                  </w:r>
                  <w:r>
                    <w:rPr>
                      <w:rFonts w:ascii="宋体" w:eastAsia="宋体" w:hAnsi="宋体" w:cs="宋体"/>
                      <w:sz w:val="21"/>
                    </w:rPr>
                    <w:t>分数图，要求</w:t>
                  </w:r>
                  <w:r>
                    <w:rPr>
                      <w:rFonts w:ascii="Calibri" w:eastAsia="Calibri" w:hAnsi="Calibri" w:cs="Calibri"/>
                      <w:sz w:val="21"/>
                    </w:rPr>
                    <w:t>Z</w:t>
                  </w:r>
                  <w:r>
                    <w:rPr>
                      <w:rFonts w:ascii="宋体" w:eastAsia="宋体" w:hAnsi="宋体" w:cs="宋体"/>
                      <w:sz w:val="21"/>
                    </w:rPr>
                    <w:t>分数图可同时显示多种</w:t>
                  </w:r>
                  <w:r>
                    <w:rPr>
                      <w:rFonts w:ascii="宋体" w:eastAsia="宋体" w:hAnsi="宋体" w:cs="宋体"/>
                      <w:sz w:val="21"/>
                    </w:rPr>
                    <w:lastRenderedPageBreak/>
                    <w:t>类型的浓度，方便个浓度间的对比。要求支持</w:t>
                  </w:r>
                  <w:r>
                    <w:rPr>
                      <w:rFonts w:ascii="Calibri" w:eastAsia="Calibri" w:hAnsi="Calibri" w:cs="Calibri"/>
                      <w:sz w:val="21"/>
                    </w:rPr>
                    <w:t>WestGuard</w:t>
                  </w:r>
                  <w:r>
                    <w:rPr>
                      <w:rFonts w:ascii="宋体" w:eastAsia="宋体" w:hAnsi="宋体" w:cs="宋体"/>
                      <w:sz w:val="21"/>
                    </w:rPr>
                    <w:t>图，要求</w:t>
                  </w:r>
                  <w:r>
                    <w:rPr>
                      <w:rFonts w:ascii="Calibri" w:eastAsia="Calibri" w:hAnsi="Calibri" w:cs="Calibri"/>
                      <w:sz w:val="21"/>
                    </w:rPr>
                    <w:t>WestGuard</w:t>
                  </w:r>
                  <w:r>
                    <w:rPr>
                      <w:rFonts w:ascii="宋体" w:eastAsia="宋体" w:hAnsi="宋体" w:cs="宋体"/>
                      <w:sz w:val="21"/>
                    </w:rPr>
                    <w:t>图可同时以多张图形式展现各浓度变化。要求支持优顿图，要求可以方便查看质控两个浓度间的收放趋势。越靠近中心区域的点，离靶值越近，仪器效果越好。提供</w:t>
                  </w:r>
                  <w:r>
                    <w:rPr>
                      <w:rFonts w:ascii="Calibri" w:eastAsia="Calibri" w:hAnsi="Calibri" w:cs="Calibri"/>
                      <w:sz w:val="21"/>
                    </w:rPr>
                    <w:t>8-N</w:t>
                  </w:r>
                  <w:r>
                    <w:rPr>
                      <w:rFonts w:ascii="宋体" w:eastAsia="宋体" w:hAnsi="宋体" w:cs="宋体"/>
                      <w:sz w:val="21"/>
                    </w:rPr>
                    <w:t>图，要求方便查看多个项目最近八天的质控情况，适用于按医嘱查看质控。可同时选择全部检测项目和全部的浓度显示。要求提供质控对比图，要求可对同一个检测项目下，不同浓度的质控图进行对比。可以</w:t>
                  </w:r>
                  <w:r>
                    <w:rPr>
                      <w:rFonts w:ascii="宋体" w:eastAsia="宋体" w:hAnsi="宋体" w:cs="宋体"/>
                      <w:sz w:val="21"/>
                    </w:rPr>
                    <w:t>对比一个仪器的不同浓度的质</w:t>
                  </w:r>
                  <w:r>
                    <w:rPr>
                      <w:rFonts w:ascii="宋体" w:eastAsia="宋体" w:hAnsi="宋体" w:cs="宋体"/>
                      <w:sz w:val="21"/>
                    </w:rPr>
                    <w:lastRenderedPageBreak/>
                    <w:t>控，也可以对比两台仪器的质控效果。要求提供日间质控，要求方便查看多个项目一天的质控情况。快速知道某个项目是否在控。日间质控只能查看到一天的质控信息。要求提供定性质控，要求未维护定性质控的检测项目，质控结果以</w:t>
                  </w:r>
                  <w:r>
                    <w:rPr>
                      <w:rFonts w:ascii="Calibri" w:eastAsia="Calibri" w:hAnsi="Calibri" w:cs="Calibri"/>
                      <w:sz w:val="21"/>
                    </w:rPr>
                    <w:t>Z</w:t>
                  </w:r>
                  <w:r>
                    <w:rPr>
                      <w:rFonts w:ascii="宋体" w:eastAsia="宋体" w:hAnsi="宋体" w:cs="宋体"/>
                      <w:sz w:val="21"/>
                    </w:rPr>
                    <w:t>分数图的形式显现；维护了定性质控的检测项目，质控结果以定性形式显示。要求提供质控监控功能，要求可直观的显示一个仪器多个项目多个浓度的质控情况。选择日期和检测项目可查询显示对应的质控监控。要求通过质控图，选择默认图</w:t>
                  </w:r>
                  <w:r>
                    <w:rPr>
                      <w:rFonts w:ascii="Calibri" w:eastAsia="Calibri" w:hAnsi="Calibri" w:cs="Calibri"/>
                      <w:sz w:val="21"/>
                    </w:rPr>
                    <w:t>L-J</w:t>
                  </w:r>
                  <w:r>
                    <w:rPr>
                      <w:rFonts w:ascii="宋体" w:eastAsia="宋体" w:hAnsi="宋体" w:cs="宋体"/>
                      <w:sz w:val="21"/>
                    </w:rPr>
                    <w:t>、</w:t>
                  </w:r>
                  <w:r>
                    <w:rPr>
                      <w:rFonts w:ascii="Calibri" w:eastAsia="Calibri" w:hAnsi="Calibri" w:cs="Calibri"/>
                      <w:sz w:val="21"/>
                    </w:rPr>
                    <w:t>Z</w:t>
                  </w:r>
                  <w:r>
                    <w:rPr>
                      <w:rFonts w:ascii="宋体" w:eastAsia="宋体" w:hAnsi="宋体" w:cs="宋体"/>
                      <w:sz w:val="21"/>
                    </w:rPr>
                    <w:t>分数图和</w:t>
                  </w:r>
                  <w:r>
                    <w:rPr>
                      <w:rFonts w:ascii="Calibri" w:eastAsia="Calibri" w:hAnsi="Calibri" w:cs="Calibri"/>
                      <w:sz w:val="21"/>
                    </w:rPr>
                    <w:lastRenderedPageBreak/>
                    <w:t>WestGard</w:t>
                  </w:r>
                  <w:r>
                    <w:rPr>
                      <w:rFonts w:ascii="宋体" w:eastAsia="宋体" w:hAnsi="宋体" w:cs="宋体"/>
                      <w:sz w:val="21"/>
                    </w:rPr>
                    <w:t>图三类。可查看当天质控图。进行失</w:t>
                  </w:r>
                  <w:r>
                    <w:rPr>
                      <w:rFonts w:ascii="宋体" w:eastAsia="宋体" w:hAnsi="宋体" w:cs="宋体"/>
                      <w:sz w:val="21"/>
                    </w:rPr>
                    <w:t>控处理，失控评价等操作。要求提供质控月报。要求支持选择月份、开始结束日期、质控物等条件，可查询指定月份内，项目的质控情况，包括失控率、使用靶值、本月</w:t>
                  </w:r>
                  <w:r>
                    <w:rPr>
                      <w:rFonts w:ascii="Calibri" w:eastAsia="Calibri" w:hAnsi="Calibri" w:cs="Calibri"/>
                      <w:sz w:val="21"/>
                    </w:rPr>
                    <w:t>SD</w:t>
                  </w:r>
                  <w:r>
                    <w:rPr>
                      <w:rFonts w:ascii="宋体" w:eastAsia="宋体" w:hAnsi="宋体" w:cs="宋体"/>
                      <w:sz w:val="21"/>
                    </w:rPr>
                    <w:t>值等。质控月报界面给医院提供上报质控情况。也可进行打印、导出操作。要求提供质控年报，要求支持选择年份，仪器，查询出一年的质控项目，通过质控项目明细内容查看，要求可显示相应质控项目的失控情况。要求提供质控上报，要求支持查看、上报质控项目对应</w:t>
                  </w:r>
                  <w:r>
                    <w:rPr>
                      <w:rFonts w:ascii="宋体" w:eastAsia="宋体" w:hAnsi="宋体" w:cs="宋体"/>
                      <w:sz w:val="21"/>
                    </w:rPr>
                    <w:lastRenderedPageBreak/>
                    <w:t>的质控结果，可导出。要求提供质控失控查询功能，要求查看质控项目的失控情况，也可进行失控处理。要求提供质控操作日志功能，要求</w:t>
                  </w:r>
                  <w:r>
                    <w:rPr>
                      <w:rFonts w:ascii="宋体" w:eastAsia="宋体" w:hAnsi="宋体" w:cs="宋体"/>
                      <w:sz w:val="21"/>
                    </w:rPr>
                    <w:t>支持选择日期、检测仪器，查看当前所有的质控操作记录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26.10 </w:t>
                  </w:r>
                  <w:r>
                    <w:rPr>
                      <w:rFonts w:ascii="宋体" w:eastAsia="宋体" w:hAnsi="宋体" w:cs="宋体"/>
                      <w:sz w:val="21"/>
                    </w:rPr>
                    <w:t>系统管理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要求支持采集容器维护：可编辑颜色添加图片，方便护士辨识容器。要求支持标本类型维护：可维护</w:t>
                  </w:r>
                  <w:r>
                    <w:rPr>
                      <w:rFonts w:ascii="Calibri" w:eastAsia="Calibri" w:hAnsi="Calibri" w:cs="Calibri"/>
                      <w:sz w:val="21"/>
                    </w:rPr>
                    <w:t>WhoNet</w:t>
                  </w:r>
                  <w:r>
                    <w:rPr>
                      <w:rFonts w:ascii="宋体" w:eastAsia="宋体" w:hAnsi="宋体" w:cs="宋体"/>
                      <w:sz w:val="21"/>
                    </w:rPr>
                    <w:t>码，标本组。要求支持检测项目维护：维护信息详细；含三方对照码维护可扩展性强；要求支持特殊检测项结果配置化控制；参考范围维护精确，可适用科室，适用诊断；计算项可维</w:t>
                  </w:r>
                  <w:r>
                    <w:rPr>
                      <w:rFonts w:ascii="宋体" w:eastAsia="宋体" w:hAnsi="宋体" w:cs="宋体"/>
                      <w:sz w:val="21"/>
                    </w:rPr>
                    <w:lastRenderedPageBreak/>
                    <w:t>护复杂逻辑规则。要求支持医嘱维护：医嘱信息维护详细；采集提示，取报告提示，报告说明，报告要求支持模式等可配置维护；标本类型及采集容器可添加多个，并可维护条码数量关联采集部位。要求支持用户维护：可维护默认访问，配置不同安全菜单组权限，可以要求支持配置用户级别，限制用户访问数据权限。要求支持安全组菜单：可维护不同安全组访问页面，及功能点。要求支持工作组默</w:t>
                  </w:r>
                  <w:r>
                    <w:rPr>
                      <w:rFonts w:ascii="宋体" w:eastAsia="宋体" w:hAnsi="宋体" w:cs="宋体"/>
                      <w:sz w:val="21"/>
                    </w:rPr>
                    <w:t>认设置：工作组级控制及默认设置。要求支持工作小组默认设置：工作小组级控制及默认设置。</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27.</w:t>
                  </w:r>
                  <w:r>
                    <w:rPr>
                      <w:rFonts w:ascii="宋体" w:eastAsia="宋体" w:hAnsi="宋体" w:cs="宋体"/>
                      <w:sz w:val="21"/>
                    </w:rPr>
                    <w:t>综合查询统计</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27.1</w:t>
                  </w:r>
                  <w:r>
                    <w:rPr>
                      <w:rFonts w:ascii="宋体" w:eastAsia="宋体" w:hAnsi="宋体" w:cs="宋体"/>
                      <w:sz w:val="21"/>
                    </w:rPr>
                    <w:t>定义查询对象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要求将基础表的字段关联各种属性，用于为查询数据服务统计查询套件。字段关联的属性要求包括：描述、统计项类型（度量，维度）、关联维度类型（对象维度、标准维度）、关联维度编码等。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27.2</w:t>
                  </w:r>
                  <w:r>
                    <w:rPr>
                      <w:rFonts w:ascii="宋体" w:eastAsia="宋体" w:hAnsi="宋体" w:cs="宋体"/>
                      <w:sz w:val="21"/>
                    </w:rPr>
                    <w:t>维护对象属性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某些数据并不属于基础表的字段，但能归属于基础表字段所涉及的“主题”。要求支持这些数据可以通过基础表的</w:t>
                  </w:r>
                  <w:r>
                    <w:rPr>
                      <w:rFonts w:ascii="Calibri" w:eastAsia="Calibri" w:hAnsi="Calibri" w:cs="Calibri"/>
                      <w:sz w:val="21"/>
                    </w:rPr>
                    <w:t>ID</w:t>
                  </w:r>
                  <w:r>
                    <w:rPr>
                      <w:rFonts w:ascii="宋体" w:eastAsia="宋体" w:hAnsi="宋体" w:cs="宋体"/>
                      <w:sz w:val="21"/>
                    </w:rPr>
                    <w:t>获得。可以把这些数据定义为对象属性。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27.3</w:t>
                  </w:r>
                  <w:r>
                    <w:rPr>
                      <w:rFonts w:ascii="宋体" w:eastAsia="宋体" w:hAnsi="宋体" w:cs="宋体"/>
                      <w:sz w:val="21"/>
                    </w:rPr>
                    <w:t>配置查询条件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要求支持根据选择的网格分组表格或交叉表格，选择具体的查询对象，选择对象的维度和度量，对象的过滤条件和日期口径，数据的展示方式，</w:t>
                  </w:r>
                  <w:r>
                    <w:rPr>
                      <w:rFonts w:ascii="宋体" w:eastAsia="宋体" w:hAnsi="宋体" w:cs="宋体"/>
                      <w:sz w:val="21"/>
                    </w:rPr>
                    <w:lastRenderedPageBreak/>
                    <w:t>查询数据和保存报表。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27.4</w:t>
                  </w:r>
                  <w:r>
                    <w:rPr>
                      <w:rFonts w:ascii="宋体" w:eastAsia="宋体" w:hAnsi="宋体" w:cs="宋体"/>
                      <w:sz w:val="21"/>
                    </w:rPr>
                    <w:t>展示查询数据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可以根据配置好的报表，通过用户权限的过滤，查询报表数据。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27.5</w:t>
                  </w:r>
                  <w:r>
                    <w:rPr>
                      <w:rFonts w:ascii="宋体" w:eastAsia="宋体" w:hAnsi="宋体" w:cs="宋体"/>
                      <w:sz w:val="21"/>
                    </w:rPr>
                    <w:t>配置用户权限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主要是配置报表编辑权限和配置报表执行权限等。</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28.</w:t>
                  </w:r>
                  <w:r>
                    <w:rPr>
                      <w:rFonts w:ascii="宋体" w:eastAsia="宋体" w:hAnsi="宋体" w:cs="宋体"/>
                      <w:sz w:val="21"/>
                    </w:rPr>
                    <w:t>就诊卡管理系统</w:t>
                  </w:r>
                </w:p>
                <w:p w:rsidR="00183D6B" w:rsidRDefault="00295B77">
                  <w:pPr>
                    <w:pStyle w:val="null3"/>
                    <w:jc w:val="both"/>
                    <w:rPr>
                      <w:rFonts w:hint="default"/>
                    </w:rPr>
                  </w:pPr>
                  <w:r>
                    <w:rPr>
                      <w:rFonts w:ascii="宋体" w:eastAsia="宋体" w:hAnsi="宋体" w:cs="宋体"/>
                      <w:sz w:val="21"/>
                    </w:rPr>
                    <w:t>吧</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28.1 </w:t>
                  </w:r>
                  <w:r>
                    <w:rPr>
                      <w:rFonts w:ascii="宋体" w:eastAsia="宋体" w:hAnsi="宋体" w:cs="宋体"/>
                      <w:sz w:val="21"/>
                    </w:rPr>
                    <w:t>一卡通管理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建立统一的信息库来对病人身份标识施行一卡通管理，能够进行集中的卡证管理。基于患者身份证号码统一进行患者信息管理，建卡时可支持自动识别、合并就诊卡信息等操作。支持根据患者相关信息，如年龄、性别、地区等相关信息进行查询并统计，支持展示视图效果，辅助相关业务开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28.2 </w:t>
                  </w:r>
                  <w:r>
                    <w:rPr>
                      <w:rFonts w:ascii="宋体" w:eastAsia="宋体" w:hAnsi="宋体" w:cs="宋体"/>
                      <w:sz w:val="21"/>
                    </w:rPr>
                    <w:t>就诊服务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系统支持磁卡、</w:t>
                  </w:r>
                  <w:r>
                    <w:rPr>
                      <w:rFonts w:ascii="Calibri" w:eastAsia="Calibri" w:hAnsi="Calibri" w:cs="Calibri"/>
                      <w:sz w:val="21"/>
                    </w:rPr>
                    <w:t>IC</w:t>
                  </w:r>
                  <w:r>
                    <w:rPr>
                      <w:rFonts w:ascii="宋体" w:eastAsia="宋体" w:hAnsi="宋体" w:cs="宋体"/>
                      <w:sz w:val="21"/>
                    </w:rPr>
                    <w:t>卡、条码、居民健康卡等技术</w:t>
                  </w:r>
                  <w:r>
                    <w:rPr>
                      <w:rFonts w:ascii="宋体" w:eastAsia="宋体" w:hAnsi="宋体" w:cs="宋体"/>
                      <w:sz w:val="21"/>
                    </w:rPr>
                    <w:lastRenderedPageBreak/>
                    <w:t>及卡管理功能。实现就诊人员身份与卡统一管理，为每个新建病历的就诊人员建立一个包含就诊人员基本信息的就诊人员主索引，患者在门诊的挂号、医生工作站、门诊收费、取药、</w:t>
                  </w:r>
                  <w:r>
                    <w:rPr>
                      <w:rFonts w:ascii="Calibri" w:eastAsia="Calibri" w:hAnsi="Calibri" w:cs="Calibri"/>
                      <w:sz w:val="21"/>
                    </w:rPr>
                    <w:t>LIS</w:t>
                  </w:r>
                  <w:r>
                    <w:rPr>
                      <w:rFonts w:ascii="宋体" w:eastAsia="宋体" w:hAnsi="宋体" w:cs="宋体"/>
                      <w:sz w:val="21"/>
                    </w:rPr>
                    <w:t>、</w:t>
                  </w:r>
                  <w:r>
                    <w:rPr>
                      <w:rFonts w:ascii="Calibri" w:eastAsia="Calibri" w:hAnsi="Calibri" w:cs="Calibri"/>
                      <w:sz w:val="21"/>
                    </w:rPr>
                    <w:t>PACS</w:t>
                  </w:r>
                  <w:r>
                    <w:rPr>
                      <w:rFonts w:ascii="宋体" w:eastAsia="宋体" w:hAnsi="宋体" w:cs="宋体"/>
                      <w:sz w:val="21"/>
                    </w:rPr>
                    <w:t>，以及住</w:t>
                  </w:r>
                  <w:r>
                    <w:rPr>
                      <w:rFonts w:ascii="宋体" w:eastAsia="宋体" w:hAnsi="宋体" w:cs="宋体"/>
                      <w:sz w:val="21"/>
                    </w:rPr>
                    <w:t>院登记、病人自助费用查询、出院结算等所有相关医疗服务的操作和查询，一次录入，共享使用。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28.3</w:t>
                  </w:r>
                  <w:r>
                    <w:rPr>
                      <w:rFonts w:ascii="宋体" w:eastAsia="宋体" w:hAnsi="宋体" w:cs="宋体"/>
                      <w:sz w:val="21"/>
                    </w:rPr>
                    <w:t>卡管理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卡管理包括建卡管理，就诊者信息录入、修改；就诊卡管理（发卡、挂失、换卡、补卡、卡合并、信息补录等功能）；保证就诊者</w:t>
                  </w:r>
                  <w:r>
                    <w:rPr>
                      <w:rFonts w:ascii="Calibri" w:eastAsia="Calibri" w:hAnsi="Calibri" w:cs="Calibri"/>
                      <w:sz w:val="21"/>
                    </w:rPr>
                    <w:t>ID</w:t>
                  </w:r>
                  <w:r>
                    <w:rPr>
                      <w:rFonts w:ascii="宋体" w:eastAsia="宋体" w:hAnsi="宋体" w:cs="宋体"/>
                      <w:sz w:val="21"/>
                    </w:rPr>
                    <w:t>的唯一性，与住院号、医保号等进行关联；建立就诊者主索引，允许更</w:t>
                  </w:r>
                  <w:r>
                    <w:rPr>
                      <w:rFonts w:ascii="宋体" w:eastAsia="宋体" w:hAnsi="宋体" w:cs="宋体"/>
                      <w:sz w:val="21"/>
                    </w:rPr>
                    <w:lastRenderedPageBreak/>
                    <w:t>新就诊者主索引信息。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28.4</w:t>
                  </w:r>
                  <w:r>
                    <w:rPr>
                      <w:rFonts w:ascii="宋体" w:eastAsia="宋体" w:hAnsi="宋体" w:cs="宋体"/>
                      <w:sz w:val="21"/>
                    </w:rPr>
                    <w:t>预交金</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支持预交金管理，卡账户管理，含预交、充值、扣款、退费等功能。系统支持门急诊预交金方式，支持预交金冻结功能。医院可以根据情况择时启用。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28.5</w:t>
                  </w:r>
                  <w:r>
                    <w:rPr>
                      <w:rFonts w:ascii="宋体" w:eastAsia="宋体" w:hAnsi="宋体" w:cs="宋体"/>
                      <w:sz w:val="21"/>
                    </w:rPr>
                    <w:t>多模式</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支持银医卡（银联卡</w:t>
                  </w:r>
                  <w:r>
                    <w:rPr>
                      <w:rFonts w:ascii="Calibri" w:eastAsia="Calibri" w:hAnsi="Calibri" w:cs="Calibri"/>
                      <w:sz w:val="21"/>
                    </w:rPr>
                    <w:t>+</w:t>
                  </w:r>
                  <w:r>
                    <w:rPr>
                      <w:rFonts w:ascii="宋体" w:eastAsia="宋体" w:hAnsi="宋体" w:cs="宋体"/>
                      <w:sz w:val="21"/>
                    </w:rPr>
                    <w:t>诊疗卡）模式，通过与指定银行接口实现具有银联卡功能的诊疗卡。支持居民健康卡全流程使用。能按要求上传就诊信息到卡管平台。此外，一卡通在区域医疗协同中扮演重要角色，病人身份的唯一确认、区域内信息共享，双向转诊、远程医疗、预约等均需要一卡通来支持。</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28.6 </w:t>
                  </w:r>
                  <w:r>
                    <w:rPr>
                      <w:rFonts w:ascii="宋体" w:eastAsia="宋体" w:hAnsi="宋体" w:cs="宋体"/>
                      <w:sz w:val="21"/>
                    </w:rPr>
                    <w:t>集团化管理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在集团化医院、协作帮</w:t>
                  </w:r>
                  <w:r>
                    <w:rPr>
                      <w:rFonts w:ascii="宋体" w:eastAsia="宋体" w:hAnsi="宋体" w:cs="宋体"/>
                      <w:sz w:val="21"/>
                    </w:rPr>
                    <w:lastRenderedPageBreak/>
                    <w:t>扶性医院管理中，提供患者基本信息一体化管理及协同服务，包含患者基本信息管理与同步，患者在集团内任一医院或任一协作医院首次注册登记信息后，病人信息上传至区域协同平台，去集团内其他医院或协作医院就诊时，系统会自动查询区域协同平台，如有病人信息则会自动更新到当前医院病人信息库中，病人信息的修改也将上传到区域协同平台中，保证病人信息的同步，实现区域医疗一卡通管理。</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29.</w:t>
                  </w:r>
                  <w:r>
                    <w:rPr>
                      <w:rFonts w:ascii="宋体" w:eastAsia="宋体" w:hAnsi="宋体" w:cs="宋体"/>
                      <w:sz w:val="21"/>
                    </w:rPr>
                    <w:t>医院医保控费系统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29.1</w:t>
                  </w:r>
                  <w:r>
                    <w:rPr>
                      <w:rFonts w:ascii="宋体" w:eastAsia="宋体" w:hAnsi="宋体" w:cs="宋体"/>
                      <w:sz w:val="21"/>
                    </w:rPr>
                    <w:t>统计分析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分析统筹支付、卡支付、患者自付费用情况；分析不同的人员类别</w:t>
                  </w:r>
                  <w:r>
                    <w:rPr>
                      <w:rFonts w:ascii="Calibri" w:eastAsia="Calibri" w:hAnsi="Calibri" w:cs="Calibri"/>
                      <w:sz w:val="21"/>
                    </w:rPr>
                    <w:t>(</w:t>
                  </w:r>
                  <w:r>
                    <w:rPr>
                      <w:rFonts w:ascii="宋体" w:eastAsia="宋体" w:hAnsi="宋体" w:cs="宋体"/>
                      <w:sz w:val="21"/>
                    </w:rPr>
                    <w:t>居民、职工等</w:t>
                  </w:r>
                  <w:r>
                    <w:rPr>
                      <w:rFonts w:ascii="Calibri" w:eastAsia="Calibri" w:hAnsi="Calibri" w:cs="Calibri"/>
                      <w:sz w:val="21"/>
                    </w:rPr>
                    <w:t>)</w:t>
                  </w:r>
                  <w:r>
                    <w:rPr>
                      <w:rFonts w:ascii="宋体" w:eastAsia="宋体" w:hAnsi="宋体" w:cs="宋体"/>
                      <w:sz w:val="21"/>
                    </w:rPr>
                    <w:t>的医保费用</w:t>
                  </w:r>
                  <w:r>
                    <w:rPr>
                      <w:rFonts w:ascii="宋体" w:eastAsia="宋体" w:hAnsi="宋体" w:cs="宋体"/>
                      <w:sz w:val="21"/>
                    </w:rPr>
                    <w:lastRenderedPageBreak/>
                    <w:t>信息</w:t>
                  </w:r>
                  <w:r>
                    <w:rPr>
                      <w:rFonts w:ascii="宋体" w:eastAsia="宋体" w:hAnsi="宋体" w:cs="宋体"/>
                      <w:sz w:val="21"/>
                    </w:rPr>
                    <w:t>；分析医保患者在各个科室分布情况；分析慢性病、特殊病的费用状况等。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29.2</w:t>
                  </w:r>
                  <w:r>
                    <w:rPr>
                      <w:rFonts w:ascii="宋体" w:eastAsia="宋体" w:hAnsi="宋体" w:cs="宋体"/>
                      <w:sz w:val="21"/>
                    </w:rPr>
                    <w:t>付费管理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针对目前不同地区采用的按项目付费、按总额付费、按病种付费、按人均付费提供不同的解决方案，协助医疗机构、社保中心合理使用医疗保险基金。</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29.3</w:t>
                  </w:r>
                  <w:r>
                    <w:rPr>
                      <w:rFonts w:ascii="宋体" w:eastAsia="宋体" w:hAnsi="宋体" w:cs="宋体"/>
                      <w:sz w:val="21"/>
                    </w:rPr>
                    <w:t>门诊明细分析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查询分析门诊的医保患者结算费用组成</w:t>
                  </w:r>
                  <w:r>
                    <w:rPr>
                      <w:rFonts w:ascii="Calibri" w:eastAsia="Calibri" w:hAnsi="Calibri" w:cs="Calibri"/>
                      <w:sz w:val="21"/>
                    </w:rPr>
                    <w:t>(</w:t>
                  </w:r>
                  <w:r>
                    <w:rPr>
                      <w:rFonts w:ascii="宋体" w:eastAsia="宋体" w:hAnsi="宋体" w:cs="宋体"/>
                      <w:sz w:val="21"/>
                    </w:rPr>
                    <w:t>统筹金额、大额支付金额、卡支付金额、公务员补助等</w:t>
                  </w:r>
                  <w:r>
                    <w:rPr>
                      <w:rFonts w:ascii="Calibri" w:eastAsia="Calibri" w:hAnsi="Calibri" w:cs="Calibri"/>
                      <w:sz w:val="21"/>
                    </w:rPr>
                    <w:t>)</w:t>
                  </w:r>
                  <w:r>
                    <w:rPr>
                      <w:rFonts w:ascii="宋体" w:eastAsia="宋体" w:hAnsi="宋体" w:cs="宋体"/>
                      <w:sz w:val="21"/>
                    </w:rPr>
                    <w:t>；可以利用这个功能来完成与医保中心的对账功能。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29.4</w:t>
                  </w:r>
                  <w:r>
                    <w:rPr>
                      <w:rFonts w:ascii="宋体" w:eastAsia="宋体" w:hAnsi="宋体" w:cs="宋体"/>
                      <w:sz w:val="21"/>
                    </w:rPr>
                    <w:t>住院明细分析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查询分析住院的医保患者结算费用组成</w:t>
                  </w:r>
                  <w:r>
                    <w:rPr>
                      <w:rFonts w:ascii="Calibri" w:eastAsia="Calibri" w:hAnsi="Calibri" w:cs="Calibri"/>
                      <w:sz w:val="21"/>
                    </w:rPr>
                    <w:t>(</w:t>
                  </w:r>
                  <w:r>
                    <w:rPr>
                      <w:rFonts w:ascii="宋体" w:eastAsia="宋体" w:hAnsi="宋体" w:cs="宋体"/>
                      <w:sz w:val="21"/>
                    </w:rPr>
                    <w:t>统筹金额、大额支付金额、卡支付金额、公务员补助等</w:t>
                  </w:r>
                  <w:r>
                    <w:rPr>
                      <w:rFonts w:ascii="Calibri" w:eastAsia="Calibri" w:hAnsi="Calibri" w:cs="Calibri"/>
                      <w:sz w:val="21"/>
                    </w:rPr>
                    <w:t>)</w:t>
                  </w:r>
                  <w:r>
                    <w:rPr>
                      <w:rFonts w:ascii="宋体" w:eastAsia="宋体" w:hAnsi="宋体" w:cs="宋体"/>
                      <w:sz w:val="21"/>
                    </w:rPr>
                    <w:t>；可</w:t>
                  </w:r>
                  <w:r>
                    <w:rPr>
                      <w:rFonts w:ascii="宋体" w:eastAsia="宋体" w:hAnsi="宋体" w:cs="宋体"/>
                      <w:sz w:val="21"/>
                    </w:rPr>
                    <w:lastRenderedPageBreak/>
                    <w:t>以利用这个功能来完成与医保中心的对账功能。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29.5</w:t>
                  </w:r>
                  <w:r>
                    <w:rPr>
                      <w:rFonts w:ascii="宋体" w:eastAsia="宋体" w:hAnsi="宋体" w:cs="宋体"/>
                      <w:sz w:val="21"/>
                    </w:rPr>
                    <w:t>门诊慢性病</w:t>
                  </w:r>
                  <w:r>
                    <w:rPr>
                      <w:rFonts w:ascii="Calibri" w:eastAsia="Calibri" w:hAnsi="Calibri" w:cs="Calibri"/>
                      <w:sz w:val="21"/>
                    </w:rPr>
                    <w:t>(</w:t>
                  </w:r>
                  <w:r>
                    <w:rPr>
                      <w:rFonts w:ascii="宋体" w:eastAsia="宋体" w:hAnsi="宋体" w:cs="宋体"/>
                      <w:sz w:val="21"/>
                    </w:rPr>
                    <w:t>特殊病</w:t>
                  </w:r>
                  <w:r>
                    <w:rPr>
                      <w:rFonts w:ascii="Calibri" w:eastAsia="Calibri" w:hAnsi="Calibri" w:cs="Calibri"/>
                      <w:sz w:val="21"/>
                    </w:rPr>
                    <w:t>)</w:t>
                  </w:r>
                  <w:r>
                    <w:rPr>
                      <w:rFonts w:ascii="宋体" w:eastAsia="宋体" w:hAnsi="宋体" w:cs="宋体"/>
                      <w:sz w:val="21"/>
                    </w:rPr>
                    <w:t>费用汇总分析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汇总分析每一种慢性病的费用、人员类型、费用组成等信息。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29.6</w:t>
                  </w:r>
                  <w:r>
                    <w:rPr>
                      <w:rFonts w:ascii="宋体" w:eastAsia="宋体" w:hAnsi="宋体" w:cs="宋体"/>
                      <w:sz w:val="21"/>
                    </w:rPr>
                    <w:t>门诊慢性病定额统计分析功能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统计门诊患者的月度已报销金额，分析病种的费用使用情况，分析患者的费用使用进度。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29.7</w:t>
                  </w:r>
                  <w:r>
                    <w:rPr>
                      <w:rFonts w:ascii="宋体" w:eastAsia="宋体" w:hAnsi="宋体" w:cs="宋体"/>
                      <w:sz w:val="21"/>
                    </w:rPr>
                    <w:t>按照费用类别汇总分析医保基金功能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把医保费用分为普通门诊、门诊慢性病、普通住院、家庭病床等类型，统计分析各个类型的总费用，以及占比情况。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29.8</w:t>
                  </w:r>
                  <w:r>
                    <w:rPr>
                      <w:rFonts w:ascii="宋体" w:eastAsia="宋体" w:hAnsi="宋体" w:cs="宋体"/>
                      <w:sz w:val="21"/>
                    </w:rPr>
                    <w:t>医保知识库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对于高值耗材、名贵中草药、或者有特殊用途（限定报销）的药品，在各家社保机构都会或多或少的提出各种限制规则</w:t>
                  </w:r>
                  <w:r>
                    <w:rPr>
                      <w:rFonts w:ascii="Calibri" w:eastAsia="Calibri" w:hAnsi="Calibri" w:cs="Calibri"/>
                      <w:sz w:val="21"/>
                    </w:rPr>
                    <w:t>(</w:t>
                  </w:r>
                  <w:r>
                    <w:rPr>
                      <w:rFonts w:ascii="宋体" w:eastAsia="宋体" w:hAnsi="宋体" w:cs="宋体"/>
                      <w:sz w:val="21"/>
                    </w:rPr>
                    <w:t>使用条件</w:t>
                  </w:r>
                  <w:r>
                    <w:rPr>
                      <w:rFonts w:ascii="Calibri" w:eastAsia="Calibri" w:hAnsi="Calibri" w:cs="Calibri"/>
                      <w:sz w:val="21"/>
                    </w:rPr>
                    <w:t>)</w:t>
                  </w:r>
                  <w:r>
                    <w:rPr>
                      <w:rFonts w:ascii="宋体" w:eastAsia="宋体" w:hAnsi="宋体" w:cs="宋体"/>
                      <w:sz w:val="21"/>
                    </w:rPr>
                    <w:t>。为配置这些项目和限制规则</w:t>
                  </w:r>
                  <w:r>
                    <w:rPr>
                      <w:rFonts w:ascii="宋体" w:eastAsia="宋体" w:hAnsi="宋体" w:cs="宋体"/>
                      <w:sz w:val="21"/>
                    </w:rPr>
                    <w:lastRenderedPageBreak/>
                    <w:t>之间的关系建立的知识库。</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29.9</w:t>
                  </w:r>
                  <w:r>
                    <w:rPr>
                      <w:rFonts w:ascii="宋体" w:eastAsia="宋体" w:hAnsi="宋体" w:cs="宋体"/>
                      <w:sz w:val="21"/>
                    </w:rPr>
                    <w:t>医生审核功能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显示登录科室所有的医保患者。选中一个患者后、可以查询到患者的所有收费项目信息</w:t>
                  </w:r>
                  <w:r>
                    <w:rPr>
                      <w:rFonts w:ascii="Calibri" w:eastAsia="Calibri" w:hAnsi="Calibri" w:cs="Calibri"/>
                      <w:sz w:val="21"/>
                    </w:rPr>
                    <w:t>(</w:t>
                  </w:r>
                  <w:r>
                    <w:rPr>
                      <w:rFonts w:ascii="宋体" w:eastAsia="宋体" w:hAnsi="宋体" w:cs="宋体"/>
                      <w:sz w:val="21"/>
                    </w:rPr>
                    <w:t>医嘱信息</w:t>
                  </w:r>
                  <w:r>
                    <w:rPr>
                      <w:rFonts w:ascii="Calibri" w:eastAsia="Calibri" w:hAnsi="Calibri" w:cs="Calibri"/>
                      <w:sz w:val="21"/>
                    </w:rPr>
                    <w:t>)</w:t>
                  </w:r>
                  <w:r>
                    <w:rPr>
                      <w:rFonts w:ascii="宋体" w:eastAsia="宋体" w:hAnsi="宋体" w:cs="宋体"/>
                      <w:sz w:val="21"/>
                    </w:rPr>
                    <w:t>、是否有医保政策、违规信息等。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29.10</w:t>
                  </w:r>
                  <w:r>
                    <w:rPr>
                      <w:rFonts w:ascii="宋体" w:eastAsia="宋体" w:hAnsi="宋体" w:cs="宋体"/>
                      <w:sz w:val="21"/>
                    </w:rPr>
                    <w:t>医保办明细审核功能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检索已经做过医疗结算、尚未做财务结算的患者记录。选中一个患者后、可以查询到患者的所有收费项目信息</w:t>
                  </w:r>
                  <w:r>
                    <w:rPr>
                      <w:rFonts w:ascii="Calibri" w:eastAsia="Calibri" w:hAnsi="Calibri" w:cs="Calibri"/>
                      <w:sz w:val="21"/>
                    </w:rPr>
                    <w:t>(</w:t>
                  </w:r>
                  <w:r>
                    <w:rPr>
                      <w:rFonts w:ascii="宋体" w:eastAsia="宋体" w:hAnsi="宋体" w:cs="宋体"/>
                      <w:sz w:val="21"/>
                    </w:rPr>
                    <w:t>医嘱信息</w:t>
                  </w:r>
                  <w:r>
                    <w:rPr>
                      <w:rFonts w:ascii="Calibri" w:eastAsia="Calibri" w:hAnsi="Calibri" w:cs="Calibri"/>
                      <w:sz w:val="21"/>
                    </w:rPr>
                    <w:t>)</w:t>
                  </w:r>
                  <w:r>
                    <w:rPr>
                      <w:rFonts w:ascii="宋体" w:eastAsia="宋体" w:hAnsi="宋体" w:cs="宋体"/>
                      <w:sz w:val="21"/>
                    </w:rPr>
                    <w:t>、是否有医保政策、违规信息等。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29.11</w:t>
                  </w:r>
                  <w:r>
                    <w:rPr>
                      <w:rFonts w:ascii="宋体" w:eastAsia="宋体" w:hAnsi="宋体" w:cs="宋体"/>
                      <w:sz w:val="21"/>
                    </w:rPr>
                    <w:t>知识库违规排名功能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统计分析哪些项目的违规次数比较多，对于这些项目医院可以重点关注。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29.12</w:t>
                  </w:r>
                  <w:r>
                    <w:rPr>
                      <w:rFonts w:ascii="宋体" w:eastAsia="宋体" w:hAnsi="宋体" w:cs="宋体"/>
                      <w:sz w:val="21"/>
                    </w:rPr>
                    <w:t>医生违规排名功能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统计分析哪些医生的违规次数比较多，对于这些医生可以重点培训，加大医保政</w:t>
                  </w:r>
                  <w:r>
                    <w:rPr>
                      <w:rFonts w:ascii="宋体" w:eastAsia="宋体" w:hAnsi="宋体" w:cs="宋体"/>
                      <w:sz w:val="21"/>
                    </w:rPr>
                    <w:lastRenderedPageBreak/>
                    <w:t>策的学习力度。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29.13</w:t>
                  </w:r>
                  <w:r>
                    <w:rPr>
                      <w:rFonts w:ascii="宋体" w:eastAsia="宋体" w:hAnsi="宋体" w:cs="宋体"/>
                      <w:sz w:val="21"/>
                    </w:rPr>
                    <w:t>医保智能监控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根据社保管理机构整理出的监控规则包括针对频繁就医、超高费用、超量用药、过度诊疗、重复诊疗、不合理用药、不合理入院、冒名就医、虚假就医、分解住院等类别的监控规则，建立相应的智能监控模型。对于每一个模型，都会有一个对应的监控报表，方便管理人员了解本医疗机构运行状况。具有以下功能</w:t>
                  </w:r>
                  <w:r>
                    <w:rPr>
                      <w:rFonts w:ascii="Calibri" w:eastAsia="Calibri" w:hAnsi="Calibri" w:cs="Calibri"/>
                      <w:sz w:val="21"/>
                    </w:rPr>
                    <w:t>:</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29.14 </w:t>
                  </w:r>
                  <w:r>
                    <w:rPr>
                      <w:rFonts w:ascii="宋体" w:eastAsia="宋体" w:hAnsi="宋体" w:cs="宋体"/>
                      <w:sz w:val="21"/>
                    </w:rPr>
                    <w:t>医保审核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医保审核人员在出院审核时，可网上查阅病人的医嘱、病程、护理记录、手术记录、技检放功能检查结果。且能将智能审核中、人工审核中发现的问题反馈回</w:t>
                  </w:r>
                  <w:r>
                    <w:rPr>
                      <w:rFonts w:ascii="宋体" w:eastAsia="宋体" w:hAnsi="宋体" w:cs="宋体"/>
                      <w:sz w:val="21"/>
                    </w:rPr>
                    <w:lastRenderedPageBreak/>
                    <w:t>临床科室医生、护士。临床整改后自动提示审核人员。</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29.15</w:t>
                  </w:r>
                  <w:r>
                    <w:rPr>
                      <w:rFonts w:ascii="宋体" w:eastAsia="宋体" w:hAnsi="宋体" w:cs="宋体"/>
                      <w:sz w:val="21"/>
                    </w:rPr>
                    <w:t>审核监控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审核监控规则设置要兼顾异地智能审核监控规则。</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29.16 </w:t>
                  </w:r>
                  <w:r>
                    <w:rPr>
                      <w:rFonts w:ascii="宋体" w:eastAsia="宋体" w:hAnsi="宋体" w:cs="宋体"/>
                      <w:sz w:val="21"/>
                    </w:rPr>
                    <w:t>预审查看</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医保审核人员可全程查看病人在院情况，包括科室预审情况、计费审核、出院预审、每晚预审情况。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29.17 </w:t>
                  </w:r>
                  <w:r>
                    <w:rPr>
                      <w:rFonts w:ascii="宋体" w:eastAsia="宋体" w:hAnsi="宋体" w:cs="宋体"/>
                      <w:sz w:val="21"/>
                    </w:rPr>
                    <w:t>差别提醒</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能显示病人住院期间医嘱计数及收费、实际收费次数、金额情况、以及医嘱计数收费与实际收费之间</w:t>
                  </w:r>
                  <w:r>
                    <w:rPr>
                      <w:rFonts w:ascii="宋体" w:eastAsia="宋体" w:hAnsi="宋体" w:cs="宋体"/>
                      <w:sz w:val="21"/>
                    </w:rPr>
                    <w:t>的差别（数量、收费金额）。</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29.18</w:t>
                  </w:r>
                  <w:r>
                    <w:rPr>
                      <w:rFonts w:ascii="宋体" w:eastAsia="宋体" w:hAnsi="宋体" w:cs="宋体"/>
                      <w:sz w:val="21"/>
                    </w:rPr>
                    <w:t>限制性用药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对于限制性用药条件等进行提示。对于不符合医保报销限制条件但临床需要继续使用的</w:t>
                  </w:r>
                  <w:r>
                    <w:rPr>
                      <w:rFonts w:ascii="Calibri" w:eastAsia="Calibri" w:hAnsi="Calibri" w:cs="Calibri"/>
                      <w:sz w:val="21"/>
                    </w:rPr>
                    <w:t>,</w:t>
                  </w:r>
                  <w:r>
                    <w:rPr>
                      <w:rFonts w:ascii="宋体" w:eastAsia="宋体" w:hAnsi="宋体" w:cs="宋体"/>
                      <w:sz w:val="21"/>
                    </w:rPr>
                    <w:t>自动生成汇入自费告知书有关栏目</w:t>
                  </w:r>
                  <w:r>
                    <w:rPr>
                      <w:rFonts w:ascii="Calibri" w:eastAsia="Calibri" w:hAnsi="Calibri" w:cs="Calibri"/>
                      <w:sz w:val="21"/>
                    </w:rPr>
                    <w:t>,</w:t>
                  </w:r>
                  <w:r>
                    <w:rPr>
                      <w:rFonts w:ascii="宋体" w:eastAsia="宋体" w:hAnsi="宋体" w:cs="宋体"/>
                      <w:sz w:val="21"/>
                    </w:rPr>
                    <w:t>方便医生告知患者签署。</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29.19 </w:t>
                  </w:r>
                  <w:r>
                    <w:rPr>
                      <w:rFonts w:ascii="宋体" w:eastAsia="宋体" w:hAnsi="宋体" w:cs="宋体"/>
                      <w:sz w:val="21"/>
                    </w:rPr>
                    <w:t>医保目录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能满足医保管理信息提取需要，包括按照全院、科室、个人、参保身份等进行分门别类统计，涉及总费用、报销费用、医保目录外药品费用、医保目录外材料费用、医保目录外诊疗费用、住院日等有关医保考核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29.20 </w:t>
                  </w:r>
                  <w:r>
                    <w:rPr>
                      <w:rFonts w:ascii="宋体" w:eastAsia="宋体" w:hAnsi="宋体" w:cs="宋体"/>
                      <w:sz w:val="21"/>
                    </w:rPr>
                    <w:t>个性化</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支持增加医院需要的个性化功能，一定要保证及时更新维护信息，特别是涉及收费变更等。</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30.</w:t>
                  </w:r>
                  <w:r>
                    <w:rPr>
                      <w:rFonts w:ascii="宋体" w:eastAsia="宋体" w:hAnsi="宋体" w:cs="宋体"/>
                      <w:sz w:val="21"/>
                    </w:rPr>
                    <w:t>综合支付管理平台建设</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30.1 </w:t>
                  </w:r>
                  <w:r>
                    <w:rPr>
                      <w:rFonts w:ascii="宋体" w:eastAsia="宋体" w:hAnsi="宋体" w:cs="宋体"/>
                      <w:sz w:val="21"/>
                    </w:rPr>
                    <w:t>移动支付</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通过在院内建设移动支付平台，患者可以在线进行挂号费支付、门诊费支付、押金预存、住院费支付，并在支付后推送消息告知用户支付结果并提供实时订单交易查询功能，减少用</w:t>
                  </w:r>
                  <w:r>
                    <w:rPr>
                      <w:rFonts w:ascii="宋体" w:eastAsia="宋体" w:hAnsi="宋体" w:cs="宋体"/>
                      <w:sz w:val="21"/>
                    </w:rPr>
                    <w:lastRenderedPageBreak/>
                    <w:t>户排队等候现象。</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30.2 </w:t>
                  </w:r>
                  <w:r>
                    <w:rPr>
                      <w:rFonts w:ascii="宋体" w:eastAsia="宋体" w:hAnsi="宋体" w:cs="宋体"/>
                      <w:sz w:val="21"/>
                    </w:rPr>
                    <w:t>资源整合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通过整合医院</w:t>
                  </w:r>
                  <w:r>
                    <w:rPr>
                      <w:rFonts w:ascii="Calibri" w:eastAsia="Calibri" w:hAnsi="Calibri" w:cs="Calibri"/>
                      <w:sz w:val="21"/>
                    </w:rPr>
                    <w:t>HIS</w:t>
                  </w:r>
                  <w:r>
                    <w:rPr>
                      <w:rFonts w:ascii="宋体" w:eastAsia="宋体" w:hAnsi="宋体" w:cs="宋体"/>
                      <w:sz w:val="21"/>
                    </w:rPr>
                    <w:t>、</w:t>
                  </w:r>
                  <w:r>
                    <w:rPr>
                      <w:rFonts w:ascii="Calibri" w:eastAsia="Calibri" w:hAnsi="Calibri" w:cs="Calibri"/>
                      <w:sz w:val="21"/>
                    </w:rPr>
                    <w:t>LIS</w:t>
                  </w:r>
                  <w:r>
                    <w:rPr>
                      <w:rFonts w:ascii="宋体" w:eastAsia="宋体" w:hAnsi="宋体" w:cs="宋体"/>
                      <w:sz w:val="21"/>
                    </w:rPr>
                    <w:t>、</w:t>
                  </w:r>
                  <w:r>
                    <w:rPr>
                      <w:rFonts w:ascii="Calibri" w:eastAsia="Calibri" w:hAnsi="Calibri" w:cs="Calibri"/>
                      <w:sz w:val="21"/>
                    </w:rPr>
                    <w:t>PACS</w:t>
                  </w:r>
                  <w:r>
                    <w:rPr>
                      <w:rFonts w:ascii="宋体" w:eastAsia="宋体" w:hAnsi="宋体" w:cs="宋体"/>
                      <w:sz w:val="21"/>
                    </w:rPr>
                    <w:t>、</w:t>
                  </w:r>
                  <w:r>
                    <w:rPr>
                      <w:rFonts w:ascii="Calibri" w:eastAsia="Calibri" w:hAnsi="Calibri" w:cs="Calibri"/>
                      <w:sz w:val="21"/>
                    </w:rPr>
                    <w:t>EMR</w:t>
                  </w:r>
                  <w:r>
                    <w:rPr>
                      <w:rFonts w:ascii="宋体" w:eastAsia="宋体" w:hAnsi="宋体" w:cs="宋体"/>
                      <w:sz w:val="21"/>
                    </w:rPr>
                    <w:t>、集中收银平台、社保系统、满意度调查接口，对外（如网站、手机端、自助机等）提供挂号资源、电子病历、缴费明细、检验报告等医疗服务器接口。</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30.3</w:t>
                  </w:r>
                  <w:r>
                    <w:rPr>
                      <w:rFonts w:ascii="宋体" w:eastAsia="宋体" w:hAnsi="宋体" w:cs="宋体"/>
                      <w:sz w:val="21"/>
                    </w:rPr>
                    <w:t>统一服务渠道接入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接收患者从第三方应用发起的医院资金交易请求并进行处理，如自助终端、</w:t>
                  </w:r>
                  <w:r>
                    <w:rPr>
                      <w:rFonts w:ascii="Calibri" w:eastAsia="Calibri" w:hAnsi="Calibri" w:cs="Calibri"/>
                      <w:sz w:val="21"/>
                    </w:rPr>
                    <w:t>HIS</w:t>
                  </w:r>
                  <w:r>
                    <w:rPr>
                      <w:rFonts w:ascii="宋体" w:eastAsia="宋体" w:hAnsi="宋体" w:cs="宋体"/>
                      <w:sz w:val="21"/>
                    </w:rPr>
                    <w:t>收费窗口、微信公众号、支付宝服务窗、互联网医院</w:t>
                  </w:r>
                  <w:r>
                    <w:rPr>
                      <w:rFonts w:ascii="Calibri" w:eastAsia="Calibri" w:hAnsi="Calibri" w:cs="Calibri"/>
                      <w:sz w:val="21"/>
                    </w:rPr>
                    <w:t>APP</w:t>
                  </w:r>
                  <w:r>
                    <w:rPr>
                      <w:rFonts w:ascii="宋体" w:eastAsia="宋体" w:hAnsi="宋体" w:cs="宋体"/>
                      <w:sz w:val="21"/>
                    </w:rPr>
                    <w:t>等的就诊卡充值请求、医保移动结算请求等。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30.4 </w:t>
                  </w:r>
                  <w:r>
                    <w:rPr>
                      <w:rFonts w:ascii="宋体" w:eastAsia="宋体" w:hAnsi="宋体" w:cs="宋体"/>
                      <w:sz w:val="21"/>
                    </w:rPr>
                    <w:t>扫码付</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支持微信线下主动与被动扫码支付；支持支付宝线下主动与被动扫码支付。</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30.5</w:t>
                  </w:r>
                  <w:r>
                    <w:rPr>
                      <w:rFonts w:ascii="宋体" w:eastAsia="宋体" w:hAnsi="宋体" w:cs="宋体"/>
                      <w:sz w:val="21"/>
                    </w:rPr>
                    <w:t>系统对接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与医院的收财务费系统进行实时交</w:t>
                  </w:r>
                  <w:r>
                    <w:rPr>
                      <w:rFonts w:ascii="宋体" w:eastAsia="宋体" w:hAnsi="宋体" w:cs="宋体"/>
                      <w:sz w:val="21"/>
                    </w:rPr>
                    <w:lastRenderedPageBreak/>
                    <w:t>互，获取患者在第三方支付平台的交易信息并写入医院</w:t>
                  </w:r>
                  <w:r>
                    <w:rPr>
                      <w:rFonts w:ascii="Calibri" w:eastAsia="Calibri" w:hAnsi="Calibri" w:cs="Calibri"/>
                      <w:sz w:val="21"/>
                    </w:rPr>
                    <w:t>HIS</w:t>
                  </w:r>
                  <w:r>
                    <w:rPr>
                      <w:rFonts w:ascii="宋体" w:eastAsia="宋体" w:hAnsi="宋体" w:cs="宋体"/>
                      <w:sz w:val="21"/>
                    </w:rPr>
                    <w:t>系统，实现内部系统患者资金的转入。</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30.6</w:t>
                  </w:r>
                  <w:r>
                    <w:rPr>
                      <w:rFonts w:ascii="宋体" w:eastAsia="宋体" w:hAnsi="宋体" w:cs="宋体"/>
                      <w:sz w:val="21"/>
                    </w:rPr>
                    <w:t>统一收银台</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与第三方支付渠道交互，将患者从第三方应用发起的交易请求与第三方支付渠道建立连接，实现第三方支付渠道的资金处理。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30.7</w:t>
                  </w:r>
                  <w:r>
                    <w:rPr>
                      <w:rFonts w:ascii="宋体" w:eastAsia="宋体" w:hAnsi="宋体" w:cs="宋体"/>
                      <w:sz w:val="21"/>
                    </w:rPr>
                    <w:t>对账及差错账处理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支付平台记录医院所有的交易记录，与第三方交易渠道进行交易记录的对账，与医院</w:t>
                  </w:r>
                  <w:r>
                    <w:rPr>
                      <w:rFonts w:ascii="Calibri" w:eastAsia="Calibri" w:hAnsi="Calibri" w:cs="Calibri"/>
                      <w:sz w:val="21"/>
                    </w:rPr>
                    <w:t>HIS</w:t>
                  </w:r>
                  <w:r>
                    <w:rPr>
                      <w:rFonts w:ascii="宋体" w:eastAsia="宋体" w:hAnsi="宋体" w:cs="宋体"/>
                      <w:sz w:val="21"/>
                    </w:rPr>
                    <w:t>内部的收费系统进行对账，确保财务账的准确性；系统平台提供异常账、单边账的自动处理及每日财务对账后差错账的完善的处理机制，通过权限设置可分配不同角色管理</w:t>
                  </w:r>
                  <w:r>
                    <w:rPr>
                      <w:rFonts w:ascii="宋体" w:eastAsia="宋体" w:hAnsi="宋体" w:cs="宋体"/>
                      <w:sz w:val="21"/>
                    </w:rPr>
                    <w:lastRenderedPageBreak/>
                    <w:t>账目，降低财务工作人员的工作复杂度，提高工作效率。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30.8</w:t>
                  </w:r>
                  <w:r>
                    <w:rPr>
                      <w:rFonts w:ascii="宋体" w:eastAsia="宋体" w:hAnsi="宋体" w:cs="宋体"/>
                      <w:sz w:val="21"/>
                    </w:rPr>
                    <w:t>微信消息推送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提供实时消息推送服务，患者在医院的就诊时，可将充值缴费及结算信</w:t>
                  </w:r>
                  <w:r>
                    <w:rPr>
                      <w:rFonts w:ascii="宋体" w:eastAsia="宋体" w:hAnsi="宋体" w:cs="宋体"/>
                      <w:sz w:val="21"/>
                    </w:rPr>
                    <w:t>息推送到绑定的手机微信。</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31</w:t>
                  </w:r>
                  <w:r>
                    <w:rPr>
                      <w:rFonts w:ascii="宋体" w:eastAsia="宋体" w:hAnsi="宋体" w:cs="宋体"/>
                      <w:sz w:val="21"/>
                    </w:rPr>
                    <w:t>单病种管理系统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31.1</w:t>
                  </w:r>
                  <w:r>
                    <w:rPr>
                      <w:rFonts w:ascii="宋体" w:eastAsia="宋体" w:hAnsi="宋体" w:cs="宋体"/>
                      <w:sz w:val="21"/>
                    </w:rPr>
                    <w:t>表单管理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要求可以进行单病种表单、单病种表单的项目维护、导入。对表单项目与数据采集项、医嘱项进行关联，实现表单数据自动提取功能。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31.2</w:t>
                  </w:r>
                  <w:r>
                    <w:rPr>
                      <w:rFonts w:ascii="宋体" w:eastAsia="宋体" w:hAnsi="宋体" w:cs="宋体"/>
                      <w:sz w:val="21"/>
                    </w:rPr>
                    <w:t>表达式管理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要求支持将表单以及表单项目与对应的监控表达式相关联，可以实现对关键事件进行监控，及时提示预警、实现单病种病种出入组筛查、实现表单数据自动获取。</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31.3</w:t>
                  </w:r>
                  <w:r>
                    <w:rPr>
                      <w:rFonts w:ascii="宋体" w:eastAsia="宋体" w:hAnsi="宋体" w:cs="宋体"/>
                      <w:sz w:val="21"/>
                    </w:rPr>
                    <w:t>出入组管理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要求支持根据国家卫健委对单病种</w:t>
                  </w:r>
                  <w:r>
                    <w:rPr>
                      <w:rFonts w:ascii="宋体" w:eastAsia="宋体" w:hAnsi="宋体" w:cs="宋体"/>
                      <w:sz w:val="21"/>
                    </w:rPr>
                    <w:lastRenderedPageBreak/>
                    <w:t>的出入组要求，灵活配置、组合出入组条件，实现单病种病例的自动筛查，降低人为筛查的难度，提高上报率。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31.4</w:t>
                  </w:r>
                  <w:r>
                    <w:rPr>
                      <w:rFonts w:ascii="宋体" w:eastAsia="宋体" w:hAnsi="宋体" w:cs="宋体"/>
                      <w:sz w:val="21"/>
                    </w:rPr>
                    <w:t>统计分析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要求支持根据国家下发的单病种管理要求，对各个单病种进行统计分析，以反馈当前医院存在的问题，并有针对性的进行解决。</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31.5</w:t>
                  </w:r>
                  <w:r>
                    <w:rPr>
                      <w:rFonts w:ascii="宋体" w:eastAsia="宋体" w:hAnsi="宋体" w:cs="宋体"/>
                      <w:sz w:val="21"/>
                    </w:rPr>
                    <w:t>数据上报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要求提供上报病种管理页面，对单病种上报信息进行完整展现，并且可以通过数据接口进行单病种直接上报国家单病种平台。</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32.</w:t>
                  </w:r>
                  <w:r>
                    <w:rPr>
                      <w:rFonts w:ascii="宋体" w:eastAsia="宋体" w:hAnsi="宋体" w:cs="宋体"/>
                      <w:sz w:val="21"/>
                    </w:rPr>
                    <w:t>集团一体化管控系统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32.1</w:t>
                  </w:r>
                  <w:r>
                    <w:rPr>
                      <w:rFonts w:ascii="宋体" w:eastAsia="宋体" w:hAnsi="宋体" w:cs="宋体"/>
                      <w:sz w:val="21"/>
                    </w:rPr>
                    <w:t>统一数据标准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建立统一的业务数据标准，可实现分院、总院一体化管理，也可分开核算相关业务数据，在标准之下统一规范。</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32.2</w:t>
                  </w:r>
                  <w:r>
                    <w:rPr>
                      <w:rFonts w:ascii="宋体" w:eastAsia="宋体" w:hAnsi="宋体" w:cs="宋体"/>
                      <w:sz w:val="21"/>
                    </w:rPr>
                    <w:t>轮院管理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根据集团规定或集团下属医院之间的相互协议，</w:t>
                  </w:r>
                  <w:r>
                    <w:rPr>
                      <w:rFonts w:ascii="Calibri" w:eastAsia="Calibri" w:hAnsi="Calibri" w:cs="Calibri"/>
                      <w:sz w:val="21"/>
                    </w:rPr>
                    <w:t>B</w:t>
                  </w:r>
                  <w:r>
                    <w:rPr>
                      <w:rFonts w:ascii="宋体" w:eastAsia="宋体" w:hAnsi="宋体" w:cs="宋体"/>
                      <w:sz w:val="21"/>
                    </w:rPr>
                    <w:t>院付费让</w:t>
                  </w:r>
                  <w:r>
                    <w:rPr>
                      <w:rFonts w:ascii="Calibri" w:eastAsia="Calibri" w:hAnsi="Calibri" w:cs="Calibri"/>
                      <w:sz w:val="21"/>
                    </w:rPr>
                    <w:t>A</w:t>
                  </w:r>
                  <w:r>
                    <w:rPr>
                      <w:rFonts w:ascii="宋体" w:eastAsia="宋体" w:hAnsi="宋体" w:cs="宋体"/>
                      <w:sz w:val="21"/>
                    </w:rPr>
                    <w:t>院的医生、技师等定期或不定期到</w:t>
                  </w:r>
                  <w:r>
                    <w:rPr>
                      <w:rFonts w:ascii="Calibri" w:eastAsia="Calibri" w:hAnsi="Calibri" w:cs="Calibri"/>
                      <w:sz w:val="21"/>
                    </w:rPr>
                    <w:t>B</w:t>
                  </w:r>
                  <w:r>
                    <w:rPr>
                      <w:rFonts w:ascii="宋体" w:eastAsia="宋体" w:hAnsi="宋体" w:cs="宋体"/>
                      <w:sz w:val="21"/>
                    </w:rPr>
                    <w:t>院进行诊疗工作。由于集团下属医院独立核算，需要由集团中心人力资源管理中心建立安排和监控体系，统一规范、排班，医生、技师在本院和集团内其他医院的工作，并对其是否进行工作进行监督。医生、技师在它院工作期间，人力资源成本产生在它院。由集团中心平台进行统计，每月核算时，需要根据集团内部规定的核算标准，由成本发生所在医院向人员所属医院支付相应的费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32.3</w:t>
                  </w:r>
                  <w:r>
                    <w:rPr>
                      <w:rFonts w:ascii="宋体" w:eastAsia="宋体" w:hAnsi="宋体" w:cs="宋体"/>
                      <w:sz w:val="21"/>
                    </w:rPr>
                    <w:t>本院开立项目，它院执行</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针对项目成本、项目价格、医保报销不同的情况，患者在</w:t>
                  </w:r>
                  <w:r>
                    <w:rPr>
                      <w:rFonts w:ascii="Calibri" w:eastAsia="Calibri" w:hAnsi="Calibri" w:cs="Calibri"/>
                      <w:sz w:val="21"/>
                    </w:rPr>
                    <w:t>A</w:t>
                  </w:r>
                  <w:r>
                    <w:rPr>
                      <w:rFonts w:ascii="宋体" w:eastAsia="宋体" w:hAnsi="宋体" w:cs="宋体"/>
                      <w:sz w:val="21"/>
                    </w:rPr>
                    <w:t>院开立的项目，到</w:t>
                  </w:r>
                  <w:r>
                    <w:rPr>
                      <w:rFonts w:ascii="Calibri" w:eastAsia="Calibri" w:hAnsi="Calibri" w:cs="Calibri"/>
                      <w:sz w:val="21"/>
                    </w:rPr>
                    <w:t>B</w:t>
                  </w:r>
                  <w:r>
                    <w:rPr>
                      <w:rFonts w:ascii="宋体" w:eastAsia="宋体" w:hAnsi="宋体" w:cs="宋体"/>
                      <w:sz w:val="21"/>
                    </w:rPr>
                    <w:t>院执行时，再进行缴费，以保证患者的利益为前提，集团中心平台对这些它院执行项目进行统计，并按照规则和核算比例进行利益分配，每月核算时进行合计，由执行医院向开立医院支付相应费用。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32.4</w:t>
                  </w:r>
                  <w:r>
                    <w:rPr>
                      <w:rFonts w:ascii="宋体" w:eastAsia="宋体" w:hAnsi="宋体" w:cs="宋体"/>
                      <w:sz w:val="21"/>
                    </w:rPr>
                    <w:t>转院（双向转诊）</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集团内部的双向转诊机制需要建立在符合医疗业务要求和奖励的基础上的。从</w:t>
                  </w:r>
                  <w:r>
                    <w:rPr>
                      <w:rFonts w:ascii="Calibri" w:eastAsia="Calibri" w:hAnsi="Calibri" w:cs="Calibri"/>
                      <w:sz w:val="21"/>
                    </w:rPr>
                    <w:t>A</w:t>
                  </w:r>
                  <w:r>
                    <w:rPr>
                      <w:rFonts w:ascii="宋体" w:eastAsia="宋体" w:hAnsi="宋体" w:cs="宋体"/>
                      <w:sz w:val="21"/>
                    </w:rPr>
                    <w:t>院转出一个患者到</w:t>
                  </w:r>
                  <w:r>
                    <w:rPr>
                      <w:rFonts w:ascii="Calibri" w:eastAsia="Calibri" w:hAnsi="Calibri" w:cs="Calibri"/>
                      <w:sz w:val="21"/>
                    </w:rPr>
                    <w:t>B</w:t>
                  </w:r>
                  <w:r>
                    <w:rPr>
                      <w:rFonts w:ascii="宋体" w:eastAsia="宋体" w:hAnsi="宋体" w:cs="宋体"/>
                      <w:sz w:val="21"/>
                    </w:rPr>
                    <w:t>院，需要在</w:t>
                  </w:r>
                  <w:r>
                    <w:rPr>
                      <w:rFonts w:ascii="Calibri" w:eastAsia="Calibri" w:hAnsi="Calibri" w:cs="Calibri"/>
                      <w:sz w:val="21"/>
                    </w:rPr>
                    <w:t>A</w:t>
                  </w:r>
                  <w:r>
                    <w:rPr>
                      <w:rFonts w:ascii="宋体" w:eastAsia="宋体" w:hAnsi="宋体" w:cs="宋体"/>
                      <w:sz w:val="21"/>
                    </w:rPr>
                    <w:t>院进行转院结算，然后到</w:t>
                  </w:r>
                  <w:r>
                    <w:rPr>
                      <w:rFonts w:ascii="Calibri" w:eastAsia="Calibri" w:hAnsi="Calibri" w:cs="Calibri"/>
                      <w:sz w:val="21"/>
                    </w:rPr>
                    <w:t>B</w:t>
                  </w:r>
                  <w:r>
                    <w:rPr>
                      <w:rFonts w:ascii="宋体" w:eastAsia="宋体" w:hAnsi="宋体" w:cs="宋体"/>
                      <w:sz w:val="21"/>
                    </w:rPr>
                    <w:t>院进行转院入院，并且根据患者医保要求，进行或不进行再次入院处理，</w:t>
                  </w:r>
                  <w:r>
                    <w:rPr>
                      <w:rFonts w:ascii="宋体" w:eastAsia="宋体" w:hAnsi="宋体" w:cs="宋体"/>
                      <w:sz w:val="21"/>
                    </w:rPr>
                    <w:lastRenderedPageBreak/>
                    <w:t>这也是保证患者的利益。同时，集团中心平台统计数量，按照规则和核算比例进行利益分配，每月核算时进行合计，由转出医院向转</w:t>
                  </w:r>
                  <w:r>
                    <w:rPr>
                      <w:rFonts w:ascii="宋体" w:eastAsia="宋体" w:hAnsi="宋体" w:cs="宋体"/>
                      <w:sz w:val="21"/>
                    </w:rPr>
                    <w:t>入医院支付相应费用。</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33.</w:t>
                  </w:r>
                  <w:r>
                    <w:rPr>
                      <w:rFonts w:ascii="宋体" w:eastAsia="宋体" w:hAnsi="宋体" w:cs="宋体"/>
                      <w:sz w:val="21"/>
                    </w:rPr>
                    <w:t>设备管理系统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w:t>
                  </w:r>
                  <w:r>
                    <w:rPr>
                      <w:rFonts w:ascii="宋体" w:eastAsia="宋体" w:hAnsi="宋体" w:cs="宋体"/>
                      <w:sz w:val="21"/>
                    </w:rPr>
                    <w:t>购置申请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要求根据医院需求实现固定资产采购申请管理。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33.2</w:t>
                  </w:r>
                  <w:r>
                    <w:rPr>
                      <w:rFonts w:ascii="宋体" w:eastAsia="宋体" w:hAnsi="宋体" w:cs="宋体"/>
                      <w:sz w:val="21"/>
                    </w:rPr>
                    <w:t>购置计划</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要求根据医院需求实现固定资产采购计划管理。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33.3</w:t>
                  </w:r>
                  <w:r>
                    <w:rPr>
                      <w:rFonts w:ascii="宋体" w:eastAsia="宋体" w:hAnsi="宋体" w:cs="宋体"/>
                      <w:sz w:val="21"/>
                    </w:rPr>
                    <w:t>购置申请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要求根据医院需求实现固定资产采购申请管理。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33.4</w:t>
                  </w:r>
                  <w:r>
                    <w:rPr>
                      <w:rFonts w:ascii="宋体" w:eastAsia="宋体" w:hAnsi="宋体" w:cs="宋体"/>
                      <w:sz w:val="21"/>
                    </w:rPr>
                    <w:t>购置计划</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要求根据医院需求实现固定资产采购计划管理。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33.5</w:t>
                  </w:r>
                  <w:r>
                    <w:rPr>
                      <w:rFonts w:ascii="宋体" w:eastAsia="宋体" w:hAnsi="宋体" w:cs="宋体"/>
                      <w:sz w:val="21"/>
                    </w:rPr>
                    <w:t>招标管理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要求实现整个招标管理流程，从论证、立项、招投标公示等过程。</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33.6</w:t>
                  </w:r>
                  <w:r>
                    <w:rPr>
                      <w:rFonts w:ascii="宋体" w:eastAsia="宋体" w:hAnsi="宋体" w:cs="宋体"/>
                      <w:sz w:val="21"/>
                    </w:rPr>
                    <w:t>资产安装</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要求实现资产安装管理，包括资产编码、资</w:t>
                  </w:r>
                  <w:r>
                    <w:rPr>
                      <w:rFonts w:ascii="宋体" w:eastAsia="宋体" w:hAnsi="宋体" w:cs="宋体"/>
                      <w:sz w:val="21"/>
                    </w:rPr>
                    <w:lastRenderedPageBreak/>
                    <w:t>产名称、规格、型号、品牌、生产厂商、安装数量、安装费用等安装信息的维护。</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33.7</w:t>
                  </w:r>
                  <w:r>
                    <w:rPr>
                      <w:rFonts w:ascii="宋体" w:eastAsia="宋体" w:hAnsi="宋体" w:cs="宋体"/>
                      <w:sz w:val="21"/>
                    </w:rPr>
                    <w:t>资产验收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要求支持固定资产验收管理，支持按验收项目逐项验收。</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33.8</w:t>
                  </w:r>
                  <w:r>
                    <w:rPr>
                      <w:rFonts w:ascii="宋体" w:eastAsia="宋体" w:hAnsi="宋体" w:cs="宋体"/>
                      <w:sz w:val="21"/>
                    </w:rPr>
                    <w:t>资产入库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要求支持固定资产入库管理，支持批量入库，支持房屋卡片式入库，入库自动生成卡片，支持入库维护资金来源。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33.9</w:t>
                  </w:r>
                  <w:r>
                    <w:rPr>
                      <w:rFonts w:ascii="宋体" w:eastAsia="宋体" w:hAnsi="宋体" w:cs="宋体"/>
                      <w:sz w:val="21"/>
                    </w:rPr>
                    <w:t>资产出库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要求支持固定资产出库管理，支出批量出库，定向出库等功能。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33.10</w:t>
                  </w:r>
                  <w:r>
                    <w:rPr>
                      <w:rFonts w:ascii="宋体" w:eastAsia="宋体" w:hAnsi="宋体" w:cs="宋体"/>
                      <w:sz w:val="21"/>
                    </w:rPr>
                    <w:t>资产调剂</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要求实现不同层面的资产调剂处理。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33.11</w:t>
                  </w:r>
                  <w:r>
                    <w:rPr>
                      <w:rFonts w:ascii="宋体" w:eastAsia="宋体" w:hAnsi="宋体" w:cs="宋体"/>
                      <w:sz w:val="21"/>
                    </w:rPr>
                    <w:t>资产调拨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要求支持集团化内部调拨，支持平价调拨、异价调拨。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33.12</w:t>
                  </w:r>
                  <w:r>
                    <w:rPr>
                      <w:rFonts w:ascii="宋体" w:eastAsia="宋体" w:hAnsi="宋体" w:cs="宋体"/>
                      <w:sz w:val="21"/>
                    </w:rPr>
                    <w:t>资产盘点</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要求实现资产盘点单据的新增、修改、删除等功能，支持</w:t>
                  </w:r>
                  <w:r>
                    <w:rPr>
                      <w:rFonts w:ascii="Calibri" w:eastAsia="Calibri" w:hAnsi="Calibri" w:cs="Calibri"/>
                      <w:sz w:val="21"/>
                    </w:rPr>
                    <w:t>PDA</w:t>
                  </w:r>
                  <w:r>
                    <w:rPr>
                      <w:rFonts w:ascii="宋体" w:eastAsia="宋体" w:hAnsi="宋体" w:cs="宋体"/>
                      <w:sz w:val="21"/>
                    </w:rPr>
                    <w:t>、手机等手持设备移</w:t>
                  </w:r>
                  <w:r>
                    <w:rPr>
                      <w:rFonts w:ascii="宋体" w:eastAsia="宋体" w:hAnsi="宋体" w:cs="宋体"/>
                      <w:sz w:val="21"/>
                    </w:rPr>
                    <w:lastRenderedPageBreak/>
                    <w:t>动盘点功能。通过资产盘盈（盘盈申报和盘盈入库）、资产盘亏（盘亏申报和盘亏记录）等盘点结果准确反映医院固定资产分布情况。支持固定资产一物一码的二维码管理模式。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33.13</w:t>
                  </w:r>
                  <w:r>
                    <w:rPr>
                      <w:rFonts w:ascii="宋体" w:eastAsia="宋体" w:hAnsi="宋体" w:cs="宋体"/>
                      <w:sz w:val="21"/>
                    </w:rPr>
                    <w:t>原值变动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实现固定资产原值增加、原值减少等功能。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33.14</w:t>
                  </w:r>
                  <w:r>
                    <w:rPr>
                      <w:rFonts w:ascii="宋体" w:eastAsia="宋体" w:hAnsi="宋体" w:cs="宋体"/>
                      <w:sz w:val="21"/>
                    </w:rPr>
                    <w:t>累计折旧变动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实现固定资产累计折旧增加、累计折旧减少等功能。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33.15</w:t>
                  </w:r>
                  <w:r>
                    <w:rPr>
                      <w:rFonts w:ascii="宋体" w:eastAsia="宋体" w:hAnsi="宋体" w:cs="宋体"/>
                      <w:sz w:val="21"/>
                    </w:rPr>
                    <w:t>资产改造</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实现资产改造申报、资产改造记录、资产改造竣工等功能。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33.16</w:t>
                  </w:r>
                  <w:r>
                    <w:rPr>
                      <w:rFonts w:ascii="宋体" w:eastAsia="宋体" w:hAnsi="宋体" w:cs="宋体"/>
                      <w:sz w:val="21"/>
                    </w:rPr>
                    <w:t>资产处置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资产报废处置、置换处置、出售出让处置、退货处置管理。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33.17</w:t>
                  </w:r>
                  <w:r>
                    <w:rPr>
                      <w:rFonts w:ascii="宋体" w:eastAsia="宋体" w:hAnsi="宋体" w:cs="宋体"/>
                      <w:sz w:val="21"/>
                    </w:rPr>
                    <w:t>卡片管理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支持多资金来源管理。支持同一卡片多使用科室按照不同比例分摊折旧成本。支</w:t>
                  </w:r>
                  <w:r>
                    <w:rPr>
                      <w:rFonts w:ascii="宋体" w:eastAsia="宋体" w:hAnsi="宋体" w:cs="宋体"/>
                      <w:sz w:val="21"/>
                    </w:rPr>
                    <w:lastRenderedPageBreak/>
                    <w:t>持查询卡片维修记录，支持上传资产照片，支持上传卡片相关附件。</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33.18</w:t>
                  </w:r>
                  <w:r>
                    <w:rPr>
                      <w:rFonts w:ascii="宋体" w:eastAsia="宋体" w:hAnsi="宋体" w:cs="宋体"/>
                      <w:sz w:val="21"/>
                    </w:rPr>
                    <w:t>付款管理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系统支持发票管理、付款管理等功能。支持发票与入库单相关联，可以根据入库单直接生成发票，也可以后补发票。支持多种付款方式，支持分期付款等。</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w:t>
                  </w:r>
                  <w:r>
                    <w:rPr>
                      <w:rFonts w:ascii="宋体" w:eastAsia="宋体" w:hAnsi="宋体" w:cs="宋体"/>
                      <w:sz w:val="21"/>
                    </w:rPr>
                    <w:t>物资管理系统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w:t>
                  </w:r>
                  <w:r>
                    <w:rPr>
                      <w:rFonts w:ascii="宋体" w:eastAsia="宋体" w:hAnsi="宋体" w:cs="宋体"/>
                      <w:sz w:val="21"/>
                    </w:rPr>
                    <w:t>供应商管理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 </w:t>
                  </w:r>
                  <w:r>
                    <w:rPr>
                      <w:rFonts w:ascii="宋体" w:eastAsia="宋体" w:hAnsi="宋体" w:cs="宋体"/>
                      <w:sz w:val="21"/>
                    </w:rPr>
                    <w:t>要求提供供应商相关信息维护及供应商附属相关信息维护；可添加证件分类、查询供应商证件信息，要求支持供应商评价功能。供应商信息维护、供应商资质证件管理，并能够对有效证件到期预警。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w:t>
                  </w:r>
                  <w:r>
                    <w:rPr>
                      <w:rFonts w:ascii="宋体" w:eastAsia="宋体" w:hAnsi="宋体" w:cs="宋体"/>
                      <w:sz w:val="21"/>
                    </w:rPr>
                    <w:t>生产厂商管理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要求支持生产厂商信息及附属信息维护。</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w:t>
                  </w:r>
                  <w:r>
                    <w:rPr>
                      <w:rFonts w:ascii="宋体" w:eastAsia="宋体" w:hAnsi="宋体" w:cs="宋体"/>
                      <w:sz w:val="21"/>
                    </w:rPr>
                    <w:t>材料证件管理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要求支持可添加证件信</w:t>
                  </w:r>
                  <w:r>
                    <w:rPr>
                      <w:rFonts w:ascii="宋体" w:eastAsia="宋体" w:hAnsi="宋体" w:cs="宋体"/>
                      <w:sz w:val="21"/>
                    </w:rPr>
                    <w:lastRenderedPageBreak/>
                    <w:t>息、证件分类、证件材料管理及证件材料查询。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w:t>
                  </w:r>
                  <w:r>
                    <w:rPr>
                      <w:rFonts w:ascii="宋体" w:eastAsia="宋体" w:hAnsi="宋体" w:cs="宋体"/>
                      <w:sz w:val="21"/>
                    </w:rPr>
                    <w:t>科室需求计划管理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要求支持根据科室需求编制需求计划，提供编制、审核、汇总、查询等功能；仓库需求计划：根据仓储需求编制需求计划，提供编制、审核、汇总、查询等功能。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w:t>
                  </w:r>
                  <w:r>
                    <w:rPr>
                      <w:rFonts w:ascii="Calibri" w:eastAsia="Calibri" w:hAnsi="Calibri" w:cs="Calibri"/>
                      <w:sz w:val="21"/>
                    </w:rPr>
                    <w:t>4.5</w:t>
                  </w:r>
                  <w:r>
                    <w:rPr>
                      <w:rFonts w:ascii="宋体" w:eastAsia="宋体" w:hAnsi="宋体" w:cs="宋体"/>
                      <w:sz w:val="21"/>
                    </w:rPr>
                    <w:t>采购计划管理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采购计划可以由需求计划生成、手工录入、仓库安全库存基数生成等模式进行编制；支持定向采购功能；支持集团、医院集中采购、分别采购；支持大包装采购，支持拆包装采购；可以根据库存基数自动补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34.6</w:t>
                  </w:r>
                  <w:r>
                    <w:rPr>
                      <w:rFonts w:ascii="宋体" w:eastAsia="宋体" w:hAnsi="宋体" w:cs="宋体"/>
                      <w:sz w:val="21"/>
                    </w:rPr>
                    <w:t>订单管理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订单编辑：要求支持手工录入添加订单、采购计划生成订</w:t>
                  </w:r>
                  <w:r>
                    <w:rPr>
                      <w:rFonts w:ascii="宋体" w:eastAsia="宋体" w:hAnsi="宋体" w:cs="宋体"/>
                      <w:sz w:val="21"/>
                    </w:rPr>
                    <w:lastRenderedPageBreak/>
                    <w:t>单模式，并可对订单进行修改。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34.7</w:t>
                  </w:r>
                  <w:r>
                    <w:rPr>
                      <w:rFonts w:ascii="宋体" w:eastAsia="宋体" w:hAnsi="宋体" w:cs="宋体"/>
                      <w:sz w:val="21"/>
                    </w:rPr>
                    <w:t>订单审核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要求支持对订单进行审核，能够核对修改供应商、数量、金额、到货日期等信息。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34.8</w:t>
                  </w:r>
                  <w:r>
                    <w:rPr>
                      <w:rFonts w:ascii="宋体" w:eastAsia="宋体" w:hAnsi="宋体" w:cs="宋体"/>
                      <w:sz w:val="21"/>
                    </w:rPr>
                    <w:t>订单发送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要求支持订单发送到供应商平台，并微信、短信等方式提醒供应商及时送货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w:t>
                  </w:r>
                  <w:r>
                    <w:rPr>
                      <w:rFonts w:ascii="Calibri" w:eastAsia="Calibri" w:hAnsi="Calibri" w:cs="Calibri"/>
                      <w:sz w:val="21"/>
                    </w:rPr>
                    <w:t>4.9</w:t>
                  </w:r>
                  <w:r>
                    <w:rPr>
                      <w:rFonts w:ascii="宋体" w:eastAsia="宋体" w:hAnsi="宋体" w:cs="宋体"/>
                      <w:sz w:val="21"/>
                    </w:rPr>
                    <w:t>订单查询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要求支持能够查询订单信息，包括材料数量、金额、供应商信息等。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34.10</w:t>
                  </w:r>
                  <w:r>
                    <w:rPr>
                      <w:rFonts w:ascii="宋体" w:eastAsia="宋体" w:hAnsi="宋体" w:cs="宋体"/>
                      <w:sz w:val="21"/>
                    </w:rPr>
                    <w:t>订单执行</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要求支持能够查询统计订单执行跟踪情况。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34.11</w:t>
                  </w:r>
                  <w:r>
                    <w:rPr>
                      <w:rFonts w:ascii="宋体" w:eastAsia="宋体" w:hAnsi="宋体" w:cs="宋体"/>
                      <w:sz w:val="21"/>
                    </w:rPr>
                    <w:t>采购协议管理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要求支持采购协议信息、协议临近到期提醒等信息设置；基础设置；协议类别设置，可设置协议编码、名称、时间、预警天数等信息；系统支持协议价格控制功能。要求支持实现从科室需求、</w:t>
                  </w:r>
                  <w:r>
                    <w:rPr>
                      <w:rFonts w:ascii="宋体" w:eastAsia="宋体" w:hAnsi="宋体" w:cs="宋体"/>
                      <w:sz w:val="21"/>
                    </w:rPr>
                    <w:lastRenderedPageBreak/>
                    <w:t>到采购计划、订单、供应商、资质信息、供应的全方位管理。有效追踪采购过程全程信息，提升采购效率，保证采购质量安全。与供应商平台协同工作，实现院内院外物流的全过程闭环管理。要求支持支持集团化采购模式，实现集团化统一采购、带量采购，控制采购成本。</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34.12</w:t>
                  </w:r>
                  <w:r>
                    <w:rPr>
                      <w:rFonts w:ascii="宋体" w:eastAsia="宋体" w:hAnsi="宋体" w:cs="宋体"/>
                      <w:sz w:val="21"/>
                    </w:rPr>
                    <w:t>物资分类管理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要求支持将物资按照低值易耗品、卫生材料、其他材料、捐赠物资、药品等进行分类，能够自定义分类编码规则。材料财务分类：要求支持能够按照财务进行分类。</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34.13</w:t>
                  </w:r>
                  <w:r>
                    <w:rPr>
                      <w:rFonts w:ascii="宋体" w:eastAsia="宋体" w:hAnsi="宋体" w:cs="宋体"/>
                      <w:sz w:val="21"/>
                    </w:rPr>
                    <w:t>物资财务分类管理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要求支持物流按照财务要求进行分类设置，便</w:t>
                  </w:r>
                  <w:r>
                    <w:rPr>
                      <w:rFonts w:ascii="宋体" w:eastAsia="宋体" w:hAnsi="宋体" w:cs="宋体"/>
                      <w:sz w:val="21"/>
                    </w:rPr>
                    <w:lastRenderedPageBreak/>
                    <w:t>于财务系统对接。</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34.14</w:t>
                  </w:r>
                  <w:r>
                    <w:rPr>
                      <w:rFonts w:ascii="宋体" w:eastAsia="宋体" w:hAnsi="宋体" w:cs="宋体"/>
                      <w:sz w:val="21"/>
                    </w:rPr>
                    <w:t>物资材料管理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物资材料的添加、修改功能；要求支持物资材料变更查询：要求支持实现物资材料相关信息变更的查询。一级采购库房、二级科室库房信息的添加、修改、查询等功能；库房变更查询：提供库房变更查询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34.15</w:t>
                  </w:r>
                  <w:r>
                    <w:rPr>
                      <w:rFonts w:ascii="宋体" w:eastAsia="宋体" w:hAnsi="宋体" w:cs="宋体"/>
                      <w:sz w:val="21"/>
                    </w:rPr>
                    <w:t>货位信息管理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将货位进行分类设置，如医疗用品类、针剂类、试剂类、药品类等；货位字典：货位字典设置，货位编码、货位名称、货位分类、所属库房等相关设置。要求支持库房货位管理，可建立货位分类、货位字典建立。</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34.16</w:t>
                  </w:r>
                  <w:r>
                    <w:rPr>
                      <w:rFonts w:ascii="宋体" w:eastAsia="宋体" w:hAnsi="宋体" w:cs="宋体"/>
                      <w:sz w:val="21"/>
                    </w:rPr>
                    <w:t>提供虚仓设置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要求支持满足只核算数量但不核算金额的存货的库存管理；仓库材料定义：支持设立材料与仓库的对应关系；仓库采购员设置：仓库采购人员设置；安全库存设置：可根据需要设置安全库存量。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34.17</w:t>
                  </w:r>
                  <w:r>
                    <w:rPr>
                      <w:rFonts w:ascii="宋体" w:eastAsia="宋体" w:hAnsi="宋体" w:cs="宋体"/>
                      <w:sz w:val="21"/>
                    </w:rPr>
                    <w:t>期初管理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要求支持常备材料、代销材料的期初入库的添加、修改功能；期初记账：物资期初入库记账。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w:t>
                  </w:r>
                  <w:r>
                    <w:rPr>
                      <w:rFonts w:ascii="Calibri" w:eastAsia="Calibri" w:hAnsi="Calibri" w:cs="Calibri"/>
                      <w:sz w:val="21"/>
                    </w:rPr>
                    <w:t>4.18</w:t>
                  </w:r>
                  <w:r>
                    <w:rPr>
                      <w:rFonts w:ascii="宋体" w:eastAsia="宋体" w:hAnsi="宋体" w:cs="宋体"/>
                      <w:sz w:val="21"/>
                    </w:rPr>
                    <w:t>材料管理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材料入库：要求支持材料入库的添加、修改功能，可实现手工制单、配套表入库、按照订单导入、按照送货单入库等模式，支持材料按批号、批次入库。</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34.19</w:t>
                  </w:r>
                  <w:r>
                    <w:rPr>
                      <w:rFonts w:ascii="宋体" w:eastAsia="宋体" w:hAnsi="宋体" w:cs="宋体"/>
                      <w:sz w:val="21"/>
                    </w:rPr>
                    <w:t>材料退货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要求支持材料退货管理，可按照</w:t>
                  </w:r>
                  <w:r>
                    <w:rPr>
                      <w:rFonts w:ascii="宋体" w:eastAsia="宋体" w:hAnsi="宋体" w:cs="宋体"/>
                      <w:sz w:val="21"/>
                    </w:rPr>
                    <w:lastRenderedPageBreak/>
                    <w:t>手工制单、入库单整单或者部分冲账模式进行退货。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34.20</w:t>
                  </w:r>
                  <w:r>
                    <w:rPr>
                      <w:rFonts w:ascii="宋体" w:eastAsia="宋体" w:hAnsi="宋体" w:cs="宋体"/>
                      <w:sz w:val="21"/>
                    </w:rPr>
                    <w:t>科室申领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要求支持科室根据需求申领物资，设置科室申领功能；科室申领（不按仓库）：可实现科室不按仓库申领功能，支持定向出库。系统支持科室申领自动分拣功能。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34.21</w:t>
                  </w:r>
                  <w:r>
                    <w:rPr>
                      <w:rFonts w:ascii="宋体" w:eastAsia="宋体" w:hAnsi="宋体" w:cs="宋体"/>
                      <w:sz w:val="21"/>
                    </w:rPr>
                    <w:t>科室申领审核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要求支持可单独、可批量审核科室申领申请，审核通过可批量生成出库单。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34.22</w:t>
                  </w:r>
                  <w:r>
                    <w:rPr>
                      <w:rFonts w:ascii="宋体" w:eastAsia="宋体" w:hAnsi="宋体" w:cs="宋体"/>
                      <w:sz w:val="21"/>
                    </w:rPr>
                    <w:t>材料出库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要求支持可使用配套导入、历史使用导入、定向出库、自动冲账或者选择材料的方式先择材料出库。要求系统支持科研支出功能，要求支持材料按批号、批次出库。</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34.23</w:t>
                  </w:r>
                  <w:r>
                    <w:rPr>
                      <w:rFonts w:ascii="宋体" w:eastAsia="宋体" w:hAnsi="宋体" w:cs="宋体"/>
                      <w:sz w:val="21"/>
                    </w:rPr>
                    <w:t>材料调拨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要求支持可添加、修改材料调拨</w:t>
                  </w:r>
                  <w:r>
                    <w:rPr>
                      <w:rFonts w:ascii="宋体" w:eastAsia="宋体" w:hAnsi="宋体" w:cs="宋体"/>
                      <w:sz w:val="21"/>
                    </w:rPr>
                    <w:lastRenderedPageBreak/>
                    <w:t>单，使材料在一级库到二级库、二级库各仓库间能够调拨；系统支持集团内调拨功能。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34.24</w:t>
                  </w:r>
                  <w:r>
                    <w:rPr>
                      <w:rFonts w:ascii="宋体" w:eastAsia="宋体" w:hAnsi="宋体" w:cs="宋体"/>
                      <w:sz w:val="21"/>
                    </w:rPr>
                    <w:t>库存管理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要求支持库存盘点：可添加、修改盘点信息，生成盘点汇总表，可查询仓库材料账面数。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34.25</w:t>
                  </w:r>
                  <w:r>
                    <w:rPr>
                      <w:rFonts w:ascii="宋体" w:eastAsia="宋体" w:hAnsi="宋体" w:cs="宋体"/>
                      <w:sz w:val="21"/>
                    </w:rPr>
                    <w:t>库存查询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要求包括库存明细查询、供应商采购明细查询、入库明细查询、科室领用明细、出库明细查询、入库台账报表查询。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34.26</w:t>
                  </w:r>
                  <w:r>
                    <w:rPr>
                      <w:rFonts w:ascii="宋体" w:eastAsia="宋体" w:hAnsi="宋体" w:cs="宋体"/>
                      <w:sz w:val="21"/>
                    </w:rPr>
                    <w:t>报表管理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要求支持材料库存汇总表设置、材料库存汇总表查询、科室出库查询表查询、出库明细汇总表查询；材料明细表查询、库存材料收发账表查询、库存材料收发账表</w:t>
                  </w:r>
                  <w:r>
                    <w:rPr>
                      <w:rFonts w:ascii="Calibri" w:eastAsia="Calibri" w:hAnsi="Calibri" w:cs="Calibri"/>
                      <w:sz w:val="21"/>
                    </w:rPr>
                    <w:t>(</w:t>
                  </w:r>
                  <w:r>
                    <w:rPr>
                      <w:rFonts w:ascii="宋体" w:eastAsia="宋体" w:hAnsi="宋体" w:cs="宋体"/>
                      <w:sz w:val="21"/>
                    </w:rPr>
                    <w:t>虚仓</w:t>
                  </w:r>
                  <w:r>
                    <w:rPr>
                      <w:rFonts w:ascii="Calibri" w:eastAsia="Calibri" w:hAnsi="Calibri" w:cs="Calibri"/>
                      <w:sz w:val="21"/>
                    </w:rPr>
                    <w:t>)</w:t>
                  </w:r>
                  <w:r>
                    <w:rPr>
                      <w:rFonts w:ascii="宋体" w:eastAsia="宋体" w:hAnsi="宋体" w:cs="宋体"/>
                      <w:sz w:val="21"/>
                    </w:rPr>
                    <w:t>查询；供应商采购汇总查</w:t>
                  </w:r>
                  <w:r>
                    <w:rPr>
                      <w:rFonts w:ascii="宋体" w:eastAsia="宋体" w:hAnsi="宋体" w:cs="宋体"/>
                      <w:sz w:val="21"/>
                    </w:rPr>
                    <w:lastRenderedPageBreak/>
                    <w:t>询、科室及物资出库分类查询、按仓库、业务类型分的材料收发结存查询。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34.27</w:t>
                  </w:r>
                  <w:r>
                    <w:rPr>
                      <w:rFonts w:ascii="宋体" w:eastAsia="宋体" w:hAnsi="宋体" w:cs="宋体"/>
                      <w:sz w:val="21"/>
                    </w:rPr>
                    <w:t>付款管理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要求支持按照入库单据添加、修改采购发票相关信息；支持按消耗情况付款；支持一张发票对应多张入库单，一张付款单对应多张发票，同时支持拆单付款；支持货票同行以及后补发票功能。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34.28</w:t>
                  </w:r>
                  <w:r>
                    <w:rPr>
                      <w:rFonts w:ascii="宋体" w:eastAsia="宋体" w:hAnsi="宋体" w:cs="宋体"/>
                      <w:sz w:val="21"/>
                    </w:rPr>
                    <w:t>预警查询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要求提供安全库存预警、超高限预警、短缺货预警。</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34.29</w:t>
                  </w:r>
                  <w:r>
                    <w:rPr>
                      <w:rFonts w:ascii="宋体" w:eastAsia="宋体" w:hAnsi="宋体" w:cs="宋体"/>
                      <w:sz w:val="21"/>
                    </w:rPr>
                    <w:t>期末结账</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要求系统支持按月结账，并支持分库房结账功能。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34.30</w:t>
                  </w:r>
                  <w:r>
                    <w:rPr>
                      <w:rFonts w:ascii="宋体" w:eastAsia="宋体" w:hAnsi="宋体" w:cs="宋体"/>
                      <w:sz w:val="21"/>
                    </w:rPr>
                    <w:t>物资材料管理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要求支持按照高值分类建立材料字典，材料字典设置是否介入、是否植入、是否条码管理属性信息，满足不同高值</w:t>
                  </w:r>
                  <w:r>
                    <w:rPr>
                      <w:rFonts w:ascii="宋体" w:eastAsia="宋体" w:hAnsi="宋体" w:cs="宋体"/>
                      <w:sz w:val="21"/>
                    </w:rPr>
                    <w:lastRenderedPageBreak/>
                    <w:t>耗材的管理流程。</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34.31</w:t>
                  </w:r>
                  <w:r>
                    <w:rPr>
                      <w:rFonts w:ascii="宋体" w:eastAsia="宋体" w:hAnsi="宋体" w:cs="宋体"/>
                      <w:sz w:val="21"/>
                    </w:rPr>
                    <w:t>代销入库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要求支持可添加代销入库单，制单模式支持手工录入、订单导入或配套表导入，条码管理材料入库时可生成个体码或者录入原厂码。</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34.32</w:t>
                  </w:r>
                  <w:r>
                    <w:rPr>
                      <w:rFonts w:ascii="宋体" w:eastAsia="宋体" w:hAnsi="宋体" w:cs="宋体"/>
                      <w:sz w:val="21"/>
                    </w:rPr>
                    <w:t>代销退货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要求支持手工制单，或者原入库单冲账模式。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34.33</w:t>
                  </w:r>
                  <w:r>
                    <w:rPr>
                      <w:rFonts w:ascii="宋体" w:eastAsia="宋体" w:hAnsi="宋体" w:cs="宋体"/>
                      <w:sz w:val="21"/>
                    </w:rPr>
                    <w:t>代销出库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要求支持手工制单、配套表导入、入库单整单出库模式；系统支持材料按批号、批次出库。</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34.34</w:t>
                  </w:r>
                  <w:r>
                    <w:rPr>
                      <w:rFonts w:ascii="宋体" w:eastAsia="宋体" w:hAnsi="宋体" w:cs="宋体"/>
                      <w:sz w:val="21"/>
                    </w:rPr>
                    <w:t>代销调拨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要求支持一级库房到二级库房、二级库库房直接调拨功能。系统支持集团内调拨功能。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34.35</w:t>
                  </w:r>
                  <w:r>
                    <w:rPr>
                      <w:rFonts w:ascii="宋体" w:eastAsia="宋体" w:hAnsi="宋体" w:cs="宋体"/>
                      <w:sz w:val="21"/>
                    </w:rPr>
                    <w:t>代销盘点</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要求支持建立盘点表，按账实物盘点。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34.36</w:t>
                  </w:r>
                  <w:r>
                    <w:rPr>
                      <w:rFonts w:ascii="宋体" w:eastAsia="宋体" w:hAnsi="宋体" w:cs="宋体"/>
                      <w:sz w:val="21"/>
                    </w:rPr>
                    <w:t>代销库存查询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要求包括库存明细查询、库存分布查询、供应商采购明细查询、供</w:t>
                  </w:r>
                  <w:r>
                    <w:rPr>
                      <w:rFonts w:ascii="宋体" w:eastAsia="宋体" w:hAnsi="宋体" w:cs="宋体"/>
                      <w:sz w:val="21"/>
                    </w:rPr>
                    <w:lastRenderedPageBreak/>
                    <w:t>应商采购汇总查询、入库明细查询、科室领用明细、出库明细查询。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34.37</w:t>
                  </w:r>
                  <w:r>
                    <w:rPr>
                      <w:rFonts w:ascii="宋体" w:eastAsia="宋体" w:hAnsi="宋体" w:cs="宋体"/>
                      <w:sz w:val="21"/>
                    </w:rPr>
                    <w:t>专购品管理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要求实现医院专购品管理功能、支持代销使用后材料生成专购品出入库单。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34.38</w:t>
                  </w:r>
                  <w:r>
                    <w:rPr>
                      <w:rFonts w:ascii="宋体" w:eastAsia="宋体" w:hAnsi="宋体" w:cs="宋体"/>
                      <w:sz w:val="21"/>
                    </w:rPr>
                    <w:t>条码查询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条码进行查询、查询条码管理的高值耗材条码、库存情况等。要求支持在标准物资管理的基础上，针对高值医疗耗材，优化业务流程，实现更精细化管理。按照代销的管理模式，严格控制高值医用耗材的不合理使用，实现一物一码全过程闭环管理，要求实现高值材料的全流程条码追溯跟踪管理，跟踪</w:t>
                  </w:r>
                  <w:r>
                    <w:rPr>
                      <w:rFonts w:ascii="宋体" w:eastAsia="宋体" w:hAnsi="宋体" w:cs="宋体"/>
                      <w:sz w:val="21"/>
                    </w:rPr>
                    <w:t>到最终患者的使用环</w:t>
                  </w:r>
                  <w:r>
                    <w:rPr>
                      <w:rFonts w:ascii="宋体" w:eastAsia="宋体" w:hAnsi="宋体" w:cs="宋体"/>
                      <w:sz w:val="21"/>
                    </w:rPr>
                    <w:lastRenderedPageBreak/>
                    <w:t>节。避免高值耗材库存资金占用，保证高值耗材及时供应和质量安全。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34.39</w:t>
                  </w:r>
                  <w:r>
                    <w:rPr>
                      <w:rFonts w:ascii="宋体" w:eastAsia="宋体" w:hAnsi="宋体" w:cs="宋体"/>
                      <w:sz w:val="21"/>
                    </w:rPr>
                    <w:t>期初管理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要求支持可录入库房的耐用品期初、科室耐用品期初、可完成期初记账功能。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34.40</w:t>
                  </w:r>
                  <w:r>
                    <w:rPr>
                      <w:rFonts w:ascii="宋体" w:eastAsia="宋体" w:hAnsi="宋体" w:cs="宋体"/>
                      <w:sz w:val="21"/>
                    </w:rPr>
                    <w:t>耐用品流转</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要求支持可实现耐用品入库、耐用品库到库、库到科室、科室到科室流转的过程管理。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34.41</w:t>
                  </w:r>
                  <w:r>
                    <w:rPr>
                      <w:rFonts w:ascii="宋体" w:eastAsia="宋体" w:hAnsi="宋体" w:cs="宋体"/>
                      <w:sz w:val="21"/>
                    </w:rPr>
                    <w:t>耐用品报废</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要求支持可实现耐用品库房报废和耐用品科室报废等功能。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34.42</w:t>
                  </w:r>
                  <w:r>
                    <w:rPr>
                      <w:rFonts w:ascii="宋体" w:eastAsia="宋体" w:hAnsi="宋体" w:cs="宋体"/>
                      <w:sz w:val="21"/>
                    </w:rPr>
                    <w:t>耐用品盘点</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要求支持可实现耐用品库房盘点和耐用品科室盘点等功能。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34.43</w:t>
                  </w:r>
                  <w:r>
                    <w:rPr>
                      <w:rFonts w:ascii="宋体" w:eastAsia="宋体" w:hAnsi="宋体" w:cs="宋体"/>
                      <w:sz w:val="21"/>
                    </w:rPr>
                    <w:t>耐用品查询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要求支持包括耐用品流转查询、耐用品明细账、全院耐用品数量分布、耐用品库存查询、耐用品收发存报表、耐</w:t>
                  </w:r>
                  <w:r>
                    <w:rPr>
                      <w:rFonts w:ascii="宋体" w:eastAsia="宋体" w:hAnsi="宋体" w:cs="宋体"/>
                      <w:sz w:val="21"/>
                    </w:rPr>
                    <w:lastRenderedPageBreak/>
                    <w:t>用品报废明细表、耐用品五五摊销报表、耐用品领用查询等查询功能。</w:t>
                  </w:r>
                </w:p>
                <w:p w:rsidR="00183D6B" w:rsidRDefault="00183D6B">
                  <w:pPr>
                    <w:pStyle w:val="null3"/>
                    <w:jc w:val="both"/>
                    <w:rPr>
                      <w:rFonts w:hint="default"/>
                    </w:rPr>
                  </w:pP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34.44</w:t>
                  </w:r>
                  <w:r>
                    <w:rPr>
                      <w:rFonts w:ascii="宋体" w:eastAsia="宋体" w:hAnsi="宋体" w:cs="宋体"/>
                      <w:sz w:val="21"/>
                    </w:rPr>
                    <w:t>耐用品定额</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耐用品定额数量管理。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34.45</w:t>
                  </w:r>
                  <w:r>
                    <w:rPr>
                      <w:rFonts w:ascii="宋体" w:eastAsia="宋体" w:hAnsi="宋体" w:cs="宋体"/>
                      <w:sz w:val="21"/>
                    </w:rPr>
                    <w:t>库房信息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要求支持能够建立科室二级库，实现物资从一级库房转移到科室库。</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34.46</w:t>
                  </w:r>
                  <w:r>
                    <w:rPr>
                      <w:rFonts w:ascii="宋体" w:eastAsia="宋体" w:hAnsi="宋体" w:cs="宋体"/>
                      <w:sz w:val="21"/>
                    </w:rPr>
                    <w:t>医嘱核销</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要求实现与</w:t>
                  </w:r>
                  <w:r>
                    <w:rPr>
                      <w:rFonts w:ascii="Calibri" w:eastAsia="Calibri" w:hAnsi="Calibri" w:cs="Calibri"/>
                      <w:sz w:val="21"/>
                    </w:rPr>
                    <w:t>HIS</w:t>
                  </w:r>
                  <w:r>
                    <w:rPr>
                      <w:rFonts w:ascii="宋体" w:eastAsia="宋体" w:hAnsi="宋体" w:cs="宋体"/>
                      <w:sz w:val="21"/>
                    </w:rPr>
                    <w:t>系统连通，根据</w:t>
                  </w:r>
                  <w:r>
                    <w:rPr>
                      <w:rFonts w:ascii="Calibri" w:eastAsia="Calibri" w:hAnsi="Calibri" w:cs="Calibri"/>
                      <w:sz w:val="21"/>
                    </w:rPr>
                    <w:t>HIS</w:t>
                  </w:r>
                  <w:r>
                    <w:rPr>
                      <w:rFonts w:ascii="宋体" w:eastAsia="宋体" w:hAnsi="宋体" w:cs="宋体"/>
                      <w:sz w:val="21"/>
                    </w:rPr>
                    <w:t>系统的医嘱信息实现收费材料库存扣减；采用</w:t>
                  </w:r>
                  <w:r>
                    <w:rPr>
                      <w:rFonts w:ascii="Calibri" w:eastAsia="Calibri" w:hAnsi="Calibri" w:cs="Calibri"/>
                      <w:sz w:val="21"/>
                    </w:rPr>
                    <w:t>WEBSERVICE</w:t>
                  </w:r>
                  <w:r>
                    <w:rPr>
                      <w:rFonts w:ascii="宋体" w:eastAsia="宋体" w:hAnsi="宋体" w:cs="宋体"/>
                      <w:sz w:val="21"/>
                    </w:rPr>
                    <w:t>实时在线核销库存。</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34.47</w:t>
                  </w:r>
                  <w:r>
                    <w:rPr>
                      <w:rFonts w:ascii="宋体" w:eastAsia="宋体" w:hAnsi="宋体" w:cs="宋体"/>
                      <w:sz w:val="21"/>
                    </w:rPr>
                    <w:t>核销设置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要求实现仓库与科室对应、收费材料与</w:t>
                  </w:r>
                  <w:r>
                    <w:rPr>
                      <w:rFonts w:ascii="Calibri" w:eastAsia="Calibri" w:hAnsi="Calibri" w:cs="Calibri"/>
                      <w:sz w:val="21"/>
                    </w:rPr>
                    <w:t>HIS</w:t>
                  </w:r>
                  <w:r>
                    <w:rPr>
                      <w:rFonts w:ascii="宋体" w:eastAsia="宋体" w:hAnsi="宋体" w:cs="宋体"/>
                      <w:sz w:val="21"/>
                    </w:rPr>
                    <w:t>收费项目对照。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34.48</w:t>
                  </w:r>
                  <w:r>
                    <w:rPr>
                      <w:rFonts w:ascii="宋体" w:eastAsia="宋体" w:hAnsi="宋体" w:cs="宋体"/>
                      <w:sz w:val="21"/>
                    </w:rPr>
                    <w:t>核销查询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要求支持对已经出库的材料可按照条码、材料信息查询病人信息、按照病人信息查询材料使用情况。</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w:t>
                  </w:r>
                  <w:r>
                    <w:rPr>
                      <w:rFonts w:ascii="宋体" w:eastAsia="宋体" w:hAnsi="宋体" w:cs="宋体"/>
                      <w:sz w:val="21"/>
                    </w:rPr>
                    <w:t>移动医</w:t>
                  </w:r>
                  <w:r>
                    <w:rPr>
                      <w:rFonts w:ascii="宋体" w:eastAsia="宋体" w:hAnsi="宋体" w:cs="宋体"/>
                      <w:sz w:val="21"/>
                    </w:rPr>
                    <w:lastRenderedPageBreak/>
                    <w:t>生工作站</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35.1</w:t>
                  </w:r>
                  <w:r>
                    <w:rPr>
                      <w:rFonts w:ascii="宋体" w:eastAsia="宋体" w:hAnsi="宋体" w:cs="宋体"/>
                      <w:sz w:val="21"/>
                    </w:rPr>
                    <w:t>登录管理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要求支持医生工号登录，验证通</w:t>
                  </w:r>
                  <w:r>
                    <w:rPr>
                      <w:rFonts w:ascii="宋体" w:eastAsia="宋体" w:hAnsi="宋体" w:cs="宋体"/>
                      <w:sz w:val="21"/>
                    </w:rPr>
                    <w:lastRenderedPageBreak/>
                    <w:t>过后进入移动查房系统，根据</w:t>
                  </w:r>
                  <w:r>
                    <w:rPr>
                      <w:rFonts w:ascii="Calibri" w:eastAsia="Calibri" w:hAnsi="Calibri" w:cs="Calibri"/>
                      <w:sz w:val="21"/>
                    </w:rPr>
                    <w:t>his</w:t>
                  </w:r>
                  <w:r>
                    <w:rPr>
                      <w:rFonts w:ascii="宋体" w:eastAsia="宋体" w:hAnsi="宋体" w:cs="宋体"/>
                      <w:sz w:val="21"/>
                    </w:rPr>
                    <w:t>中账号授权情况可进行相关操作。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35.2</w:t>
                  </w:r>
                  <w:r>
                    <w:rPr>
                      <w:rFonts w:ascii="宋体" w:eastAsia="宋体" w:hAnsi="宋体" w:cs="宋体"/>
                      <w:sz w:val="21"/>
                    </w:rPr>
                    <w:t>会诊管理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通过会诊管理，可查询院内需要医生会诊的信息，实现医生在线查询需处理会诊与已处理会诊列表，要求支持用户在线对需会诊患者进行下诊断，填写会诊意见等操作。若为抗生素会诊则支持医院在计费后进行抗生素审核操作。具体功能要求包括：会诊列表查询，会诊信息查看以及会诊的处理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35.3</w:t>
                  </w:r>
                  <w:r>
                    <w:rPr>
                      <w:rFonts w:ascii="宋体" w:eastAsia="宋体" w:hAnsi="宋体" w:cs="宋体"/>
                      <w:sz w:val="21"/>
                    </w:rPr>
                    <w:t>抗生素管理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要求支持医生在线查询抗生素列表且对其进行在线处理。具体功能要求包含抗生素列表查询、抗生素处理。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35.4</w:t>
                  </w:r>
                  <w:r>
                    <w:rPr>
                      <w:rFonts w:ascii="宋体" w:eastAsia="宋体" w:hAnsi="宋体" w:cs="宋体"/>
                      <w:sz w:val="21"/>
                    </w:rPr>
                    <w:t>危急值管理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要求支持危急值管理，医生可随时随地按日期询危急值及危急值详情。包含：危急值查询、危急值详情查看。支持医生点击危急值列表中某条数据之后查看此次危急值详情。</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35.5</w:t>
                  </w:r>
                  <w:r>
                    <w:rPr>
                      <w:rFonts w:ascii="宋体" w:eastAsia="宋体" w:hAnsi="宋体" w:cs="宋体"/>
                      <w:sz w:val="21"/>
                    </w:rPr>
                    <w:t>住院科室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要求医生根据住院权限，在多个住院科室之间进行切换。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35.6</w:t>
                  </w:r>
                  <w:r>
                    <w:rPr>
                      <w:rFonts w:ascii="宋体" w:eastAsia="宋体" w:hAnsi="宋体" w:cs="宋体"/>
                      <w:sz w:val="21"/>
                    </w:rPr>
                    <w:t>病人信息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要求医生在本科室下按时间查询患者列表，其中红色图标为女患者，蓝色图标为男患者。并显示床号、患者姓名、患者病案号，可点击某条数据查看患者基本信息，也可将此患者列表隐藏。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35.7</w:t>
                  </w:r>
                  <w:r>
                    <w:rPr>
                      <w:rFonts w:ascii="宋体" w:eastAsia="宋体" w:hAnsi="宋体" w:cs="宋体"/>
                      <w:sz w:val="21"/>
                    </w:rPr>
                    <w:t>查看病人基本信息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要求支持医生查询患者基本信息，包括但不限于患者所在</w:t>
                  </w:r>
                  <w:r>
                    <w:rPr>
                      <w:rFonts w:ascii="宋体" w:eastAsia="宋体" w:hAnsi="宋体" w:cs="宋体"/>
                      <w:sz w:val="21"/>
                    </w:rPr>
                    <w:lastRenderedPageBreak/>
                    <w:t>病区，患者费用使用情况等基本信息。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35.8</w:t>
                  </w:r>
                  <w:r>
                    <w:rPr>
                      <w:rFonts w:ascii="宋体" w:eastAsia="宋体" w:hAnsi="宋体" w:cs="宋体"/>
                      <w:sz w:val="21"/>
                    </w:rPr>
                    <w:t>诊断信息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要求分为“本次诊断”和“历次诊断”，要求支持医生在线查询患者当前诊断及历次诊断信息，每行显示诊断内容、医生和诊断日期，也支持医生在线进行诊断录入等操作。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35.9</w:t>
                  </w:r>
                  <w:r>
                    <w:rPr>
                      <w:rFonts w:ascii="宋体" w:eastAsia="宋体" w:hAnsi="宋体" w:cs="宋体"/>
                      <w:sz w:val="21"/>
                    </w:rPr>
                    <w:t>查看病人诊断信息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要求医生可选择查看患者的此次诊断详细信息和历次诊断信息。历史诊断信息包括诊断描述，诊断类型及日期时间等信息。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35.10</w:t>
                  </w:r>
                  <w:r>
                    <w:rPr>
                      <w:rFonts w:ascii="宋体" w:eastAsia="宋体" w:hAnsi="宋体" w:cs="宋体"/>
                      <w:sz w:val="21"/>
                    </w:rPr>
                    <w:t>诊断录入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要求支持医生为患者添加一条诊断信息</w:t>
                  </w:r>
                  <w:r>
                    <w:rPr>
                      <w:rFonts w:ascii="Calibri" w:eastAsia="Calibri" w:hAnsi="Calibri" w:cs="Calibri"/>
                      <w:sz w:val="21"/>
                    </w:rPr>
                    <w:t>:</w:t>
                  </w:r>
                  <w:r>
                    <w:rPr>
                      <w:rFonts w:ascii="宋体" w:eastAsia="宋体" w:hAnsi="宋体" w:cs="宋体"/>
                      <w:sz w:val="21"/>
                    </w:rPr>
                    <w:t>输入诊断名称，选择诊断类型，填写诊断备注之后点击“添加”为患者录入一条新的诊断。</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35.11</w:t>
                  </w:r>
                  <w:r>
                    <w:rPr>
                      <w:rFonts w:ascii="宋体" w:eastAsia="宋体" w:hAnsi="宋体" w:cs="宋体"/>
                      <w:sz w:val="21"/>
                    </w:rPr>
                    <w:t>查看病人医嘱信息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生按照所需日期查看患者的临时医嘱（包括已停和在用）、住院患者的长期医嘱信息（包括已停和在用）、住院患者的护嘱信息（包括已停和在用）、当前医嘱的详细情况、在用医嘱进行停止与撤销处理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35.12</w:t>
                  </w:r>
                  <w:r>
                    <w:rPr>
                      <w:rFonts w:ascii="宋体" w:eastAsia="宋体" w:hAnsi="宋体" w:cs="宋体"/>
                      <w:sz w:val="21"/>
                    </w:rPr>
                    <w:t>检验报告</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要求医生可根据项目分类、所需日期进行查询。具体要求包括查询检验列表、检验结果详情、单项检验结果折线图、历次结果对比等信息。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35.13</w:t>
                  </w:r>
                  <w:r>
                    <w:rPr>
                      <w:rFonts w:ascii="宋体" w:eastAsia="宋体" w:hAnsi="宋体" w:cs="宋体"/>
                      <w:sz w:val="21"/>
                    </w:rPr>
                    <w:t>查询检验列表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要求医生可根据项目分类亦或所</w:t>
                  </w:r>
                  <w:r>
                    <w:rPr>
                      <w:rFonts w:ascii="宋体" w:eastAsia="宋体" w:hAnsi="宋体" w:cs="宋体"/>
                      <w:sz w:val="21"/>
                    </w:rPr>
                    <w:t>需日期查询该患者当次就诊的检验列表，点击某条检验数据查看其详细结果。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35.14</w:t>
                  </w:r>
                  <w:r>
                    <w:rPr>
                      <w:rFonts w:ascii="宋体" w:eastAsia="宋体" w:hAnsi="宋体" w:cs="宋体"/>
                      <w:sz w:val="21"/>
                    </w:rPr>
                    <w:t>查询检验结果详情</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需支持医生查询某条检验数据的详情及结果，其中红色表示不符合标准，能够协助医生更准确的捕捉异常数据。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35.15</w:t>
                  </w:r>
                  <w:r>
                    <w:rPr>
                      <w:rFonts w:ascii="宋体" w:eastAsia="宋体" w:hAnsi="宋体" w:cs="宋体"/>
                      <w:sz w:val="21"/>
                    </w:rPr>
                    <w:t>查询单项检验结果折线图</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需支持医生查看某项检验结果的对比折线图。点击某条小项，显示本项在你所有检验中只要有这种检验的结果波形图，协助医生更加直观的查看某项检验结果的数据波动情况。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35.16</w:t>
                  </w:r>
                  <w:r>
                    <w:rPr>
                      <w:rFonts w:ascii="宋体" w:eastAsia="宋体" w:hAnsi="宋体" w:cs="宋体"/>
                      <w:sz w:val="21"/>
                    </w:rPr>
                    <w:t>历次结果对比</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需支持医生查看某项检验的历史数据对比。帮助医生更好的对比患者在历次就诊过程中某项检验结果的变化情况。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35.17</w:t>
                  </w:r>
                  <w:r>
                    <w:rPr>
                      <w:rFonts w:ascii="宋体" w:eastAsia="宋体" w:hAnsi="宋体" w:cs="宋体"/>
                      <w:sz w:val="21"/>
                    </w:rPr>
                    <w:t>检查报告</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需支持医生在线查看具备检查图像的患者此次检查的图像信息。具体功能包括查询检查列</w:t>
                  </w:r>
                  <w:r>
                    <w:rPr>
                      <w:rFonts w:ascii="宋体" w:eastAsia="宋体" w:hAnsi="宋体" w:cs="宋体"/>
                      <w:sz w:val="21"/>
                    </w:rPr>
                    <w:lastRenderedPageBreak/>
                    <w:t>表，查看检查报告结果详情，查看检查报告，查看检查图像等。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35.18</w:t>
                  </w:r>
                  <w:r>
                    <w:rPr>
                      <w:rFonts w:ascii="宋体" w:eastAsia="宋体" w:hAnsi="宋体" w:cs="宋体"/>
                      <w:sz w:val="21"/>
                    </w:rPr>
                    <w:t>查询检查列表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需支持医生查询患者当次就诊的检查列表，要求每条数据包括各项检查结果，若有检查报告则会有相关报告链接，若有检查图像应具有相关检查图像链接，要求支持医生点击查看相关报告及图像。若无则为空白。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35.19</w:t>
                  </w:r>
                  <w:r>
                    <w:rPr>
                      <w:rFonts w:ascii="宋体" w:eastAsia="宋体" w:hAnsi="宋体" w:cs="宋体"/>
                      <w:sz w:val="21"/>
                    </w:rPr>
                    <w:t>查看检查结果详情</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要求支持医生查看此次结果的详情，包括检查信息及诊断意见等。</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36.</w:t>
                  </w:r>
                  <w:r>
                    <w:rPr>
                      <w:rFonts w:ascii="宋体" w:eastAsia="宋体" w:hAnsi="宋体" w:cs="宋体"/>
                      <w:sz w:val="21"/>
                    </w:rPr>
                    <w:t>住院</w:t>
                  </w:r>
                  <w:r>
                    <w:rPr>
                      <w:rFonts w:ascii="Calibri" w:eastAsia="Calibri" w:hAnsi="Calibri" w:cs="Calibri"/>
                      <w:sz w:val="21"/>
                    </w:rPr>
                    <w:t>PDA</w:t>
                  </w:r>
                  <w:r>
                    <w:rPr>
                      <w:rFonts w:ascii="宋体" w:eastAsia="宋体" w:hAnsi="宋体" w:cs="宋体"/>
                      <w:sz w:val="21"/>
                    </w:rPr>
                    <w:t>护士执行</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36.1</w:t>
                  </w:r>
                  <w:r>
                    <w:rPr>
                      <w:rFonts w:ascii="宋体" w:eastAsia="宋体" w:hAnsi="宋体" w:cs="宋体"/>
                      <w:sz w:val="21"/>
                    </w:rPr>
                    <w:t>床位图</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要求显示病区患者床位情况，可根据筛选条件筛选对应患者，需支持输入患者信息快速查询和定位对应患者，需支持扫患者腕带查询。可实时显示病</w:t>
                  </w:r>
                  <w:r>
                    <w:rPr>
                      <w:rFonts w:ascii="宋体" w:eastAsia="宋体" w:hAnsi="宋体" w:cs="宋体"/>
                      <w:sz w:val="21"/>
                    </w:rPr>
                    <w:lastRenderedPageBreak/>
                    <w:t>区患者总数，需支持统计各责组患者人数、不同护理级别人数、病危病重人数、各类型特殊事件人数及风险评估高危人数，系统需支持自定义配置。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36.2</w:t>
                  </w:r>
                  <w:r>
                    <w:rPr>
                      <w:rFonts w:ascii="宋体" w:eastAsia="宋体" w:hAnsi="宋体" w:cs="宋体"/>
                      <w:sz w:val="21"/>
                    </w:rPr>
                    <w:t>生命体征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要求能够自动计算采集点各体征项目需测患者信息，支持体征数据录入、体征相关事件登记、体征曲线浏览。</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36.3</w:t>
                  </w:r>
                  <w:r>
                    <w:rPr>
                      <w:rFonts w:ascii="宋体" w:eastAsia="宋体" w:hAnsi="宋体" w:cs="宋体"/>
                      <w:sz w:val="21"/>
                    </w:rPr>
                    <w:t>评估单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要求完成各类护理评估单的录入和同步。</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36.4</w:t>
                  </w:r>
                  <w:r>
                    <w:rPr>
                      <w:rFonts w:ascii="宋体" w:eastAsia="宋体" w:hAnsi="宋体" w:cs="宋体"/>
                      <w:sz w:val="21"/>
                    </w:rPr>
                    <w:t>医嘱执行</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要求扫码完成医嘱执行操作，包括药品、治疗、输液等，记录医嘱执行时间、执行人等信息。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36.5</w:t>
                  </w:r>
                  <w:r>
                    <w:rPr>
                      <w:rFonts w:ascii="宋体" w:eastAsia="宋体" w:hAnsi="宋体" w:cs="宋体"/>
                      <w:sz w:val="21"/>
                    </w:rPr>
                    <w:t>血糖单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要求根据血糖采集状态自动筛选需记录血糖的患者列表，支持血糖数据的录入、修改、删除，</w:t>
                  </w:r>
                  <w:r>
                    <w:rPr>
                      <w:rFonts w:ascii="宋体" w:eastAsia="宋体" w:hAnsi="宋体" w:cs="宋体"/>
                      <w:sz w:val="21"/>
                    </w:rPr>
                    <w:lastRenderedPageBreak/>
                    <w:t>支持血糖采集异常值的输入、血糖曲线浏览。</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36.6</w:t>
                  </w:r>
                  <w:r>
                    <w:rPr>
                      <w:rFonts w:ascii="宋体" w:eastAsia="宋体" w:hAnsi="宋体" w:cs="宋体"/>
                      <w:sz w:val="21"/>
                    </w:rPr>
                    <w:t>医嘱查询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要求医嘱查询界面可查看医嘱列表，列表信息可支持展示：患者床号、患者姓名、医嘱标签、医嘱内容、计划执行时间、给药途径、剂量、单位、频次、开立医生等</w:t>
                  </w:r>
                  <w:r>
                    <w:rPr>
                      <w:rFonts w:ascii="Calibri" w:eastAsia="Calibri" w:hAnsi="Calibri" w:cs="Calibri"/>
                      <w:sz w:val="21"/>
                    </w:rPr>
                    <w:t>,</w:t>
                  </w:r>
                  <w:r>
                    <w:rPr>
                      <w:rFonts w:ascii="宋体" w:eastAsia="宋体" w:hAnsi="宋体" w:cs="宋体"/>
                      <w:sz w:val="21"/>
                    </w:rPr>
                    <w:t>医嘱列表要求支持查阅医嘱详细内容，要求包括总量、疗程、备注、接收科室、医嘱状态、处理医嘱人、处理时间、开医嘱科室、停医嘱人、停医嘱时间等。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36.7</w:t>
                  </w:r>
                  <w:r>
                    <w:rPr>
                      <w:rFonts w:ascii="宋体" w:eastAsia="宋体" w:hAnsi="宋体" w:cs="宋体"/>
                      <w:sz w:val="21"/>
                    </w:rPr>
                    <w:t>医嘱闭环管理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要求医嘱闭环管理包含输液医嘱闭环、针剂医嘱闭环、口服药医嘱闭环、皮试医嘱闭环、输血医嘱闭环、检验标本闭环、毒</w:t>
                  </w:r>
                  <w:r>
                    <w:rPr>
                      <w:rFonts w:ascii="宋体" w:eastAsia="宋体" w:hAnsi="宋体" w:cs="宋体"/>
                      <w:sz w:val="21"/>
                    </w:rPr>
                    <w:lastRenderedPageBreak/>
                    <w:t>麻及精神类药品闭环、母乳闭环等。</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37.</w:t>
                  </w:r>
                  <w:r>
                    <w:rPr>
                      <w:rFonts w:ascii="宋体" w:eastAsia="宋体" w:hAnsi="宋体" w:cs="宋体"/>
                      <w:sz w:val="21"/>
                    </w:rPr>
                    <w:t>移动输液系统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 37.1</w:t>
                  </w:r>
                  <w:r>
                    <w:rPr>
                      <w:rFonts w:ascii="宋体" w:eastAsia="宋体" w:hAnsi="宋体" w:cs="宋体"/>
                      <w:sz w:val="21"/>
                    </w:rPr>
                    <w:t>输液配液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要求支持扫描患者输液条码，展现本次输液的所有医嘱信息，并记录配液人、配液时间、核对人、核对时间。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37.2</w:t>
                  </w:r>
                  <w:r>
                    <w:rPr>
                      <w:rFonts w:ascii="宋体" w:eastAsia="宋体" w:hAnsi="宋体" w:cs="宋体"/>
                      <w:sz w:val="21"/>
                    </w:rPr>
                    <w:t>输液穿刺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要求支持扫描患者输液条码，展现本次输液的所有医嘱信息，并呼叫患者，再扫描患者信息条码执行医嘱，记录穿刺情况和滴速等信息。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37.3</w:t>
                  </w:r>
                  <w:r>
                    <w:rPr>
                      <w:rFonts w:ascii="宋体" w:eastAsia="宋体" w:hAnsi="宋体" w:cs="宋体"/>
                      <w:sz w:val="21"/>
                    </w:rPr>
                    <w:t>输液巡视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要求支持扫描患者输液条码，展现本次输液的所有医嘱信息，并记录患者滴速、是否异常、异常情况等信息。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37.4</w:t>
                  </w:r>
                  <w:r>
                    <w:rPr>
                      <w:rFonts w:ascii="宋体" w:eastAsia="宋体" w:hAnsi="宋体" w:cs="宋体"/>
                      <w:sz w:val="21"/>
                    </w:rPr>
                    <w:t>输液续液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要求支持扫描患者输液条码，展现本次输液的所有医嘱信息，并结束上一袋液体，开始当</w:t>
                  </w:r>
                  <w:r>
                    <w:rPr>
                      <w:rFonts w:ascii="宋体" w:eastAsia="宋体" w:hAnsi="宋体" w:cs="宋体"/>
                      <w:sz w:val="21"/>
                    </w:rPr>
                    <w:lastRenderedPageBreak/>
                    <w:t>前液体，并记录输液人、输液时间、滴速等信息。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37.5</w:t>
                  </w:r>
                  <w:r>
                    <w:rPr>
                      <w:rFonts w:ascii="宋体" w:eastAsia="宋体" w:hAnsi="宋体" w:cs="宋体"/>
                      <w:sz w:val="21"/>
                    </w:rPr>
                    <w:t>输液结束</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要求支持扫描患者输液条码，展现本次输液的所有医嘱信息，并结束当前液体，记录输液情况、拔针人、拔针时间等信息。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37.6</w:t>
                  </w:r>
                  <w:r>
                    <w:rPr>
                      <w:rFonts w:ascii="宋体" w:eastAsia="宋体" w:hAnsi="宋体" w:cs="宋体"/>
                      <w:sz w:val="21"/>
                    </w:rPr>
                    <w:t>皮试配液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要求支持扫描皮试条码，展现当前扫描的医嘱信息，并记录皮配液人、配液时间。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37.7</w:t>
                  </w:r>
                  <w:r>
                    <w:rPr>
                      <w:rFonts w:ascii="宋体" w:eastAsia="宋体" w:hAnsi="宋体" w:cs="宋体"/>
                      <w:sz w:val="21"/>
                    </w:rPr>
                    <w:t>皮试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要求支持扫描皮试条码，展现当前扫描的医嘱信息，并记录皮试开始时间。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37.8</w:t>
                  </w:r>
                  <w:r>
                    <w:rPr>
                      <w:rFonts w:ascii="宋体" w:eastAsia="宋体" w:hAnsi="宋体" w:cs="宋体"/>
                      <w:sz w:val="21"/>
                    </w:rPr>
                    <w:t>采血复核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要求支持扫描采血条码，展现当前扫描的医嘱信息，并记录采血复核人、采血复核时间。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37.9</w:t>
                  </w:r>
                  <w:r>
                    <w:rPr>
                      <w:rFonts w:ascii="宋体" w:eastAsia="宋体" w:hAnsi="宋体" w:cs="宋体"/>
                      <w:sz w:val="21"/>
                    </w:rPr>
                    <w:t>采血</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要求支持扫描采血条码，展现当前扫描的医嘱信息，并</w:t>
                  </w:r>
                  <w:r>
                    <w:rPr>
                      <w:rFonts w:ascii="宋体" w:eastAsia="宋体" w:hAnsi="宋体" w:cs="宋体"/>
                      <w:sz w:val="21"/>
                    </w:rPr>
                    <w:lastRenderedPageBreak/>
                    <w:t>记录采血人、采血时间。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37.10</w:t>
                  </w:r>
                  <w:r>
                    <w:rPr>
                      <w:rFonts w:ascii="宋体" w:eastAsia="宋体" w:hAnsi="宋体" w:cs="宋体"/>
                      <w:sz w:val="21"/>
                    </w:rPr>
                    <w:t>注射配液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要求支持扫描注射条码，展现当前扫描的医嘱信息，并记录注射配液人、注射配液时间。</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38.</w:t>
                  </w:r>
                  <w:r>
                    <w:rPr>
                      <w:rFonts w:ascii="宋体" w:eastAsia="宋体" w:hAnsi="宋体" w:cs="宋体"/>
                      <w:sz w:val="21"/>
                    </w:rPr>
                    <w:t>医院</w:t>
                  </w:r>
                  <w:r>
                    <w:rPr>
                      <w:rFonts w:ascii="Calibri" w:eastAsia="Calibri" w:hAnsi="Calibri" w:cs="Calibri"/>
                      <w:sz w:val="21"/>
                    </w:rPr>
                    <w:t>APP</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38.1</w:t>
                  </w:r>
                  <w:r>
                    <w:rPr>
                      <w:rFonts w:ascii="宋体" w:eastAsia="宋体" w:hAnsi="宋体" w:cs="宋体"/>
                      <w:sz w:val="21"/>
                    </w:rPr>
                    <w:t>查询服务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可根据需要进一步扩展功能。提供</w:t>
                  </w:r>
                  <w:r>
                    <w:rPr>
                      <w:rFonts w:ascii="Calibri" w:eastAsia="Calibri" w:hAnsi="Calibri" w:cs="Calibri"/>
                      <w:sz w:val="21"/>
                    </w:rPr>
                    <w:t>IOS</w:t>
                  </w:r>
                  <w:r>
                    <w:rPr>
                      <w:rFonts w:ascii="宋体" w:eastAsia="宋体" w:hAnsi="宋体" w:cs="宋体"/>
                      <w:sz w:val="21"/>
                    </w:rPr>
                    <w:t>版、</w:t>
                  </w:r>
                  <w:r>
                    <w:rPr>
                      <w:rFonts w:ascii="Calibri" w:eastAsia="Calibri" w:hAnsi="Calibri" w:cs="Calibri"/>
                      <w:sz w:val="21"/>
                    </w:rPr>
                    <w:t>Android</w:t>
                  </w:r>
                  <w:r>
                    <w:rPr>
                      <w:rFonts w:ascii="宋体" w:eastAsia="宋体" w:hAnsi="宋体" w:cs="宋体"/>
                      <w:sz w:val="21"/>
                    </w:rPr>
                    <w:t>版。</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38.2</w:t>
                  </w:r>
                  <w:r>
                    <w:rPr>
                      <w:rFonts w:ascii="宋体" w:eastAsia="宋体" w:hAnsi="宋体" w:cs="宋体"/>
                      <w:sz w:val="21"/>
                    </w:rPr>
                    <w:t>出诊信息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可查看移动医疗医生多天出诊信息。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38.3</w:t>
                  </w:r>
                  <w:r>
                    <w:rPr>
                      <w:rFonts w:ascii="宋体" w:eastAsia="宋体" w:hAnsi="宋体" w:cs="宋体"/>
                      <w:sz w:val="21"/>
                    </w:rPr>
                    <w:t>危急值管理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包括危急值提醒、患者信息、在线审批、数据过多分页加载、时间筛选、状态筛选等。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38.4</w:t>
                  </w:r>
                  <w:r>
                    <w:rPr>
                      <w:rFonts w:ascii="宋体" w:eastAsia="宋体" w:hAnsi="宋体" w:cs="宋体"/>
                      <w:sz w:val="21"/>
                    </w:rPr>
                    <w:t>会诊管理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包括患者基本信息、会诊类型、时间筛选、状态筛选、会诊信息、跳转患者资料等。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38.5</w:t>
                  </w:r>
                  <w:r>
                    <w:rPr>
                      <w:rFonts w:ascii="宋体" w:eastAsia="宋体" w:hAnsi="宋体" w:cs="宋体"/>
                      <w:sz w:val="21"/>
                    </w:rPr>
                    <w:t>抗生素管理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包括患者基本信息、时间筛选、状态筛选、抗生素信息、跳转患者资料等。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38.6</w:t>
                  </w:r>
                  <w:r>
                    <w:rPr>
                      <w:rFonts w:ascii="宋体" w:eastAsia="宋体" w:hAnsi="宋体" w:cs="宋体"/>
                      <w:sz w:val="21"/>
                    </w:rPr>
                    <w:t>医嘱录入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可对门诊、住院患者进行医嘱录入，选用已有医嘱套，检验医嘱录入、检查医嘱录入、检查申请单、药品录入等。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38.7</w:t>
                  </w:r>
                  <w:r>
                    <w:rPr>
                      <w:rFonts w:ascii="宋体" w:eastAsia="宋体" w:hAnsi="宋体" w:cs="宋体"/>
                      <w:sz w:val="21"/>
                    </w:rPr>
                    <w:t>住院患者信息</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包括住院患者基本信息、诊断信息、检查检验、检查项目、医嘱信息、医嘱名称、（医嘱、护嘱筛选、长期、临时筛选、在用、停用筛选）、就诊记录切换。</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w:t>
                  </w:r>
                  <w:r>
                    <w:rPr>
                      <w:rFonts w:ascii="宋体" w:eastAsia="宋体" w:hAnsi="宋体" w:cs="宋体"/>
                      <w:sz w:val="21"/>
                    </w:rPr>
                    <w:t>医院服务总线</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w:t>
                  </w:r>
                  <w:r>
                    <w:rPr>
                      <w:rFonts w:ascii="宋体" w:eastAsia="宋体" w:hAnsi="宋体" w:cs="宋体"/>
                      <w:sz w:val="21"/>
                    </w:rPr>
                    <w:t>统一管理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要求集中管理不同业务分类的多个平台，通过负载均衡实现平台的水平扩展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 39.2</w:t>
                  </w:r>
                  <w:r>
                    <w:rPr>
                      <w:rFonts w:ascii="宋体" w:eastAsia="宋体" w:hAnsi="宋体" w:cs="宋体"/>
                      <w:sz w:val="21"/>
                    </w:rPr>
                    <w:t>接入平台系统</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要求包括平台接入系统管理、包括接入系统查看、接口系统启用、接入系统停用、接入系统编辑等。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39.3</w:t>
                  </w:r>
                  <w:r>
                    <w:rPr>
                      <w:rFonts w:ascii="宋体" w:eastAsia="宋体" w:hAnsi="宋体" w:cs="宋体"/>
                      <w:sz w:val="21"/>
                    </w:rPr>
                    <w:t>平台标准服务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要求提供平台的标准化接口服务，</w:t>
                  </w:r>
                  <w:r>
                    <w:rPr>
                      <w:rFonts w:ascii="宋体" w:eastAsia="宋体" w:hAnsi="宋体" w:cs="宋体"/>
                      <w:sz w:val="21"/>
                    </w:rPr>
                    <w:lastRenderedPageBreak/>
                    <w:t>以组件的模式对平台服务进行管理。</w:t>
                  </w:r>
                </w:p>
                <w:p w:rsidR="00183D6B" w:rsidRDefault="00183D6B">
                  <w:pPr>
                    <w:pStyle w:val="null3"/>
                    <w:jc w:val="both"/>
                    <w:rPr>
                      <w:rFonts w:hint="default"/>
                    </w:rPr>
                  </w:pP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39.4</w:t>
                  </w:r>
                  <w:r>
                    <w:rPr>
                      <w:rFonts w:ascii="宋体" w:eastAsia="宋体" w:hAnsi="宋体" w:cs="宋体"/>
                      <w:sz w:val="21"/>
                    </w:rPr>
                    <w:t>平台消息管理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要求提供平台消息管理功能，包括消息汇总查看、异常消息查看、消息发布信息查看、消息订阅信息查看等。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39.5</w:t>
                  </w:r>
                  <w:r>
                    <w:rPr>
                      <w:rFonts w:ascii="宋体" w:eastAsia="宋体" w:hAnsi="宋体" w:cs="宋体"/>
                      <w:sz w:val="21"/>
                    </w:rPr>
                    <w:t>行业标准管理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要求提供对系统中的角色、用户进行维护管理功能，包括角色管理、用户管理功能。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39.6</w:t>
                  </w:r>
                  <w:r>
                    <w:rPr>
                      <w:rFonts w:ascii="宋体" w:eastAsia="宋体" w:hAnsi="宋体" w:cs="宋体"/>
                      <w:sz w:val="21"/>
                    </w:rPr>
                    <w:t>多种输入和输出适配器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适配器是连接各种应用、技术、协议的暴露其功能和数据的高度标准化和可复用的程序，适配器具有处理异常，能够重试、超时和恢复等功能。目前适配器的类型有：</w:t>
                  </w:r>
                  <w:r>
                    <w:rPr>
                      <w:rFonts w:ascii="Calibri" w:eastAsia="Calibri" w:hAnsi="Calibri" w:cs="Calibri"/>
                      <w:sz w:val="21"/>
                    </w:rPr>
                    <w:t>xDBC</w:t>
                  </w:r>
                  <w:r>
                    <w:rPr>
                      <w:rFonts w:ascii="宋体" w:eastAsia="宋体" w:hAnsi="宋体" w:cs="宋体"/>
                      <w:sz w:val="21"/>
                    </w:rPr>
                    <w:t>、</w:t>
                  </w:r>
                  <w:r>
                    <w:rPr>
                      <w:rFonts w:ascii="宋体" w:eastAsia="宋体" w:hAnsi="宋体" w:cs="宋体"/>
                      <w:sz w:val="21"/>
                    </w:rPr>
                    <w:t xml:space="preserve"> </w:t>
                  </w:r>
                  <w:r>
                    <w:rPr>
                      <w:rFonts w:ascii="Calibri" w:eastAsia="Calibri" w:hAnsi="Calibri" w:cs="Calibri"/>
                      <w:sz w:val="21"/>
                    </w:rPr>
                    <w:t xml:space="preserve">TCP/IP </w:t>
                  </w:r>
                  <w:r>
                    <w:rPr>
                      <w:rFonts w:ascii="宋体" w:eastAsia="宋体" w:hAnsi="宋体" w:cs="宋体"/>
                      <w:sz w:val="21"/>
                    </w:rPr>
                    <w:t>、</w:t>
                  </w:r>
                  <w:r>
                    <w:rPr>
                      <w:rFonts w:ascii="宋体" w:eastAsia="宋体" w:hAnsi="宋体" w:cs="宋体"/>
                      <w:sz w:val="21"/>
                    </w:rPr>
                    <w:t xml:space="preserve"> </w:t>
                  </w:r>
                  <w:r>
                    <w:rPr>
                      <w:rFonts w:ascii="Calibri" w:eastAsia="Calibri" w:hAnsi="Calibri" w:cs="Calibri"/>
                      <w:sz w:val="21"/>
                    </w:rPr>
                    <w:t>HTTP</w:t>
                  </w:r>
                  <w:r>
                    <w:rPr>
                      <w:rFonts w:ascii="宋体" w:eastAsia="宋体" w:hAnsi="宋体" w:cs="宋体"/>
                      <w:sz w:val="21"/>
                    </w:rPr>
                    <w:t>、</w:t>
                  </w:r>
                  <w:r>
                    <w:rPr>
                      <w:rFonts w:ascii="宋体" w:eastAsia="宋体" w:hAnsi="宋体" w:cs="宋体"/>
                      <w:sz w:val="21"/>
                    </w:rPr>
                    <w:t xml:space="preserve"> </w:t>
                  </w:r>
                  <w:r>
                    <w:rPr>
                      <w:rFonts w:ascii="Calibri" w:eastAsia="Calibri" w:hAnsi="Calibri" w:cs="Calibri"/>
                      <w:sz w:val="21"/>
                    </w:rPr>
                    <w:t>File</w:t>
                  </w:r>
                  <w:r>
                    <w:rPr>
                      <w:rFonts w:ascii="宋体" w:eastAsia="宋体" w:hAnsi="宋体" w:cs="宋体"/>
                      <w:sz w:val="21"/>
                    </w:rPr>
                    <w:t>、</w:t>
                  </w:r>
                  <w:r>
                    <w:rPr>
                      <w:rFonts w:ascii="宋体" w:eastAsia="宋体" w:hAnsi="宋体" w:cs="宋体"/>
                      <w:sz w:val="21"/>
                    </w:rPr>
                    <w:t xml:space="preserve"> </w:t>
                  </w:r>
                  <w:r>
                    <w:rPr>
                      <w:rFonts w:ascii="Calibri" w:eastAsia="Calibri" w:hAnsi="Calibri" w:cs="Calibri"/>
                      <w:sz w:val="21"/>
                    </w:rPr>
                    <w:t>COM</w:t>
                  </w:r>
                  <w:r>
                    <w:rPr>
                      <w:rFonts w:ascii="宋体" w:eastAsia="宋体" w:hAnsi="宋体" w:cs="宋体"/>
                      <w:sz w:val="21"/>
                    </w:rPr>
                    <w:t>、</w:t>
                  </w:r>
                  <w:r>
                    <w:rPr>
                      <w:rFonts w:ascii="宋体" w:eastAsia="宋体" w:hAnsi="宋体" w:cs="宋体"/>
                      <w:sz w:val="21"/>
                    </w:rPr>
                    <w:t xml:space="preserve"> </w:t>
                  </w:r>
                  <w:r>
                    <w:rPr>
                      <w:rFonts w:ascii="Calibri" w:eastAsia="Calibri" w:hAnsi="Calibri" w:cs="Calibri"/>
                      <w:sz w:val="21"/>
                    </w:rPr>
                    <w:t>SOAP</w:t>
                  </w:r>
                  <w:r>
                    <w:rPr>
                      <w:rFonts w:ascii="宋体" w:eastAsia="宋体" w:hAnsi="宋体" w:cs="宋体"/>
                      <w:sz w:val="21"/>
                    </w:rPr>
                    <w:t>、</w:t>
                  </w:r>
                  <w:r>
                    <w:rPr>
                      <w:rFonts w:ascii="宋体" w:eastAsia="宋体" w:hAnsi="宋体" w:cs="宋体"/>
                      <w:sz w:val="21"/>
                    </w:rPr>
                    <w:t xml:space="preserve"> </w:t>
                  </w:r>
                  <w:r>
                    <w:rPr>
                      <w:rFonts w:ascii="Calibri" w:eastAsia="Calibri" w:hAnsi="Calibri" w:cs="Calibri"/>
                      <w:sz w:val="21"/>
                    </w:rPr>
                    <w:t>REST</w:t>
                  </w:r>
                  <w:r>
                    <w:rPr>
                      <w:rFonts w:ascii="宋体" w:eastAsia="宋体" w:hAnsi="宋体" w:cs="宋体"/>
                      <w:sz w:val="21"/>
                    </w:rPr>
                    <w:t>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39.7</w:t>
                  </w:r>
                  <w:r>
                    <w:rPr>
                      <w:rFonts w:ascii="宋体" w:eastAsia="宋体" w:hAnsi="宋体" w:cs="宋体"/>
                      <w:sz w:val="21"/>
                    </w:rPr>
                    <w:t>服务注册中心</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服务注册中心是指服务提供者向服务注册管理中心发布服务的功能，服务提供者是服务的所有者，负责定义并实现服务，对服务进行详细、准确、规范地描述，并将该描述发布到服务注册管理中心，供服务请求者查找并绑定使用。服务注册管理中心具有目录服务、监控、负载均衡、安</w:t>
                  </w:r>
                  <w:r>
                    <w:rPr>
                      <w:rFonts w:ascii="宋体" w:eastAsia="宋体" w:hAnsi="宋体" w:cs="宋体"/>
                      <w:sz w:val="21"/>
                    </w:rPr>
                    <w:t>全控制、分布式强健壮、适用于高并发等功能。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39.8</w:t>
                  </w:r>
                  <w:r>
                    <w:rPr>
                      <w:rFonts w:ascii="宋体" w:eastAsia="宋体" w:hAnsi="宋体" w:cs="宋体"/>
                      <w:sz w:val="21"/>
                    </w:rPr>
                    <w:t>服务发布中心</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服务发布是由总线自身生成相应服务并对外进行发布，服务请求者使用服务描述中的绑定细节（调用者的身份、位置、方法、绑定、配置、方案和策略等描述性属性</w:t>
                  </w:r>
                  <w:r>
                    <w:rPr>
                      <w:rFonts w:ascii="宋体" w:eastAsia="宋体" w:hAnsi="宋体" w:cs="宋体"/>
                      <w:sz w:val="21"/>
                    </w:rPr>
                    <w:lastRenderedPageBreak/>
                    <w:t>信息）来定位、联系并调用服务。服务发布中心将所有的服务部署到一台或者多台物理服务器上，形成一个整体对外提供服务，服务发布中心对所有发布服务进行统一的管理调配。各个业务系统直接访问服务发布中心查找需要调用的接口位置进而调用，不需关心下游系统使用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39.9</w:t>
                  </w:r>
                  <w:r>
                    <w:rPr>
                      <w:rFonts w:ascii="宋体" w:eastAsia="宋体" w:hAnsi="宋体" w:cs="宋体"/>
                      <w:sz w:val="21"/>
                    </w:rPr>
                    <w:t>基于消息的传递</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要求依靠消息传递信息</w:t>
                  </w:r>
                  <w:r>
                    <w:rPr>
                      <w:rFonts w:ascii="宋体" w:eastAsia="宋体" w:hAnsi="宋体" w:cs="宋体"/>
                      <w:sz w:val="21"/>
                    </w:rPr>
                    <w:t>，消息也会被持久化，同时支持消息的队列管理、消息的同步、任务识别、消息的跟踪、消息的定时发送、事件处理、通知等功能。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39.10</w:t>
                  </w:r>
                  <w:r>
                    <w:rPr>
                      <w:rFonts w:ascii="宋体" w:eastAsia="宋体" w:hAnsi="宋体" w:cs="宋体"/>
                      <w:sz w:val="21"/>
                    </w:rPr>
                    <w:t>支持同步和异步交互方式</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要求以同步方式发出的请求消息要等待应答消</w:t>
                  </w:r>
                  <w:r>
                    <w:rPr>
                      <w:rFonts w:ascii="宋体" w:eastAsia="宋体" w:hAnsi="宋体" w:cs="宋体"/>
                      <w:sz w:val="21"/>
                    </w:rPr>
                    <w:lastRenderedPageBreak/>
                    <w:t>息到达才继续下面的传递。以异步方式发出的请求消息可以不需要应答，也可以需要应答但不等待，应答消息到达时再处理。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39.11</w:t>
                  </w:r>
                  <w:r>
                    <w:rPr>
                      <w:rFonts w:ascii="宋体" w:eastAsia="宋体" w:hAnsi="宋体" w:cs="宋体"/>
                      <w:sz w:val="21"/>
                    </w:rPr>
                    <w:t>基于消息内容的路由规则</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要求路由和基于规则的流量控制能力可用户定制和扩展，能轻松的支持最简单和最复杂的集成环境</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39.12</w:t>
                  </w:r>
                  <w:r>
                    <w:rPr>
                      <w:rFonts w:ascii="宋体" w:eastAsia="宋体" w:hAnsi="宋体" w:cs="宋体"/>
                      <w:sz w:val="21"/>
                    </w:rPr>
                    <w:t>数据格式转换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数据格式转换是整合平台将信息和数据从一种格式转换为另一种的能力。</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39.13</w:t>
                  </w:r>
                  <w:r>
                    <w:rPr>
                      <w:rFonts w:ascii="宋体" w:eastAsia="宋体" w:hAnsi="宋体" w:cs="宋体"/>
                      <w:sz w:val="21"/>
                    </w:rPr>
                    <w:t>值域转换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要求实现值域转换映射。</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39.14</w:t>
                  </w:r>
                  <w:r>
                    <w:rPr>
                      <w:rFonts w:ascii="宋体" w:eastAsia="宋体" w:hAnsi="宋体" w:cs="宋体"/>
                      <w:sz w:val="21"/>
                    </w:rPr>
                    <w:t>消息监控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要求提供图形化消息监控界面，实时查看消息负载及消息异常状况等内容。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39.15</w:t>
                  </w:r>
                  <w:r>
                    <w:rPr>
                      <w:rFonts w:ascii="宋体" w:eastAsia="宋体" w:hAnsi="宋体" w:cs="宋体"/>
                      <w:sz w:val="21"/>
                    </w:rPr>
                    <w:t>标准字典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要求包括身份证件类别代码表、地址类别代码表、</w:t>
                  </w:r>
                  <w:r>
                    <w:rPr>
                      <w:rFonts w:ascii="Calibri" w:eastAsia="Calibri" w:hAnsi="Calibri" w:cs="Calibri"/>
                      <w:sz w:val="21"/>
                    </w:rPr>
                    <w:t>ABO</w:t>
                  </w:r>
                  <w:r>
                    <w:rPr>
                      <w:rFonts w:ascii="宋体" w:eastAsia="宋体" w:hAnsi="宋体" w:cs="宋体"/>
                      <w:sz w:val="21"/>
                    </w:rPr>
                    <w:t>血型代码表、</w:t>
                  </w:r>
                  <w:r>
                    <w:rPr>
                      <w:rFonts w:ascii="Calibri" w:eastAsia="Calibri" w:hAnsi="Calibri" w:cs="Calibri"/>
                      <w:sz w:val="21"/>
                    </w:rPr>
                    <w:t>Rh</w:t>
                  </w:r>
                  <w:r>
                    <w:rPr>
                      <w:rFonts w:ascii="宋体" w:eastAsia="宋体" w:hAnsi="宋体" w:cs="宋体"/>
                      <w:sz w:val="21"/>
                    </w:rPr>
                    <w:t>（</w:t>
                  </w:r>
                  <w:r>
                    <w:rPr>
                      <w:rFonts w:ascii="Calibri" w:eastAsia="Calibri" w:hAnsi="Calibri" w:cs="Calibri"/>
                      <w:sz w:val="21"/>
                    </w:rPr>
                    <w:t>D</w:t>
                  </w:r>
                  <w:r>
                    <w:rPr>
                      <w:rFonts w:ascii="宋体" w:eastAsia="宋体" w:hAnsi="宋体" w:cs="宋体"/>
                      <w:sz w:val="21"/>
                    </w:rPr>
                    <w:t>）血型</w:t>
                  </w:r>
                  <w:r>
                    <w:rPr>
                      <w:rFonts w:ascii="宋体" w:eastAsia="宋体" w:hAnsi="宋体" w:cs="宋体"/>
                      <w:sz w:val="21"/>
                    </w:rPr>
                    <w:lastRenderedPageBreak/>
                    <w:t>代码表、诊断状态代码表等</w:t>
                  </w:r>
                  <w:r>
                    <w:rPr>
                      <w:rFonts w:ascii="Calibri" w:eastAsia="Calibri" w:hAnsi="Calibri" w:cs="Calibri"/>
                      <w:sz w:val="21"/>
                    </w:rPr>
                    <w:t>400</w:t>
                  </w:r>
                  <w:r>
                    <w:rPr>
                      <w:rFonts w:ascii="宋体" w:eastAsia="宋体" w:hAnsi="宋体" w:cs="宋体"/>
                      <w:sz w:val="21"/>
                    </w:rPr>
                    <w:t>多个国家和行业标准代码表。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39.16</w:t>
                  </w:r>
                  <w:r>
                    <w:rPr>
                      <w:rFonts w:ascii="宋体" w:eastAsia="宋体" w:hAnsi="宋体" w:cs="宋体"/>
                      <w:sz w:val="21"/>
                    </w:rPr>
                    <w:t>术语字典</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w:t>
                  </w:r>
                  <w:r>
                    <w:rPr>
                      <w:rFonts w:ascii="Calibri" w:eastAsia="Calibri" w:hAnsi="Calibri" w:cs="Calibri"/>
                      <w:sz w:val="21"/>
                    </w:rPr>
                    <w:t>ICD-9</w:t>
                  </w:r>
                  <w:r>
                    <w:rPr>
                      <w:rFonts w:ascii="宋体" w:eastAsia="宋体" w:hAnsi="宋体" w:cs="宋体"/>
                      <w:sz w:val="21"/>
                    </w:rPr>
                    <w:t>手术编码（北京、全国）、</w:t>
                  </w:r>
                  <w:r>
                    <w:rPr>
                      <w:rFonts w:ascii="Calibri" w:eastAsia="Calibri" w:hAnsi="Calibri" w:cs="Calibri"/>
                      <w:sz w:val="21"/>
                    </w:rPr>
                    <w:t>ICD-10</w:t>
                  </w:r>
                  <w:r>
                    <w:rPr>
                      <w:rFonts w:ascii="宋体" w:eastAsia="宋体" w:hAnsi="宋体" w:cs="宋体"/>
                      <w:sz w:val="21"/>
                    </w:rPr>
                    <w:t>手术编码（北京、全国）、</w:t>
                  </w:r>
                  <w:r>
                    <w:rPr>
                      <w:rFonts w:ascii="Calibri" w:eastAsia="Calibri" w:hAnsi="Calibri" w:cs="Calibri"/>
                      <w:sz w:val="21"/>
                    </w:rPr>
                    <w:t>ICD-9</w:t>
                  </w:r>
                  <w:r>
                    <w:rPr>
                      <w:rFonts w:ascii="宋体" w:eastAsia="宋体" w:hAnsi="宋体" w:cs="宋体"/>
                      <w:sz w:val="21"/>
                    </w:rPr>
                    <w:t>诊断编码（北京、全国）、</w:t>
                  </w:r>
                  <w:r>
                    <w:rPr>
                      <w:rFonts w:ascii="Calibri" w:eastAsia="Calibri" w:hAnsi="Calibri" w:cs="Calibri"/>
                      <w:sz w:val="21"/>
                    </w:rPr>
                    <w:t>ICD-10</w:t>
                  </w:r>
                  <w:r>
                    <w:rPr>
                      <w:rFonts w:ascii="宋体" w:eastAsia="宋体" w:hAnsi="宋体" w:cs="宋体"/>
                      <w:sz w:val="21"/>
                    </w:rPr>
                    <w:t>诊断编码（北京、全国）、形态学编码（北京、全国）。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39.17</w:t>
                  </w:r>
                  <w:r>
                    <w:rPr>
                      <w:rFonts w:ascii="宋体" w:eastAsia="宋体" w:hAnsi="宋体" w:cs="宋体"/>
                      <w:sz w:val="21"/>
                    </w:rPr>
                    <w:t>共享文档</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医院内部不同信息系统以及医院外不同机构之间的互联互通、信息共享为目的的科学、规范的医疗信息记录，在结构上遵循《卫生信息共享文档编制规范》，并结合业务实际进行了细化和应用落地。要求遵循</w:t>
                  </w:r>
                  <w:r>
                    <w:rPr>
                      <w:rFonts w:ascii="Calibri" w:eastAsia="Calibri" w:hAnsi="Calibri" w:cs="Calibri"/>
                      <w:sz w:val="21"/>
                    </w:rPr>
                    <w:t>HL7 RIM</w:t>
                  </w:r>
                  <w:r>
                    <w:rPr>
                      <w:rFonts w:ascii="宋体" w:eastAsia="宋体" w:hAnsi="宋体" w:cs="宋体"/>
                      <w:sz w:val="21"/>
                    </w:rPr>
                    <w:t>模型，借鉴国际上已有的成熟文档</w:t>
                  </w:r>
                  <w:r>
                    <w:rPr>
                      <w:rFonts w:ascii="宋体" w:eastAsia="宋体" w:hAnsi="宋体" w:cs="宋体"/>
                      <w:sz w:val="21"/>
                    </w:rPr>
                    <w:lastRenderedPageBreak/>
                    <w:t>结构标准</w:t>
                  </w:r>
                  <w:r>
                    <w:rPr>
                      <w:rFonts w:ascii="Calibri" w:eastAsia="Calibri" w:hAnsi="Calibri" w:cs="Calibri"/>
                      <w:sz w:val="21"/>
                    </w:rPr>
                    <w:t>ISO/HL7 CDA R2</w:t>
                  </w:r>
                  <w:r>
                    <w:rPr>
                      <w:rFonts w:ascii="宋体" w:eastAsia="宋体" w:hAnsi="宋体" w:cs="宋体"/>
                      <w:sz w:val="21"/>
                    </w:rPr>
                    <w:t>三层架构，同时结合我国医疗卫生业务需求，进行本土化约束和适当扩展，以适合我国卫生信息共享文档共享和交换。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39.18</w:t>
                  </w:r>
                  <w:r>
                    <w:rPr>
                      <w:rFonts w:ascii="宋体" w:eastAsia="宋体" w:hAnsi="宋体" w:cs="宋体"/>
                      <w:sz w:val="21"/>
                    </w:rPr>
                    <w:t>交互服务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要求基于</w:t>
                  </w:r>
                  <w:r>
                    <w:rPr>
                      <w:rFonts w:ascii="Calibri" w:eastAsia="Calibri" w:hAnsi="Calibri" w:cs="Calibri"/>
                      <w:sz w:val="21"/>
                    </w:rPr>
                    <w:t>RIM</w:t>
                  </w:r>
                  <w:r>
                    <w:rPr>
                      <w:rFonts w:ascii="宋体" w:eastAsia="宋体" w:hAnsi="宋体" w:cs="宋体"/>
                      <w:sz w:val="21"/>
                    </w:rPr>
                    <w:t>模型，参考</w:t>
                  </w:r>
                  <w:r>
                    <w:rPr>
                      <w:rFonts w:ascii="Calibri" w:eastAsia="Calibri" w:hAnsi="Calibri" w:cs="Calibri"/>
                      <w:sz w:val="21"/>
                    </w:rPr>
                    <w:t>HL7 V3</w:t>
                  </w:r>
                  <w:r>
                    <w:rPr>
                      <w:rFonts w:ascii="宋体" w:eastAsia="宋体" w:hAnsi="宋体" w:cs="宋体"/>
                      <w:sz w:val="21"/>
                    </w:rPr>
                    <w:t>标准，结合医院的实际情况和需求，对上述标准进行本地化扩展，建立医院信息交互规范，并文档化。提供医院信息服务、互联互通的标准化指南，明确场景、信息模型、标准化服务的提供方、服务消费方。目前卫生部制定交互服务规范的数量</w:t>
                  </w:r>
                  <w:r>
                    <w:rPr>
                      <w:rFonts w:ascii="Calibri" w:eastAsia="Calibri" w:hAnsi="Calibri" w:cs="Calibri"/>
                      <w:sz w:val="21"/>
                    </w:rPr>
                    <w:t>36</w:t>
                  </w:r>
                  <w:r>
                    <w:rPr>
                      <w:rFonts w:ascii="宋体" w:eastAsia="宋体" w:hAnsi="宋体" w:cs="宋体"/>
                      <w:sz w:val="21"/>
                    </w:rPr>
                    <w:t>个，主要涉及患者身份信息、医护人员信息、医疗卫生机构（科</w:t>
                  </w:r>
                  <w:r>
                    <w:rPr>
                      <w:rFonts w:ascii="宋体" w:eastAsia="宋体" w:hAnsi="宋体" w:cs="宋体"/>
                      <w:sz w:val="21"/>
                    </w:rPr>
                    <w:lastRenderedPageBreak/>
                    <w:t>室）信息、电子病历文档信息、医嘱信息、申请单信息、就诊相关信息、字典信息。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39.19</w:t>
                  </w:r>
                  <w:r>
                    <w:rPr>
                      <w:rFonts w:ascii="宋体" w:eastAsia="宋体" w:hAnsi="宋体" w:cs="宋体"/>
                      <w:sz w:val="21"/>
                    </w:rPr>
                    <w:t>客户化界面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要求提供可视化的流程配置界面，实现流程的自主配置。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39.20</w:t>
                  </w:r>
                  <w:r>
                    <w:rPr>
                      <w:rFonts w:ascii="宋体" w:eastAsia="宋体" w:hAnsi="宋体" w:cs="宋体"/>
                      <w:sz w:val="21"/>
                    </w:rPr>
                    <w:t>可视化管理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要求提供启动、管理和监视流程全程可视化管理。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w:t>
                  </w:r>
                  <w:r>
                    <w:rPr>
                      <w:rFonts w:ascii="Calibri" w:eastAsia="Calibri" w:hAnsi="Calibri" w:cs="Calibri"/>
                      <w:sz w:val="21"/>
                    </w:rPr>
                    <w:t>9.21</w:t>
                  </w:r>
                  <w:r>
                    <w:rPr>
                      <w:rFonts w:ascii="宋体" w:eastAsia="宋体" w:hAnsi="宋体" w:cs="宋体"/>
                      <w:sz w:val="21"/>
                    </w:rPr>
                    <w:t>组件状态监控</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要求对平台各个系统模块的状态进行监测。</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39.22</w:t>
                  </w:r>
                  <w:r>
                    <w:rPr>
                      <w:rFonts w:ascii="宋体" w:eastAsia="宋体" w:hAnsi="宋体" w:cs="宋体"/>
                      <w:sz w:val="21"/>
                    </w:rPr>
                    <w:t>记录日志</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要求记录平台的日志，显示与查询异常信息。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39.23</w:t>
                  </w:r>
                  <w:r>
                    <w:rPr>
                      <w:rFonts w:ascii="宋体" w:eastAsia="宋体" w:hAnsi="宋体" w:cs="宋体"/>
                      <w:sz w:val="21"/>
                    </w:rPr>
                    <w:t>监控控制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要求对被监控对象进行启动、停止、重启操作。</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39.24</w:t>
                  </w:r>
                  <w:r>
                    <w:rPr>
                      <w:rFonts w:ascii="宋体" w:eastAsia="宋体" w:hAnsi="宋体" w:cs="宋体"/>
                      <w:sz w:val="21"/>
                    </w:rPr>
                    <w:t>监控告警</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要求能够及时了解当前的监控信息，当监控对象的性能参数超过告警阈值时，时产生报警。告警阈值能够分级设置，不同级别产生不同的告警。通过多种告</w:t>
                  </w:r>
                  <w:r>
                    <w:rPr>
                      <w:rFonts w:ascii="宋体" w:eastAsia="宋体" w:hAnsi="宋体" w:cs="宋体"/>
                      <w:sz w:val="21"/>
                    </w:rPr>
                    <w:lastRenderedPageBreak/>
                    <w:t>警手段提供现场和远程告警，并且可定制发送方式和告警的优先级。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39.25</w:t>
                  </w:r>
                  <w:r>
                    <w:rPr>
                      <w:rFonts w:ascii="宋体" w:eastAsia="宋体" w:hAnsi="宋体" w:cs="宋体"/>
                      <w:sz w:val="21"/>
                    </w:rPr>
                    <w:t>监控可视化</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要求实现图形化方式直观地显示监控信息，并能够进行统计分析。</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40.</w:t>
                  </w:r>
                  <w:r>
                    <w:rPr>
                      <w:rFonts w:ascii="宋体" w:eastAsia="宋体" w:hAnsi="宋体" w:cs="宋体"/>
                      <w:sz w:val="21"/>
                    </w:rPr>
                    <w:t>主数据管理</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40.1</w:t>
                  </w:r>
                  <w:r>
                    <w:rPr>
                      <w:rFonts w:ascii="宋体" w:eastAsia="宋体" w:hAnsi="宋体" w:cs="宋体"/>
                      <w:sz w:val="21"/>
                    </w:rPr>
                    <w:t>组织和科室管理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人事部门能够创建全院级行政组织架构，包括医院、分院和各类职能科室、临床科室医技科室、后勤科室等。主数据可在人事组织的基础上增加业务系统所用的科室信息，为医院信息平台上的各应用系统、患者提供完整、统一的组织和科室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40.2</w:t>
                  </w:r>
                  <w:r>
                    <w:rPr>
                      <w:rFonts w:ascii="宋体" w:eastAsia="宋体" w:hAnsi="宋体" w:cs="宋体"/>
                      <w:sz w:val="21"/>
                    </w:rPr>
                    <w:t>人员管理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要求人事部门可以将人员分配到各个行政科室下面，明确人员人事归属。要求建立全院统一的人员数据管理平台，</w:t>
                  </w:r>
                  <w:r>
                    <w:rPr>
                      <w:rFonts w:ascii="宋体" w:eastAsia="宋体" w:hAnsi="宋体" w:cs="宋体"/>
                      <w:sz w:val="21"/>
                    </w:rPr>
                    <w:lastRenderedPageBreak/>
                    <w:t>整合</w:t>
                  </w:r>
                  <w:r>
                    <w:rPr>
                      <w:rFonts w:ascii="Calibri" w:eastAsia="Calibri" w:hAnsi="Calibri" w:cs="Calibri"/>
                      <w:sz w:val="21"/>
                    </w:rPr>
                    <w:t>HIS</w:t>
                  </w:r>
                  <w:r>
                    <w:rPr>
                      <w:rFonts w:ascii="宋体" w:eastAsia="宋体" w:hAnsi="宋体" w:cs="宋体"/>
                      <w:sz w:val="21"/>
                    </w:rPr>
                    <w:t>、</w:t>
                  </w:r>
                  <w:r>
                    <w:rPr>
                      <w:rFonts w:ascii="Calibri" w:eastAsia="Calibri" w:hAnsi="Calibri" w:cs="Calibri"/>
                      <w:sz w:val="21"/>
                    </w:rPr>
                    <w:t>HRP</w:t>
                  </w:r>
                  <w:r>
                    <w:rPr>
                      <w:rFonts w:ascii="宋体" w:eastAsia="宋体" w:hAnsi="宋体" w:cs="宋体"/>
                      <w:sz w:val="21"/>
                    </w:rPr>
                    <w:t>、</w:t>
                  </w:r>
                  <w:r>
                    <w:rPr>
                      <w:rFonts w:ascii="Calibri" w:eastAsia="Calibri" w:hAnsi="Calibri" w:cs="Calibri"/>
                      <w:sz w:val="21"/>
                    </w:rPr>
                    <w:t>OA</w:t>
                  </w:r>
                  <w:r>
                    <w:rPr>
                      <w:rFonts w:ascii="宋体" w:eastAsia="宋体" w:hAnsi="宋体" w:cs="宋体"/>
                      <w:sz w:val="21"/>
                    </w:rPr>
                    <w:t>等所有系统的人员信息，平台能够持有和管理所有人员数据，并使各个系统的人员和组织数据保持一致，能够随时跟踪人员所在。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40.3</w:t>
                  </w:r>
                  <w:r>
                    <w:rPr>
                      <w:rFonts w:ascii="宋体" w:eastAsia="宋体" w:hAnsi="宋体" w:cs="宋体"/>
                      <w:sz w:val="21"/>
                    </w:rPr>
                    <w:t>医学术语管理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要求能够统一管理和维护临床诊断。要求能够统一管理和维护</w:t>
                  </w:r>
                  <w:r>
                    <w:rPr>
                      <w:rFonts w:ascii="Calibri" w:eastAsia="Calibri" w:hAnsi="Calibri" w:cs="Calibri"/>
                      <w:sz w:val="21"/>
                    </w:rPr>
                    <w:t>ICD10</w:t>
                  </w:r>
                  <w:r>
                    <w:rPr>
                      <w:rFonts w:ascii="宋体" w:eastAsia="宋体" w:hAnsi="宋体" w:cs="宋体"/>
                      <w:sz w:val="21"/>
                    </w:rPr>
                    <w:t>。要求能够管理和维护临床诊断与</w:t>
                  </w:r>
                  <w:r>
                    <w:rPr>
                      <w:rFonts w:ascii="Calibri" w:eastAsia="Calibri" w:hAnsi="Calibri" w:cs="Calibri"/>
                      <w:sz w:val="21"/>
                    </w:rPr>
                    <w:t>ICD10</w:t>
                  </w:r>
                  <w:r>
                    <w:rPr>
                      <w:rFonts w:ascii="宋体" w:eastAsia="宋体" w:hAnsi="宋体" w:cs="宋体"/>
                      <w:sz w:val="21"/>
                    </w:rPr>
                    <w:t>之间的关系。要求能够统一管理各个系统和平台术语的对照关系。要求能够保证各个系统的术语与平台术语的一致性。</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41.</w:t>
                  </w:r>
                  <w:r>
                    <w:rPr>
                      <w:rFonts w:ascii="宋体" w:eastAsia="宋体" w:hAnsi="宋体" w:cs="宋体"/>
                      <w:sz w:val="21"/>
                    </w:rPr>
                    <w:t>患者主索引管理</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41.1</w:t>
                  </w:r>
                  <w:r>
                    <w:rPr>
                      <w:rFonts w:ascii="宋体" w:eastAsia="宋体" w:hAnsi="宋体" w:cs="宋体"/>
                      <w:sz w:val="21"/>
                    </w:rPr>
                    <w:t>全院级统一的患者基本信息库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要求能够统一管理患者基本信息。要求能够保证各个系统的患者信息的一致性。要求能够保证患者信息</w:t>
                  </w:r>
                  <w:r>
                    <w:rPr>
                      <w:rFonts w:ascii="宋体" w:eastAsia="宋体" w:hAnsi="宋体" w:cs="宋体"/>
                      <w:sz w:val="21"/>
                    </w:rPr>
                    <w:lastRenderedPageBreak/>
                    <w:t>的完整性。要求能够保证同一患者信息的逻辑唯一性。</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41.32EMPI</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能够根据患者的本地索引获得患者主索引或患者的其他本地索引。要求能够逻辑合并同一患者的多条记录信息。要求能够接受来自不同系统的患者登记信息注册。要求系统对外提供的服务应该有基本的安全控制机制。要求能够处理各个系统中的患者登记信息历史数据。要求能够根据匹配规则自动合并（逻辑合并）、拆分或标识疑似多条患者记录。要求能够设置匹配算法模型。要求能够根据本地索引域标识和本地索引获取主索引。要</w:t>
                  </w:r>
                  <w:r>
                    <w:rPr>
                      <w:rFonts w:ascii="宋体" w:eastAsia="宋体" w:hAnsi="宋体" w:cs="宋体"/>
                      <w:sz w:val="21"/>
                    </w:rPr>
                    <w:lastRenderedPageBreak/>
                    <w:t>求能够配置主索引域和管理本地索引域。要求能够在接受患者登记信息注册的过程中标准化患者数据。要求能够维护数据标准编码和各系统编码</w:t>
                  </w:r>
                  <w:r>
                    <w:rPr>
                      <w:rFonts w:ascii="宋体" w:eastAsia="宋体" w:hAnsi="宋体" w:cs="宋体"/>
                      <w:sz w:val="21"/>
                    </w:rPr>
                    <w:t>与统一编码的对照。要求能够发布患者注册、患者更新和患者删除消息。要求以</w:t>
                  </w:r>
                  <w:r>
                    <w:rPr>
                      <w:rFonts w:ascii="Calibri" w:eastAsia="Calibri" w:hAnsi="Calibri" w:cs="Calibri"/>
                      <w:sz w:val="21"/>
                    </w:rPr>
                    <w:t>Web Service</w:t>
                  </w:r>
                  <w:r>
                    <w:rPr>
                      <w:rFonts w:ascii="宋体" w:eastAsia="宋体" w:hAnsi="宋体" w:cs="宋体"/>
                      <w:sz w:val="21"/>
                    </w:rPr>
                    <w:t>、数据库中间表、</w:t>
                  </w:r>
                  <w:r>
                    <w:rPr>
                      <w:rFonts w:ascii="Calibri" w:eastAsia="Calibri" w:hAnsi="Calibri" w:cs="Calibri"/>
                      <w:sz w:val="21"/>
                    </w:rPr>
                    <w:t>JMS</w:t>
                  </w:r>
                  <w:r>
                    <w:rPr>
                      <w:rFonts w:ascii="宋体" w:eastAsia="宋体" w:hAnsi="宋体" w:cs="宋体"/>
                      <w:sz w:val="21"/>
                    </w:rPr>
                    <w:t>等方式发布消息。要求能够通过配置的方式添加至少</w:t>
                  </w:r>
                  <w:r>
                    <w:rPr>
                      <w:rFonts w:ascii="Calibri" w:eastAsia="Calibri" w:hAnsi="Calibri" w:cs="Calibri"/>
                      <w:sz w:val="21"/>
                    </w:rPr>
                    <w:t>10</w:t>
                  </w:r>
                  <w:r>
                    <w:rPr>
                      <w:rFonts w:ascii="宋体" w:eastAsia="宋体" w:hAnsi="宋体" w:cs="宋体"/>
                      <w:sz w:val="21"/>
                    </w:rPr>
                    <w:t>消息监听者。要求能够记录和查看消息监听者是否成功接收消息。要求能够针对特定消息监听者手工重发消息。要求能够人工合并或拆分同一患者的相似的多条记录。要求能够针对疑似</w:t>
                  </w:r>
                  <w:r>
                    <w:rPr>
                      <w:rFonts w:ascii="宋体" w:eastAsia="宋体" w:hAnsi="宋体" w:cs="宋体"/>
                      <w:sz w:val="21"/>
                    </w:rPr>
                    <w:lastRenderedPageBreak/>
                    <w:t>匹配记录进行人工合并。要求能够从已逻辑合并的记录中，拆出某条记录。要求能够根据本地索引获取患者信息。要求能够根据主索引获取患者的相对准确完整的信息。要求能够进行患者信息的模糊查询。要求能</w:t>
                  </w:r>
                  <w:r>
                    <w:rPr>
                      <w:rFonts w:ascii="宋体" w:eastAsia="宋体" w:hAnsi="宋体" w:cs="宋体"/>
                      <w:sz w:val="21"/>
                    </w:rPr>
                    <w:t>够设置两条记录的相似度计算算法参数。要求能够进行人员、角色等安全管理。</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42.</w:t>
                  </w:r>
                  <w:r>
                    <w:rPr>
                      <w:rFonts w:ascii="宋体" w:eastAsia="宋体" w:hAnsi="宋体" w:cs="宋体"/>
                      <w:sz w:val="21"/>
                    </w:rPr>
                    <w:t>统一公共字典管理</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42.1</w:t>
                  </w:r>
                  <w:r>
                    <w:rPr>
                      <w:rFonts w:ascii="宋体" w:eastAsia="宋体" w:hAnsi="宋体" w:cs="宋体"/>
                      <w:sz w:val="21"/>
                    </w:rPr>
                    <w:t>统一公共字典管理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遵循国家卫生数据字典、最小数据集、数据元和术语库标准，并结合医院实际情况对所有的信息进行梳理，建立起满足医院数据交换和数据共享的最小数据集（如医疗机构信息、人员信息、诊</w:t>
                  </w:r>
                  <w:r>
                    <w:rPr>
                      <w:rFonts w:ascii="宋体" w:eastAsia="宋体" w:hAnsi="宋体" w:cs="宋体"/>
                      <w:sz w:val="21"/>
                    </w:rPr>
                    <w:lastRenderedPageBreak/>
                    <w:t>疗目录、疾病目录、药品目录、病人基本信息、科室设置、</w:t>
                  </w:r>
                  <w:r>
                    <w:rPr>
                      <w:rFonts w:ascii="Calibri" w:eastAsia="Calibri" w:hAnsi="Calibri" w:cs="Calibri"/>
                      <w:sz w:val="21"/>
                    </w:rPr>
                    <w:t>ICD10</w:t>
                  </w:r>
                  <w:r>
                    <w:rPr>
                      <w:rFonts w:ascii="宋体" w:eastAsia="宋体" w:hAnsi="宋体" w:cs="宋体"/>
                      <w:sz w:val="21"/>
                    </w:rPr>
                    <w:t>等）。集成平台内部维护一个统一的、共享的标准数据字典，包括临床诊疗项目字典、医疗机构字典、科室字典、人员字典等，允许用户通过可视化的图形界面来定义医疗机构各子系统私有数据与标准数据的格式转换和内容转换，并提供代码映射服务，实现系统间的数据共享和互操作，并提供数据的管理和维护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42.2</w:t>
                  </w:r>
                  <w:r>
                    <w:rPr>
                      <w:rFonts w:ascii="宋体" w:eastAsia="宋体" w:hAnsi="宋体" w:cs="宋体"/>
                      <w:sz w:val="21"/>
                    </w:rPr>
                    <w:t>统一公共字典管理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系统支持国际化标准、国家标准和行业标准，使医院的信息管理系统顺利的与其他医院的软件系统和相</w:t>
                  </w:r>
                  <w:r>
                    <w:rPr>
                      <w:rFonts w:ascii="宋体" w:eastAsia="宋体" w:hAnsi="宋体" w:cs="宋体"/>
                      <w:sz w:val="21"/>
                    </w:rPr>
                    <w:lastRenderedPageBreak/>
                    <w:t>关软件厂商的产品进行信息交互。</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42.3</w:t>
                  </w:r>
                  <w:r>
                    <w:rPr>
                      <w:rFonts w:ascii="宋体" w:eastAsia="宋体" w:hAnsi="宋体" w:cs="宋体"/>
                      <w:sz w:val="21"/>
                    </w:rPr>
                    <w:t>公共字典管理主要包括字典的维护与发布</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系统支持两种模式：统一发布模式，所有公共字典统一在此进行维护，然后发布至各相应应用系统，应用系统不能修改公共字典数据。分布维护模式，各应用自系统维护相关的公共字典，在统一公共字典管理系统中建立各字典的码表对应，并以统一的格式显示。</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42.4</w:t>
                  </w:r>
                  <w:r>
                    <w:rPr>
                      <w:rFonts w:ascii="宋体" w:eastAsia="宋体" w:hAnsi="宋体" w:cs="宋体"/>
                      <w:sz w:val="21"/>
                    </w:rPr>
                    <w:t>基础数据字典维护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基础数据字典维护主要包括对已经具有国际、国家、行业和系统固有标准数据的维护。这些数据字典包括：</w:t>
                  </w:r>
                  <w:r>
                    <w:rPr>
                      <w:rFonts w:ascii="Calibri" w:eastAsia="Calibri" w:hAnsi="Calibri" w:cs="Calibri"/>
                      <w:sz w:val="21"/>
                    </w:rPr>
                    <w:t>ICD-10</w:t>
                  </w:r>
                  <w:r>
                    <w:rPr>
                      <w:rFonts w:ascii="宋体" w:eastAsia="宋体" w:hAnsi="宋体" w:cs="宋体"/>
                      <w:sz w:val="21"/>
                    </w:rPr>
                    <w:t>码、中医疾病分类与代码、国家已发布的标准及行业标准。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42.5</w:t>
                  </w:r>
                  <w:r>
                    <w:rPr>
                      <w:rFonts w:ascii="宋体" w:eastAsia="宋体" w:hAnsi="宋体" w:cs="宋体"/>
                      <w:sz w:val="21"/>
                    </w:rPr>
                    <w:t>药品字典维护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药品字典是医院信息化系统中所有涉及到的药品品种目录。药品字典的信息包括：药品代码、通用名、商品名、化学名、别名、规格、剂型、各种分类属性、厂家、批号、单位、价格等。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42.6</w:t>
                  </w:r>
                  <w:r>
                    <w:rPr>
                      <w:rFonts w:ascii="宋体" w:eastAsia="宋体" w:hAnsi="宋体" w:cs="宋体"/>
                      <w:sz w:val="21"/>
                    </w:rPr>
                    <w:t>医疗设备和卫生材料字典维护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包括低值易耗品（低值器械）、高值耗材、固定资产（专用设备）、大型贵重设备和卫生材料等字典的维护。</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42.7</w:t>
                  </w:r>
                  <w:r>
                    <w:rPr>
                      <w:rFonts w:ascii="宋体" w:eastAsia="宋体" w:hAnsi="宋体" w:cs="宋体"/>
                      <w:sz w:val="21"/>
                    </w:rPr>
                    <w:t>医嘱字典维护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医嘱字典主要指医生在对就诊人员的诊断、治疗、检查过程中所下达的医令的集合。如：医嘱“静脉点滴”需要与医疗收费项目中的“静脉注射费”和“一次性输液器”建立关联。</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42.8</w:t>
                  </w:r>
                  <w:r>
                    <w:rPr>
                      <w:rFonts w:ascii="宋体" w:eastAsia="宋体" w:hAnsi="宋体" w:cs="宋体"/>
                      <w:sz w:val="21"/>
                    </w:rPr>
                    <w:t>医疗收费项目字典维护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医疗收费项目字典是指院内执行的业务收费标准的集合。一般医疗收费项目字典包括项目代码、名称、别名、价格、类型等信息。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42.9</w:t>
                  </w:r>
                  <w:r>
                    <w:rPr>
                      <w:rFonts w:ascii="宋体" w:eastAsia="宋体" w:hAnsi="宋体" w:cs="宋体"/>
                      <w:sz w:val="21"/>
                    </w:rPr>
                    <w:t>后勤字典维护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包括后勤物资、办公用品、服务项目、支出项目等方面的数据字典维护。</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42.10</w:t>
                  </w:r>
                  <w:r>
                    <w:rPr>
                      <w:rFonts w:ascii="宋体" w:eastAsia="宋体" w:hAnsi="宋体" w:cs="宋体"/>
                      <w:sz w:val="21"/>
                    </w:rPr>
                    <w:t>其它字典维护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其它未包含数据字典的维护，包括职工代码字典、医生护理代码、科室代码字典等。</w:t>
                  </w:r>
                </w:p>
              </w:tc>
            </w:tr>
            <w:tr w:rsidR="00183D6B">
              <w:tc>
                <w:tcPr>
                  <w:tcW w:w="39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43</w:t>
                  </w:r>
                  <w:r>
                    <w:rPr>
                      <w:rFonts w:ascii="宋体" w:eastAsia="宋体" w:hAnsi="宋体" w:cs="宋体"/>
                      <w:sz w:val="21"/>
                    </w:rPr>
                    <w:t>数据仓库</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▲数据仓库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对不同来源的数据按照主题的方式来进行组织和处理，按照业务统计分析的需求搭建数据仓库，实现对数据的多维管理。数据仓库包括相应的事实表和维度表，基于上述业务统计分析的要求，可采用多个面</w:t>
                  </w:r>
                  <w:r>
                    <w:rPr>
                      <w:rFonts w:ascii="宋体" w:eastAsia="宋体" w:hAnsi="宋体" w:cs="宋体"/>
                      <w:sz w:val="21"/>
                    </w:rPr>
                    <w:lastRenderedPageBreak/>
                    <w:t>向不同主题的事实表共享维度表的“星型”数据仓库模型。</w:t>
                  </w:r>
                </w:p>
              </w:tc>
            </w:tr>
            <w:tr w:rsidR="00183D6B">
              <w:tc>
                <w:tcPr>
                  <w:tcW w:w="39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44.</w:t>
                  </w:r>
                  <w:r>
                    <w:rPr>
                      <w:rFonts w:ascii="宋体" w:eastAsia="宋体" w:hAnsi="宋体" w:cs="宋体"/>
                      <w:sz w:val="21"/>
                    </w:rPr>
                    <w:t>主院区数据迁移利用</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▲主院区数据迁移利用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投标商需要对现有的信息系统进行主院区数据迁移工作，按照国家政策评测相关要求，将绵阳市中医医院主院区业务数据和历史数据迁移到经开区分院的数据中心中。</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w:t>
                  </w:r>
                  <w:r>
                    <w:rPr>
                      <w:rFonts w:ascii="宋体" w:eastAsia="宋体" w:hAnsi="宋体" w:cs="宋体"/>
                      <w:sz w:val="21"/>
                    </w:rPr>
                    <w:t>临床数据中心</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 45.1</w:t>
                  </w:r>
                  <w:r>
                    <w:rPr>
                      <w:rFonts w:ascii="宋体" w:eastAsia="宋体" w:hAnsi="宋体" w:cs="宋体"/>
                      <w:sz w:val="21"/>
                    </w:rPr>
                    <w:t>基础信息库注册</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要求支持对患者、医疗服务人员、机构、字典和术语进行注册。</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45.2</w:t>
                  </w:r>
                  <w:r>
                    <w:rPr>
                      <w:rFonts w:ascii="宋体" w:eastAsia="宋体" w:hAnsi="宋体" w:cs="宋体"/>
                      <w:sz w:val="21"/>
                    </w:rPr>
                    <w:t>基础信息库存储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要求对患者、医疗服务人员、机构、字典和术语进行存储。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45.3</w:t>
                  </w:r>
                  <w:r>
                    <w:rPr>
                      <w:rFonts w:ascii="宋体" w:eastAsia="宋体" w:hAnsi="宋体" w:cs="宋体"/>
                      <w:sz w:val="21"/>
                    </w:rPr>
                    <w:t>基础信息库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基础信息库要求包括患者的人口学信息、医疗卫生人员的注册信息、以及各种医疗卫生、公共卫生术语字典数据等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45.4</w:t>
                  </w:r>
                  <w:r>
                    <w:rPr>
                      <w:rFonts w:ascii="宋体" w:eastAsia="宋体" w:hAnsi="宋体" w:cs="宋体"/>
                      <w:sz w:val="21"/>
                    </w:rPr>
                    <w:t>集团化医联体服务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要求支持集团化多院区和医联体应用。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45.5</w:t>
                  </w:r>
                  <w:r>
                    <w:rPr>
                      <w:rFonts w:ascii="宋体" w:eastAsia="宋体" w:hAnsi="宋体" w:cs="宋体"/>
                      <w:sz w:val="21"/>
                    </w:rPr>
                    <w:t>临床信息库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要求基于</w:t>
                  </w:r>
                  <w:r>
                    <w:rPr>
                      <w:rFonts w:ascii="Calibri" w:eastAsia="Calibri" w:hAnsi="Calibri" w:cs="Calibri"/>
                      <w:sz w:val="21"/>
                    </w:rPr>
                    <w:t>RIM</w:t>
                  </w:r>
                  <w:r>
                    <w:rPr>
                      <w:rFonts w:ascii="宋体" w:eastAsia="宋体" w:hAnsi="宋体" w:cs="宋体"/>
                      <w:sz w:val="21"/>
                    </w:rPr>
                    <w:t>模型通过患者主索引与电子病历基本数据及标准搭建临床信息库的存储，以结构化数据形式存储于数据库中。</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45.6</w:t>
                  </w:r>
                  <w:r>
                    <w:rPr>
                      <w:rFonts w:ascii="宋体" w:eastAsia="宋体" w:hAnsi="宋体" w:cs="宋体"/>
                      <w:sz w:val="21"/>
                    </w:rPr>
                    <w:t>病历概要数据存储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主要记录内容要求包括：患者基本信息、基本健康信息、卫生事件摘要、医疗费用记录。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45.7</w:t>
                  </w:r>
                  <w:r>
                    <w:rPr>
                      <w:rFonts w:ascii="宋体" w:eastAsia="宋体" w:hAnsi="宋体" w:cs="宋体"/>
                      <w:sz w:val="21"/>
                    </w:rPr>
                    <w:t>病历记录数据存储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要求按照医疗机构中医疗服务活动的职能域划分，病历记录可分为：门（急）诊病历记录、住院病历记录和健康体检记录等三个业务域。</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45.8</w:t>
                  </w:r>
                  <w:r>
                    <w:rPr>
                      <w:rFonts w:ascii="宋体" w:eastAsia="宋体" w:hAnsi="宋体" w:cs="宋体"/>
                      <w:sz w:val="21"/>
                    </w:rPr>
                    <w:t>转诊记录存储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要求支持转诊记录指医疗机构之间进行患者转诊（转入或转出）的主要工作记录。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45.9</w:t>
                  </w:r>
                  <w:r>
                    <w:rPr>
                      <w:rFonts w:ascii="宋体" w:eastAsia="宋体" w:hAnsi="宋体" w:cs="宋体"/>
                      <w:sz w:val="21"/>
                    </w:rPr>
                    <w:t>其他文件存储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要求包括出生医学证明、死亡医学证明、传染病报告、出生缺陷儿登记等。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45.10</w:t>
                  </w:r>
                  <w:r>
                    <w:rPr>
                      <w:rFonts w:ascii="宋体" w:eastAsia="宋体" w:hAnsi="宋体" w:cs="宋体"/>
                      <w:sz w:val="21"/>
                    </w:rPr>
                    <w:t>医疗机构信息存储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要求支持负责创建、使用和保存电子病历的医疗机构法人信息。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45.11</w:t>
                  </w:r>
                  <w:r>
                    <w:rPr>
                      <w:rFonts w:ascii="宋体" w:eastAsia="宋体" w:hAnsi="宋体" w:cs="宋体"/>
                      <w:sz w:val="21"/>
                    </w:rPr>
                    <w:t>应用程序标准接口服务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要求通过</w:t>
                  </w:r>
                  <w:r>
                    <w:rPr>
                      <w:rFonts w:ascii="Calibri" w:eastAsia="Calibri" w:hAnsi="Calibri" w:cs="Calibri"/>
                      <w:sz w:val="21"/>
                    </w:rPr>
                    <w:t>API</w:t>
                  </w:r>
                  <w:r>
                    <w:rPr>
                      <w:rFonts w:ascii="宋体" w:eastAsia="宋体" w:hAnsi="宋体" w:cs="宋体"/>
                      <w:sz w:val="21"/>
                    </w:rPr>
                    <w:t>，用户可以在整合后的临床数据基础上定义新的应用，进行决策分析，医学科研，商业智能</w:t>
                  </w:r>
                  <w:r>
                    <w:rPr>
                      <w:rFonts w:ascii="Calibri" w:eastAsia="Calibri" w:hAnsi="Calibri" w:cs="Calibri"/>
                      <w:sz w:val="21"/>
                    </w:rPr>
                    <w:t>(BI)</w:t>
                  </w:r>
                  <w:r>
                    <w:rPr>
                      <w:rFonts w:ascii="宋体" w:eastAsia="宋体" w:hAnsi="宋体" w:cs="宋体"/>
                      <w:sz w:val="21"/>
                    </w:rPr>
                    <w:t>。</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45.12</w:t>
                  </w:r>
                  <w:r>
                    <w:rPr>
                      <w:rFonts w:ascii="宋体" w:eastAsia="宋体" w:hAnsi="宋体" w:cs="宋体"/>
                      <w:sz w:val="21"/>
                    </w:rPr>
                    <w:t>临床信息注册</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要求支持各个系统将检查、检验结果、诊断、医嘱、生命体征、诊疗过程等各种临床信息注册到临床数据存储库中。</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45.13</w:t>
                  </w:r>
                  <w:r>
                    <w:rPr>
                      <w:rFonts w:ascii="宋体" w:eastAsia="宋体" w:hAnsi="宋体" w:cs="宋体"/>
                      <w:sz w:val="21"/>
                    </w:rPr>
                    <w:t>消息引擎及主索引服务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要求可基于服务总线、患者主索引对数据中心数据获取构建服务，基于患者主索引可以侦测到重复的病人，快速、准确、全面定</w:t>
                  </w:r>
                  <w:r>
                    <w:rPr>
                      <w:rFonts w:ascii="宋体" w:eastAsia="宋体" w:hAnsi="宋体" w:cs="宋体"/>
                      <w:sz w:val="21"/>
                    </w:rPr>
                    <w:lastRenderedPageBreak/>
                    <w:t>位病人诊疗信息。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w:t>
                  </w:r>
                  <w:r>
                    <w:rPr>
                      <w:rFonts w:ascii="Calibri" w:eastAsia="Calibri" w:hAnsi="Calibri" w:cs="Calibri"/>
                      <w:sz w:val="21"/>
                    </w:rPr>
                    <w:t>5.14 CDA</w:t>
                  </w:r>
                  <w:r>
                    <w:rPr>
                      <w:rFonts w:ascii="宋体" w:eastAsia="宋体" w:hAnsi="宋体" w:cs="宋体"/>
                      <w:sz w:val="21"/>
                    </w:rPr>
                    <w:t>文档相关服务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w:t>
                  </w:r>
                  <w:r>
                    <w:rPr>
                      <w:rFonts w:ascii="Calibri" w:eastAsia="Calibri" w:hAnsi="Calibri" w:cs="Calibri"/>
                      <w:sz w:val="21"/>
                    </w:rPr>
                    <w:t>CDA</w:t>
                  </w:r>
                  <w:r>
                    <w:rPr>
                      <w:rFonts w:ascii="宋体" w:eastAsia="宋体" w:hAnsi="宋体" w:cs="宋体"/>
                      <w:sz w:val="21"/>
                    </w:rPr>
                    <w:t>文档注册、存储、访问管理。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45.15</w:t>
                  </w:r>
                  <w:r>
                    <w:rPr>
                      <w:rFonts w:ascii="宋体" w:eastAsia="宋体" w:hAnsi="宋体" w:cs="宋体"/>
                      <w:sz w:val="21"/>
                    </w:rPr>
                    <w:t>数据整合及查询相关服务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要求提供数据采集服务、数据整合服务、数据审核、导出、权限设置、隐私设置等功能。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45.16</w:t>
                  </w:r>
                  <w:r>
                    <w:rPr>
                      <w:rFonts w:ascii="宋体" w:eastAsia="宋体" w:hAnsi="宋体" w:cs="宋体"/>
                      <w:sz w:val="21"/>
                    </w:rPr>
                    <w:t>临床数据中心应用情况分析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要求提供临床数据中心概览、外部引用概览等可视化分析。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45.17</w:t>
                  </w:r>
                  <w:r>
                    <w:rPr>
                      <w:rFonts w:ascii="宋体" w:eastAsia="宋体" w:hAnsi="宋体" w:cs="宋体"/>
                      <w:sz w:val="21"/>
                    </w:rPr>
                    <w:t>临床文档库</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要求符合卫健委电子病历共享文档规范和电子病历基本数据集标准的</w:t>
                  </w:r>
                  <w:r>
                    <w:rPr>
                      <w:rFonts w:ascii="Calibri" w:eastAsia="Calibri" w:hAnsi="Calibri" w:cs="Calibri"/>
                      <w:sz w:val="21"/>
                    </w:rPr>
                    <w:t>XML</w:t>
                  </w:r>
                  <w:r>
                    <w:rPr>
                      <w:rFonts w:ascii="宋体" w:eastAsia="宋体" w:hAnsi="宋体" w:cs="宋体"/>
                      <w:sz w:val="21"/>
                    </w:rPr>
                    <w:t>文档，主要应用于医联体临床数据交换及区域医疗信息共享与协同。</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45.18</w:t>
                  </w:r>
                  <w:r>
                    <w:rPr>
                      <w:rFonts w:ascii="宋体" w:eastAsia="宋体" w:hAnsi="宋体" w:cs="宋体"/>
                      <w:sz w:val="21"/>
                    </w:rPr>
                    <w:t>临床文档库存储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要求基于</w:t>
                  </w:r>
                  <w:r>
                    <w:rPr>
                      <w:rFonts w:ascii="Calibri" w:eastAsia="Calibri" w:hAnsi="Calibri" w:cs="Calibri"/>
                      <w:sz w:val="21"/>
                    </w:rPr>
                    <w:t>CDA</w:t>
                  </w:r>
                  <w:r>
                    <w:rPr>
                      <w:rFonts w:ascii="宋体" w:eastAsia="宋体" w:hAnsi="宋体" w:cs="宋体"/>
                      <w:sz w:val="21"/>
                    </w:rPr>
                    <w:t>定义文档结构，如入院记录，定义一套</w:t>
                  </w:r>
                  <w:r>
                    <w:rPr>
                      <w:rFonts w:ascii="Calibri" w:eastAsia="Calibri" w:hAnsi="Calibri" w:cs="Calibri"/>
                      <w:sz w:val="21"/>
                    </w:rPr>
                    <w:t>XML</w:t>
                  </w:r>
                  <w:r>
                    <w:rPr>
                      <w:rFonts w:ascii="宋体" w:eastAsia="宋体" w:hAnsi="宋体" w:cs="宋体"/>
                      <w:sz w:val="21"/>
                    </w:rPr>
                    <w:t>结构，以文档形式存储。</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46.BI</w:t>
                  </w:r>
                  <w:r>
                    <w:rPr>
                      <w:rFonts w:ascii="宋体" w:eastAsia="宋体" w:hAnsi="宋体" w:cs="宋体"/>
                      <w:sz w:val="21"/>
                    </w:rPr>
                    <w:t>和数</w:t>
                  </w:r>
                  <w:r>
                    <w:rPr>
                      <w:rFonts w:ascii="宋体" w:eastAsia="宋体" w:hAnsi="宋体" w:cs="宋体"/>
                      <w:sz w:val="21"/>
                    </w:rPr>
                    <w:lastRenderedPageBreak/>
                    <w:t>据挖掘</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46.1</w:t>
                  </w:r>
                  <w:r>
                    <w:rPr>
                      <w:rFonts w:ascii="宋体" w:eastAsia="宋体" w:hAnsi="宋体" w:cs="宋体"/>
                      <w:sz w:val="21"/>
                    </w:rPr>
                    <w:t>收入指标分析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要求记录医院收入流水明细，数据</w:t>
                  </w:r>
                  <w:r>
                    <w:rPr>
                      <w:rFonts w:ascii="宋体" w:eastAsia="宋体" w:hAnsi="宋体" w:cs="宋体"/>
                      <w:sz w:val="21"/>
                    </w:rPr>
                    <w:lastRenderedPageBreak/>
                    <w:t>粒度包含科室（开单科室、接收科室、执行科室）、医生（开单医生、接收医生、执行医生）、收费项目、医嘱项及各种收费分类等。</w:t>
                  </w:r>
                </w:p>
                <w:p w:rsidR="00183D6B" w:rsidRDefault="00295B77">
                  <w:pPr>
                    <w:pStyle w:val="null3"/>
                    <w:jc w:val="both"/>
                    <w:rPr>
                      <w:rFonts w:hint="default"/>
                    </w:rPr>
                  </w:pPr>
                  <w:r>
                    <w:rPr>
                      <w:rFonts w:ascii="宋体" w:eastAsia="宋体" w:hAnsi="宋体" w:cs="宋体"/>
                      <w:sz w:val="21"/>
                    </w:rPr>
                    <w:t>要求包含全院总收入、门诊收入、住院收入、急诊收入、门诊药品收入、住院药品收入、全院药品收入、门诊材料收入、住院材料收入、门诊中药收入、住院中药收入、体验收入、门诊药占比、住院药占比、门诊材料占比、住院材料占比、全院医嘱数量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46.2</w:t>
                  </w:r>
                  <w:r>
                    <w:rPr>
                      <w:rFonts w:ascii="宋体" w:eastAsia="宋体" w:hAnsi="宋体" w:cs="宋体"/>
                      <w:sz w:val="21"/>
                    </w:rPr>
                    <w:t>挂号指标分析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要求记录门急诊患者挂记录，包含挂号科室、医生、患者、预约方式、出诊级别、节假日等。</w:t>
                  </w:r>
                  <w:r>
                    <w:rPr>
                      <w:rFonts w:ascii="宋体" w:eastAsia="宋体" w:hAnsi="宋体" w:cs="宋体"/>
                      <w:sz w:val="21"/>
                    </w:rPr>
                    <w:lastRenderedPageBreak/>
                    <w:t>要求包含门诊挂号人次、门诊退号人次、门诊挂退号人次、门诊挂号工作量、门诊挂号费、门诊诊查费、门诊病历本费、门诊节假日挂号人次、门诊节日挂号人次、门诊假日挂号人次、门诊工作日挂号人次、门诊初诊挂号人次、门诊复诊挂号人次、门急诊初诊率、预约人次、门急诊复诊率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46.3</w:t>
                  </w:r>
                  <w:r>
                    <w:rPr>
                      <w:rFonts w:ascii="宋体" w:eastAsia="宋体" w:hAnsi="宋体" w:cs="宋体"/>
                      <w:sz w:val="21"/>
                    </w:rPr>
                    <w:t>出入转指标分析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要求从科室、病区二个角度记录住院患者在院期间流转情况及医院床位使用情况。要求包括实际床位数、原有人数、入院人数、出院人数、现有人数、死亡人数、固定床位数、实有床位数、出</w:t>
                  </w:r>
                  <w:r>
                    <w:rPr>
                      <w:rFonts w:ascii="宋体" w:eastAsia="宋体" w:hAnsi="宋体" w:cs="宋体"/>
                      <w:sz w:val="21"/>
                    </w:rPr>
                    <w:lastRenderedPageBreak/>
                    <w:t>院患者住院总天数、平均开放病床数、实际占用总床日数、实际开放总床日数、出院人次等指标。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46.4</w:t>
                  </w:r>
                  <w:r>
                    <w:rPr>
                      <w:rFonts w:ascii="宋体" w:eastAsia="宋体" w:hAnsi="宋体" w:cs="宋体"/>
                      <w:sz w:val="21"/>
                    </w:rPr>
                    <w:t>门诊处方指标分析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门诊患者就诊期间医生所开处方信息，数据粒度包含科室、医生、患者、处方号、处方类型等。要求包括门急诊处方数、门急诊处方金额、门急诊处方药品品种数、门急诊中成药处方数、门急诊中成药处方金额、门急诊中草药处方数、门急诊中草药</w:t>
                  </w:r>
                  <w:r>
                    <w:rPr>
                      <w:rFonts w:ascii="宋体" w:eastAsia="宋体" w:hAnsi="宋体" w:cs="宋体"/>
                      <w:sz w:val="21"/>
                    </w:rPr>
                    <w:t>处方金额、门急诊中草药处方代煎数、门急诊中草药处方自煎数、门急诊西药处方数、门急诊西药处方金额、门急诊中药处方数、门急诊</w:t>
                  </w:r>
                  <w:r>
                    <w:rPr>
                      <w:rFonts w:ascii="宋体" w:eastAsia="宋体" w:hAnsi="宋体" w:cs="宋体"/>
                      <w:sz w:val="21"/>
                    </w:rPr>
                    <w:lastRenderedPageBreak/>
                    <w:t>中药处方金额、门急诊当日配发药处方数、门诊处方数、门诊处方金额、门诊处方药品品种数、门诊中成药处方数等指标。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46.5</w:t>
                  </w:r>
                  <w:r>
                    <w:rPr>
                      <w:rFonts w:ascii="宋体" w:eastAsia="宋体" w:hAnsi="宋体" w:cs="宋体"/>
                      <w:sz w:val="21"/>
                    </w:rPr>
                    <w:t>门诊发药指标分析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记录门诊药房发药历史情况，包含药房、开单科室、开单医生、发药人、金额、数量等。要求包括门诊发药金额、门诊发药数量、基本药品金额、基本药品数量等。要求记录住院药房发药历史情况，数据粒度包含药房、开单科室、开单医生、发药人、金额、数量等。要求包括住</w:t>
                  </w:r>
                  <w:r>
                    <w:rPr>
                      <w:rFonts w:ascii="宋体" w:eastAsia="宋体" w:hAnsi="宋体" w:cs="宋体"/>
                      <w:sz w:val="21"/>
                    </w:rPr>
                    <w:t>院发药金额、住院发药数量、基本药品金额、基本药品数量等指标。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46.6</w:t>
                  </w:r>
                  <w:r>
                    <w:rPr>
                      <w:rFonts w:ascii="宋体" w:eastAsia="宋体" w:hAnsi="宋体" w:cs="宋体"/>
                      <w:sz w:val="21"/>
                    </w:rPr>
                    <w:t>门诊、住院指标分析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门急诊患者就诊信息，数据粒度包含：就诊科室、就诊医生、费用、主诊、就诊记录各种标志（抗菌、基本药物等）。要求包括门诊就诊人次、门诊就诊总费用、门诊就诊总药费、门诊就诊使用口服剂人次、门诊就诊静脉输液人次、门诊就诊使用注射剂人次、门诊就诊使用抗菌药物人次、门诊使用基本药物人次数、门诊次均费用、门诊次均药品、门诊就诊使用抗菌药物使用率、门诊使用基本药物使用率等。要求记录住院患者就诊信息，包含：就诊科室、就诊医生、费用、主诊、就诊</w:t>
                  </w:r>
                  <w:r>
                    <w:rPr>
                      <w:rFonts w:ascii="宋体" w:eastAsia="宋体" w:hAnsi="宋体" w:cs="宋体"/>
                      <w:sz w:val="21"/>
                    </w:rPr>
                    <w:lastRenderedPageBreak/>
                    <w:t>记录各种标志（抗菌、基本药物等）。要求包括出院人次、住院就诊总费用、住院就诊</w:t>
                  </w:r>
                  <w:r>
                    <w:rPr>
                      <w:rFonts w:ascii="宋体" w:eastAsia="宋体" w:hAnsi="宋体" w:cs="宋体"/>
                      <w:sz w:val="21"/>
                    </w:rPr>
                    <w:t>总药费、住院就诊使用口服剂人次、住院就诊静脉输液人次、住院就诊使用注射剂人次、住院就诊使用抗菌药物人次、住院使用基本药物人次数、住院次均费用、住院次均药品、住院就诊使用抗菌药物使用率、住院使用基本药物使用率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46.7</w:t>
                  </w:r>
                  <w:r>
                    <w:rPr>
                      <w:rFonts w:ascii="宋体" w:eastAsia="宋体" w:hAnsi="宋体" w:cs="宋体"/>
                      <w:sz w:val="21"/>
                    </w:rPr>
                    <w:t>麻醉指标分析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要求按照手术台次记录手术申请及麻醉的过程情况，数据粒度包含：申请科室、申请医生、麻醉医师、主刀医师、手术级别、麻醉方式等。要求包括手术总台数、择期手</w:t>
                  </w:r>
                  <w:r>
                    <w:rPr>
                      <w:rFonts w:ascii="宋体" w:eastAsia="宋体" w:hAnsi="宋体" w:cs="宋体"/>
                      <w:sz w:val="21"/>
                    </w:rPr>
                    <w:lastRenderedPageBreak/>
                    <w:t>术总台数、日间手术总台数、介入手术总台数、微创手术总台数、一级手术总台数、二级手术总台数、三级手术总台数、四级手术总台数、</w:t>
                  </w:r>
                  <w:r>
                    <w:rPr>
                      <w:rFonts w:ascii="宋体" w:eastAsia="宋体" w:hAnsi="宋体" w:cs="宋体"/>
                      <w:sz w:val="21"/>
                    </w:rPr>
                    <w:t>重返手术总台数、麻醉总例数</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、全身麻醉例数</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、体外循环例数</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、脊髓麻醉例数</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、其他类麻醉例数</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、手术时长等指标。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46.8</w:t>
                  </w:r>
                  <w:r>
                    <w:rPr>
                      <w:rFonts w:ascii="宋体" w:eastAsia="宋体" w:hAnsi="宋体" w:cs="宋体"/>
                      <w:sz w:val="21"/>
                    </w:rPr>
                    <w:t>手术指标分析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要求按照手术手术例数记录手术申请及麻醉过程，数据粒度包含：申请科室、申请医生、麻醉医师、主刀医师、手术级别、麻醉方式等。要求包括手术总例数、手术总例数、择期手术总例数、急诊手术总</w:t>
                  </w:r>
                  <w:r>
                    <w:rPr>
                      <w:rFonts w:ascii="宋体" w:eastAsia="宋体" w:hAnsi="宋体" w:cs="宋体"/>
                      <w:sz w:val="21"/>
                    </w:rPr>
                    <w:lastRenderedPageBreak/>
                    <w:t>例数、日间手术总例数、介入手术总例数、微创手术总例数、一级手术总例数、二级手术总例数、三级手术总例数、四级手术总例数、重返手术总例数等指标。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46.9</w:t>
                  </w:r>
                  <w:r>
                    <w:rPr>
                      <w:rFonts w:ascii="宋体" w:eastAsia="宋体" w:hAnsi="宋体" w:cs="宋体"/>
                      <w:sz w:val="21"/>
                    </w:rPr>
                    <w:t>预约挂号主</w:t>
                  </w:r>
                  <w:r>
                    <w:rPr>
                      <w:rFonts w:ascii="宋体" w:eastAsia="宋体" w:hAnsi="宋体" w:cs="宋体"/>
                      <w:sz w:val="21"/>
                    </w:rPr>
                    <w:t>题分析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门诊患者预约情况，数据粒度包含：预约操作时间、预约方式、预约科室、预约就诊时间等。要求包括号源数、可预约号源数、预约人次、预约取号人次、预约爽约人次、预约取消人次、预约取号退号人次、初诊预约取号人次、复诊预约取号人次、本地预约取号人次、本地初诊预约取号人次、本地复诊预约取</w:t>
                  </w:r>
                  <w:r>
                    <w:rPr>
                      <w:rFonts w:ascii="宋体" w:eastAsia="宋体" w:hAnsi="宋体" w:cs="宋体"/>
                      <w:sz w:val="21"/>
                    </w:rPr>
                    <w:lastRenderedPageBreak/>
                    <w:t>号人次等指标。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46.10</w:t>
                  </w:r>
                  <w:r>
                    <w:rPr>
                      <w:rFonts w:ascii="宋体" w:eastAsia="宋体" w:hAnsi="宋体" w:cs="宋体"/>
                      <w:sz w:val="21"/>
                    </w:rPr>
                    <w:t>资源排班主题分析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门诊医生排班情况，数据粒度包含：医生级别、预约数量、医生出诊时间等。要求包括应出诊医生人次、实出诊医生人次、停诊医生人次、替诊医生人次、被替诊医生人次、可挂号数量、可预约数量、加号数量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46.11</w:t>
                  </w:r>
                  <w:r>
                    <w:rPr>
                      <w:rFonts w:ascii="宋体" w:eastAsia="宋体" w:hAnsi="宋体" w:cs="宋体"/>
                      <w:sz w:val="21"/>
                    </w:rPr>
                    <w:t>病人诊断主题分析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患者在院期间医生所开诊断情况，数据粒度包含：开单科室、开单医生、诊断名称、患者类型、诊断类型、年龄等。要求包括全院诊断数量、门急诊诊断数量、门诊诊断数量、急诊诊断数量、住院诊断数量、体检诊</w:t>
                  </w:r>
                  <w:r>
                    <w:rPr>
                      <w:rFonts w:ascii="宋体" w:eastAsia="宋体" w:hAnsi="宋体" w:cs="宋体"/>
                      <w:sz w:val="21"/>
                    </w:rPr>
                    <w:lastRenderedPageBreak/>
                    <w:t>断数量等指标。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46.12</w:t>
                  </w:r>
                  <w:r>
                    <w:rPr>
                      <w:rFonts w:ascii="宋体" w:eastAsia="宋体" w:hAnsi="宋体" w:cs="宋体"/>
                      <w:sz w:val="21"/>
                    </w:rPr>
                    <w:t>医保指标分析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医保患者费用报销情况，数据粒度包含：医保类型、病人费别、个人支付额、基金支付额、统筹支付额、大病支付额、个人自付等。要求包括医保总金额、个人支付额、基金支付额、统筹支付额、大病支付额、住院天数、医保人次、医保次均费用、医保次均药费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46.13</w:t>
                  </w:r>
                  <w:r>
                    <w:rPr>
                      <w:rFonts w:ascii="宋体" w:eastAsia="宋体" w:hAnsi="宋体" w:cs="宋体"/>
                      <w:sz w:val="21"/>
                    </w:rPr>
                    <w:t>病案主题分析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要求包括记录住院患者病案首页编目后相关信息，数据粒度包含：患者基本信息、诊断情况、手术情况、费用等。要求包括出院人次、住院患者死亡人次</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、住院手术死亡人次</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、新生儿</w:t>
                  </w:r>
                  <w:r>
                    <w:rPr>
                      <w:rFonts w:ascii="宋体" w:eastAsia="宋体" w:hAnsi="宋体" w:cs="宋体"/>
                      <w:sz w:val="21"/>
                    </w:rPr>
                    <w:lastRenderedPageBreak/>
                    <w:t>出院患者人次</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、新生儿出院患者死亡人次</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、新生儿</w:t>
                  </w:r>
                  <w:r>
                    <w:rPr>
                      <w:rFonts w:ascii="宋体" w:eastAsia="宋体" w:hAnsi="宋体" w:cs="宋体"/>
                      <w:sz w:val="21"/>
                    </w:rPr>
                    <w:t>死亡率、出院患者抢救人次、出院患者抢救成功率、手术患者并发症发生例数等指标。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46.14</w:t>
                  </w:r>
                  <w:r>
                    <w:rPr>
                      <w:rFonts w:ascii="宋体" w:eastAsia="宋体" w:hAnsi="宋体" w:cs="宋体"/>
                      <w:sz w:val="21"/>
                    </w:rPr>
                    <w:t>病案诊断明细、要求包括手术明细主题分析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记录住院患者病案首页编目后相关诊断相关信息，包含：入院情况、诊断</w:t>
                  </w:r>
                  <w:r>
                    <w:rPr>
                      <w:rFonts w:ascii="Calibri" w:eastAsia="Calibri" w:hAnsi="Calibri" w:cs="Calibri"/>
                      <w:sz w:val="21"/>
                    </w:rPr>
                    <w:t>idc</w:t>
                  </w:r>
                  <w:r>
                    <w:rPr>
                      <w:rFonts w:ascii="宋体" w:eastAsia="宋体" w:hAnsi="宋体" w:cs="宋体"/>
                      <w:sz w:val="21"/>
                    </w:rPr>
                    <w:t>、诊断名称、诊断序号、手术名称等。要求包括诊断例数、手术列数、入院情况、诊断</w:t>
                  </w:r>
                  <w:r>
                    <w:rPr>
                      <w:rFonts w:ascii="Calibri" w:eastAsia="Calibri" w:hAnsi="Calibri" w:cs="Calibri"/>
                      <w:sz w:val="21"/>
                    </w:rPr>
                    <w:t>idc</w:t>
                  </w:r>
                  <w:r>
                    <w:rPr>
                      <w:rFonts w:ascii="宋体" w:eastAsia="宋体" w:hAnsi="宋体" w:cs="宋体"/>
                      <w:sz w:val="21"/>
                    </w:rPr>
                    <w:t>、诊断名称、诊断序号、手术名称等。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46.15</w:t>
                  </w:r>
                  <w:r>
                    <w:rPr>
                      <w:rFonts w:ascii="宋体" w:eastAsia="宋体" w:hAnsi="宋体" w:cs="宋体"/>
                      <w:sz w:val="21"/>
                    </w:rPr>
                    <w:t>重点病种、手术指标分析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要求记录医院重点病种、重点手术患者情况：出院科室、主治医生、患者信息、费用等。要求包括住院重点疾病总例数</w:t>
                  </w:r>
                  <w:r>
                    <w:rPr>
                      <w:rFonts w:ascii="Calibri" w:eastAsia="Calibri" w:hAnsi="Calibri" w:cs="Calibri"/>
                      <w:sz w:val="21"/>
                    </w:rPr>
                    <w:t>(</w:t>
                  </w:r>
                  <w:r>
                    <w:rPr>
                      <w:rFonts w:ascii="宋体" w:eastAsia="宋体" w:hAnsi="宋体" w:cs="宋体"/>
                      <w:sz w:val="21"/>
                    </w:rPr>
                    <w:t>病种</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、出院患者死</w:t>
                  </w:r>
                  <w:r>
                    <w:rPr>
                      <w:rFonts w:ascii="宋体" w:eastAsia="宋体" w:hAnsi="宋体" w:cs="宋体"/>
                      <w:sz w:val="21"/>
                    </w:rPr>
                    <w:lastRenderedPageBreak/>
                    <w:t>亡人数</w:t>
                  </w:r>
                  <w:r>
                    <w:rPr>
                      <w:rFonts w:ascii="Calibri" w:eastAsia="Calibri" w:hAnsi="Calibri" w:cs="Calibri"/>
                      <w:sz w:val="21"/>
                    </w:rPr>
                    <w:t>(</w:t>
                  </w:r>
                  <w:r>
                    <w:rPr>
                      <w:rFonts w:ascii="宋体" w:eastAsia="宋体" w:hAnsi="宋体" w:cs="宋体"/>
                      <w:sz w:val="21"/>
                    </w:rPr>
                    <w:t>病种</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、出院当天再住院患者人次</w:t>
                  </w:r>
                  <w:r>
                    <w:rPr>
                      <w:rFonts w:ascii="Calibri" w:eastAsia="Calibri" w:hAnsi="Calibri" w:cs="Calibri"/>
                      <w:sz w:val="21"/>
                    </w:rPr>
                    <w:t>(</w:t>
                  </w:r>
                  <w:r>
                    <w:rPr>
                      <w:rFonts w:ascii="宋体" w:eastAsia="宋体" w:hAnsi="宋体" w:cs="宋体"/>
                      <w:sz w:val="21"/>
                    </w:rPr>
                    <w:t>病种</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w:t>
                  </w:r>
                  <w:r>
                    <w:rPr>
                      <w:rFonts w:ascii="Calibri" w:eastAsia="Calibri" w:hAnsi="Calibri" w:cs="Calibri"/>
                      <w:sz w:val="21"/>
                    </w:rPr>
                    <w:t>15</w:t>
                  </w:r>
                  <w:r>
                    <w:rPr>
                      <w:rFonts w:ascii="宋体" w:eastAsia="宋体" w:hAnsi="宋体" w:cs="宋体"/>
                      <w:sz w:val="21"/>
                    </w:rPr>
                    <w:t>天内再住院患者人次</w:t>
                  </w:r>
                  <w:r>
                    <w:rPr>
                      <w:rFonts w:ascii="Calibri" w:eastAsia="Calibri" w:hAnsi="Calibri" w:cs="Calibri"/>
                      <w:sz w:val="21"/>
                    </w:rPr>
                    <w:t>(</w:t>
                  </w:r>
                  <w:r>
                    <w:rPr>
                      <w:rFonts w:ascii="宋体" w:eastAsia="宋体" w:hAnsi="宋体" w:cs="宋体"/>
                      <w:sz w:val="21"/>
                    </w:rPr>
                    <w:t>重点病种</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w:t>
                  </w:r>
                  <w:r>
                    <w:rPr>
                      <w:rFonts w:ascii="Calibri" w:eastAsia="Calibri" w:hAnsi="Calibri" w:cs="Calibri"/>
                      <w:sz w:val="21"/>
                    </w:rPr>
                    <w:t>31</w:t>
                  </w:r>
                  <w:r>
                    <w:rPr>
                      <w:rFonts w:ascii="宋体" w:eastAsia="宋体" w:hAnsi="宋体" w:cs="宋体"/>
                      <w:sz w:val="21"/>
                    </w:rPr>
                    <w:t>天内再住院患者人次</w:t>
                  </w:r>
                  <w:r>
                    <w:rPr>
                      <w:rFonts w:ascii="Calibri" w:eastAsia="Calibri" w:hAnsi="Calibri" w:cs="Calibri"/>
                      <w:sz w:val="21"/>
                    </w:rPr>
                    <w:t>(</w:t>
                  </w:r>
                  <w:r>
                    <w:rPr>
                      <w:rFonts w:ascii="宋体" w:eastAsia="宋体" w:hAnsi="宋体" w:cs="宋体"/>
                      <w:sz w:val="21"/>
                    </w:rPr>
                    <w:t>重点病种</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、出院患者住院总天数</w:t>
                  </w:r>
                  <w:r>
                    <w:rPr>
                      <w:rFonts w:ascii="Calibri" w:eastAsia="Calibri" w:hAnsi="Calibri" w:cs="Calibri"/>
                      <w:sz w:val="21"/>
                    </w:rPr>
                    <w:t>(</w:t>
                  </w:r>
                  <w:r>
                    <w:rPr>
                      <w:rFonts w:ascii="宋体" w:eastAsia="宋体" w:hAnsi="宋体" w:cs="宋体"/>
                      <w:sz w:val="21"/>
                    </w:rPr>
                    <w:t>重点病种</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、出院患者总费用</w:t>
                  </w:r>
                  <w:r>
                    <w:rPr>
                      <w:rFonts w:ascii="Calibri" w:eastAsia="Calibri" w:hAnsi="Calibri" w:cs="Calibri"/>
                      <w:sz w:val="21"/>
                    </w:rPr>
                    <w:t>(</w:t>
                  </w:r>
                  <w:r>
                    <w:rPr>
                      <w:rFonts w:ascii="宋体" w:eastAsia="宋体" w:hAnsi="宋体" w:cs="宋体"/>
                      <w:sz w:val="21"/>
                    </w:rPr>
                    <w:t>重点病种</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、出院患者总药费</w:t>
                  </w:r>
                  <w:r>
                    <w:rPr>
                      <w:rFonts w:ascii="Calibri" w:eastAsia="Calibri" w:hAnsi="Calibri" w:cs="Calibri"/>
                      <w:sz w:val="21"/>
                    </w:rPr>
                    <w:t>(</w:t>
                  </w:r>
                  <w:r>
                    <w:rPr>
                      <w:rFonts w:ascii="宋体" w:eastAsia="宋体" w:hAnsi="宋体" w:cs="宋体"/>
                      <w:sz w:val="21"/>
                    </w:rPr>
                    <w:t>重点病种</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、住院重点手术总例数</w:t>
                  </w:r>
                  <w:r>
                    <w:rPr>
                      <w:rFonts w:ascii="Calibri" w:eastAsia="Calibri" w:hAnsi="Calibri" w:cs="Calibri"/>
                      <w:sz w:val="21"/>
                    </w:rPr>
                    <w:t>(</w:t>
                  </w:r>
                  <w:r>
                    <w:rPr>
                      <w:rFonts w:ascii="宋体" w:eastAsia="宋体" w:hAnsi="宋体" w:cs="宋体"/>
                      <w:sz w:val="21"/>
                    </w:rPr>
                    <w:t>重点手术</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、出院患者死亡人数</w:t>
                  </w:r>
                  <w:r>
                    <w:rPr>
                      <w:rFonts w:ascii="Calibri" w:eastAsia="Calibri" w:hAnsi="Calibri" w:cs="Calibri"/>
                      <w:sz w:val="21"/>
                    </w:rPr>
                    <w:t>(</w:t>
                  </w:r>
                  <w:r>
                    <w:rPr>
                      <w:rFonts w:ascii="宋体" w:eastAsia="宋体" w:hAnsi="宋体" w:cs="宋体"/>
                      <w:sz w:val="21"/>
                    </w:rPr>
                    <w:t>重点手术</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、术后非预期再手术例数</w:t>
                  </w:r>
                  <w:r>
                    <w:rPr>
                      <w:rFonts w:ascii="Calibri" w:eastAsia="Calibri" w:hAnsi="Calibri" w:cs="Calibri"/>
                      <w:sz w:val="21"/>
                    </w:rPr>
                    <w:t>(</w:t>
                  </w:r>
                  <w:r>
                    <w:rPr>
                      <w:rFonts w:ascii="宋体" w:eastAsia="宋体" w:hAnsi="宋体" w:cs="宋体"/>
                      <w:sz w:val="21"/>
                    </w:rPr>
                    <w:t>重点手术</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、出院患者住院总天数</w:t>
                  </w:r>
                  <w:r>
                    <w:rPr>
                      <w:rFonts w:ascii="Calibri" w:eastAsia="Calibri" w:hAnsi="Calibri" w:cs="Calibri"/>
                      <w:sz w:val="21"/>
                    </w:rPr>
                    <w:t>(</w:t>
                  </w:r>
                  <w:r>
                    <w:rPr>
                      <w:rFonts w:ascii="宋体" w:eastAsia="宋体" w:hAnsi="宋体" w:cs="宋体"/>
                      <w:sz w:val="21"/>
                    </w:rPr>
                    <w:t>重点手术</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、出院患者总费用</w:t>
                  </w:r>
                  <w:r>
                    <w:rPr>
                      <w:rFonts w:ascii="Calibri" w:eastAsia="Calibri" w:hAnsi="Calibri" w:cs="Calibri"/>
                      <w:sz w:val="21"/>
                    </w:rPr>
                    <w:t>(</w:t>
                  </w:r>
                  <w:r>
                    <w:rPr>
                      <w:rFonts w:ascii="宋体" w:eastAsia="宋体" w:hAnsi="宋体" w:cs="宋体"/>
                      <w:sz w:val="21"/>
                    </w:rPr>
                    <w:t>重点手术</w:t>
                  </w:r>
                  <w:r>
                    <w:rPr>
                      <w:rFonts w:ascii="Calibri" w:eastAsia="Calibri" w:hAnsi="Calibri" w:cs="Calibri"/>
                      <w:sz w:val="21"/>
                    </w:rPr>
                    <w:t>)(</w:t>
                  </w:r>
                  <w:r>
                    <w:rPr>
                      <w:rFonts w:ascii="宋体" w:eastAsia="宋体" w:hAnsi="宋体" w:cs="宋体"/>
                      <w:sz w:val="21"/>
                    </w:rPr>
                    <w:t>三甲</w:t>
                  </w:r>
                  <w:r>
                    <w:rPr>
                      <w:rFonts w:ascii="Calibri" w:eastAsia="Calibri" w:hAnsi="Calibri" w:cs="Calibri"/>
                      <w:sz w:val="21"/>
                    </w:rPr>
                    <w:t>)</w:t>
                  </w:r>
                  <w:r>
                    <w:rPr>
                      <w:rFonts w:ascii="宋体" w:eastAsia="宋体" w:hAnsi="宋体" w:cs="宋体"/>
                      <w:sz w:val="21"/>
                    </w:rPr>
                    <w:t>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46.16</w:t>
                  </w:r>
                  <w:r>
                    <w:rPr>
                      <w:rFonts w:ascii="宋体" w:eastAsia="宋体" w:hAnsi="宋体" w:cs="宋体"/>
                      <w:sz w:val="21"/>
                    </w:rPr>
                    <w:t>并发症主题分析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记录医院并发症患者情况：出院科室、主治医生、患者信息、费用等。要求包括并发症总例数、并发症死亡人次、并发症死亡率、并发症总费用、并发症总药费、并发症次均药费、并发症次均费用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46.17</w:t>
                  </w:r>
                  <w:r>
                    <w:rPr>
                      <w:rFonts w:ascii="宋体" w:eastAsia="宋体" w:hAnsi="宋体" w:cs="宋体"/>
                      <w:sz w:val="21"/>
                    </w:rPr>
                    <w:t>人力资源指标分析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要求包括记录医院人力情况，数据粒度包含：入职日期、年龄、职称、在院状态等。要求包括卫生人员数、护理人数、医技人数、麻醉医生人数、离职率、医护比、麻醉医生比等指标。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46.18</w:t>
                  </w:r>
                  <w:r>
                    <w:rPr>
                      <w:rFonts w:ascii="宋体" w:eastAsia="宋体" w:hAnsi="宋体" w:cs="宋体"/>
                      <w:sz w:val="21"/>
                    </w:rPr>
                    <w:t>不良事件主题分析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要求包括记录医院患者发生不良事件，数据粒度包含：不良事件类型、时间、原</w:t>
                  </w:r>
                  <w:r>
                    <w:rPr>
                      <w:rFonts w:ascii="宋体" w:eastAsia="宋体" w:hAnsi="宋体" w:cs="宋体"/>
                      <w:sz w:val="21"/>
                    </w:rPr>
                    <w:lastRenderedPageBreak/>
                    <w:t>因、处理方式等。要求包括住院患者压疮发生率、医院内跌倒</w:t>
                  </w:r>
                  <w:r>
                    <w:rPr>
                      <w:rFonts w:ascii="Calibri" w:eastAsia="Calibri" w:hAnsi="Calibri" w:cs="Calibri"/>
                      <w:sz w:val="21"/>
                    </w:rPr>
                    <w:t>/</w:t>
                  </w:r>
                  <w:r>
                    <w:rPr>
                      <w:rFonts w:ascii="宋体" w:eastAsia="宋体" w:hAnsi="宋体" w:cs="宋体"/>
                      <w:sz w:val="21"/>
                    </w:rPr>
                    <w:t>坠床发生率、产伤发生率、产伤——新生儿人次、产伤——器械辅助阴道分娩人次、产伤——非器械辅助阴道分娩人次</w:t>
                  </w:r>
                  <w:r>
                    <w:rPr>
                      <w:rFonts w:ascii="宋体" w:eastAsia="宋体" w:hAnsi="宋体" w:cs="宋体"/>
                      <w:sz w:val="21"/>
                    </w:rPr>
                    <w:t xml:space="preserve"> </w:t>
                  </w:r>
                  <w:r>
                    <w:rPr>
                      <w:rFonts w:ascii="宋体" w:eastAsia="宋体" w:hAnsi="宋体" w:cs="宋体"/>
                      <w:sz w:val="21"/>
                    </w:rPr>
                    <w:t>、因用药错误导致患者死亡发生率、输血</w:t>
                  </w:r>
                  <w:r>
                    <w:rPr>
                      <w:rFonts w:ascii="Calibri" w:eastAsia="Calibri" w:hAnsi="Calibri" w:cs="Calibri"/>
                      <w:sz w:val="21"/>
                    </w:rPr>
                    <w:t>/</w:t>
                  </w:r>
                  <w:r>
                    <w:rPr>
                      <w:rFonts w:ascii="宋体" w:eastAsia="宋体" w:hAnsi="宋体" w:cs="宋体"/>
                      <w:sz w:val="21"/>
                    </w:rPr>
                    <w:t>输液反应发生率、手术过程中异物遗留发生率、医源性气胸发生率、医源性意外穿刺伤或撕裂伤发生率等指标。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46.19</w:t>
                  </w:r>
                  <w:r>
                    <w:rPr>
                      <w:rFonts w:ascii="宋体" w:eastAsia="宋体" w:hAnsi="宋体" w:cs="宋体"/>
                      <w:sz w:val="21"/>
                    </w:rPr>
                    <w:t>院感主题分析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要求记录医院患者发生感染情况。要求包括呼吸机相关肺炎发病率（‰）、留置导尿管相关泌尿系感染发病率（‰）、血管导管相</w:t>
                  </w:r>
                  <w:r>
                    <w:rPr>
                      <w:rFonts w:ascii="宋体" w:eastAsia="宋体" w:hAnsi="宋体" w:cs="宋体"/>
                      <w:sz w:val="21"/>
                    </w:rPr>
                    <w:t>关血流感染率（‰）、不同</w:t>
                  </w:r>
                  <w:r>
                    <w:rPr>
                      <w:rFonts w:ascii="宋体" w:eastAsia="宋体" w:hAnsi="宋体" w:cs="宋体"/>
                      <w:sz w:val="21"/>
                    </w:rPr>
                    <w:lastRenderedPageBreak/>
                    <w:t>感染风险指数手术部位感染发病率（％）、新生儿科两项侵入性操作相关感染等指标。</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46.20</w:t>
                  </w:r>
                  <w:r>
                    <w:rPr>
                      <w:rFonts w:ascii="宋体" w:eastAsia="宋体" w:hAnsi="宋体" w:cs="宋体"/>
                      <w:sz w:val="21"/>
                    </w:rPr>
                    <w:t>重症指标分析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要求包括记录医院患者发生重症情况。要求包括ＩＣＵ</w:t>
                  </w:r>
                  <w:r>
                    <w:rPr>
                      <w:rFonts w:ascii="Calibri" w:eastAsia="Calibri" w:hAnsi="Calibri" w:cs="Calibri"/>
                      <w:sz w:val="21"/>
                    </w:rPr>
                    <w:t xml:space="preserve">-1 </w:t>
                  </w:r>
                  <w:r>
                    <w:rPr>
                      <w:rFonts w:ascii="宋体" w:eastAsia="宋体" w:hAnsi="宋体" w:cs="宋体"/>
                      <w:sz w:val="21"/>
                    </w:rPr>
                    <w:t>非预期的</w:t>
                  </w:r>
                  <w:r>
                    <w:rPr>
                      <w:rFonts w:ascii="Calibri" w:eastAsia="Calibri" w:hAnsi="Calibri" w:cs="Calibri"/>
                      <w:sz w:val="21"/>
                    </w:rPr>
                    <w:t xml:space="preserve">24/48 </w:t>
                  </w:r>
                  <w:r>
                    <w:rPr>
                      <w:rFonts w:ascii="宋体" w:eastAsia="宋体" w:hAnsi="宋体" w:cs="宋体"/>
                      <w:sz w:val="21"/>
                    </w:rPr>
                    <w:t>小时重返重症医学科率（</w:t>
                  </w:r>
                  <w:r>
                    <w:rPr>
                      <w:rFonts w:ascii="Calibri" w:eastAsia="Calibri" w:hAnsi="Calibri" w:cs="Calibri"/>
                      <w:sz w:val="21"/>
                    </w:rPr>
                    <w:t>%</w:t>
                  </w:r>
                  <w:r>
                    <w:rPr>
                      <w:rFonts w:ascii="宋体" w:eastAsia="宋体" w:hAnsi="宋体" w:cs="宋体"/>
                      <w:sz w:val="21"/>
                    </w:rPr>
                    <w:t>）、ＩＣＵ</w:t>
                  </w:r>
                  <w:r>
                    <w:rPr>
                      <w:rFonts w:ascii="Calibri" w:eastAsia="Calibri" w:hAnsi="Calibri" w:cs="Calibri"/>
                      <w:sz w:val="21"/>
                    </w:rPr>
                    <w:t xml:space="preserve">-2 </w:t>
                  </w:r>
                  <w:r>
                    <w:rPr>
                      <w:rFonts w:ascii="宋体" w:eastAsia="宋体" w:hAnsi="宋体" w:cs="宋体"/>
                      <w:sz w:val="21"/>
                    </w:rPr>
                    <w:t>呼吸机相关肺炎（ＶＡＰ）的预防率（‰）、ＩＣＵ</w:t>
                  </w:r>
                  <w:r>
                    <w:rPr>
                      <w:rFonts w:ascii="Calibri" w:eastAsia="Calibri" w:hAnsi="Calibri" w:cs="Calibri"/>
                      <w:sz w:val="21"/>
                    </w:rPr>
                    <w:t xml:space="preserve">-3 </w:t>
                  </w:r>
                  <w:r>
                    <w:rPr>
                      <w:rFonts w:ascii="宋体" w:eastAsia="宋体" w:hAnsi="宋体" w:cs="宋体"/>
                      <w:sz w:val="21"/>
                    </w:rPr>
                    <w:t>呼吸机相关肺炎（ＶＡＰ）发病率（‰）、ＩＣＵ</w:t>
                  </w:r>
                  <w:r>
                    <w:rPr>
                      <w:rFonts w:ascii="Calibri" w:eastAsia="Calibri" w:hAnsi="Calibri" w:cs="Calibri"/>
                      <w:sz w:val="21"/>
                    </w:rPr>
                    <w:t xml:space="preserve">-4 </w:t>
                  </w:r>
                  <w:r>
                    <w:rPr>
                      <w:rFonts w:ascii="宋体" w:eastAsia="宋体" w:hAnsi="宋体" w:cs="宋体"/>
                      <w:sz w:val="21"/>
                    </w:rPr>
                    <w:t>中心静脉置管相关血流感染发生率（‰）、ＩＣＵ</w:t>
                  </w:r>
                  <w:r>
                    <w:rPr>
                      <w:rFonts w:ascii="Calibri" w:eastAsia="Calibri" w:hAnsi="Calibri" w:cs="Calibri"/>
                      <w:sz w:val="21"/>
                    </w:rPr>
                    <w:t xml:space="preserve">-5 </w:t>
                  </w:r>
                  <w:r>
                    <w:rPr>
                      <w:rFonts w:ascii="宋体" w:eastAsia="宋体" w:hAnsi="宋体" w:cs="宋体"/>
                      <w:sz w:val="21"/>
                    </w:rPr>
                    <w:t>留置导尿管相关泌尿系感染发病率（‰）、ＩＣＵ</w:t>
                  </w:r>
                  <w:r>
                    <w:rPr>
                      <w:rFonts w:ascii="Calibri" w:eastAsia="Calibri" w:hAnsi="Calibri" w:cs="Calibri"/>
                      <w:sz w:val="21"/>
                    </w:rPr>
                    <w:t xml:space="preserve">-6 </w:t>
                  </w:r>
                  <w:r>
                    <w:rPr>
                      <w:rFonts w:ascii="宋体" w:eastAsia="宋体" w:hAnsi="宋体" w:cs="宋体"/>
                      <w:sz w:val="21"/>
                    </w:rPr>
                    <w:t>重症患者死亡率（</w:t>
                  </w:r>
                  <w:r>
                    <w:rPr>
                      <w:rFonts w:ascii="Calibri" w:eastAsia="Calibri" w:hAnsi="Calibri" w:cs="Calibri"/>
                      <w:sz w:val="21"/>
                    </w:rPr>
                    <w:t>%</w:t>
                  </w:r>
                  <w:r>
                    <w:rPr>
                      <w:rFonts w:ascii="宋体" w:eastAsia="宋体" w:hAnsi="宋体" w:cs="宋体"/>
                      <w:sz w:val="21"/>
                    </w:rPr>
                    <w:t>）、ＩＣＵ</w:t>
                  </w:r>
                  <w:r>
                    <w:rPr>
                      <w:rFonts w:ascii="Calibri" w:eastAsia="Calibri" w:hAnsi="Calibri" w:cs="Calibri"/>
                      <w:sz w:val="21"/>
                    </w:rPr>
                    <w:t xml:space="preserve">-7 </w:t>
                  </w:r>
                  <w:r>
                    <w:rPr>
                      <w:rFonts w:ascii="宋体" w:eastAsia="宋体" w:hAnsi="宋体" w:cs="宋体"/>
                      <w:sz w:val="21"/>
                    </w:rPr>
                    <w:t>重症患者压疮发生率（</w:t>
                  </w:r>
                  <w:r>
                    <w:rPr>
                      <w:rFonts w:ascii="Calibri" w:eastAsia="Calibri" w:hAnsi="Calibri" w:cs="Calibri"/>
                      <w:sz w:val="21"/>
                    </w:rPr>
                    <w:t>%</w:t>
                  </w:r>
                  <w:r>
                    <w:rPr>
                      <w:rFonts w:ascii="宋体" w:eastAsia="宋体" w:hAnsi="宋体" w:cs="宋体"/>
                      <w:sz w:val="21"/>
                    </w:rPr>
                    <w:t>）、ＩＣＵ</w:t>
                  </w:r>
                  <w:r>
                    <w:rPr>
                      <w:rFonts w:ascii="Calibri" w:eastAsia="Calibri" w:hAnsi="Calibri" w:cs="Calibri"/>
                      <w:sz w:val="21"/>
                    </w:rPr>
                    <w:t xml:space="preserve">-8 </w:t>
                  </w:r>
                  <w:r>
                    <w:rPr>
                      <w:rFonts w:ascii="宋体" w:eastAsia="宋体" w:hAnsi="宋体" w:cs="宋体"/>
                      <w:sz w:val="21"/>
                    </w:rPr>
                    <w:lastRenderedPageBreak/>
                    <w:t>人工气道脱出例数等指标。</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47.</w:t>
                  </w:r>
                  <w:r>
                    <w:rPr>
                      <w:rFonts w:ascii="宋体" w:eastAsia="宋体" w:hAnsi="宋体" w:cs="宋体"/>
                      <w:sz w:val="21"/>
                    </w:rPr>
                    <w:t>科研数据中心</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47.1</w:t>
                  </w:r>
                  <w:r>
                    <w:rPr>
                      <w:rFonts w:ascii="宋体" w:eastAsia="宋体" w:hAnsi="宋体" w:cs="宋体"/>
                      <w:sz w:val="21"/>
                    </w:rPr>
                    <w:t>科研项目管理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要求系统支持同时对一个或多个科研项目进行实施和管理，不局限于一个临床科室或一个科研项目，可实现对整个医疗机构的临床科研集中统一管理以及单个科研项目的个性化支持。</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47.2CRF</w:t>
                  </w:r>
                  <w:r>
                    <w:rPr>
                      <w:rFonts w:ascii="宋体" w:eastAsia="宋体" w:hAnsi="宋体" w:cs="宋体"/>
                      <w:sz w:val="21"/>
                    </w:rPr>
                    <w:t>表单设计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用户针对不同科研项目的需要，自行定义数据采集表单，无需技术人员参与。支持多种数据录入方式和数据质量校验，提供文本、表格、单选、复选等各种表单元素，实现个性化定制表单。表单数据组的定义，支持数据组元素与</w:t>
                  </w:r>
                  <w:r>
                    <w:rPr>
                      <w:rFonts w:ascii="Calibri" w:eastAsia="Calibri" w:hAnsi="Calibri" w:cs="Calibri"/>
                      <w:sz w:val="21"/>
                    </w:rPr>
                    <w:t>CDR</w:t>
                  </w:r>
                  <w:r>
                    <w:rPr>
                      <w:rFonts w:ascii="宋体" w:eastAsia="宋体" w:hAnsi="宋体" w:cs="宋体"/>
                      <w:sz w:val="21"/>
                    </w:rPr>
                    <w:t>数据源的匹配设置。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47.3</w:t>
                  </w:r>
                  <w:r>
                    <w:rPr>
                      <w:rFonts w:ascii="宋体" w:eastAsia="宋体" w:hAnsi="宋体" w:cs="宋体"/>
                      <w:sz w:val="21"/>
                    </w:rPr>
                    <w:t>科研数据建模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对单个科研项目的病例进行统一访视或自定义访视，满足科研访视的多样化需求。系统保留任一表单数据的修改记录并加以溯源，保证数据的完整性、有效性和可溯源性。系统支持统一管理病例的科研数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47.4</w:t>
                  </w:r>
                  <w:r>
                    <w:rPr>
                      <w:rFonts w:ascii="宋体" w:eastAsia="宋体" w:hAnsi="宋体" w:cs="宋体"/>
                      <w:sz w:val="21"/>
                    </w:rPr>
                    <w:t>科研病例列表</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要求系统支持展示该用户权限下能看到的病例相关信息（登记号、病案号、姓名、性别等等信息），其中项目会默认当前登陆的项目，项目组会默认该权限下的第一个项目组，保存后，病例列表会增加一条记录。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47.5</w:t>
                  </w:r>
                  <w:r>
                    <w:rPr>
                      <w:rFonts w:ascii="宋体" w:eastAsia="宋体" w:hAnsi="宋体" w:cs="宋体"/>
                      <w:sz w:val="21"/>
                    </w:rPr>
                    <w:t>科研访视浏览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要求系统支持浏览本科研项目中病例的基本信息和访视详</w:t>
                  </w:r>
                  <w:r>
                    <w:rPr>
                      <w:rFonts w:ascii="宋体" w:eastAsia="宋体" w:hAnsi="宋体" w:cs="宋体"/>
                      <w:sz w:val="21"/>
                    </w:rPr>
                    <w:lastRenderedPageBreak/>
                    <w:t>情。支持展示当前病例的姓名、登记号、性别等基本信息。支持展示当前病例的访视列表，支持对当前访视进行附件上传。支持展示当前选择的访视所关联的表单。</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47.6</w:t>
                  </w:r>
                  <w:r>
                    <w:rPr>
                      <w:rFonts w:ascii="宋体" w:eastAsia="宋体" w:hAnsi="宋体" w:cs="宋体"/>
                      <w:sz w:val="21"/>
                    </w:rPr>
                    <w:t>科研附件管理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以文件的形式上传除表单数据之外的科研资料信息，可以辅助表单填写人更完善清晰的进行表单数据的填写。支持进行新建文件夹、文件授权、上传和下载功能。支持右键点击附件打开相关的功能按钮（打开、剪切、复制、粘贴、删除、新建文件夹、文件授权、文件上传），支持将本地的科研文件上传至科研系统。支持</w:t>
                  </w:r>
                  <w:r>
                    <w:rPr>
                      <w:rFonts w:ascii="宋体" w:eastAsia="宋体" w:hAnsi="宋体" w:cs="宋体"/>
                      <w:sz w:val="21"/>
                    </w:rPr>
                    <w:lastRenderedPageBreak/>
                    <w:t>将服务器上的附件下载到本地，便于本地查阅。</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47.7</w:t>
                  </w:r>
                  <w:r>
                    <w:rPr>
                      <w:rFonts w:ascii="宋体" w:eastAsia="宋体" w:hAnsi="宋体" w:cs="宋体"/>
                      <w:sz w:val="21"/>
                    </w:rPr>
                    <w:t>科研待办事项</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要求系统支持展示当前用户权限下的所有待办事项，进行表单填写、审核过程中相关事件的批量处理，包括未指定下次访视日期提醒、窗口内待访视提醒、超期访视提醒</w:t>
                  </w:r>
                  <w:r>
                    <w:rPr>
                      <w:rFonts w:ascii="宋体" w:eastAsia="宋体" w:hAnsi="宋体" w:cs="宋体"/>
                      <w:sz w:val="21"/>
                    </w:rPr>
                    <w:t>、表单未完成提醒、表单审核不通过提醒、未指定参考点时间、表单待审核提醒。</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47.8</w:t>
                  </w:r>
                  <w:r>
                    <w:rPr>
                      <w:rFonts w:ascii="宋体" w:eastAsia="宋体" w:hAnsi="宋体" w:cs="宋体"/>
                      <w:sz w:val="21"/>
                    </w:rPr>
                    <w:t>访视进度总览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要求系统支持展示项目组下所有病人的访视进度和随访状态。访视的不同状态由不同颜色区分。支持显示当前访视的相关信息及定位到当前访视。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47.9</w:t>
                  </w:r>
                  <w:r>
                    <w:rPr>
                      <w:rFonts w:ascii="宋体" w:eastAsia="宋体" w:hAnsi="宋体" w:cs="宋体"/>
                      <w:sz w:val="21"/>
                    </w:rPr>
                    <w:t>科研数据查询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要求系统支持查询项目内所有表单、所有病</w:t>
                  </w:r>
                  <w:r>
                    <w:rPr>
                      <w:rFonts w:ascii="宋体" w:eastAsia="宋体" w:hAnsi="宋体" w:cs="宋体"/>
                      <w:sz w:val="21"/>
                    </w:rPr>
                    <w:lastRenderedPageBreak/>
                    <w:t>例的数据。查询筛选和查询结果的定义支持动态配置，支持查询出来的数据可以导出到</w:t>
                  </w:r>
                  <w:r>
                    <w:rPr>
                      <w:rFonts w:ascii="Calibri" w:eastAsia="Calibri" w:hAnsi="Calibri" w:cs="Calibri"/>
                      <w:sz w:val="21"/>
                    </w:rPr>
                    <w:t>Excel</w:t>
                  </w:r>
                  <w:r>
                    <w:rPr>
                      <w:rFonts w:ascii="宋体" w:eastAsia="宋体" w:hAnsi="宋体" w:cs="宋体"/>
                      <w:sz w:val="21"/>
                    </w:rPr>
                    <w:t>文件中，支持保存常用的查询条件。</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47.10</w:t>
                  </w:r>
                  <w:r>
                    <w:rPr>
                      <w:rFonts w:ascii="宋体" w:eastAsia="宋体" w:hAnsi="宋体" w:cs="宋体"/>
                      <w:sz w:val="21"/>
                    </w:rPr>
                    <w:t>数据导入导出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要求系统支持以列表的形式展示项目的所有导入导出记录，支持将导出数据下载保存到本地。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47.11</w:t>
                  </w:r>
                  <w:r>
                    <w:rPr>
                      <w:rFonts w:ascii="宋体" w:eastAsia="宋体" w:hAnsi="宋体" w:cs="宋体"/>
                      <w:sz w:val="21"/>
                    </w:rPr>
                    <w:t>科研表单设计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要求系统支持表单的新建、修改、设计、停用、删除等功能。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47.12</w:t>
                  </w:r>
                  <w:r>
                    <w:rPr>
                      <w:rFonts w:ascii="宋体" w:eastAsia="宋体" w:hAnsi="宋体" w:cs="宋体"/>
                      <w:sz w:val="21"/>
                    </w:rPr>
                    <w:t>随访流程管理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要求系统支持项目组管理、项目组成员管理以及随访流程设计。项目组管理是对当前项目进行项目组的增加、修改和删除功能。项目组成员管理是新增项目组成员，并给成员授权角色（如项目组用户、普</w:t>
                  </w:r>
                  <w:r>
                    <w:rPr>
                      <w:rFonts w:ascii="宋体" w:eastAsia="宋体" w:hAnsi="宋体" w:cs="宋体"/>
                      <w:sz w:val="21"/>
                    </w:rPr>
                    <w:lastRenderedPageBreak/>
                    <w:t>通用户、录入人）以及项目组成员的删除。随访流程设计支持对单个项目组配置随访流程，并针对每一次随访设置关联的表单。随访类型分为统一随访、自定</w:t>
                  </w:r>
                  <w:r>
                    <w:rPr>
                      <w:rFonts w:ascii="宋体" w:eastAsia="宋体" w:hAnsi="宋体" w:cs="宋体"/>
                      <w:sz w:val="21"/>
                    </w:rPr>
                    <w:t>义随访和无计划随访。统一随访：项目组下所有病例统一遵循设置的随访计划，并按时间流程进行随访；自定义随访：项目组下的病例，在随访时可关联随访计划中任意一个随访，没有固定流程，只需完成指定访视总次数的随访，随访时间由医生自定义选择；无计划随访：项目组下的病例，在随访时可关联随访计划中任意一个随</w:t>
                  </w:r>
                  <w:r>
                    <w:rPr>
                      <w:rFonts w:ascii="宋体" w:eastAsia="宋体" w:hAnsi="宋体" w:cs="宋体"/>
                      <w:sz w:val="21"/>
                    </w:rPr>
                    <w:lastRenderedPageBreak/>
                    <w:t>访，没有固定流程，无访视总次数限制，随访时间为访视浏览界面增加访视的时间。</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47.13</w:t>
                  </w:r>
                  <w:r>
                    <w:rPr>
                      <w:rFonts w:ascii="宋体" w:eastAsia="宋体" w:hAnsi="宋体" w:cs="宋体"/>
                      <w:sz w:val="21"/>
                    </w:rPr>
                    <w:t>科研工作量统计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要求系统支持按照项目成员（角色为项目管理员、项目组用户以及普通用户）和分配人员（角色为录入人）两类人员，从三个维度（按病例统计、按表单统计、按字段统计）统计表单数据的填写工作量。</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w:t>
                  </w:r>
                  <w:r>
                    <w:rPr>
                      <w:rFonts w:ascii="宋体" w:eastAsia="宋体" w:hAnsi="宋体" w:cs="宋体"/>
                      <w:sz w:val="21"/>
                    </w:rPr>
                    <w:t>患者全息视图</w:t>
                  </w:r>
                </w:p>
                <w:p w:rsidR="00183D6B" w:rsidRDefault="00183D6B">
                  <w:pPr>
                    <w:pStyle w:val="null3"/>
                    <w:spacing w:after="120"/>
                    <w:jc w:val="both"/>
                    <w:rPr>
                      <w:rFonts w:hint="default"/>
                    </w:rPr>
                  </w:pP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48.1</w:t>
                  </w:r>
                  <w:r>
                    <w:rPr>
                      <w:rFonts w:ascii="宋体" w:eastAsia="宋体" w:hAnsi="宋体" w:cs="宋体"/>
                      <w:sz w:val="21"/>
                    </w:rPr>
                    <w:t>医护人员查询患者</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要求医护人员通过患者主索引，患者基本信息等查询患者，确定患者查看全息视图，可以通过就诊信息查询患者的基本信息及此就诊的量等等。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48.2</w:t>
                  </w:r>
                  <w:r>
                    <w:rPr>
                      <w:rFonts w:ascii="宋体" w:eastAsia="宋体" w:hAnsi="宋体" w:cs="宋体"/>
                      <w:sz w:val="21"/>
                    </w:rPr>
                    <w:t>收藏关注的患者</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要求用户可以通过查询或者在诊列表关注自己</w:t>
                  </w:r>
                  <w:r>
                    <w:rPr>
                      <w:rFonts w:ascii="宋体" w:eastAsia="宋体" w:hAnsi="宋体" w:cs="宋体"/>
                      <w:sz w:val="21"/>
                    </w:rPr>
                    <w:lastRenderedPageBreak/>
                    <w:t>的患者或者感兴趣的患者病例。</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48.3</w:t>
                  </w:r>
                  <w:r>
                    <w:rPr>
                      <w:rFonts w:ascii="宋体" w:eastAsia="宋体" w:hAnsi="宋体" w:cs="宋体"/>
                      <w:sz w:val="21"/>
                    </w:rPr>
                    <w:t>临床信息菜单配置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临床信息菜单要求包含患者的就诊史，诊断，医嘱信息，用药信息，检查信息，检验信息，手术信息，输血记录，会诊记录，过敏信息，护理信息，病历报告等等。</w:t>
                  </w:r>
                </w:p>
                <w:p w:rsidR="00183D6B" w:rsidRDefault="00295B77">
                  <w:pPr>
                    <w:pStyle w:val="null3"/>
                    <w:jc w:val="both"/>
                    <w:rPr>
                      <w:rFonts w:hint="default"/>
                    </w:rPr>
                  </w:pPr>
                  <w:r>
                    <w:rPr>
                      <w:rFonts w:ascii="宋体" w:eastAsia="宋体" w:hAnsi="宋体" w:cs="宋体"/>
                      <w:sz w:val="21"/>
                    </w:rPr>
                    <w:t>要求根据不同的角色查看不同的临床信息。</w:t>
                  </w:r>
                </w:p>
                <w:p w:rsidR="00183D6B" w:rsidRDefault="00295B77">
                  <w:pPr>
                    <w:pStyle w:val="null3"/>
                    <w:jc w:val="both"/>
                    <w:rPr>
                      <w:rFonts w:hint="default"/>
                    </w:rPr>
                  </w:pPr>
                  <w:r>
                    <w:rPr>
                      <w:rFonts w:ascii="宋体" w:eastAsia="宋体" w:hAnsi="宋体" w:cs="宋体"/>
                      <w:sz w:val="21"/>
                    </w:rPr>
                    <w:t>要求能够为外部的菜单提供配置的环境和展示方式。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48.4</w:t>
                  </w:r>
                  <w:r>
                    <w:rPr>
                      <w:rFonts w:ascii="宋体" w:eastAsia="宋体" w:hAnsi="宋体" w:cs="宋体"/>
                      <w:sz w:val="21"/>
                    </w:rPr>
                    <w:t>临床信息展示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要求分类信息展示，全选就诊记录，按照临床分类展示全部信息数量和临床信息内容，用户可以根据时间段，类型等等展示不同的内容。</w:t>
                  </w:r>
                </w:p>
                <w:p w:rsidR="00183D6B" w:rsidRDefault="00295B77">
                  <w:pPr>
                    <w:pStyle w:val="null3"/>
                    <w:jc w:val="both"/>
                    <w:rPr>
                      <w:rFonts w:hint="default"/>
                    </w:rPr>
                  </w:pPr>
                  <w:r>
                    <w:rPr>
                      <w:rFonts w:ascii="宋体" w:eastAsia="宋体" w:hAnsi="宋体" w:cs="宋体"/>
                      <w:sz w:val="21"/>
                    </w:rPr>
                    <w:t>要求就诊集成显示，某次就诊中有哪些临床表</w:t>
                  </w:r>
                  <w:r>
                    <w:rPr>
                      <w:rFonts w:ascii="宋体" w:eastAsia="宋体" w:hAnsi="宋体" w:cs="宋体"/>
                      <w:sz w:val="21"/>
                    </w:rPr>
                    <w:lastRenderedPageBreak/>
                    <w:t>现，是否有手术，做过哪些检查检验等等。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48.5</w:t>
                  </w:r>
                  <w:r>
                    <w:rPr>
                      <w:rFonts w:ascii="宋体" w:eastAsia="宋体" w:hAnsi="宋体" w:cs="宋体"/>
                      <w:sz w:val="21"/>
                    </w:rPr>
                    <w:t>检查检验报告对比显示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要求医护人员可以</w:t>
                  </w:r>
                  <w:r>
                    <w:rPr>
                      <w:rFonts w:ascii="宋体" w:eastAsia="宋体" w:hAnsi="宋体" w:cs="宋体"/>
                      <w:sz w:val="21"/>
                    </w:rPr>
                    <w:t>选择关注的指标对比展示报告内容。</w:t>
                  </w:r>
                </w:p>
                <w:p w:rsidR="00183D6B" w:rsidRDefault="00295B77">
                  <w:pPr>
                    <w:pStyle w:val="null3"/>
                    <w:jc w:val="both"/>
                    <w:rPr>
                      <w:rFonts w:hint="default"/>
                    </w:rPr>
                  </w:pPr>
                  <w:r>
                    <w:rPr>
                      <w:rFonts w:ascii="宋体" w:eastAsia="宋体" w:hAnsi="宋体" w:cs="宋体"/>
                      <w:sz w:val="21"/>
                    </w:rPr>
                    <w:t>要求检查中的影像报具有告集成显示和对比。</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48.6</w:t>
                  </w:r>
                  <w:r>
                    <w:rPr>
                      <w:rFonts w:ascii="宋体" w:eastAsia="宋体" w:hAnsi="宋体" w:cs="宋体"/>
                      <w:sz w:val="21"/>
                    </w:rPr>
                    <w:t>权限隐私域管理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要求根据不同的角色设置不同的权限，查看不同的临床信息分类。</w:t>
                  </w:r>
                </w:p>
                <w:p w:rsidR="00183D6B" w:rsidRDefault="00295B77">
                  <w:pPr>
                    <w:pStyle w:val="null3"/>
                    <w:jc w:val="both"/>
                    <w:rPr>
                      <w:rFonts w:hint="default"/>
                    </w:rPr>
                  </w:pPr>
                  <w:r>
                    <w:rPr>
                      <w:rFonts w:ascii="宋体" w:eastAsia="宋体" w:hAnsi="宋体" w:cs="宋体"/>
                      <w:sz w:val="21"/>
                    </w:rPr>
                    <w:t>要求隐私域配置，以防止患者就诊的隐私信息被泄漏，管理员维护隐私的元素，控制展示隐私的内容。</w:t>
                  </w:r>
                </w:p>
                <w:p w:rsidR="00183D6B" w:rsidRDefault="00295B77">
                  <w:pPr>
                    <w:pStyle w:val="null3"/>
                    <w:jc w:val="both"/>
                    <w:rPr>
                      <w:rFonts w:hint="default"/>
                    </w:rPr>
                  </w:pPr>
                  <w:r>
                    <w:rPr>
                      <w:rFonts w:ascii="宋体" w:eastAsia="宋体" w:hAnsi="宋体" w:cs="宋体"/>
                      <w:sz w:val="21"/>
                    </w:rPr>
                    <w:t>要求医护人员可以通过申请权限，查看的隐私内容。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48.7</w:t>
                  </w:r>
                  <w:r>
                    <w:rPr>
                      <w:rFonts w:ascii="宋体" w:eastAsia="宋体" w:hAnsi="宋体" w:cs="宋体"/>
                      <w:sz w:val="21"/>
                    </w:rPr>
                    <w:t>图标类信息下载</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要求医护人员可以下载生成的图标信息，反映治疗过程的情况。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48.8</w:t>
                  </w:r>
                  <w:r>
                    <w:rPr>
                      <w:rFonts w:ascii="宋体" w:eastAsia="宋体" w:hAnsi="宋体" w:cs="宋体"/>
                      <w:sz w:val="21"/>
                    </w:rPr>
                    <w:t>专科化视图集成显示</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要求根据不同的科室或者诊断，将患者统一科室或者诊断</w:t>
                  </w:r>
                  <w:r>
                    <w:rPr>
                      <w:rFonts w:ascii="宋体" w:eastAsia="宋体" w:hAnsi="宋体" w:cs="宋体"/>
                      <w:sz w:val="21"/>
                    </w:rPr>
                    <w:lastRenderedPageBreak/>
                    <w:t>的治理过程集中显示；要求用户可以配置指标范围，从而更好的了解患者就诊信息，同时可以下载治疗过程的重要指标曲线图，为科研论文提供依据。</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49.</w:t>
                  </w:r>
                  <w:r>
                    <w:rPr>
                      <w:rFonts w:ascii="宋体" w:eastAsia="宋体" w:hAnsi="宋体" w:cs="宋体"/>
                      <w:sz w:val="21"/>
                    </w:rPr>
                    <w:t>平台交互组件</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49.1HIS</w:t>
                  </w:r>
                  <w:r>
                    <w:rPr>
                      <w:rFonts w:ascii="宋体" w:eastAsia="宋体" w:hAnsi="宋体" w:cs="宋体"/>
                      <w:sz w:val="21"/>
                    </w:rPr>
                    <w:t>系统与平台交互组件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HIS</w:t>
                  </w:r>
                  <w:r>
                    <w:rPr>
                      <w:rFonts w:ascii="宋体" w:eastAsia="宋体" w:hAnsi="宋体" w:cs="宋体"/>
                      <w:sz w:val="21"/>
                    </w:rPr>
                    <w:t>信息交换组件用于对</w:t>
                  </w:r>
                  <w:r>
                    <w:rPr>
                      <w:rFonts w:ascii="Calibri" w:eastAsia="Calibri" w:hAnsi="Calibri" w:cs="Calibri"/>
                      <w:sz w:val="21"/>
                    </w:rPr>
                    <w:t>HIS</w:t>
                  </w:r>
                  <w:r>
                    <w:rPr>
                      <w:rFonts w:ascii="宋体" w:eastAsia="宋体" w:hAnsi="宋体" w:cs="宋体"/>
                      <w:sz w:val="21"/>
                    </w:rPr>
                    <w:t>与平台之间的基本服务和各种应用程序进行统一的管理与监控。通过开放平台提供的标准化接口，帮助</w:t>
                  </w:r>
                  <w:r>
                    <w:rPr>
                      <w:rFonts w:ascii="Calibri" w:eastAsia="Calibri" w:hAnsi="Calibri" w:cs="Calibri"/>
                      <w:sz w:val="21"/>
                    </w:rPr>
                    <w:t>HIS</w:t>
                  </w:r>
                  <w:r>
                    <w:rPr>
                      <w:rFonts w:ascii="宋体" w:eastAsia="宋体" w:hAnsi="宋体" w:cs="宋体"/>
                      <w:sz w:val="21"/>
                    </w:rPr>
                    <w:t>厂商通过运用和组装平台接口及</w:t>
                  </w:r>
                  <w:r>
                    <w:rPr>
                      <w:rFonts w:ascii="Calibri" w:eastAsia="Calibri" w:hAnsi="Calibri" w:cs="Calibri"/>
                      <w:sz w:val="21"/>
                    </w:rPr>
                    <w:t>HIS</w:t>
                  </w:r>
                  <w:r>
                    <w:rPr>
                      <w:rFonts w:ascii="宋体" w:eastAsia="宋体" w:hAnsi="宋体" w:cs="宋体"/>
                      <w:sz w:val="21"/>
                    </w:rPr>
                    <w:t>接口产生新的应用，允许</w:t>
                  </w:r>
                  <w:r>
                    <w:rPr>
                      <w:rFonts w:ascii="Calibri" w:eastAsia="Calibri" w:hAnsi="Calibri" w:cs="Calibri"/>
                      <w:sz w:val="21"/>
                    </w:rPr>
                    <w:t>HIS</w:t>
                  </w:r>
                  <w:r>
                    <w:rPr>
                      <w:rFonts w:ascii="宋体" w:eastAsia="宋体" w:hAnsi="宋体" w:cs="宋体"/>
                      <w:sz w:val="21"/>
                    </w:rPr>
                    <w:t>厂商实现扩展应用功能，同时提供统一、便捷的接入方式保证新应用基于平台环境的统一管理和运行。具体可以实现以下业务数据交</w:t>
                  </w:r>
                  <w:r>
                    <w:rPr>
                      <w:rFonts w:ascii="宋体" w:eastAsia="宋体" w:hAnsi="宋体" w:cs="宋体"/>
                      <w:sz w:val="21"/>
                    </w:rPr>
                    <w:lastRenderedPageBreak/>
                    <w:t>互：</w:t>
                  </w:r>
                  <w:r>
                    <w:rPr>
                      <w:rFonts w:ascii="Calibri" w:eastAsia="Calibri" w:hAnsi="Calibri" w:cs="Calibri"/>
                      <w:sz w:val="21"/>
                    </w:rPr>
                    <w:t>HIS</w:t>
                  </w:r>
                  <w:r>
                    <w:rPr>
                      <w:rFonts w:ascii="宋体" w:eastAsia="宋体" w:hAnsi="宋体" w:cs="宋体"/>
                      <w:sz w:val="21"/>
                    </w:rPr>
                    <w:t>与检验系统信息交互，通过业务服务平台获取检验单据信息、患者住院信息、病历信息，记录完整的检验单据处理过程，标本送检过程处理与单据费用自动处理，检验报告结构化存储，实现多系统统一的报告调阅接口；</w:t>
                  </w:r>
                  <w:r>
                    <w:rPr>
                      <w:rFonts w:ascii="Calibri" w:eastAsia="Calibri" w:hAnsi="Calibri" w:cs="Calibri"/>
                      <w:sz w:val="21"/>
                    </w:rPr>
                    <w:t>HIS</w:t>
                  </w:r>
                  <w:r>
                    <w:rPr>
                      <w:rFonts w:ascii="宋体" w:eastAsia="宋体" w:hAnsi="宋体" w:cs="宋体"/>
                      <w:sz w:val="21"/>
                    </w:rPr>
                    <w:t>与医技检查系统信息交互，放射检查、病理检查、心电、</w:t>
                  </w:r>
                  <w:r>
                    <w:rPr>
                      <w:rFonts w:ascii="Calibri" w:eastAsia="Calibri" w:hAnsi="Calibri" w:cs="Calibri"/>
                      <w:sz w:val="21"/>
                    </w:rPr>
                    <w:t>B</w:t>
                  </w:r>
                  <w:r>
                    <w:rPr>
                      <w:rFonts w:ascii="宋体" w:eastAsia="宋体" w:hAnsi="宋体" w:cs="宋体"/>
                      <w:sz w:val="21"/>
                    </w:rPr>
                    <w:t>超、内镜检查业务通过业务服务平台获取检查单据信息、患者住院信息、病历信息，记录完整的检验单据处理过程，检查图文报告结构化存储，实现多系统统一的报告调阅接口；并支持统一影像浏览及处理</w:t>
                  </w:r>
                  <w:r>
                    <w:rPr>
                      <w:rFonts w:ascii="Calibri" w:eastAsia="Calibri" w:hAnsi="Calibri" w:cs="Calibri"/>
                      <w:sz w:val="21"/>
                    </w:rPr>
                    <w:t>HIS</w:t>
                  </w:r>
                  <w:r>
                    <w:rPr>
                      <w:rFonts w:ascii="宋体" w:eastAsia="宋体" w:hAnsi="宋体" w:cs="宋体"/>
                      <w:sz w:val="21"/>
                    </w:rPr>
                    <w:t>与</w:t>
                  </w:r>
                  <w:r>
                    <w:rPr>
                      <w:rFonts w:ascii="宋体" w:eastAsia="宋体" w:hAnsi="宋体" w:cs="宋体"/>
                      <w:sz w:val="21"/>
                    </w:rPr>
                    <w:lastRenderedPageBreak/>
                    <w:t>电子病历系统信息一体化，完善以电子病历为中心的临床信息系统，提供电子病历分级评价标准实现。临床路径信息查询</w:t>
                  </w:r>
                  <w:r>
                    <w:rPr>
                      <w:rFonts w:ascii="Calibri" w:eastAsia="Calibri" w:hAnsi="Calibri" w:cs="Calibri"/>
                      <w:sz w:val="21"/>
                    </w:rPr>
                    <w:t>,</w:t>
                  </w:r>
                  <w:r>
                    <w:rPr>
                      <w:rFonts w:ascii="宋体" w:eastAsia="宋体" w:hAnsi="宋体" w:cs="宋体"/>
                      <w:sz w:val="21"/>
                    </w:rPr>
                    <w:t>可通过医院服务总线，实现路径表单、知情通知书、路径评估单等信息查询。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49.2</w:t>
                  </w:r>
                  <w:r>
                    <w:rPr>
                      <w:rFonts w:ascii="宋体" w:eastAsia="宋体" w:hAnsi="宋体" w:cs="宋体"/>
                      <w:sz w:val="21"/>
                    </w:rPr>
                    <w:t>电子病历系统与平台交互组件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电子病历系统信息交换组件用于对电子病历系统与平台之间的基本服务和各种应用程序进行统一的管理与监控。通过开放平台提供的</w:t>
                  </w:r>
                  <w:r>
                    <w:rPr>
                      <w:rFonts w:ascii="Calibri" w:eastAsia="Calibri" w:hAnsi="Calibri" w:cs="Calibri"/>
                      <w:sz w:val="21"/>
                    </w:rPr>
                    <w:t>Web Service</w:t>
                  </w:r>
                  <w:r>
                    <w:rPr>
                      <w:rFonts w:ascii="宋体" w:eastAsia="宋体" w:hAnsi="宋体" w:cs="宋体"/>
                      <w:sz w:val="21"/>
                    </w:rPr>
                    <w:t>标准化接口，帮助电子病历厂商通过运用和组装平台接口及电子病历接口产生新的应用，允许电子病历厂商实现扩展应用功能，同时提供统一、便捷的</w:t>
                  </w:r>
                  <w:r>
                    <w:rPr>
                      <w:rFonts w:ascii="宋体" w:eastAsia="宋体" w:hAnsi="宋体" w:cs="宋体"/>
                      <w:sz w:val="21"/>
                    </w:rPr>
                    <w:lastRenderedPageBreak/>
                    <w:t>接入方式保证新应用基于平台环境的统一管理和运行。</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49.3</w:t>
                  </w:r>
                  <w:r>
                    <w:rPr>
                      <w:rFonts w:ascii="宋体" w:eastAsia="宋体" w:hAnsi="宋体" w:cs="宋体"/>
                      <w:sz w:val="21"/>
                    </w:rPr>
                    <w:t>检验系统（</w:t>
                  </w:r>
                  <w:r>
                    <w:rPr>
                      <w:rFonts w:ascii="Calibri" w:eastAsia="Calibri" w:hAnsi="Calibri" w:cs="Calibri"/>
                      <w:sz w:val="21"/>
                    </w:rPr>
                    <w:t>LIS</w:t>
                  </w:r>
                  <w:r>
                    <w:rPr>
                      <w:rFonts w:ascii="宋体" w:eastAsia="宋体" w:hAnsi="宋体" w:cs="宋体"/>
                      <w:sz w:val="21"/>
                    </w:rPr>
                    <w:t>）与平台交互组件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医院服务总线与检验系统信息</w:t>
                  </w:r>
                  <w:r>
                    <w:rPr>
                      <w:rFonts w:ascii="Calibri" w:eastAsia="Calibri" w:hAnsi="Calibri" w:cs="Calibri"/>
                      <w:sz w:val="21"/>
                    </w:rPr>
                    <w:t>(LIS)</w:t>
                  </w:r>
                  <w:r>
                    <w:rPr>
                      <w:rFonts w:ascii="宋体" w:eastAsia="宋体" w:hAnsi="宋体" w:cs="宋体"/>
                      <w:sz w:val="21"/>
                    </w:rPr>
                    <w:t>交互：通过业务服务平台获取检验单据信息、患者住院信息、病历信息，记录完整的检验单据处理过程，标本送检过程处理与</w:t>
                  </w:r>
                  <w:r>
                    <w:rPr>
                      <w:rFonts w:ascii="宋体" w:eastAsia="宋体" w:hAnsi="宋体" w:cs="宋体"/>
                      <w:sz w:val="21"/>
                    </w:rPr>
                    <w:t>单据费用自动处理，检验报告结构化存储，实现多系统统一的报告调阅接口；</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49.4</w:t>
                  </w:r>
                  <w:r>
                    <w:rPr>
                      <w:rFonts w:ascii="宋体" w:eastAsia="宋体" w:hAnsi="宋体" w:cs="宋体"/>
                      <w:sz w:val="21"/>
                    </w:rPr>
                    <w:t>检查系统（</w:t>
                  </w:r>
                  <w:r>
                    <w:rPr>
                      <w:rFonts w:ascii="Calibri" w:eastAsia="Calibri" w:hAnsi="Calibri" w:cs="Calibri"/>
                      <w:sz w:val="21"/>
                    </w:rPr>
                    <w:t>PACS</w:t>
                  </w:r>
                  <w:r>
                    <w:rPr>
                      <w:rFonts w:ascii="宋体" w:eastAsia="宋体" w:hAnsi="宋体" w:cs="宋体"/>
                      <w:sz w:val="21"/>
                    </w:rPr>
                    <w:t>）信息交换组件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医院服务总线与医技检查系统信息交互：放射等业务通过业务服务平台获取检查单据信息、患者住院信息、病历信息，记录完整的检验单据处理过程，检查图文报告结构化存储，实现多系统统一的报告调</w:t>
                  </w:r>
                  <w:r>
                    <w:rPr>
                      <w:rFonts w:ascii="宋体" w:eastAsia="宋体" w:hAnsi="宋体" w:cs="宋体"/>
                      <w:sz w:val="21"/>
                    </w:rPr>
                    <w:lastRenderedPageBreak/>
                    <w:t>阅接口；并支持统一影像浏览及处理。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49.5</w:t>
                  </w:r>
                  <w:r>
                    <w:rPr>
                      <w:rFonts w:ascii="宋体" w:eastAsia="宋体" w:hAnsi="宋体" w:cs="宋体"/>
                      <w:sz w:val="21"/>
                    </w:rPr>
                    <w:t>手术麻醉系统与平台交互组件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手术麻醉系统与平台交互组件是手术麻醉系统与平台之间的基本服务和各种应用程序进行统一的管理与监控。通过开放平台提供的标准化接口，帮助手术麻醉系统</w:t>
                  </w:r>
                  <w:r>
                    <w:rPr>
                      <w:rFonts w:ascii="宋体" w:eastAsia="宋体" w:hAnsi="宋体" w:cs="宋体"/>
                      <w:sz w:val="21"/>
                    </w:rPr>
                    <w:t>厂商通过运用和组装平台接口及手术麻醉系统接口产生新的应用，允许手术麻醉系统厂商实现扩展应用功能，同时提供统一、便捷的接入方式保证新应用基于平台环境的统一管理和运行。手术麻醉系统业务交换主要包含临床应用所需要的手术麻醉信息、医院评审、管理要求所需的手术麻醉及</w:t>
                  </w:r>
                  <w:r>
                    <w:rPr>
                      <w:rFonts w:ascii="宋体" w:eastAsia="宋体" w:hAnsi="宋体" w:cs="宋体"/>
                      <w:sz w:val="21"/>
                    </w:rPr>
                    <w:lastRenderedPageBreak/>
                    <w:t>重症监护相应指标数据等。</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49.6</w:t>
                  </w:r>
                  <w:r>
                    <w:rPr>
                      <w:rFonts w:ascii="宋体" w:eastAsia="宋体" w:hAnsi="宋体" w:cs="宋体"/>
                      <w:sz w:val="21"/>
                    </w:rPr>
                    <w:t>重症系统与平台交互组件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重症系统与平台交互组件是重症系统与平台之间的基本服务和各种应用程序进行统一的管理与监控。通过开放平台提供的标准化接口，帮助重症系统厂商通过运用和组装平台接口及重症系统接口产生新的应用。</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w:t>
                  </w:r>
                  <w:r>
                    <w:rPr>
                      <w:rFonts w:ascii="Calibri" w:eastAsia="Calibri" w:hAnsi="Calibri" w:cs="Calibri"/>
                      <w:sz w:val="21"/>
                    </w:rPr>
                    <w:t>9.7</w:t>
                  </w:r>
                  <w:r>
                    <w:rPr>
                      <w:rFonts w:ascii="宋体" w:eastAsia="宋体" w:hAnsi="宋体" w:cs="宋体"/>
                      <w:sz w:val="21"/>
                    </w:rPr>
                    <w:t>心电系统与平台交互组件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医院服务总线与心电系统交互：通过医院服务总线自动获取相关信息为其他信息系统的信息交互提供所需的数据。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49.8</w:t>
                  </w:r>
                  <w:r>
                    <w:rPr>
                      <w:rFonts w:ascii="宋体" w:eastAsia="宋体" w:hAnsi="宋体" w:cs="宋体"/>
                      <w:sz w:val="21"/>
                    </w:rPr>
                    <w:t>病理系统与平台交互组件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病理与平台交互组件用于对病理信息系统与平台之间的基本服务和各种应用程序进行统一的管理与监控，实现申请单据信息、状态信</w:t>
                  </w:r>
                  <w:r>
                    <w:rPr>
                      <w:rFonts w:ascii="宋体" w:eastAsia="宋体" w:hAnsi="宋体" w:cs="宋体"/>
                      <w:sz w:val="21"/>
                    </w:rPr>
                    <w:lastRenderedPageBreak/>
                    <w:t>息、病理报告信息等的交换。</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49.9</w:t>
                  </w:r>
                  <w:r>
                    <w:rPr>
                      <w:rFonts w:ascii="宋体" w:eastAsia="宋体" w:hAnsi="宋体" w:cs="宋体"/>
                      <w:sz w:val="21"/>
                    </w:rPr>
                    <w:t>超声系统业务组件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院服务总线与医技检查系统信息交互：超声业务通过业务服务平台获取检查单据信息、患者信息，记录完整的检验单据处理过程，检查图文报告结构化存储，实现多系统统一的报告调阅接口；并支持统一影像浏览及处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49.10</w:t>
                  </w:r>
                  <w:r>
                    <w:rPr>
                      <w:rFonts w:ascii="宋体" w:eastAsia="宋体" w:hAnsi="宋体" w:cs="宋体"/>
                      <w:sz w:val="21"/>
                    </w:rPr>
                    <w:t>体检系统与平台交互组件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体检系统与平台交互组件用于对体检系统与平台之间的基本服务和各种应用程序进行统一的管理与监控。通过开放平台提供的标准化接口，帮助体检系统厂商通过运用和组装平台接口及体检系统接口产生新的应用，允许体检系统厂商实现</w:t>
                  </w:r>
                  <w:r>
                    <w:rPr>
                      <w:rFonts w:ascii="宋体" w:eastAsia="宋体" w:hAnsi="宋体" w:cs="宋体"/>
                      <w:sz w:val="21"/>
                    </w:rPr>
                    <w:lastRenderedPageBreak/>
                    <w:t>扩展应用功能，同时提供统一、便捷的接入方式保证新应用基于平台环境的统</w:t>
                  </w:r>
                  <w:r>
                    <w:rPr>
                      <w:rFonts w:ascii="宋体" w:eastAsia="宋体" w:hAnsi="宋体" w:cs="宋体"/>
                      <w:sz w:val="21"/>
                    </w:rPr>
                    <w:t>一管理和运行。</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49.11</w:t>
                  </w:r>
                  <w:r>
                    <w:rPr>
                      <w:rFonts w:ascii="宋体" w:eastAsia="宋体" w:hAnsi="宋体" w:cs="宋体"/>
                      <w:sz w:val="21"/>
                    </w:rPr>
                    <w:t>合理用药及临床药学系统与平台交互组件</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医院服务总线合理用药、处方点评及临床学业务系统交互：通过医院服务总线自动获取相关信息为其他信息系统的信息交互提供所需的数据。</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50.</w:t>
                  </w:r>
                  <w:r>
                    <w:rPr>
                      <w:rFonts w:ascii="宋体" w:eastAsia="宋体" w:hAnsi="宋体" w:cs="宋体"/>
                      <w:sz w:val="21"/>
                    </w:rPr>
                    <w:t>基于角色的的数据驱动工作站</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50.1</w:t>
                  </w:r>
                  <w:r>
                    <w:rPr>
                      <w:rFonts w:ascii="宋体" w:eastAsia="宋体" w:hAnsi="宋体" w:cs="宋体"/>
                      <w:sz w:val="21"/>
                    </w:rPr>
                    <w:t>医生角色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临床提示：要求从临床业务系统中，抓取相关提醒类数据集中展现，提醒医生及时处理相关的业务操作；要求列出本人或医疗组所管的患者的信息，在患者列表中，医生可以直接调取患者的电子病历、集成视图、下发医嘱等页面，从而实现不用登</w:t>
                  </w:r>
                  <w:r>
                    <w:rPr>
                      <w:rFonts w:ascii="宋体" w:eastAsia="宋体" w:hAnsi="宋体" w:cs="宋体"/>
                      <w:sz w:val="21"/>
                    </w:rPr>
                    <w:lastRenderedPageBreak/>
                    <w:t>录业务系统也完成相关操作；要求从临床业务系统中，</w:t>
                  </w:r>
                  <w:r>
                    <w:rPr>
                      <w:rFonts w:ascii="宋体" w:eastAsia="宋体" w:hAnsi="宋体" w:cs="宋体"/>
                      <w:sz w:val="21"/>
                    </w:rPr>
                    <w:t>读取出本人或医疗组最近时间内的手术信息，及手术三日的手术及患者信息。包括患者信息、诊断信息、手术时间、手术室、主刀等数据；要求统计并显示本人或医疗组当前月的各项门诊相关指标数据，并可查看各项指标的趋势图，从而改进工作内容或方式；要求统计并显示本人或医疗组当前月的各项住院相关的指标数据，并可查看各项指标的趋势图，从而改进工作内容或方式。</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50.2</w:t>
                  </w:r>
                  <w:r>
                    <w:rPr>
                      <w:rFonts w:ascii="宋体" w:eastAsia="宋体" w:hAnsi="宋体" w:cs="宋体"/>
                      <w:sz w:val="21"/>
                    </w:rPr>
                    <w:t>门诊办角色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门诊监控：要求显示全院总号源及各类号源的使用和剩余</w:t>
                  </w:r>
                  <w:r>
                    <w:rPr>
                      <w:rFonts w:ascii="宋体" w:eastAsia="宋体" w:hAnsi="宋体" w:cs="宋体"/>
                      <w:sz w:val="21"/>
                    </w:rPr>
                    <w:lastRenderedPageBreak/>
                    <w:t>情况，支持按科室显示各科室的号源使用和剩余数量；同时可以实时展现各诊室的情况，包括门诊医生、所剩号源数量、当前已完成看诊数量、当前排队患者数量、患者平均就诊时间等信息。检查科室监控：要求实时显示各检查科室当前的工作情况，包括今日各检查科室预计检查的人数、当前已完成检查人数、已报到待检查人数，为门诊管理人员调配检查资源提供依据。收费监控：要求实现显示各收费室的排队情况，统计已完成交费的数量及待交费数量。药房排队监控：要求实时显示各药</w:t>
                  </w:r>
                  <w:r>
                    <w:rPr>
                      <w:rFonts w:ascii="宋体" w:eastAsia="宋体" w:hAnsi="宋体" w:cs="宋体"/>
                      <w:sz w:val="21"/>
                    </w:rPr>
                    <w:lastRenderedPageBreak/>
                    <w:t>房排队取药的情况，如果业务系</w:t>
                  </w:r>
                  <w:r>
                    <w:rPr>
                      <w:rFonts w:ascii="宋体" w:eastAsia="宋体" w:hAnsi="宋体" w:cs="宋体"/>
                      <w:sz w:val="21"/>
                    </w:rPr>
                    <w:t>统支持，可显示各药房窗口的排队情况。准时开诊统计：要求按规则对全院各诊室准时开诊的情况进行统计，显示各诊室医生一段时间内的准备开诊率排名。传染病统计：要求统计全院门诊发生的传染病的数量，以柱状图的形式显示全院每日发生的数量，并支持显示各科室发生的数量。门诊就诊统计：要求统计门诊全院门诊量趋势图。要求统计各个就诊时段（小时）门诊就诊人数分布。门诊退号统计：要求统计全院门诊挂号发生退号的数量，并以折线图的形</w:t>
                  </w:r>
                  <w:r>
                    <w:rPr>
                      <w:rFonts w:ascii="宋体" w:eastAsia="宋体" w:hAnsi="宋体" w:cs="宋体"/>
                      <w:sz w:val="21"/>
                    </w:rPr>
                    <w:lastRenderedPageBreak/>
                    <w:t>式显示退号发生的月趋势图，以便管理人员及时发现问题。门诊退费统计：要求统计全院门诊发生的退费的数量及金额，</w:t>
                  </w:r>
                  <w:r>
                    <w:rPr>
                      <w:rFonts w:ascii="宋体" w:eastAsia="宋体" w:hAnsi="宋体" w:cs="宋体"/>
                      <w:sz w:val="21"/>
                    </w:rPr>
                    <w:t>以折线图形式显示发生退费的月趋势图，以及以饼图显示不同退费原因所占退费的比例。挂号统计：要求显示全院挂号总数量及增长趋势，支持下钻显示各科室挂号的详细情况。可以按挂号的方式、挂号类型、建卡量分别进行统计展示。就医人群统计：要求支持在全图地图上显示各省份来院就诊的患者的数量，也支持在本省地图上显示省内各市县来院就诊的患者数量分</w:t>
                  </w:r>
                  <w:r>
                    <w:rPr>
                      <w:rFonts w:ascii="宋体" w:eastAsia="宋体" w:hAnsi="宋体" w:cs="宋体"/>
                      <w:sz w:val="21"/>
                    </w:rPr>
                    <w:lastRenderedPageBreak/>
                    <w:t>布。门诊处方点评统计：要求汇总所有的门诊处方点评数据，按月统计出各科室处方点评的数量及不合格率，以柱状图和折线图展示出来。</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50.3</w:t>
                  </w:r>
                  <w:r>
                    <w:rPr>
                      <w:rFonts w:ascii="宋体" w:eastAsia="宋体" w:hAnsi="宋体" w:cs="宋体"/>
                      <w:sz w:val="21"/>
                    </w:rPr>
                    <w:t>护理部角色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重点关注：要求显示全院护士工作中重点需要关注的数据，并支持对各种数量下钻查看明细数据。当前在院人数：显示全院当前在院的住院患者数量。病危人数：显示当前在院的已下病危医嘱的患者数量。病重人数：显示当前在院的已下病重医嘱的患者数量。特级护理人数：显示全院进行特级护理的患者数量。待审核不良事件数量：显示当前各</w:t>
                  </w:r>
                  <w:r>
                    <w:rPr>
                      <w:rFonts w:ascii="宋体" w:eastAsia="宋体" w:hAnsi="宋体" w:cs="宋体"/>
                      <w:sz w:val="21"/>
                    </w:rPr>
                    <w:lastRenderedPageBreak/>
                    <w:t>病区上报的不良事件，需求护理部审核的数量。周汇总：要求显示全院一周内重点护理工作数据的汇总统计，包括：一周内转科患者数量、一周内出院患者数量、一周内入院患者数量、一周内死亡患者数量等。不良事件统计：要求统计全</w:t>
                  </w:r>
                  <w:r>
                    <w:rPr>
                      <w:rFonts w:ascii="宋体" w:eastAsia="宋体" w:hAnsi="宋体" w:cs="宋体"/>
                      <w:sz w:val="21"/>
                    </w:rPr>
                    <w:t>院所有护理不良事件上报的数据，按不良事件的不同类型分别显示发生率的趋势。重点医嘱统计：要求支持对自定义重点关注的医嘱按天、按月进行统计，将以图形的方式显示一组相关医嘱的趋势对比。人力资源统计：要求显示全院所有的护士信息，将以图表的形</w:t>
                  </w:r>
                  <w:r>
                    <w:rPr>
                      <w:rFonts w:ascii="宋体" w:eastAsia="宋体" w:hAnsi="宋体" w:cs="宋体"/>
                      <w:sz w:val="21"/>
                    </w:rPr>
                    <w:lastRenderedPageBreak/>
                    <w:t>式显示全院护士各个维度的统计信息。手术统计：要求读取业务系统中的手术数据，按月统计全院住院患者手术的台数、例数。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50.4</w:t>
                  </w:r>
                  <w:r>
                    <w:rPr>
                      <w:rFonts w:ascii="宋体" w:eastAsia="宋体" w:hAnsi="宋体" w:cs="宋体"/>
                      <w:sz w:val="21"/>
                    </w:rPr>
                    <w:t>医务部角色</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要求实时展示全院重点关注的指标数据，如：全院危重人数、全院未响应危急值数量、院感暴发病区数量、全院欠费患者数量、全院住院超</w:t>
                  </w:r>
                  <w:r>
                    <w:rPr>
                      <w:rFonts w:ascii="Calibri" w:eastAsia="Calibri" w:hAnsi="Calibri" w:cs="Calibri"/>
                      <w:sz w:val="21"/>
                    </w:rPr>
                    <w:t>30</w:t>
                  </w:r>
                  <w:r>
                    <w:rPr>
                      <w:rFonts w:ascii="宋体" w:eastAsia="宋体" w:hAnsi="宋体" w:cs="宋体"/>
                      <w:sz w:val="21"/>
                    </w:rPr>
                    <w:t>天患者数量、全院</w:t>
                  </w:r>
                  <w:r>
                    <w:rPr>
                      <w:rFonts w:ascii="宋体" w:eastAsia="宋体" w:hAnsi="宋体" w:cs="宋体"/>
                      <w:sz w:val="21"/>
                    </w:rPr>
                    <w:t>二次手术数量、全院</w:t>
                  </w:r>
                  <w:r>
                    <w:rPr>
                      <w:rFonts w:ascii="Calibri" w:eastAsia="Calibri" w:hAnsi="Calibri" w:cs="Calibri"/>
                      <w:sz w:val="21"/>
                    </w:rPr>
                    <w:t>31</w:t>
                  </w:r>
                  <w:r>
                    <w:rPr>
                      <w:rFonts w:ascii="宋体" w:eastAsia="宋体" w:hAnsi="宋体" w:cs="宋体"/>
                      <w:sz w:val="21"/>
                    </w:rPr>
                    <w:t>天重返患者数量、全院</w:t>
                  </w:r>
                  <w:r>
                    <w:rPr>
                      <w:rFonts w:ascii="Calibri" w:eastAsia="Calibri" w:hAnsi="Calibri" w:cs="Calibri"/>
                      <w:sz w:val="21"/>
                    </w:rPr>
                    <w:t>24</w:t>
                  </w:r>
                  <w:r>
                    <w:rPr>
                      <w:rFonts w:ascii="宋体" w:eastAsia="宋体" w:hAnsi="宋体" w:cs="宋体"/>
                      <w:sz w:val="21"/>
                    </w:rPr>
                    <w:t>小时重返数量等。要求支持</w:t>
                  </w:r>
                  <w:r>
                    <w:rPr>
                      <w:rFonts w:ascii="Calibri" w:eastAsia="Calibri" w:hAnsi="Calibri" w:cs="Calibri"/>
                      <w:sz w:val="21"/>
                    </w:rPr>
                    <w:t>31</w:t>
                  </w:r>
                  <w:r>
                    <w:rPr>
                      <w:rFonts w:ascii="宋体" w:eastAsia="宋体" w:hAnsi="宋体" w:cs="宋体"/>
                      <w:sz w:val="21"/>
                    </w:rPr>
                    <w:t>天重返统计：统计全院各科室</w:t>
                  </w:r>
                  <w:r>
                    <w:rPr>
                      <w:rFonts w:ascii="Calibri" w:eastAsia="Calibri" w:hAnsi="Calibri" w:cs="Calibri"/>
                      <w:sz w:val="21"/>
                    </w:rPr>
                    <w:t>31</w:t>
                  </w:r>
                  <w:r>
                    <w:rPr>
                      <w:rFonts w:ascii="宋体" w:eastAsia="宋体" w:hAnsi="宋体" w:cs="宋体"/>
                      <w:sz w:val="21"/>
                    </w:rPr>
                    <w:t>天重返的病例数量。支持查看到具体病例详细数据。要求支持临床路径统计：统计全院开展临</w:t>
                  </w:r>
                  <w:r>
                    <w:rPr>
                      <w:rFonts w:ascii="宋体" w:eastAsia="宋体" w:hAnsi="宋体" w:cs="宋体"/>
                      <w:sz w:val="21"/>
                    </w:rPr>
                    <w:lastRenderedPageBreak/>
                    <w:t>床路径的实际情况，可查看到各科室的具体的临床路径执行情况。要求统计全院各科室发生二级手术的数量，并可查看到具体手术的详细情况。要求汇总所有的处方点评数据，按月统计出各科室处方点评的数量及不合格率，以柱状图和折线图展示出来。要求统计全院每日死亡患者的数量，按住院、急诊分别统计，并支持按科室进行查询。医疗安全：要求支持不良事件统</w:t>
                  </w:r>
                  <w:r>
                    <w:rPr>
                      <w:rFonts w:ascii="宋体" w:eastAsia="宋体" w:hAnsi="宋体" w:cs="宋体"/>
                      <w:sz w:val="21"/>
                    </w:rPr>
                    <w:t>计：统计全院所有不良事件上报的数据，按不良事件的不同类型分别显示发生率的趋势。要求传染病统计：统计全院发生的传</w:t>
                  </w:r>
                  <w:r>
                    <w:rPr>
                      <w:rFonts w:ascii="宋体" w:eastAsia="宋体" w:hAnsi="宋体" w:cs="宋体"/>
                      <w:sz w:val="21"/>
                    </w:rPr>
                    <w:lastRenderedPageBreak/>
                    <w:t>染病的数量，以柱状图的形式显示全院每日发生的数量，并支持显示各科室发生的数量。要求抗菌药物统计：按科室统计，显示科室门诊及住院抗菌药物使用率排名；按医生统计，显示医生使用抗菌药物使用率的排名；要求支持危急值统计：统计各科室危急值未响应的数量，支持查询具体危急值信息及相关患者、主管医生的信息。住院监控：要求显示全院住院的实时情况，包括住院患者数量、危重患者数量、空床数量等，可下钻至各个病区，以床位图形</w:t>
                  </w:r>
                  <w:r>
                    <w:rPr>
                      <w:rFonts w:ascii="宋体" w:eastAsia="宋体" w:hAnsi="宋体" w:cs="宋体"/>
                      <w:sz w:val="21"/>
                    </w:rPr>
                    <w:t>式展示该病区各床位上患者的</w:t>
                  </w:r>
                  <w:r>
                    <w:rPr>
                      <w:rFonts w:ascii="宋体" w:eastAsia="宋体" w:hAnsi="宋体" w:cs="宋体"/>
                      <w:sz w:val="21"/>
                    </w:rPr>
                    <w:lastRenderedPageBreak/>
                    <w:t>详细信息，还支持查看患者的电子病历、集成视图等信息。手术监控：要求显示全院所有手术室的实时手术进展情况，可具体显示每个手术间当前正在进行的手术信息，包括患者信息、主刀医生、二助及护士等信息。还可以查看到已完成手术情况，后继排队手术的情况等。住院大楼监控：要求以住院大数为单位，用图形化的展现方式，将住院大楼的病区及床位信息显示出来，可以一个屏幕上显示全院所有病区、所有床位的数据，一目了然的掌握全院住院的实时情况。</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51</w:t>
                  </w:r>
                  <w:r>
                    <w:rPr>
                      <w:rFonts w:ascii="宋体" w:eastAsia="宋体" w:hAnsi="宋体" w:cs="宋体"/>
                      <w:sz w:val="21"/>
                    </w:rPr>
                    <w:t>临床知识库</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51.1</w:t>
                  </w:r>
                  <w:r>
                    <w:rPr>
                      <w:rFonts w:ascii="宋体" w:eastAsia="宋体" w:hAnsi="宋体" w:cs="宋体"/>
                      <w:sz w:val="21"/>
                    </w:rPr>
                    <w:t>数据管理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要求实现知识库标识定义，目录定义，</w:t>
                  </w:r>
                  <w:r>
                    <w:rPr>
                      <w:rFonts w:ascii="宋体" w:eastAsia="宋体" w:hAnsi="宋体" w:cs="宋体"/>
                      <w:sz w:val="21"/>
                    </w:rPr>
                    <w:t>基础字典与对照，知识录入等功能。包括知识库编辑器和字典表两大模块。</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51.2</w:t>
                  </w:r>
                  <w:r>
                    <w:rPr>
                      <w:rFonts w:ascii="宋体" w:eastAsia="宋体" w:hAnsi="宋体" w:cs="宋体"/>
                      <w:sz w:val="21"/>
                    </w:rPr>
                    <w:t>策略管理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要求为管理人员提供策略工具，要求可以按权限，按知识目录分别个性化定义校验规则。</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51.3</w:t>
                  </w:r>
                  <w:r>
                    <w:rPr>
                      <w:rFonts w:ascii="宋体" w:eastAsia="宋体" w:hAnsi="宋体" w:cs="宋体"/>
                      <w:sz w:val="21"/>
                    </w:rPr>
                    <w:t>智能审查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要求实现临床医师在开医嘱时，根据病人与医嘱的相关信息智能审查与提示等功能。</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51.4</w:t>
                  </w:r>
                  <w:r>
                    <w:rPr>
                      <w:rFonts w:ascii="宋体" w:eastAsia="宋体" w:hAnsi="宋体" w:cs="宋体"/>
                      <w:sz w:val="21"/>
                    </w:rPr>
                    <w:t>辅助信息实时提醒</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医生端：要求支持开医嘱，提交检验、检查申请时，给与适应症、禁忌症、注意事项、不良反应、临床意义等辅助信息实时提醒。护士端：要求支持执行医嘱，在打印检验条码之前，给与适应症、禁忌症、注</w:t>
                  </w:r>
                  <w:r>
                    <w:rPr>
                      <w:rFonts w:ascii="宋体" w:eastAsia="宋体" w:hAnsi="宋体" w:cs="宋体"/>
                      <w:sz w:val="21"/>
                    </w:rPr>
                    <w:lastRenderedPageBreak/>
                    <w:t>意事项、不良反应等辅助信息实时提醒。</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51.5</w:t>
                  </w:r>
                  <w:r>
                    <w:rPr>
                      <w:rFonts w:ascii="宋体" w:eastAsia="宋体" w:hAnsi="宋体" w:cs="宋体"/>
                      <w:sz w:val="21"/>
                    </w:rPr>
                    <w:t>诊疗建议查询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医生开具医嘱时，根据病人诊断信息，要求可以查询出诊疗建议，即适应症相对应的检验和药品列表，给出参考项。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51.6</w:t>
                  </w:r>
                  <w:r>
                    <w:rPr>
                      <w:rFonts w:ascii="宋体" w:eastAsia="宋体" w:hAnsi="宋体" w:cs="宋体"/>
                      <w:sz w:val="21"/>
                    </w:rPr>
                    <w:t>知识浏览</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要求为用户提供在</w:t>
                  </w:r>
                  <w:r>
                    <w:rPr>
                      <w:rFonts w:ascii="Calibri" w:eastAsia="Calibri" w:hAnsi="Calibri" w:cs="Calibri"/>
                      <w:sz w:val="21"/>
                    </w:rPr>
                    <w:t>HIS</w:t>
                  </w:r>
                  <w:r>
                    <w:rPr>
                      <w:rFonts w:ascii="宋体" w:eastAsia="宋体" w:hAnsi="宋体" w:cs="宋体"/>
                      <w:sz w:val="21"/>
                    </w:rPr>
                    <w:t>中随时在线调阅浏览知识库内容</w:t>
                  </w:r>
                  <w:r>
                    <w:rPr>
                      <w:rFonts w:ascii="Calibri" w:eastAsia="Calibri" w:hAnsi="Calibri" w:cs="Calibri"/>
                      <w:sz w:val="21"/>
                    </w:rPr>
                    <w:t>,</w:t>
                  </w:r>
                  <w:r>
                    <w:rPr>
                      <w:rFonts w:ascii="宋体" w:eastAsia="宋体" w:hAnsi="宋体" w:cs="宋体"/>
                      <w:sz w:val="21"/>
                    </w:rPr>
                    <w:t>界面按知识库目录直观展现知识数据，最大效率的方便用户查询查看到相关数据。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51.7</w:t>
                  </w:r>
                  <w:r>
                    <w:rPr>
                      <w:rFonts w:ascii="宋体" w:eastAsia="宋体" w:hAnsi="宋体" w:cs="宋体"/>
                      <w:sz w:val="21"/>
                    </w:rPr>
                    <w:t>监测数据查询与分析</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要求为用户提供数据触发提醒日志工具与查询分析功能。</w:t>
                  </w:r>
                </w:p>
              </w:tc>
            </w:tr>
            <w:tr w:rsidR="00183D6B">
              <w:tc>
                <w:tcPr>
                  <w:tcW w:w="39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52.</w:t>
                  </w:r>
                  <w:r>
                    <w:rPr>
                      <w:rFonts w:ascii="宋体" w:eastAsia="宋体" w:hAnsi="宋体" w:cs="宋体"/>
                      <w:sz w:val="21"/>
                    </w:rPr>
                    <w:t>移动</w:t>
                  </w:r>
                  <w:r>
                    <w:rPr>
                      <w:rFonts w:ascii="Calibri" w:eastAsia="Calibri" w:hAnsi="Calibri" w:cs="Calibri"/>
                      <w:sz w:val="21"/>
                    </w:rPr>
                    <w:t>BI</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52.1</w:t>
                  </w:r>
                  <w:r>
                    <w:rPr>
                      <w:rFonts w:ascii="宋体" w:eastAsia="宋体" w:hAnsi="宋体" w:cs="宋体"/>
                      <w:sz w:val="21"/>
                    </w:rPr>
                    <w:t>移动</w:t>
                  </w:r>
                  <w:r>
                    <w:rPr>
                      <w:rFonts w:ascii="Calibri" w:eastAsia="Calibri" w:hAnsi="Calibri" w:cs="Calibri"/>
                      <w:sz w:val="21"/>
                    </w:rPr>
                    <w:t>BI</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提供微信企业号统一通信接口，便于其他系统能够快速对接微信企业号；提供基于微信的单点认证功能，便于其他系统实现</w:t>
                  </w:r>
                  <w:r>
                    <w:rPr>
                      <w:rFonts w:ascii="宋体" w:eastAsia="宋体" w:hAnsi="宋体" w:cs="宋体"/>
                      <w:sz w:val="21"/>
                    </w:rPr>
                    <w:lastRenderedPageBreak/>
                    <w:t>单点登录以及快速确定当前用户等功能；提供快速方便地设置微信菜单；提供点对点发送微信通知和公告（非广播，用于替代短信），并为第三方系统提供相应接口；提供建立多个应用，并提供相应的菜单和消息发送接口；提供移动端报表导航，便于用户快速定位所需报表；无缝对接</w:t>
                  </w:r>
                  <w:r>
                    <w:rPr>
                      <w:rFonts w:ascii="Calibri" w:eastAsia="Calibri" w:hAnsi="Calibri" w:cs="Calibri"/>
                      <w:sz w:val="21"/>
                    </w:rPr>
                    <w:t>PC</w:t>
                  </w:r>
                  <w:r>
                    <w:rPr>
                      <w:rFonts w:ascii="宋体" w:eastAsia="宋体" w:hAnsi="宋体" w:cs="宋体"/>
                      <w:sz w:val="21"/>
                    </w:rPr>
                    <w:t>端系统，移动端报表即可在手机端查看，也可在</w:t>
                  </w:r>
                  <w:r>
                    <w:rPr>
                      <w:rFonts w:ascii="Calibri" w:eastAsia="Calibri" w:hAnsi="Calibri" w:cs="Calibri"/>
                      <w:sz w:val="21"/>
                    </w:rPr>
                    <w:t>PC</w:t>
                  </w:r>
                  <w:r>
                    <w:rPr>
                      <w:rFonts w:ascii="宋体" w:eastAsia="宋体" w:hAnsi="宋体" w:cs="宋体"/>
                      <w:sz w:val="21"/>
                    </w:rPr>
                    <w:t>端查看；提供移动报表的快速构建，移动报表不仅可以对接</w:t>
                  </w:r>
                  <w:r>
                    <w:rPr>
                      <w:rFonts w:ascii="Calibri" w:eastAsia="Calibri" w:hAnsi="Calibri" w:cs="Calibri"/>
                      <w:sz w:val="21"/>
                    </w:rPr>
                    <w:t>BI</w:t>
                  </w:r>
                  <w:r>
                    <w:rPr>
                      <w:rFonts w:ascii="宋体" w:eastAsia="宋体" w:hAnsi="宋体" w:cs="宋体"/>
                      <w:sz w:val="21"/>
                    </w:rPr>
                    <w:t>数据仓库，也可快速对接其他系统，以便于在某些情况下，快速实现新需求的移动化展示；提供</w:t>
                  </w:r>
                  <w:r>
                    <w:rPr>
                      <w:rFonts w:ascii="宋体" w:eastAsia="宋体" w:hAnsi="宋体" w:cs="宋体"/>
                      <w:sz w:val="21"/>
                    </w:rPr>
                    <w:lastRenderedPageBreak/>
                    <w:t>各类图表，如地图、雷达图、漏斗图等，可以快捷地嵌入第三方图表。</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53.</w:t>
                  </w:r>
                  <w:r>
                    <w:rPr>
                      <w:rFonts w:ascii="宋体" w:eastAsia="宋体" w:hAnsi="宋体" w:cs="宋体"/>
                      <w:sz w:val="21"/>
                    </w:rPr>
                    <w:t>临床决策支持系统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53.1</w:t>
                  </w:r>
                  <w:r>
                    <w:rPr>
                      <w:rFonts w:ascii="宋体" w:eastAsia="宋体" w:hAnsi="宋体" w:cs="宋体"/>
                      <w:sz w:val="21"/>
                    </w:rPr>
                    <w:t>诊断决策支持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通过分析患者信息（基础信息、主诉、五史、体格检查等），为临床医生推荐疑似诊断、鉴别诊断、疑似罕见病、辅助检查检验等诊断信息，并提供诊断相关详细信息浏览、检索等功能，辅助临床医生确诊患者。</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53.2</w:t>
                  </w:r>
                  <w:r>
                    <w:rPr>
                      <w:rFonts w:ascii="宋体" w:eastAsia="宋体" w:hAnsi="宋体" w:cs="宋体"/>
                      <w:sz w:val="21"/>
                    </w:rPr>
                    <w:t>治疗决策支持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通过分析患者基础信息和诊断信息，针对患者推荐评分表和治疗方案，并依据患者信息对方案进行评估，推荐患者最佳治疗方案。</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w:t>
                  </w:r>
                  <w:r>
                    <w:rPr>
                      <w:rFonts w:ascii="Calibri" w:eastAsia="Calibri" w:hAnsi="Calibri" w:cs="Calibri"/>
                      <w:sz w:val="21"/>
                    </w:rPr>
                    <w:t>53.3</w:t>
                  </w:r>
                  <w:r>
                    <w:rPr>
                      <w:rFonts w:ascii="宋体" w:eastAsia="宋体" w:hAnsi="宋体" w:cs="宋体"/>
                      <w:sz w:val="21"/>
                    </w:rPr>
                    <w:t>预警决策支持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在诊疗过程中，通过分析患者基础信息和诊疗信息，实时监控患者用</w:t>
                  </w:r>
                  <w:r>
                    <w:rPr>
                      <w:rFonts w:ascii="宋体" w:eastAsia="宋体" w:hAnsi="宋体" w:cs="宋体"/>
                      <w:sz w:val="21"/>
                    </w:rPr>
                    <w:lastRenderedPageBreak/>
                    <w:t>药、检查、检验合理性，患者不良反应等情况。</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53.4</w:t>
                  </w:r>
                  <w:r>
                    <w:rPr>
                      <w:rFonts w:ascii="宋体" w:eastAsia="宋体" w:hAnsi="宋体" w:cs="宋体"/>
                      <w:sz w:val="21"/>
                    </w:rPr>
                    <w:t>患者画像</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系统依据患者信息，智能生成患者病史模型，以二维图表形式展示患者既往史、家族史、个人史、婚育史等信息。</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53.5</w:t>
                  </w:r>
                  <w:r>
                    <w:rPr>
                      <w:rFonts w:ascii="宋体" w:eastAsia="宋体" w:hAnsi="宋体" w:cs="宋体"/>
                      <w:sz w:val="21"/>
                    </w:rPr>
                    <w:t>知识库维护</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要求支持疾病知识库、检查知识库、检验知识库、手术知识库、药品知识库、护理知识库等内容维护，并针对各知识维护内容进行详</w:t>
                  </w:r>
                  <w:r>
                    <w:rPr>
                      <w:rFonts w:ascii="宋体" w:eastAsia="宋体" w:hAnsi="宋体" w:cs="宋体"/>
                      <w:sz w:val="21"/>
                    </w:rPr>
                    <w:t>细描述。</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53.6</w:t>
                  </w:r>
                  <w:r>
                    <w:rPr>
                      <w:rFonts w:ascii="宋体" w:eastAsia="宋体" w:hAnsi="宋体" w:cs="宋体"/>
                      <w:sz w:val="21"/>
                    </w:rPr>
                    <w:t>医疗百科</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要求支持维护疾病、症状、检查、检验、手术、护理的百科知识。要求支持以类百度百科的方式展示和检索这些医疗知识。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53.7</w:t>
                  </w:r>
                  <w:r>
                    <w:rPr>
                      <w:rFonts w:ascii="宋体" w:eastAsia="宋体" w:hAnsi="宋体" w:cs="宋体"/>
                      <w:sz w:val="21"/>
                    </w:rPr>
                    <w:t>数据统计</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要求支持临床决策支持系统会自动记录每次推荐、预警或操作的信</w:t>
                  </w:r>
                  <w:r>
                    <w:rPr>
                      <w:rFonts w:ascii="宋体" w:eastAsia="宋体" w:hAnsi="宋体" w:cs="宋体"/>
                      <w:sz w:val="21"/>
                    </w:rPr>
                    <w:lastRenderedPageBreak/>
                    <w:t>息，然后以图形化的方式展示这些记录，利于后期的统计和分析。</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54.</w:t>
                  </w:r>
                  <w:r>
                    <w:rPr>
                      <w:rFonts w:ascii="宋体" w:eastAsia="宋体" w:hAnsi="宋体" w:cs="宋体"/>
                      <w:sz w:val="21"/>
                    </w:rPr>
                    <w:t>治疗科室工作站</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 xml:space="preserve"> 54.1</w:t>
                  </w:r>
                  <w:r>
                    <w:rPr>
                      <w:rFonts w:ascii="宋体" w:eastAsia="宋体" w:hAnsi="宋体" w:cs="宋体"/>
                      <w:sz w:val="21"/>
                    </w:rPr>
                    <w:t>治疗申请</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要求系统支持治疗申请单独立申请，也支持医嘱录入直接录入医嘱审核申请。申请成功后，门诊患者缴费后可到相应治疗科室进行治疗，住院患者可直接前往治疗科室进行治疗。</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54.2</w:t>
                  </w:r>
                  <w:r>
                    <w:rPr>
                      <w:rFonts w:ascii="宋体" w:eastAsia="宋体" w:hAnsi="宋体" w:cs="宋体"/>
                      <w:sz w:val="21"/>
                    </w:rPr>
                    <w:t>治疗分配</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要求治疗分配为可选流程，可指定需分配的治疗医师，若启用此流程，则治疗申请只有分配到指定人员才可进行治疗预约或治疗。系统实时展示可分配治疗师名下的申请单数，便于进行及时调整，平衡分配。</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54.3</w:t>
                  </w:r>
                  <w:r>
                    <w:rPr>
                      <w:rFonts w:ascii="宋体" w:eastAsia="宋体" w:hAnsi="宋体" w:cs="宋体"/>
                      <w:sz w:val="21"/>
                    </w:rPr>
                    <w:t>治疗预约</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要求支持系统内治疗申请分为两种</w:t>
                  </w:r>
                  <w:r>
                    <w:rPr>
                      <w:rFonts w:ascii="宋体" w:eastAsia="宋体" w:hAnsi="宋体" w:cs="宋体"/>
                      <w:sz w:val="21"/>
                    </w:rPr>
                    <w:lastRenderedPageBreak/>
                    <w:t>类型，一种是直接执行，另一种是治疗预约。直接执行无需预约，直接进行治疗记录的保存完成治疗即可。需要进行预约的治疗申请，由治疗师选择相应日期及治疗师的的治疗排班进行预约治疗。系统支持为多个申请进行批量预约，也支持为已预约的记录取消预约，可打印预约凭证。</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54.4</w:t>
                  </w:r>
                  <w:r>
                    <w:rPr>
                      <w:rFonts w:ascii="宋体" w:eastAsia="宋体" w:hAnsi="宋体" w:cs="宋体"/>
                      <w:sz w:val="21"/>
                    </w:rPr>
                    <w:t>治疗</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患者预约完成后，到指定日期后到治疗科室进行治疗，治疗师选择患者的预约记录后，可根据实际情况在系统内录入具体的治疗情况，同时也可批量录入保存治疗记录。系统支持对已治疗的治疗记录进行修</w:t>
                  </w:r>
                  <w:r>
                    <w:rPr>
                      <w:rFonts w:ascii="宋体" w:eastAsia="宋体" w:hAnsi="宋体" w:cs="宋体"/>
                      <w:sz w:val="21"/>
                    </w:rPr>
                    <w:lastRenderedPageBreak/>
                    <w:t>改撤销，也可为相应的治疗记录上传治疗图片，可浏览治疗记录各个操作节点的时间及操作人员信息。</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lastRenderedPageBreak/>
                    <w:t>55.</w:t>
                  </w:r>
                  <w:r>
                    <w:rPr>
                      <w:rFonts w:ascii="宋体" w:eastAsia="宋体" w:hAnsi="宋体" w:cs="宋体"/>
                      <w:sz w:val="21"/>
                    </w:rPr>
                    <w:t>检验检查危急值预警服务</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55.1</w:t>
                  </w:r>
                  <w:r>
                    <w:rPr>
                      <w:rFonts w:ascii="宋体" w:eastAsia="宋体" w:hAnsi="宋体" w:cs="宋体"/>
                      <w:sz w:val="21"/>
                    </w:rPr>
                    <w:t>危急值</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指一旦出现，威胁患者生命安全的检验结果，就需将其立即报告给临床医师，以便其立刻采取相应的治疗措施，否则将会因为错过最佳的治疗时机而使患者的生命安全受到威胁。</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55.2</w:t>
                  </w:r>
                  <w:r>
                    <w:rPr>
                      <w:rFonts w:ascii="宋体" w:eastAsia="宋体" w:hAnsi="宋体" w:cs="宋体"/>
                      <w:sz w:val="21"/>
                    </w:rPr>
                    <w:t>异常值</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检验结果不在参考值范围之内，严重程度达不到危急值程度。此场合不需要立即通知医师采取治疗措施，而且具体检验项目与科室特性需求相关。</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55.3</w:t>
                  </w:r>
                  <w:r>
                    <w:rPr>
                      <w:rFonts w:ascii="宋体" w:eastAsia="宋体" w:hAnsi="宋体" w:cs="宋体"/>
                      <w:sz w:val="21"/>
                    </w:rPr>
                    <w:t>判断</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检验系统将结果推送给</w:t>
                  </w:r>
                  <w:r>
                    <w:rPr>
                      <w:rFonts w:ascii="Calibri" w:eastAsia="Calibri" w:hAnsi="Calibri" w:cs="Calibri"/>
                      <w:sz w:val="21"/>
                    </w:rPr>
                    <w:t>CDR</w:t>
                  </w:r>
                  <w:r>
                    <w:rPr>
                      <w:rFonts w:ascii="宋体" w:eastAsia="宋体" w:hAnsi="宋体" w:cs="宋体"/>
                      <w:sz w:val="21"/>
                    </w:rPr>
                    <w:t>，</w:t>
                  </w:r>
                  <w:r>
                    <w:rPr>
                      <w:rFonts w:ascii="Calibri" w:eastAsia="Calibri" w:hAnsi="Calibri" w:cs="Calibri"/>
                      <w:sz w:val="21"/>
                    </w:rPr>
                    <w:t>CDR</w:t>
                  </w:r>
                  <w:r>
                    <w:rPr>
                      <w:rFonts w:ascii="宋体" w:eastAsia="宋体" w:hAnsi="宋体" w:cs="宋体"/>
                      <w:sz w:val="21"/>
                    </w:rPr>
                    <w:t>调用规则服</w:t>
                  </w:r>
                  <w:r>
                    <w:rPr>
                      <w:rFonts w:ascii="宋体" w:eastAsia="宋体" w:hAnsi="宋体" w:cs="宋体"/>
                      <w:sz w:val="21"/>
                    </w:rPr>
                    <w:lastRenderedPageBreak/>
                    <w:t>务，进行危急值、异常值判断。如果出现非正常情况，发送警告</w:t>
                  </w:r>
                  <w:r>
                    <w:rPr>
                      <w:rFonts w:ascii="Calibri" w:eastAsia="Calibri" w:hAnsi="Calibri" w:cs="Calibri"/>
                      <w:sz w:val="21"/>
                    </w:rPr>
                    <w:t>HIS</w:t>
                  </w:r>
                  <w:r>
                    <w:rPr>
                      <w:rFonts w:ascii="宋体" w:eastAsia="宋体" w:hAnsi="宋体" w:cs="宋体"/>
                      <w:sz w:val="21"/>
                    </w:rPr>
                    <w:t>系统及相关人员</w:t>
                  </w:r>
                  <w:r>
                    <w:rPr>
                      <w:rFonts w:ascii="Calibri" w:eastAsia="Calibri" w:hAnsi="Calibri" w:cs="Calibri"/>
                      <w:sz w:val="21"/>
                    </w:rPr>
                    <w:t>,</w:t>
                  </w:r>
                  <w:r>
                    <w:rPr>
                      <w:rFonts w:ascii="宋体" w:eastAsia="宋体" w:hAnsi="宋体" w:cs="宋体"/>
                      <w:sz w:val="21"/>
                    </w:rPr>
                    <w:t>进行及时应对。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55.4</w:t>
                  </w:r>
                  <w:r>
                    <w:rPr>
                      <w:rFonts w:ascii="宋体" w:eastAsia="宋体" w:hAnsi="宋体" w:cs="宋体"/>
                      <w:sz w:val="21"/>
                    </w:rPr>
                    <w:t>危急值发送</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危急值主要及时发送相关负责人员；异常值主要发送给系统，当医生登录系统时，提示给医生。</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w:t>
                  </w:r>
                  <w:r>
                    <w:rPr>
                      <w:rFonts w:ascii="宋体" w:eastAsia="宋体" w:hAnsi="宋体" w:cs="宋体"/>
                      <w:sz w:val="21"/>
                    </w:rPr>
                    <w:t>药物临床试验管理</w:t>
                  </w:r>
                  <w:r>
                    <w:rPr>
                      <w:rFonts w:ascii="Calibri" w:eastAsia="Calibri" w:hAnsi="Calibri" w:cs="Calibri"/>
                      <w:sz w:val="21"/>
                    </w:rPr>
                    <w:t>(GCP)</w:t>
                  </w:r>
                  <w:r>
                    <w:rPr>
                      <w:rFonts w:ascii="宋体" w:eastAsia="宋体" w:hAnsi="宋体" w:cs="宋体"/>
                      <w:sz w:val="21"/>
                    </w:rPr>
                    <w:t>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56.1</w:t>
                  </w:r>
                  <w:r>
                    <w:rPr>
                      <w:rFonts w:ascii="宋体" w:eastAsia="宋体" w:hAnsi="宋体" w:cs="宋体"/>
                      <w:sz w:val="21"/>
                    </w:rPr>
                    <w:t>基础设置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该部分要求支持设置系统中相关的基础参数。包括：药理设置、科研专业组设置、</w:t>
                  </w:r>
                  <w:r>
                    <w:rPr>
                      <w:rFonts w:ascii="Calibri" w:eastAsia="Calibri" w:hAnsi="Calibri" w:cs="Calibri"/>
                      <w:sz w:val="21"/>
                    </w:rPr>
                    <w:t>GCP</w:t>
                  </w:r>
                  <w:r>
                    <w:rPr>
                      <w:rFonts w:ascii="宋体" w:eastAsia="宋体" w:hAnsi="宋体" w:cs="宋体"/>
                      <w:sz w:val="21"/>
                    </w:rPr>
                    <w:t>项目立项。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56.2 GCP</w:t>
                  </w:r>
                  <w:r>
                    <w:rPr>
                      <w:rFonts w:ascii="宋体" w:eastAsia="宋体" w:hAnsi="宋体" w:cs="宋体"/>
                      <w:sz w:val="21"/>
                    </w:rPr>
                    <w:t>项目查询</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要求支持查询当前所有的</w:t>
                  </w:r>
                  <w:r>
                    <w:rPr>
                      <w:rFonts w:ascii="Calibri" w:eastAsia="Calibri" w:hAnsi="Calibri" w:cs="Calibri"/>
                      <w:sz w:val="21"/>
                    </w:rPr>
                    <w:t>CGP</w:t>
                  </w:r>
                  <w:r>
                    <w:rPr>
                      <w:rFonts w:ascii="宋体" w:eastAsia="宋体" w:hAnsi="宋体" w:cs="宋体"/>
                      <w:sz w:val="21"/>
                    </w:rPr>
                    <w:t>立项项目，并支持相关条件检索、项目修改。</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56.3</w:t>
                  </w:r>
                  <w:r>
                    <w:rPr>
                      <w:rFonts w:ascii="宋体" w:eastAsia="宋体" w:hAnsi="宋体" w:cs="宋体"/>
                      <w:sz w:val="21"/>
                    </w:rPr>
                    <w:t>免费医嘱设置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要求实现对</w:t>
                  </w:r>
                  <w:r>
                    <w:rPr>
                      <w:rFonts w:ascii="Calibri" w:eastAsia="Calibri" w:hAnsi="Calibri" w:cs="Calibri"/>
                      <w:sz w:val="21"/>
                    </w:rPr>
                    <w:t>GCP</w:t>
                  </w:r>
                  <w:r>
                    <w:rPr>
                      <w:rFonts w:ascii="宋体" w:eastAsia="宋体" w:hAnsi="宋体" w:cs="宋体"/>
                      <w:sz w:val="21"/>
                    </w:rPr>
                    <w:t>项目的免费医嘱设置，并支持免费次数设置、起止时间设置。</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56.4</w:t>
                  </w:r>
                  <w:r>
                    <w:rPr>
                      <w:rFonts w:ascii="宋体" w:eastAsia="宋体" w:hAnsi="宋体" w:cs="宋体"/>
                      <w:sz w:val="21"/>
                    </w:rPr>
                    <w:t>汇款记录</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w:t>
                  </w:r>
                  <w:r>
                    <w:rPr>
                      <w:rFonts w:ascii="Calibri" w:eastAsia="Calibri" w:hAnsi="Calibri" w:cs="Calibri"/>
                      <w:sz w:val="21"/>
                    </w:rPr>
                    <w:t>GCP</w:t>
                  </w:r>
                  <w:r>
                    <w:rPr>
                      <w:rFonts w:ascii="宋体" w:eastAsia="宋体" w:hAnsi="宋体" w:cs="宋体"/>
                      <w:sz w:val="21"/>
                    </w:rPr>
                    <w:t>项目的</w:t>
                  </w:r>
                  <w:r>
                    <w:rPr>
                      <w:rFonts w:ascii="宋体" w:eastAsia="宋体" w:hAnsi="宋体" w:cs="宋体"/>
                      <w:sz w:val="21"/>
                    </w:rPr>
                    <w:lastRenderedPageBreak/>
                    <w:t>汇款做相关的记录管理</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56.5</w:t>
                  </w:r>
                  <w:r>
                    <w:rPr>
                      <w:rFonts w:ascii="宋体" w:eastAsia="宋体" w:hAnsi="宋体" w:cs="宋体"/>
                      <w:sz w:val="21"/>
                    </w:rPr>
                    <w:t>添加</w:t>
                  </w:r>
                  <w:r>
                    <w:rPr>
                      <w:rFonts w:ascii="Calibri" w:eastAsia="Calibri" w:hAnsi="Calibri" w:cs="Calibri"/>
                      <w:sz w:val="21"/>
                    </w:rPr>
                    <w:t>GCP</w:t>
                  </w:r>
                  <w:r>
                    <w:rPr>
                      <w:rFonts w:ascii="宋体" w:eastAsia="宋体" w:hAnsi="宋体" w:cs="宋体"/>
                      <w:sz w:val="21"/>
                    </w:rPr>
                    <w:t>项目参与者</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要求支持为</w:t>
                  </w:r>
                  <w:r>
                    <w:rPr>
                      <w:rFonts w:ascii="Calibri" w:eastAsia="Calibri" w:hAnsi="Calibri" w:cs="Calibri"/>
                      <w:sz w:val="21"/>
                    </w:rPr>
                    <w:t>GCP</w:t>
                  </w:r>
                  <w:r>
                    <w:rPr>
                      <w:rFonts w:ascii="宋体" w:eastAsia="宋体" w:hAnsi="宋体" w:cs="宋体"/>
                      <w:sz w:val="21"/>
                    </w:rPr>
                    <w:t>项目添加参与者，并可以指定联系人，设置项目的余额提醒。</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56.6</w:t>
                  </w:r>
                  <w:r>
                    <w:rPr>
                      <w:rFonts w:ascii="宋体" w:eastAsia="宋体" w:hAnsi="宋体" w:cs="宋体"/>
                      <w:sz w:val="21"/>
                    </w:rPr>
                    <w:t>加入</w:t>
                  </w:r>
                  <w:r>
                    <w:rPr>
                      <w:rFonts w:ascii="Calibri" w:eastAsia="Calibri" w:hAnsi="Calibri" w:cs="Calibri"/>
                      <w:sz w:val="21"/>
                    </w:rPr>
                    <w:t>GCP</w:t>
                  </w:r>
                  <w:r>
                    <w:rPr>
                      <w:rFonts w:ascii="宋体" w:eastAsia="宋体" w:hAnsi="宋体" w:cs="宋体"/>
                      <w:sz w:val="21"/>
                    </w:rPr>
                    <w:t>项目受试者</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要求支持为</w:t>
                  </w:r>
                  <w:r>
                    <w:rPr>
                      <w:rFonts w:ascii="Calibri" w:eastAsia="Calibri" w:hAnsi="Calibri" w:cs="Calibri"/>
                      <w:sz w:val="21"/>
                    </w:rPr>
                    <w:t>GCP</w:t>
                  </w:r>
                  <w:r>
                    <w:rPr>
                      <w:rFonts w:ascii="宋体" w:eastAsia="宋体" w:hAnsi="宋体" w:cs="宋体"/>
                      <w:sz w:val="21"/>
                    </w:rPr>
                    <w:t>项目增加受试者，添加之后会进入到受试者列表中。</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56.7</w:t>
                  </w:r>
                  <w:r>
                    <w:rPr>
                      <w:rFonts w:ascii="宋体" w:eastAsia="宋体" w:hAnsi="宋体" w:cs="宋体"/>
                      <w:sz w:val="21"/>
                    </w:rPr>
                    <w:t>临床药理医嘱录入</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要求支持临床药理受试者与普通患者的有不同的医嘱录入入口，支持临床药理项目费用控制，关联提醒。</w:t>
                  </w:r>
                </w:p>
              </w:tc>
            </w:tr>
            <w:tr w:rsidR="00183D6B">
              <w:tc>
                <w:tcPr>
                  <w:tcW w:w="39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57.</w:t>
                  </w:r>
                  <w:r>
                    <w:rPr>
                      <w:rFonts w:ascii="宋体" w:eastAsia="宋体" w:hAnsi="宋体" w:cs="宋体"/>
                      <w:sz w:val="21"/>
                    </w:rPr>
                    <w:t>抗菌药物分级管理</w:t>
                  </w:r>
                  <w:r>
                    <w:rPr>
                      <w:rFonts w:ascii="Calibri" w:eastAsia="Calibri" w:hAnsi="Calibri" w:cs="Calibri"/>
                      <w:sz w:val="21"/>
                    </w:rPr>
                    <w:t>(</w:t>
                  </w:r>
                  <w:r>
                    <w:rPr>
                      <w:rFonts w:ascii="宋体" w:eastAsia="宋体" w:hAnsi="宋体" w:cs="宋体"/>
                      <w:sz w:val="21"/>
                    </w:rPr>
                    <w:t>含统计查询分析</w:t>
                  </w:r>
                  <w:r>
                    <w:rPr>
                      <w:rFonts w:ascii="Calibri" w:eastAsia="Calibri" w:hAnsi="Calibri" w:cs="Calibri"/>
                      <w:sz w:val="21"/>
                    </w:rPr>
                    <w:t>)</w:t>
                  </w:r>
                  <w:r>
                    <w:rPr>
                      <w:rFonts w:ascii="宋体" w:eastAsia="宋体" w:hAnsi="宋体" w:cs="宋体"/>
                      <w:sz w:val="21"/>
                    </w:rPr>
                    <w:t>系统</w:t>
                  </w:r>
                </w:p>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57.1</w:t>
                  </w:r>
                  <w:r>
                    <w:rPr>
                      <w:rFonts w:ascii="宋体" w:eastAsia="宋体" w:hAnsi="宋体" w:cs="宋体"/>
                      <w:sz w:val="21"/>
                    </w:rPr>
                    <w:t>抗菌药物权限管理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要求实现不同的就诊类型，医生对各级别抗菌药物的权限管理，系统中权限分为级别权限和医生权限，只需维护级别权限，医生权限默认继承于级别权限，医生权限优先于级别权限。</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57.2</w:t>
                  </w:r>
                  <w:r>
                    <w:rPr>
                      <w:rFonts w:ascii="宋体" w:eastAsia="宋体" w:hAnsi="宋体" w:cs="宋体"/>
                      <w:sz w:val="21"/>
                    </w:rPr>
                    <w:t>抗菌药物流程配置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要求支持针对某种级别的抗菌药物</w:t>
                  </w:r>
                  <w:r>
                    <w:rPr>
                      <w:rFonts w:ascii="宋体" w:eastAsia="宋体" w:hAnsi="宋体" w:cs="宋体"/>
                      <w:sz w:val="21"/>
                    </w:rPr>
                    <w:lastRenderedPageBreak/>
                    <w:t>医生无权限时，如何去向上级部门申请的流程管理。现在系统流程类型分为非特抗药申请流程、特抗药无审核权限申请流程、特抗药有审核权限申请流程三种流程。支持的审核节点有科室预审、会诊、科室审核、和最终审核。</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57.3</w:t>
                  </w:r>
                  <w:r>
                    <w:rPr>
                      <w:rFonts w:ascii="宋体" w:eastAsia="宋体" w:hAnsi="宋体" w:cs="宋体"/>
                      <w:sz w:val="21"/>
                    </w:rPr>
                    <w:t>抗菌药物功能配置</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要求实现对抗菌药物各功能进行配置化管理。包括系统开关、常用功能、扩展功能、会诊设置、使用目的管控、碳青霉烯类及替加环素管控等，为整个的抗菌药物维护提供便利。</w:t>
                  </w:r>
                </w:p>
              </w:tc>
            </w:tr>
            <w:tr w:rsidR="00183D6B">
              <w:tc>
                <w:tcPr>
                  <w:tcW w:w="393" w:type="dxa"/>
                  <w:vMerge/>
                  <w:tcBorders>
                    <w:top w:val="none" w:sz="4" w:space="0" w:color="000000"/>
                    <w:left w:val="single" w:sz="4" w:space="0" w:color="000000"/>
                    <w:bottom w:val="single" w:sz="4" w:space="0" w:color="000000"/>
                    <w:right w:val="single" w:sz="4" w:space="0" w:color="000000"/>
                  </w:tcBorders>
                </w:tcPr>
                <w:p w:rsidR="00183D6B" w:rsidRDefault="00183D6B"/>
              </w:tc>
              <w:tc>
                <w:tcPr>
                  <w:tcW w:w="56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Calibri" w:eastAsia="Calibri" w:hAnsi="Calibri" w:cs="Calibri"/>
                      <w:sz w:val="21"/>
                    </w:rPr>
                    <w:t>57.4</w:t>
                  </w:r>
                  <w:r>
                    <w:rPr>
                      <w:rFonts w:ascii="宋体" w:eastAsia="宋体" w:hAnsi="宋体" w:cs="宋体"/>
                      <w:sz w:val="21"/>
                    </w:rPr>
                    <w:t>抗菌药物联合用药管理</w:t>
                  </w:r>
                </w:p>
              </w:tc>
              <w:tc>
                <w:tcPr>
                  <w:tcW w:w="159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83D6B" w:rsidRDefault="00295B77">
                  <w:pPr>
                    <w:pStyle w:val="null3"/>
                    <w:jc w:val="both"/>
                    <w:rPr>
                      <w:rFonts w:hint="default"/>
                    </w:rPr>
                  </w:pPr>
                  <w:r>
                    <w:rPr>
                      <w:rFonts w:ascii="宋体" w:eastAsia="宋体" w:hAnsi="宋体" w:cs="宋体"/>
                      <w:sz w:val="21"/>
                    </w:rPr>
                    <w:t>要求支持对抗菌药物联合用药进行管理。支持当患者发生联合用药时，需要填写相关的联</w:t>
                  </w:r>
                  <w:r>
                    <w:rPr>
                      <w:rFonts w:ascii="宋体" w:eastAsia="宋体" w:hAnsi="宋体" w:cs="宋体"/>
                      <w:sz w:val="21"/>
                    </w:rPr>
                    <w:lastRenderedPageBreak/>
                    <w:t>合用药原因，并且当患者的联次发生变更时，需要填写变更原因。</w:t>
                  </w:r>
                </w:p>
              </w:tc>
            </w:tr>
          </w:tbl>
          <w:p w:rsidR="00183D6B" w:rsidRDefault="00183D6B">
            <w:pPr>
              <w:pStyle w:val="null3"/>
              <w:spacing w:after="120"/>
              <w:jc w:val="both"/>
              <w:rPr>
                <w:rFonts w:hint="default"/>
              </w:rPr>
            </w:pPr>
          </w:p>
          <w:p w:rsidR="00183D6B" w:rsidRDefault="00295B77">
            <w:pPr>
              <w:pStyle w:val="null3"/>
              <w:jc w:val="both"/>
              <w:rPr>
                <w:rFonts w:hint="default"/>
              </w:rPr>
            </w:pPr>
            <w:r>
              <w:rPr>
                <w:rFonts w:ascii="Calibri" w:eastAsia="Calibri" w:hAnsi="Calibri" w:cs="Calibri"/>
                <w:b/>
                <w:sz w:val="21"/>
              </w:rPr>
              <w:t>1.3</w:t>
            </w:r>
            <w:r>
              <w:rPr>
                <w:rFonts w:ascii="仿宋_gb2312" w:eastAsia="仿宋_gb2312" w:hAnsi="仿宋_gb2312" w:cs="仿宋_gb2312"/>
                <w:sz w:val="21"/>
              </w:rPr>
              <w:t>项目实施要求</w:t>
            </w:r>
          </w:p>
          <w:p w:rsidR="00183D6B" w:rsidRDefault="00295B77">
            <w:pPr>
              <w:pStyle w:val="null3"/>
              <w:ind w:firstLine="640"/>
              <w:jc w:val="both"/>
              <w:rPr>
                <w:rFonts w:hint="default"/>
              </w:rPr>
            </w:pPr>
            <w:r>
              <w:rPr>
                <w:rFonts w:ascii="仿宋" w:eastAsia="仿宋" w:hAnsi="仿宋" w:cs="仿宋"/>
                <w:sz w:val="21"/>
              </w:rPr>
              <w:t>★</w:t>
            </w:r>
            <w:r>
              <w:rPr>
                <w:rFonts w:ascii="仿宋_gb2312" w:eastAsia="仿宋_gb2312" w:hAnsi="仿宋_gb2312" w:cs="仿宋_gb2312"/>
                <w:sz w:val="21"/>
              </w:rPr>
              <w:t>1.3.1</w:t>
            </w:r>
            <w:r>
              <w:rPr>
                <w:rFonts w:ascii="仿宋_gb2312" w:eastAsia="仿宋_gb2312" w:hAnsi="仿宋_gb2312" w:cs="仿宋_gb2312"/>
                <w:sz w:val="21"/>
              </w:rPr>
              <w:t>对于自行开发的应用系统，需要提供系统运行与维护所需要的管理工具。</w:t>
            </w:r>
          </w:p>
          <w:p w:rsidR="00183D6B" w:rsidRDefault="00295B77">
            <w:pPr>
              <w:pStyle w:val="null3"/>
              <w:ind w:firstLine="640"/>
              <w:jc w:val="both"/>
              <w:rPr>
                <w:rFonts w:hint="default"/>
              </w:rPr>
            </w:pPr>
            <w:r>
              <w:rPr>
                <w:rFonts w:ascii="仿宋" w:eastAsia="仿宋" w:hAnsi="仿宋" w:cs="仿宋"/>
                <w:sz w:val="21"/>
              </w:rPr>
              <w:t>★</w:t>
            </w:r>
            <w:r>
              <w:rPr>
                <w:rFonts w:ascii="仿宋_gb2312" w:eastAsia="仿宋_gb2312" w:hAnsi="仿宋_gb2312" w:cs="仿宋_gb2312"/>
                <w:sz w:val="21"/>
              </w:rPr>
              <w:t>1.3.2</w:t>
            </w:r>
            <w:r>
              <w:rPr>
                <w:rFonts w:ascii="仿宋_gb2312" w:eastAsia="仿宋_gb2312" w:hAnsi="仿宋_gb2312" w:cs="仿宋_gb2312"/>
                <w:sz w:val="21"/>
              </w:rPr>
              <w:t>中标实施单位应能保障经开区分院业务系统与主院区业务系统能实现患者挂号、缴费、检查、检验、预约、发药、处置治疗的等业务流程互通。同时可以针对经开区的特殊业务流程做个性化改造。</w:t>
            </w:r>
          </w:p>
          <w:p w:rsidR="00183D6B" w:rsidRDefault="00295B77">
            <w:pPr>
              <w:pStyle w:val="null3"/>
              <w:ind w:firstLine="640"/>
              <w:jc w:val="both"/>
              <w:rPr>
                <w:rFonts w:hint="default"/>
              </w:rPr>
            </w:pPr>
            <w:r>
              <w:rPr>
                <w:rFonts w:ascii="仿宋" w:eastAsia="仿宋" w:hAnsi="仿宋" w:cs="仿宋"/>
                <w:sz w:val="21"/>
              </w:rPr>
              <w:t>★</w:t>
            </w:r>
            <w:r>
              <w:rPr>
                <w:rFonts w:ascii="仿宋_gb2312" w:eastAsia="仿宋_gb2312" w:hAnsi="仿宋_gb2312" w:cs="仿宋_gb2312"/>
                <w:sz w:val="21"/>
              </w:rPr>
              <w:t>1.3.3</w:t>
            </w:r>
            <w:r>
              <w:rPr>
                <w:rFonts w:ascii="仿宋_gb2312" w:eastAsia="仿宋_gb2312" w:hAnsi="仿宋_gb2312" w:cs="仿宋_gb2312"/>
                <w:sz w:val="21"/>
              </w:rPr>
              <w:t>本项目中所有实施模块功能应符合电子病历六级及互联互通四甲建设要求。</w:t>
            </w:r>
          </w:p>
          <w:p w:rsidR="00183D6B" w:rsidRDefault="00295B77">
            <w:pPr>
              <w:pStyle w:val="null3"/>
              <w:ind w:firstLine="640"/>
              <w:jc w:val="both"/>
              <w:rPr>
                <w:rFonts w:hint="default"/>
              </w:rPr>
            </w:pPr>
            <w:r>
              <w:rPr>
                <w:rFonts w:ascii="仿宋" w:eastAsia="仿宋" w:hAnsi="仿宋" w:cs="仿宋"/>
                <w:sz w:val="21"/>
              </w:rPr>
              <w:t>★</w:t>
            </w:r>
            <w:r>
              <w:rPr>
                <w:rFonts w:ascii="仿宋" w:eastAsia="仿宋" w:hAnsi="仿宋" w:cs="仿宋"/>
                <w:sz w:val="21"/>
              </w:rPr>
              <w:t>1.3.4</w:t>
            </w:r>
            <w:r>
              <w:rPr>
                <w:rFonts w:ascii="仿宋_gb2312" w:eastAsia="仿宋_gb2312" w:hAnsi="仿宋_gb2312" w:cs="仿宋_gb2312"/>
                <w:sz w:val="21"/>
              </w:rPr>
              <w:t>本次招标建设内容，要求预留建设业务系统和数据库灾备库，投标人应提供灾备库的数据库搭建服务和灾备业务系统的系统部署服务，灾备库能够在主库出现问题时可以自动接管主库业务，也可以手动接管主库业务，完成灾备体系建设。</w:t>
            </w:r>
          </w:p>
          <w:p w:rsidR="00183D6B" w:rsidRDefault="00295B77">
            <w:pPr>
              <w:pStyle w:val="null3"/>
              <w:spacing w:after="120"/>
              <w:ind w:left="420"/>
              <w:rPr>
                <w:rFonts w:hint="default"/>
              </w:rPr>
            </w:pPr>
            <w:r>
              <w:rPr>
                <w:rFonts w:ascii="仿宋" w:eastAsia="仿宋" w:hAnsi="仿宋" w:cs="仿宋"/>
                <w:sz w:val="21"/>
              </w:rPr>
              <w:t>★</w:t>
            </w:r>
            <w:r>
              <w:rPr>
                <w:rFonts w:ascii="仿宋_gb2312" w:eastAsia="仿宋_gb2312" w:hAnsi="仿宋_gb2312" w:cs="仿宋_gb2312"/>
                <w:sz w:val="21"/>
              </w:rPr>
              <w:t>1.4</w:t>
            </w:r>
            <w:r>
              <w:rPr>
                <w:rFonts w:ascii="仿宋_gb2312" w:eastAsia="仿宋_gb2312" w:hAnsi="仿宋_gb2312" w:cs="仿宋_gb2312"/>
                <w:sz w:val="21"/>
              </w:rPr>
              <w:t>人员要求：本项目中标实施单位需保障项目管理实施和服务队伍的质量，其中</w:t>
            </w:r>
            <w:r>
              <w:rPr>
                <w:rFonts w:ascii="Calibri" w:eastAsia="Calibri" w:hAnsi="Calibri" w:cs="Calibri"/>
                <w:sz w:val="21"/>
              </w:rPr>
              <w:t>①</w:t>
            </w:r>
            <w:r>
              <w:rPr>
                <w:rFonts w:ascii="仿宋_gb2312" w:eastAsia="仿宋_gb2312" w:hAnsi="仿宋_gb2312" w:cs="仿宋_gb2312"/>
                <w:sz w:val="21"/>
              </w:rPr>
              <w:t>项目进场实施期间至上线之前，提供不低于</w:t>
            </w:r>
            <w:r>
              <w:rPr>
                <w:rFonts w:ascii="仿宋_gb2312" w:eastAsia="仿宋_gb2312" w:hAnsi="仿宋_gb2312" w:cs="仿宋_gb2312"/>
                <w:sz w:val="21"/>
              </w:rPr>
              <w:t>4</w:t>
            </w:r>
            <w:r>
              <w:rPr>
                <w:rFonts w:ascii="仿宋_gb2312" w:eastAsia="仿宋_gb2312" w:hAnsi="仿宋_gb2312" w:cs="仿宋_gb2312"/>
                <w:sz w:val="21"/>
              </w:rPr>
              <w:t>人的现场实施服务，</w:t>
            </w:r>
            <w:r>
              <w:rPr>
                <w:rFonts w:ascii="Calibri" w:eastAsia="Calibri" w:hAnsi="Calibri" w:cs="Calibri"/>
                <w:sz w:val="21"/>
              </w:rPr>
              <w:t>②</w:t>
            </w:r>
            <w:r>
              <w:rPr>
                <w:rFonts w:ascii="仿宋_gb2312" w:eastAsia="仿宋_gb2312" w:hAnsi="仿宋_gb2312" w:cs="仿宋_gb2312"/>
                <w:sz w:val="21"/>
              </w:rPr>
              <w:t>经开院区上线期间，提供不少于</w:t>
            </w:r>
            <w:r>
              <w:rPr>
                <w:rFonts w:ascii="仿宋_gb2312" w:eastAsia="仿宋_gb2312" w:hAnsi="仿宋_gb2312" w:cs="仿宋_gb2312"/>
                <w:sz w:val="21"/>
              </w:rPr>
              <w:t>20</w:t>
            </w:r>
            <w:r>
              <w:rPr>
                <w:rFonts w:ascii="仿宋_gb2312" w:eastAsia="仿宋_gb2312" w:hAnsi="仿宋_gb2312" w:cs="仿宋_gb2312"/>
                <w:sz w:val="21"/>
              </w:rPr>
              <w:t>人的上线保障团队，</w:t>
            </w:r>
            <w:r>
              <w:rPr>
                <w:rFonts w:ascii="Calibri" w:eastAsia="Calibri" w:hAnsi="Calibri" w:cs="Calibri"/>
                <w:sz w:val="21"/>
              </w:rPr>
              <w:t>③</w:t>
            </w:r>
            <w:r>
              <w:rPr>
                <w:rFonts w:ascii="仿宋_gb2312" w:eastAsia="仿宋_gb2312" w:hAnsi="仿宋_gb2312" w:cs="仿宋_gb2312"/>
                <w:sz w:val="21"/>
              </w:rPr>
              <w:t>项目上线后至验收之前，提供不低于</w:t>
            </w:r>
            <w:r>
              <w:rPr>
                <w:rFonts w:ascii="仿宋_gb2312" w:eastAsia="仿宋_gb2312" w:hAnsi="仿宋_gb2312" w:cs="仿宋_gb2312"/>
                <w:sz w:val="21"/>
              </w:rPr>
              <w:t>2</w:t>
            </w:r>
            <w:r>
              <w:rPr>
                <w:rFonts w:ascii="仿宋_gb2312" w:eastAsia="仿宋_gb2312" w:hAnsi="仿宋_gb2312" w:cs="仿宋_gb2312"/>
                <w:sz w:val="21"/>
              </w:rPr>
              <w:t>人</w:t>
            </w:r>
            <w:r>
              <w:rPr>
                <w:rFonts w:ascii="仿宋_gb2312" w:eastAsia="仿宋_gb2312" w:hAnsi="仿宋_gb2312" w:cs="仿宋_gb2312"/>
                <w:sz w:val="21"/>
              </w:rPr>
              <w:t xml:space="preserve"> </w:t>
            </w:r>
            <w:r>
              <w:rPr>
                <w:rFonts w:ascii="仿宋_gb2312" w:eastAsia="仿宋_gb2312" w:hAnsi="仿宋_gb2312" w:cs="仿宋_gb2312"/>
                <w:sz w:val="21"/>
              </w:rPr>
              <w:t>的现场实施服务，确保业务平稳运行。</w:t>
            </w:r>
          </w:p>
          <w:p w:rsidR="00183D6B" w:rsidRDefault="00295B77">
            <w:pPr>
              <w:pStyle w:val="null3"/>
              <w:ind w:firstLine="640"/>
              <w:jc w:val="both"/>
              <w:rPr>
                <w:rFonts w:hint="default"/>
              </w:rPr>
            </w:pPr>
            <w:r>
              <w:rPr>
                <w:rFonts w:ascii="仿宋_gb2312" w:eastAsia="仿宋_gb2312" w:hAnsi="仿宋_gb2312" w:cs="仿宋_gb2312"/>
                <w:sz w:val="21"/>
              </w:rPr>
              <w:t>1.5</w:t>
            </w:r>
            <w:r>
              <w:rPr>
                <w:rFonts w:ascii="仿宋_gb2312" w:eastAsia="仿宋_gb2312" w:hAnsi="仿宋_gb2312" w:cs="仿宋_gb2312"/>
                <w:sz w:val="21"/>
              </w:rPr>
              <w:t>提供项目实施方案包含</w:t>
            </w:r>
            <w:r>
              <w:rPr>
                <w:rFonts w:ascii="仿宋_gb2312" w:eastAsia="仿宋_gb2312" w:hAnsi="仿宋_gb2312" w:cs="仿宋_gb2312"/>
                <w:sz w:val="21"/>
              </w:rPr>
              <w:t>但不限于：</w:t>
            </w:r>
          </w:p>
          <w:p w:rsidR="00183D6B" w:rsidRDefault="00295B77">
            <w:pPr>
              <w:pStyle w:val="null3"/>
              <w:ind w:firstLine="640"/>
              <w:jc w:val="both"/>
              <w:rPr>
                <w:rFonts w:hint="default"/>
              </w:rPr>
            </w:pPr>
            <w:r>
              <w:rPr>
                <w:rFonts w:ascii="仿宋_gb2312" w:eastAsia="仿宋_gb2312" w:hAnsi="仿宋_gb2312" w:cs="仿宋_gb2312"/>
                <w:sz w:val="21"/>
              </w:rPr>
              <w:t>1)</w:t>
            </w:r>
            <w:r>
              <w:rPr>
                <w:rFonts w:ascii="仿宋_gb2312" w:eastAsia="仿宋_gb2312" w:hAnsi="仿宋_gb2312" w:cs="仿宋_gb2312"/>
                <w:sz w:val="21"/>
              </w:rPr>
              <w:t>项目系统集成实施的进度计划及控制</w:t>
            </w:r>
          </w:p>
          <w:p w:rsidR="00183D6B" w:rsidRDefault="00295B77">
            <w:pPr>
              <w:pStyle w:val="null3"/>
              <w:jc w:val="both"/>
              <w:rPr>
                <w:rFonts w:hint="default"/>
              </w:rPr>
            </w:pPr>
            <w:r>
              <w:rPr>
                <w:rFonts w:ascii="仿宋_gb2312" w:eastAsia="仿宋_gb2312" w:hAnsi="仿宋_gb2312" w:cs="仿宋_gb2312"/>
                <w:sz w:val="21"/>
              </w:rPr>
              <w:lastRenderedPageBreak/>
              <w:t>项目实施进度要求：要求投标方根据项目建设单位的实际情况，科学合理的定出集成实施的时间表。其中，经开院区业务系统上线应在合同签订后</w:t>
            </w:r>
            <w:r>
              <w:rPr>
                <w:rFonts w:ascii="仿宋_gb2312" w:eastAsia="仿宋_gb2312" w:hAnsi="仿宋_gb2312" w:cs="仿宋_gb2312"/>
                <w:sz w:val="21"/>
              </w:rPr>
              <w:t>60</w:t>
            </w:r>
            <w:r>
              <w:rPr>
                <w:rFonts w:ascii="仿宋_gb2312" w:eastAsia="仿宋_gb2312" w:hAnsi="仿宋_gb2312" w:cs="仿宋_gb2312"/>
                <w:sz w:val="21"/>
              </w:rPr>
              <w:t>天内。其余内容应在项目总工期内完成。</w:t>
            </w:r>
          </w:p>
          <w:p w:rsidR="00183D6B" w:rsidRDefault="00295B77">
            <w:pPr>
              <w:pStyle w:val="null3"/>
              <w:ind w:firstLine="640"/>
              <w:jc w:val="both"/>
              <w:rPr>
                <w:rFonts w:hint="default"/>
              </w:rPr>
            </w:pPr>
            <w:r>
              <w:rPr>
                <w:rFonts w:ascii="仿宋_gb2312" w:eastAsia="仿宋_gb2312" w:hAnsi="仿宋_gb2312" w:cs="仿宋_gb2312"/>
                <w:sz w:val="21"/>
              </w:rPr>
              <w:t>2</w:t>
            </w:r>
            <w:r>
              <w:rPr>
                <w:rFonts w:ascii="仿宋_gb2312" w:eastAsia="仿宋_gb2312" w:hAnsi="仿宋_gb2312" w:cs="仿宋_gb2312"/>
                <w:sz w:val="21"/>
              </w:rPr>
              <w:t>）对项目实施的各个阶段：需求分析阶段、系统配置、系统集成实施准备阶段、系统培训阶段、系统部署阶段、系统初验测试阶段、系统试运行阶段、系统终验阶段的进度做出详细的计划，对项目实施的进度计划及控制中各阶段中投标方所要做的工作及保障措施做出详细安排。</w:t>
            </w:r>
          </w:p>
          <w:p w:rsidR="00183D6B" w:rsidRDefault="00295B77">
            <w:pPr>
              <w:pStyle w:val="null3"/>
              <w:ind w:firstLine="640"/>
              <w:jc w:val="both"/>
              <w:rPr>
                <w:rFonts w:hint="default"/>
              </w:rPr>
            </w:pPr>
            <w:r>
              <w:rPr>
                <w:rFonts w:ascii="仿宋_gb2312" w:eastAsia="仿宋_gb2312" w:hAnsi="仿宋_gb2312" w:cs="仿宋_gb2312"/>
                <w:sz w:val="21"/>
              </w:rPr>
              <w:t>3</w:t>
            </w:r>
            <w:r>
              <w:rPr>
                <w:rFonts w:ascii="仿宋_gb2312" w:eastAsia="仿宋_gb2312" w:hAnsi="仿宋_gb2312" w:cs="仿宋_gb2312"/>
                <w:sz w:val="21"/>
              </w:rPr>
              <w:t>）全面的项目质量管理体系：投标方须提出项目</w:t>
            </w:r>
            <w:r>
              <w:rPr>
                <w:rFonts w:ascii="仿宋_gb2312" w:eastAsia="仿宋_gb2312" w:hAnsi="仿宋_gb2312" w:cs="仿宋_gb2312"/>
                <w:sz w:val="21"/>
              </w:rPr>
              <w:t>实施中的集成技术设计、设备采购、系统开发、安装调试和项目售后服务的全过程质量管理及控制提出具体措施。</w:t>
            </w:r>
            <w:r>
              <w:rPr>
                <w:rFonts w:ascii="Calibri" w:eastAsia="Calibri" w:hAnsi="Calibri" w:cs="Calibri"/>
                <w:sz w:val="21"/>
              </w:rPr>
              <w:t xml:space="preserve"> </w:t>
            </w:r>
          </w:p>
          <w:p w:rsidR="00183D6B" w:rsidRDefault="00295B77">
            <w:pPr>
              <w:pStyle w:val="null3"/>
              <w:ind w:firstLine="640"/>
              <w:jc w:val="both"/>
              <w:rPr>
                <w:rFonts w:hint="default"/>
              </w:rPr>
            </w:pPr>
            <w:r>
              <w:rPr>
                <w:rFonts w:ascii="仿宋_gb2312" w:eastAsia="仿宋_gb2312" w:hAnsi="仿宋_gb2312" w:cs="仿宋_gb2312"/>
                <w:sz w:val="21"/>
              </w:rPr>
              <w:t>4</w:t>
            </w:r>
            <w:r>
              <w:rPr>
                <w:rFonts w:ascii="仿宋_gb2312" w:eastAsia="仿宋_gb2312" w:hAnsi="仿宋_gb2312" w:cs="仿宋_gb2312"/>
                <w:sz w:val="21"/>
              </w:rPr>
              <w:t>）要求投标方对本项目的工程实施进行风险控制及现场管理。</w:t>
            </w:r>
          </w:p>
          <w:p w:rsidR="00183D6B" w:rsidRDefault="00295B77">
            <w:pPr>
              <w:pStyle w:val="null3"/>
              <w:ind w:firstLine="640"/>
              <w:jc w:val="both"/>
              <w:rPr>
                <w:rFonts w:hint="default"/>
              </w:rPr>
            </w:pPr>
            <w:r>
              <w:rPr>
                <w:rFonts w:ascii="仿宋_gb2312" w:eastAsia="仿宋_gb2312" w:hAnsi="仿宋_gb2312" w:cs="仿宋_gb2312"/>
                <w:sz w:val="21"/>
              </w:rPr>
              <w:t xml:space="preserve">1.6 </w:t>
            </w:r>
            <w:r>
              <w:rPr>
                <w:rFonts w:ascii="仿宋_gb2312" w:eastAsia="仿宋_gb2312" w:hAnsi="仿宋_gb2312" w:cs="仿宋_gb2312"/>
                <w:sz w:val="21"/>
              </w:rPr>
              <w:t>提供产品架构</w:t>
            </w:r>
          </w:p>
          <w:p w:rsidR="00183D6B" w:rsidRDefault="00295B77">
            <w:pPr>
              <w:pStyle w:val="null3"/>
              <w:ind w:firstLine="640"/>
              <w:jc w:val="both"/>
              <w:rPr>
                <w:rFonts w:hint="default"/>
              </w:rPr>
            </w:pPr>
            <w:r>
              <w:rPr>
                <w:rFonts w:ascii="仿宋" w:eastAsia="仿宋" w:hAnsi="仿宋" w:cs="仿宋"/>
                <w:sz w:val="21"/>
              </w:rPr>
              <w:t>★</w:t>
            </w:r>
            <w:r>
              <w:rPr>
                <w:rFonts w:ascii="仿宋" w:eastAsia="仿宋" w:hAnsi="仿宋" w:cs="仿宋"/>
                <w:sz w:val="21"/>
              </w:rPr>
              <w:t>1.7</w:t>
            </w:r>
            <w:r>
              <w:rPr>
                <w:rFonts w:ascii="仿宋_gb2312" w:eastAsia="仿宋_gb2312" w:hAnsi="仿宋_gb2312" w:cs="仿宋_gb2312"/>
                <w:sz w:val="21"/>
              </w:rPr>
              <w:t>培训要求</w:t>
            </w:r>
          </w:p>
          <w:p w:rsidR="00183D6B" w:rsidRDefault="00295B77">
            <w:pPr>
              <w:pStyle w:val="null3"/>
              <w:ind w:firstLine="640"/>
              <w:jc w:val="both"/>
              <w:rPr>
                <w:rFonts w:hint="default"/>
              </w:rPr>
            </w:pPr>
            <w:r>
              <w:rPr>
                <w:rFonts w:ascii="仿宋_gb2312" w:eastAsia="仿宋_gb2312" w:hAnsi="仿宋_gb2312" w:cs="仿宋_gb2312"/>
                <w:sz w:val="21"/>
              </w:rPr>
              <w:t>1.7.1</w:t>
            </w:r>
            <w:r>
              <w:rPr>
                <w:rFonts w:ascii="仿宋_gb2312" w:eastAsia="仿宋_gb2312" w:hAnsi="仿宋_gb2312" w:cs="仿宋_gb2312"/>
                <w:sz w:val="21"/>
              </w:rPr>
              <w:t>要求投标方有完整的培训计划，对采购方各类人员进行相关的培训，包括现场培训和集中培训等多种方式，采购方仅负责提供培训场地、培训电脑和培训人员的召集，投标方负责培训环境的搭建、培训文档的准备、培训的实施、培训人员的考核等。</w:t>
            </w:r>
          </w:p>
          <w:p w:rsidR="00183D6B" w:rsidRDefault="00295B77">
            <w:pPr>
              <w:pStyle w:val="null3"/>
              <w:ind w:firstLine="640"/>
              <w:jc w:val="both"/>
              <w:rPr>
                <w:rFonts w:hint="default"/>
              </w:rPr>
            </w:pPr>
            <w:r>
              <w:rPr>
                <w:rFonts w:ascii="仿宋_gb2312" w:eastAsia="仿宋_gb2312" w:hAnsi="仿宋_gb2312" w:cs="仿宋_gb2312"/>
                <w:sz w:val="21"/>
              </w:rPr>
              <w:t>1.7.2</w:t>
            </w:r>
            <w:r>
              <w:rPr>
                <w:rFonts w:ascii="仿宋_gb2312" w:eastAsia="仿宋_gb2312" w:hAnsi="仿宋_gb2312" w:cs="仿宋_gb2312"/>
                <w:sz w:val="21"/>
              </w:rPr>
              <w:t>培训内容</w:t>
            </w:r>
          </w:p>
          <w:p w:rsidR="00183D6B" w:rsidRDefault="00295B77">
            <w:pPr>
              <w:pStyle w:val="null3"/>
              <w:ind w:firstLine="640"/>
              <w:jc w:val="both"/>
              <w:rPr>
                <w:rFonts w:hint="default"/>
              </w:rPr>
            </w:pPr>
            <w:r>
              <w:rPr>
                <w:rFonts w:ascii="仿宋_gb2312" w:eastAsia="仿宋_gb2312" w:hAnsi="仿宋_gb2312" w:cs="仿宋_gb2312"/>
                <w:sz w:val="21"/>
              </w:rPr>
              <w:t>投标方应提供下列几个方面的培训：系统软件的用户使用培训，应用软件操作培训；系统管理培训、甲方技术人员开发维护培训；应用软件操作疑难问题解答；第三方支撑软件（如数据库、操作系统、集成平台）的使用、开发、维护培训。</w:t>
            </w:r>
          </w:p>
          <w:p w:rsidR="00183D6B" w:rsidRDefault="00295B77">
            <w:pPr>
              <w:pStyle w:val="null3"/>
              <w:ind w:firstLine="640"/>
              <w:jc w:val="both"/>
              <w:rPr>
                <w:rFonts w:hint="default"/>
              </w:rPr>
            </w:pPr>
            <w:r>
              <w:rPr>
                <w:rFonts w:ascii="仿宋_gb2312" w:eastAsia="仿宋_gb2312" w:hAnsi="仿宋_gb2312" w:cs="仿宋_gb2312"/>
                <w:sz w:val="21"/>
              </w:rPr>
              <w:t>1.7.3</w:t>
            </w:r>
            <w:r>
              <w:rPr>
                <w:rFonts w:ascii="仿宋_gb2312" w:eastAsia="仿宋_gb2312" w:hAnsi="仿宋_gb2312" w:cs="仿宋_gb2312"/>
                <w:sz w:val="21"/>
              </w:rPr>
              <w:t>培训对象：培训对象包括初级技术人员培训、高级技术人员培训和医护人员操作培训。初级培训可使得系统维护人员能够顺利地完成日常的维护工作，保证系统的正常</w:t>
            </w:r>
            <w:r>
              <w:rPr>
                <w:rFonts w:ascii="仿宋_gb2312" w:eastAsia="仿宋_gb2312" w:hAnsi="仿宋_gb2312" w:cs="仿宋_gb2312"/>
                <w:sz w:val="21"/>
              </w:rPr>
              <w:lastRenderedPageBreak/>
              <w:t>运行。高级培训应使得高级技术人员对本业务支撑系统的运行机制有着清晰明确的认识，并能够高效及时地解决系统突发运行故障，能对系统进行二次开发。操作培</w:t>
            </w:r>
            <w:r>
              <w:rPr>
                <w:rFonts w:ascii="仿宋_gb2312" w:eastAsia="仿宋_gb2312" w:hAnsi="仿宋_gb2312" w:cs="仿宋_gb2312"/>
                <w:sz w:val="21"/>
              </w:rPr>
              <w:t>训可让医护人员熟练使用本系统软件。</w:t>
            </w:r>
          </w:p>
          <w:p w:rsidR="00183D6B" w:rsidRDefault="00295B77">
            <w:pPr>
              <w:pStyle w:val="null3"/>
              <w:ind w:firstLine="640"/>
              <w:jc w:val="both"/>
              <w:rPr>
                <w:rFonts w:hint="default"/>
              </w:rPr>
            </w:pPr>
            <w:r>
              <w:rPr>
                <w:rFonts w:ascii="仿宋" w:eastAsia="仿宋" w:hAnsi="仿宋" w:cs="仿宋"/>
                <w:sz w:val="21"/>
              </w:rPr>
              <w:t>★</w:t>
            </w:r>
            <w:r>
              <w:rPr>
                <w:rFonts w:ascii="仿宋_gb2312" w:eastAsia="仿宋_gb2312" w:hAnsi="仿宋_gb2312" w:cs="仿宋_gb2312"/>
                <w:sz w:val="21"/>
              </w:rPr>
              <w:t>1.8</w:t>
            </w:r>
            <w:r>
              <w:rPr>
                <w:rFonts w:ascii="仿宋_gb2312" w:eastAsia="仿宋_gb2312" w:hAnsi="仿宋_gb2312" w:cs="仿宋_gb2312"/>
                <w:sz w:val="21"/>
              </w:rPr>
              <w:t>售后服务要求</w:t>
            </w:r>
          </w:p>
          <w:p w:rsidR="00183D6B" w:rsidRDefault="00295B77">
            <w:pPr>
              <w:pStyle w:val="null3"/>
              <w:ind w:firstLine="640"/>
              <w:jc w:val="both"/>
              <w:rPr>
                <w:rFonts w:hint="default"/>
              </w:rPr>
            </w:pPr>
            <w:r>
              <w:rPr>
                <w:rFonts w:ascii="仿宋_gb2312" w:eastAsia="仿宋_gb2312" w:hAnsi="仿宋_gb2312" w:cs="仿宋_gb2312"/>
                <w:sz w:val="21"/>
              </w:rPr>
              <w:t>1</w:t>
            </w:r>
            <w:r>
              <w:rPr>
                <w:rFonts w:ascii="仿宋_gb2312" w:eastAsia="仿宋_gb2312" w:hAnsi="仿宋_gb2312" w:cs="仿宋_gb2312"/>
                <w:sz w:val="21"/>
              </w:rPr>
              <w:t>）投标方应有良好的服务理念和完善的售后服务体系，能够提供本地技术服务。</w:t>
            </w:r>
          </w:p>
          <w:p w:rsidR="00183D6B" w:rsidRDefault="00295B77">
            <w:pPr>
              <w:pStyle w:val="null3"/>
              <w:ind w:firstLine="640"/>
              <w:jc w:val="both"/>
              <w:rPr>
                <w:rFonts w:hint="default"/>
              </w:rPr>
            </w:pPr>
            <w:r>
              <w:rPr>
                <w:rFonts w:ascii="仿宋_gb2312" w:eastAsia="仿宋_gb2312" w:hAnsi="仿宋_gb2312" w:cs="仿宋_gb2312"/>
                <w:sz w:val="21"/>
              </w:rPr>
              <w:t>2</w:t>
            </w:r>
            <w:r>
              <w:rPr>
                <w:rFonts w:ascii="仿宋_gb2312" w:eastAsia="仿宋_gb2312" w:hAnsi="仿宋_gb2312" w:cs="仿宋_gb2312"/>
                <w:sz w:val="21"/>
              </w:rPr>
              <w:t>）针对本项目，提出完整而切实可行的服务方案。其中，至少应提供</w:t>
            </w:r>
            <w:r>
              <w:rPr>
                <w:rFonts w:ascii="仿宋_gb2312" w:eastAsia="仿宋_gb2312" w:hAnsi="仿宋_gb2312" w:cs="仿宋_gb2312"/>
                <w:sz w:val="21"/>
              </w:rPr>
              <w:t>7</w:t>
            </w:r>
            <w:r>
              <w:rPr>
                <w:rFonts w:ascii="仿宋_gb2312" w:eastAsia="仿宋_gb2312" w:hAnsi="仿宋_gb2312" w:cs="仿宋_gb2312"/>
                <w:sz w:val="21"/>
              </w:rPr>
              <w:t>×</w:t>
            </w:r>
            <w:r>
              <w:rPr>
                <w:rFonts w:ascii="仿宋_gb2312" w:eastAsia="仿宋_gb2312" w:hAnsi="仿宋_gb2312" w:cs="仿宋_gb2312"/>
                <w:sz w:val="21"/>
              </w:rPr>
              <w:t>24</w:t>
            </w:r>
            <w:r>
              <w:rPr>
                <w:rFonts w:ascii="仿宋_gb2312" w:eastAsia="仿宋_gb2312" w:hAnsi="仿宋_gb2312" w:cs="仿宋_gb2312"/>
                <w:sz w:val="21"/>
              </w:rPr>
              <w:t>小时热线电话、远程网络、现场等服务方式。热线电话和远程网络提供技术咨询和即时服务，</w:t>
            </w:r>
            <w:r>
              <w:rPr>
                <w:rFonts w:ascii="仿宋_gb2312" w:eastAsia="仿宋_gb2312" w:hAnsi="仿宋_gb2312" w:cs="仿宋_gb2312"/>
                <w:sz w:val="21"/>
              </w:rPr>
              <w:t>1</w:t>
            </w:r>
            <w:r>
              <w:rPr>
                <w:rFonts w:ascii="仿宋_gb2312" w:eastAsia="仿宋_gb2312" w:hAnsi="仿宋_gb2312" w:cs="仿宋_gb2312"/>
                <w:sz w:val="21"/>
              </w:rPr>
              <w:t>小时内给予明确的响应并解决；现场服务适用于排解重大故障，应在接到医院服务请求后</w:t>
            </w:r>
            <w:r>
              <w:rPr>
                <w:rFonts w:ascii="仿宋_gb2312" w:eastAsia="仿宋_gb2312" w:hAnsi="仿宋_gb2312" w:cs="仿宋_gb2312"/>
                <w:sz w:val="21"/>
              </w:rPr>
              <w:t>2</w:t>
            </w:r>
            <w:r>
              <w:rPr>
                <w:rFonts w:ascii="仿宋_gb2312" w:eastAsia="仿宋_gb2312" w:hAnsi="仿宋_gb2312" w:cs="仿宋_gb2312"/>
                <w:sz w:val="21"/>
              </w:rPr>
              <w:t>小时内到达现场解决。</w:t>
            </w:r>
          </w:p>
          <w:p w:rsidR="00183D6B" w:rsidRDefault="00295B77">
            <w:pPr>
              <w:pStyle w:val="null3"/>
              <w:ind w:firstLine="640"/>
              <w:jc w:val="both"/>
              <w:rPr>
                <w:rFonts w:hint="default"/>
              </w:rPr>
            </w:pPr>
            <w:r>
              <w:rPr>
                <w:rFonts w:ascii="仿宋_gb2312" w:eastAsia="仿宋_gb2312" w:hAnsi="仿宋_gb2312" w:cs="仿宋_gb2312"/>
                <w:sz w:val="21"/>
              </w:rPr>
              <w:t>3</w:t>
            </w:r>
            <w:r>
              <w:rPr>
                <w:rFonts w:ascii="仿宋_gb2312" w:eastAsia="仿宋_gb2312" w:hAnsi="仿宋_gb2312" w:cs="仿宋_gb2312"/>
                <w:sz w:val="21"/>
              </w:rPr>
              <w:t>）项目验收合格后，提供</w:t>
            </w:r>
            <w:r>
              <w:rPr>
                <w:rFonts w:ascii="仿宋_gb2312" w:eastAsia="仿宋_gb2312" w:hAnsi="仿宋_gb2312" w:cs="仿宋_gb2312"/>
                <w:sz w:val="21"/>
              </w:rPr>
              <w:t>2</w:t>
            </w:r>
            <w:r>
              <w:rPr>
                <w:rFonts w:ascii="仿宋_gb2312" w:eastAsia="仿宋_gb2312" w:hAnsi="仿宋_gb2312" w:cs="仿宋_gb2312"/>
                <w:sz w:val="21"/>
              </w:rPr>
              <w:t>年免费维保服务。免费服务期内，提供不少于</w:t>
            </w:r>
            <w:r>
              <w:rPr>
                <w:rFonts w:ascii="仿宋_gb2312" w:eastAsia="仿宋_gb2312" w:hAnsi="仿宋_gb2312" w:cs="仿宋_gb2312"/>
                <w:sz w:val="21"/>
              </w:rPr>
              <w:t>1</w:t>
            </w:r>
            <w:r>
              <w:rPr>
                <w:rFonts w:ascii="仿宋_gb2312" w:eastAsia="仿宋_gb2312" w:hAnsi="仿宋_gb2312" w:cs="仿宋_gb2312"/>
                <w:sz w:val="21"/>
              </w:rPr>
              <w:t>人驻场运维。</w:t>
            </w:r>
          </w:p>
          <w:p w:rsidR="00183D6B" w:rsidRDefault="00295B77">
            <w:pPr>
              <w:pStyle w:val="null3"/>
              <w:jc w:val="both"/>
              <w:rPr>
                <w:rFonts w:hint="default"/>
              </w:rPr>
            </w:pPr>
            <w:r>
              <w:rPr>
                <w:rFonts w:ascii="仿宋_gb2312" w:eastAsia="仿宋_gb2312" w:hAnsi="仿宋_gb2312" w:cs="仿宋_gb2312"/>
                <w:sz w:val="21"/>
              </w:rPr>
              <w:t>4</w:t>
            </w:r>
            <w:r>
              <w:rPr>
                <w:rFonts w:ascii="仿宋_gb2312" w:eastAsia="仿宋_gb2312" w:hAnsi="仿宋_gb2312" w:cs="仿宋_gb2312"/>
                <w:sz w:val="21"/>
              </w:rPr>
              <w:t>）每月对系统运行情况、安全、一致性检查、</w:t>
            </w:r>
            <w:r>
              <w:rPr>
                <w:rFonts w:ascii="仿宋_gb2312" w:eastAsia="仿宋_gb2312" w:hAnsi="仿宋_gb2312" w:cs="仿宋_gb2312"/>
                <w:sz w:val="21"/>
              </w:rPr>
              <w:t>备份情况进行巡检、提供巡检报告。</w:t>
            </w:r>
          </w:p>
        </w:tc>
      </w:tr>
    </w:tbl>
    <w:p w:rsidR="00183D6B" w:rsidRDefault="00295B77">
      <w:pPr>
        <w:pStyle w:val="null3"/>
        <w:outlineLvl w:val="2"/>
        <w:rPr>
          <w:rFonts w:hint="default"/>
        </w:rPr>
      </w:pPr>
      <w:r>
        <w:rPr>
          <w:b/>
          <w:sz w:val="28"/>
        </w:rPr>
        <w:lastRenderedPageBreak/>
        <w:t>3.4</w:t>
      </w:r>
      <w:r>
        <w:rPr>
          <w:b/>
          <w:sz w:val="28"/>
        </w:rPr>
        <w:t>商务要求</w:t>
      </w:r>
    </w:p>
    <w:p w:rsidR="00183D6B" w:rsidRDefault="00295B77">
      <w:pPr>
        <w:pStyle w:val="null3"/>
        <w:outlineLvl w:val="3"/>
        <w:rPr>
          <w:rFonts w:hint="default"/>
        </w:rPr>
      </w:pPr>
      <w:r>
        <w:rPr>
          <w:b/>
          <w:sz w:val="24"/>
        </w:rPr>
        <w:t>3.4.1</w:t>
      </w:r>
      <w:r>
        <w:rPr>
          <w:b/>
          <w:sz w:val="24"/>
        </w:rPr>
        <w:t>交货时间</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295B77">
      <w:pPr>
        <w:pStyle w:val="null3"/>
        <w:rPr>
          <w:rFonts w:hint="default"/>
        </w:rPr>
      </w:pPr>
      <w:r>
        <w:t xml:space="preserve"> </w:t>
      </w:r>
      <w:r>
        <w:t>自合同签订之日起</w:t>
      </w:r>
      <w:r>
        <w:t>365</w:t>
      </w:r>
      <w:r>
        <w:t>日</w:t>
      </w:r>
    </w:p>
    <w:p w:rsidR="00183D6B" w:rsidRDefault="00295B77">
      <w:pPr>
        <w:pStyle w:val="null3"/>
        <w:outlineLvl w:val="3"/>
        <w:rPr>
          <w:rFonts w:hint="default"/>
        </w:rPr>
      </w:pPr>
      <w:r>
        <w:rPr>
          <w:b/>
          <w:sz w:val="24"/>
        </w:rPr>
        <w:t>3.4.2</w:t>
      </w:r>
      <w:r>
        <w:rPr>
          <w:b/>
          <w:sz w:val="24"/>
        </w:rPr>
        <w:t>交货地点</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295B77">
      <w:pPr>
        <w:pStyle w:val="null3"/>
        <w:rPr>
          <w:rFonts w:hint="default"/>
        </w:rPr>
      </w:pPr>
      <w:r>
        <w:t>采购人指定地点</w:t>
      </w:r>
    </w:p>
    <w:p w:rsidR="00183D6B" w:rsidRDefault="00295B77">
      <w:pPr>
        <w:pStyle w:val="null3"/>
        <w:outlineLvl w:val="3"/>
        <w:rPr>
          <w:rFonts w:hint="default"/>
        </w:rPr>
      </w:pPr>
      <w:r>
        <w:rPr>
          <w:b/>
          <w:sz w:val="24"/>
        </w:rPr>
        <w:t>3.4.3</w:t>
      </w:r>
      <w:r>
        <w:rPr>
          <w:b/>
          <w:sz w:val="24"/>
        </w:rPr>
        <w:t>支付方式</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295B77">
      <w:pPr>
        <w:pStyle w:val="null3"/>
        <w:rPr>
          <w:rFonts w:hint="default"/>
        </w:rPr>
      </w:pPr>
      <w:r>
        <w:t>分期付款</w:t>
      </w:r>
    </w:p>
    <w:p w:rsidR="00183D6B" w:rsidRDefault="00295B77">
      <w:pPr>
        <w:pStyle w:val="null3"/>
        <w:outlineLvl w:val="3"/>
        <w:rPr>
          <w:rFonts w:hint="default"/>
        </w:rPr>
      </w:pPr>
      <w:r>
        <w:rPr>
          <w:b/>
          <w:sz w:val="24"/>
        </w:rPr>
        <w:lastRenderedPageBreak/>
        <w:t>3.4.4</w:t>
      </w:r>
      <w:r>
        <w:rPr>
          <w:b/>
          <w:sz w:val="24"/>
        </w:rPr>
        <w:t>支付约定</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r>
        <w:t xml:space="preserve"> </w:t>
      </w:r>
      <w:r>
        <w:t>付款条件说明：</w:t>
      </w:r>
      <w:r>
        <w:t xml:space="preserve"> </w:t>
      </w:r>
      <w:r>
        <w:t>合同签订后</w:t>
      </w:r>
      <w:r>
        <w:t xml:space="preserve"> </w:t>
      </w:r>
      <w:r>
        <w:t>，达到付款条件起</w:t>
      </w:r>
      <w:r>
        <w:t xml:space="preserve"> 15 </w:t>
      </w:r>
      <w:r>
        <w:t>日内，支付合同总金额的</w:t>
      </w:r>
      <w:r>
        <w:t xml:space="preserve"> 30.00%</w:t>
      </w:r>
      <w:r>
        <w:t>。</w:t>
      </w:r>
    </w:p>
    <w:p w:rsidR="00183D6B" w:rsidRDefault="00295B77">
      <w:pPr>
        <w:pStyle w:val="null3"/>
        <w:rPr>
          <w:rFonts w:hint="default"/>
        </w:rPr>
      </w:pPr>
      <w:r>
        <w:t>采购包</w:t>
      </w:r>
      <w:r>
        <w:t>1</w:t>
      </w:r>
      <w:r>
        <w:t>：</w:t>
      </w:r>
      <w:r>
        <w:t xml:space="preserve"> </w:t>
      </w:r>
      <w:r>
        <w:t>付款条件说明：</w:t>
      </w:r>
      <w:r>
        <w:t xml:space="preserve"> </w:t>
      </w:r>
      <w:r>
        <w:t>系统正式上线后</w:t>
      </w:r>
      <w:r>
        <w:t xml:space="preserve"> </w:t>
      </w:r>
      <w:r>
        <w:t>，达到付款条件起</w:t>
      </w:r>
      <w:r>
        <w:t xml:space="preserve"> 30 </w:t>
      </w:r>
      <w:r>
        <w:t>日内，支付合同总金额的</w:t>
      </w:r>
      <w:r>
        <w:t xml:space="preserve"> 25.00%</w:t>
      </w:r>
      <w:r>
        <w:t>。</w:t>
      </w:r>
    </w:p>
    <w:p w:rsidR="00183D6B" w:rsidRDefault="00295B77">
      <w:pPr>
        <w:pStyle w:val="null3"/>
        <w:rPr>
          <w:rFonts w:hint="default"/>
        </w:rPr>
      </w:pPr>
      <w:r>
        <w:t>采购包</w:t>
      </w:r>
      <w:r>
        <w:t>1</w:t>
      </w:r>
      <w:r>
        <w:t>：</w:t>
      </w:r>
      <w:r>
        <w:t xml:space="preserve"> </w:t>
      </w:r>
      <w:r>
        <w:t>付款条件说明：</w:t>
      </w:r>
      <w:r>
        <w:t xml:space="preserve"> </w:t>
      </w:r>
      <w:r>
        <w:t>项目验收合格后</w:t>
      </w:r>
      <w:r>
        <w:t xml:space="preserve"> </w:t>
      </w:r>
      <w:r>
        <w:t>，达到付款条件起</w:t>
      </w:r>
      <w:r>
        <w:t xml:space="preserve"> 30 </w:t>
      </w:r>
      <w:r>
        <w:t>日内，支付合同总金额的</w:t>
      </w:r>
      <w:r>
        <w:t xml:space="preserve"> 25.00%</w:t>
      </w:r>
      <w:r>
        <w:t>。</w:t>
      </w:r>
    </w:p>
    <w:p w:rsidR="00183D6B" w:rsidRDefault="00295B77">
      <w:pPr>
        <w:pStyle w:val="null3"/>
        <w:rPr>
          <w:rFonts w:hint="default"/>
        </w:rPr>
      </w:pPr>
      <w:r>
        <w:t>采购包</w:t>
      </w:r>
      <w:r>
        <w:t>1</w:t>
      </w:r>
      <w:r>
        <w:t>：</w:t>
      </w:r>
      <w:r>
        <w:t xml:space="preserve"> </w:t>
      </w:r>
      <w:r>
        <w:t>付款条件说明：</w:t>
      </w:r>
      <w:r>
        <w:t xml:space="preserve"> </w:t>
      </w:r>
      <w:r>
        <w:t>验收合格满</w:t>
      </w:r>
      <w:r>
        <w:t>1</w:t>
      </w:r>
      <w:r>
        <w:t>年后</w:t>
      </w:r>
      <w:r>
        <w:t xml:space="preserve"> </w:t>
      </w:r>
      <w:r>
        <w:t>，达到付款条件起</w:t>
      </w:r>
      <w:r>
        <w:t xml:space="preserve"> 30 </w:t>
      </w:r>
      <w:r>
        <w:t>日内，支付合同总金额的</w:t>
      </w:r>
      <w:r>
        <w:t xml:space="preserve"> 10.00%</w:t>
      </w:r>
      <w:r>
        <w:t>。</w:t>
      </w:r>
    </w:p>
    <w:p w:rsidR="00183D6B" w:rsidRDefault="00295B77">
      <w:pPr>
        <w:pStyle w:val="null3"/>
        <w:rPr>
          <w:rFonts w:hint="default"/>
        </w:rPr>
      </w:pPr>
      <w:r>
        <w:t>采购包</w:t>
      </w:r>
      <w:r>
        <w:t>1</w:t>
      </w:r>
      <w:r>
        <w:t>：</w:t>
      </w:r>
      <w:r>
        <w:t xml:space="preserve"> </w:t>
      </w:r>
      <w:r>
        <w:t>付款条件说明：</w:t>
      </w:r>
      <w:r>
        <w:t xml:space="preserve"> </w:t>
      </w:r>
      <w:r>
        <w:t>免费维护期满后</w:t>
      </w:r>
      <w:r>
        <w:t xml:space="preserve"> </w:t>
      </w:r>
      <w:r>
        <w:t>，达到付款条件起</w:t>
      </w:r>
      <w:r>
        <w:t xml:space="preserve"> 30 </w:t>
      </w:r>
      <w:r>
        <w:t>日内，支付合同总金额的</w:t>
      </w:r>
      <w:r>
        <w:t xml:space="preserve"> 10.00%</w:t>
      </w:r>
      <w:r>
        <w:t>。</w:t>
      </w:r>
    </w:p>
    <w:p w:rsidR="00183D6B" w:rsidRDefault="00295B77">
      <w:pPr>
        <w:pStyle w:val="null3"/>
        <w:outlineLvl w:val="3"/>
        <w:rPr>
          <w:rFonts w:hint="default"/>
        </w:rPr>
      </w:pPr>
      <w:r>
        <w:rPr>
          <w:b/>
          <w:sz w:val="24"/>
        </w:rPr>
        <w:t>3.4.5</w:t>
      </w:r>
      <w:r>
        <w:rPr>
          <w:b/>
          <w:sz w:val="24"/>
        </w:rPr>
        <w:t>验收标准和方法</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295B77">
      <w:pPr>
        <w:pStyle w:val="null3"/>
        <w:rPr>
          <w:rFonts w:hint="default"/>
        </w:rPr>
      </w:pPr>
      <w:r>
        <w:t>（</w:t>
      </w:r>
      <w:r>
        <w:t>1</w:t>
      </w:r>
      <w:r>
        <w:t>）系统集成安装时，投标人应提供软件的最新版本。</w:t>
      </w:r>
      <w:r>
        <w:t xml:space="preserve"> </w:t>
      </w:r>
      <w:r>
        <w:t>（</w:t>
      </w:r>
      <w:r>
        <w:t>2</w:t>
      </w:r>
      <w:r>
        <w:t>）系统验收时应依据合同要求进行检查测试；对集成的每一部分进行诊断，并对系统进行至少</w:t>
      </w:r>
      <w:r>
        <w:t>48</w:t>
      </w:r>
      <w:r>
        <w:t>小时测试。</w:t>
      </w:r>
      <w:r>
        <w:t xml:space="preserve"> </w:t>
      </w:r>
      <w:r>
        <w:t>（</w:t>
      </w:r>
      <w:r>
        <w:t>3</w:t>
      </w:r>
      <w:r>
        <w:t>）按照《关于进一步加强政府</w:t>
      </w:r>
      <w:r>
        <w:t>采购需求和履约验收管理的指导意见》（财库〔</w:t>
      </w:r>
      <w:r>
        <w:t>2016</w:t>
      </w:r>
      <w:r>
        <w:t>〕</w:t>
      </w:r>
      <w:r>
        <w:t xml:space="preserve">205 </w:t>
      </w:r>
      <w:r>
        <w:t>号）、《绵阳市财政局关于进一步做好政府采购项目履约验收工作的通知》（绵财采〔</w:t>
      </w:r>
      <w:r>
        <w:t>2021</w:t>
      </w:r>
      <w:r>
        <w:t>〕</w:t>
      </w:r>
      <w:r>
        <w:t xml:space="preserve">15 </w:t>
      </w:r>
      <w:r>
        <w:t>号）及磋商文件、响应文件、承诺和《绵阳市卫生健康委网络安全和信息化项目建设管理办法</w:t>
      </w:r>
      <w:r>
        <w:t>(</w:t>
      </w:r>
      <w:r>
        <w:t>修订</w:t>
      </w:r>
      <w:r>
        <w:t>)</w:t>
      </w:r>
      <w:r>
        <w:t>》（绵卫办发〔</w:t>
      </w:r>
      <w:r>
        <w:t>2021</w:t>
      </w:r>
      <w:r>
        <w:t>〕</w:t>
      </w:r>
      <w:r>
        <w:t>6</w:t>
      </w:r>
      <w:r>
        <w:t>号）的要求进行验收。</w:t>
      </w:r>
      <w:r>
        <w:t xml:space="preserve"> </w:t>
      </w:r>
      <w:r>
        <w:t>（</w:t>
      </w:r>
      <w:r>
        <w:t>4</w:t>
      </w:r>
      <w:r>
        <w:t>）验收合格后由投标人出具验收报告。</w:t>
      </w:r>
    </w:p>
    <w:p w:rsidR="00183D6B" w:rsidRDefault="00295B77">
      <w:pPr>
        <w:pStyle w:val="null3"/>
        <w:outlineLvl w:val="3"/>
        <w:rPr>
          <w:rFonts w:hint="default"/>
        </w:rPr>
      </w:pPr>
      <w:r>
        <w:rPr>
          <w:b/>
          <w:sz w:val="24"/>
        </w:rPr>
        <w:t>3.4.6</w:t>
      </w:r>
      <w:r>
        <w:rPr>
          <w:b/>
          <w:sz w:val="24"/>
        </w:rPr>
        <w:t>包装方式及运输</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295B77">
      <w:pPr>
        <w:pStyle w:val="null3"/>
        <w:rPr>
          <w:rFonts w:hint="default"/>
        </w:rPr>
      </w:pPr>
      <w:r>
        <w:t>涉及的商品包装和快递包装，均应符合《商品包装政府采购需求标准（试行）》《快递包装政府采购需求标准（试行）》的要求，包装应适应于远距离运输、</w:t>
      </w:r>
      <w:r>
        <w:t>防潮、防震、防锈和防野蛮装卸，以确保货物安全无损运抵指定地点。</w:t>
      </w:r>
    </w:p>
    <w:p w:rsidR="00183D6B" w:rsidRDefault="00295B77">
      <w:pPr>
        <w:pStyle w:val="null3"/>
        <w:outlineLvl w:val="3"/>
        <w:rPr>
          <w:rFonts w:hint="default"/>
        </w:rPr>
      </w:pPr>
      <w:r>
        <w:rPr>
          <w:b/>
          <w:sz w:val="24"/>
        </w:rPr>
        <w:t>3.4.7</w:t>
      </w:r>
      <w:r>
        <w:rPr>
          <w:b/>
          <w:sz w:val="24"/>
        </w:rPr>
        <w:t>质量保修范围和保修期</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295B77">
      <w:pPr>
        <w:pStyle w:val="null3"/>
        <w:rPr>
          <w:rFonts w:hint="default"/>
        </w:rPr>
      </w:pPr>
      <w:r>
        <w:t>★项目验收合格后，提供</w:t>
      </w:r>
      <w:r>
        <w:t>2</w:t>
      </w:r>
      <w:r>
        <w:t>年免费维保服务；</w:t>
      </w:r>
      <w:r>
        <w:t xml:space="preserve"> </w:t>
      </w:r>
      <w:r>
        <w:t>免费服务期内，提供不少于</w:t>
      </w:r>
      <w:r>
        <w:t>1</w:t>
      </w:r>
      <w:r>
        <w:t>人驻场运维。</w:t>
      </w:r>
    </w:p>
    <w:p w:rsidR="00183D6B" w:rsidRDefault="00295B77">
      <w:pPr>
        <w:pStyle w:val="null3"/>
        <w:outlineLvl w:val="3"/>
        <w:rPr>
          <w:rFonts w:hint="default"/>
        </w:rPr>
      </w:pPr>
      <w:r>
        <w:rPr>
          <w:b/>
          <w:sz w:val="24"/>
        </w:rPr>
        <w:t>3.4.8</w:t>
      </w:r>
      <w:r>
        <w:rPr>
          <w:b/>
          <w:sz w:val="24"/>
        </w:rPr>
        <w:t>违约责任与解决争议的方法</w:t>
      </w:r>
    </w:p>
    <w:p w:rsidR="00183D6B" w:rsidRDefault="00183D6B">
      <w:pPr>
        <w:pStyle w:val="null3"/>
        <w:rPr>
          <w:rFonts w:hint="default"/>
        </w:rPr>
      </w:pP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采购包</w:t>
      </w:r>
      <w:r>
        <w:t>1</w:t>
      </w:r>
      <w:r>
        <w:t>：</w:t>
      </w:r>
    </w:p>
    <w:p w:rsidR="00183D6B" w:rsidRDefault="00295B77">
      <w:pPr>
        <w:pStyle w:val="null3"/>
        <w:rPr>
          <w:rFonts w:hint="default"/>
        </w:rPr>
      </w:pPr>
      <w:r>
        <w:lastRenderedPageBreak/>
        <w:t>1</w:t>
      </w:r>
      <w:r>
        <w:t>、甲方未按合同约定支付实施费用，甲方应按中国人民银行同期（即延付期内）活期存款利率（单利）按天计息向乙方支付违约金。</w:t>
      </w:r>
      <w:r>
        <w:t xml:space="preserve"> </w:t>
      </w:r>
      <w:r>
        <w:t>2</w:t>
      </w:r>
      <w:r>
        <w:t>、因乙方原因未在合同要求期限内建立现场实施项目部，或未能派驻胜任合同工作要求的服务人员，或未经甲方书面批准随意更换项目部主要服务人员，经甲方书面要求，乙方不予纠正，甲方可解除合同。</w:t>
      </w:r>
      <w:r>
        <w:t xml:space="preserve"> 3</w:t>
      </w:r>
      <w:r>
        <w:t>、乙方主要项目人员未经甲方同意擅自离开项目现场，项目经理离开现场一天，甲方有权向乙方收取</w:t>
      </w:r>
      <w:r>
        <w:t>2000</w:t>
      </w:r>
      <w:r>
        <w:t>元</w:t>
      </w:r>
      <w:r>
        <w:t>/</w:t>
      </w:r>
      <w:r>
        <w:t>人•天的违约金，开发人员离开现场一天甲方有权向乙方收取</w:t>
      </w:r>
      <w:r>
        <w:t>1000</w:t>
      </w:r>
      <w:r>
        <w:t>元</w:t>
      </w:r>
      <w:r>
        <w:t>/</w:t>
      </w:r>
      <w:r>
        <w:t>人•天的违约金（可在余款中扣除）。</w:t>
      </w:r>
      <w:r>
        <w:t xml:space="preserve"> 4</w:t>
      </w:r>
      <w:r>
        <w:t>、甲方提出更换不符合要求的乙方技术服务人员要求后，乙方应当在收到甲方通知后</w:t>
      </w:r>
      <w:r>
        <w:t>10</w:t>
      </w:r>
      <w:r>
        <w:t>个工作日内完成更换。若乙方在甲方提出要求后</w:t>
      </w:r>
      <w:r>
        <w:t>1</w:t>
      </w:r>
      <w:r>
        <w:t>0</w:t>
      </w:r>
      <w:r>
        <w:t>个工作日内仍未能提供符合合同要求的人员，甲方有权按照前款约定的乙方开发人员擅离现场的违约金标准的双倍向乙方收取违约金。</w:t>
      </w:r>
      <w:r>
        <w:t xml:space="preserve"> 5</w:t>
      </w:r>
      <w:r>
        <w:t>、因乙方原因导致本协议主要节点工期未能按期实现，视为乙方违约。当因乙方原因导致项目工期目标未能按期实现，主要节点工期逾期在</w:t>
      </w:r>
      <w:r>
        <w:t>3</w:t>
      </w:r>
      <w:r>
        <w:t>日内的，甲方不追究乙方违约责任，如主要节点工期逾期超过</w:t>
      </w:r>
      <w:r>
        <w:t>3</w:t>
      </w:r>
      <w:r>
        <w:t>日的，每逾期一天，甲方有权向乙方收取违约金</w:t>
      </w:r>
      <w:r>
        <w:t>1000</w:t>
      </w:r>
      <w:r>
        <w:t>元。如逾期超过</w:t>
      </w:r>
      <w:r>
        <w:t>10</w:t>
      </w:r>
      <w:r>
        <w:t>日的，甲方有权解除本协议。</w:t>
      </w:r>
      <w:r>
        <w:t xml:space="preserve"> 6</w:t>
      </w:r>
      <w:r>
        <w:t>、如因甲方原因导致本协议主要节点工期未能按期实现的，工期顺延，如延期超过</w:t>
      </w:r>
      <w:r>
        <w:t>5</w:t>
      </w:r>
      <w:r>
        <w:t>天的，每逾期一天，乙方有权向甲方收取</w:t>
      </w:r>
      <w:r>
        <w:t>违约金</w:t>
      </w:r>
      <w:r>
        <w:t>1000</w:t>
      </w:r>
      <w:r>
        <w:t>元。乙方必须在工期顺延事项发生后</w:t>
      </w:r>
      <w:r>
        <w:t>2</w:t>
      </w:r>
      <w:r>
        <w:t>日内书面向甲方申报工期顺延，否则视为乙方自行放弃本次工期顺延，乙方不得在后期以该事项为由要求顺延工期，主张违约金。</w:t>
      </w:r>
      <w:r>
        <w:t xml:space="preserve"> 7</w:t>
      </w:r>
      <w:r>
        <w:t>、如乙方逾期移交实施成果文件的，每逾期一日，应向甲方支付违约金</w:t>
      </w:r>
      <w:r>
        <w:t>1000</w:t>
      </w:r>
      <w:r>
        <w:t>元。</w:t>
      </w:r>
      <w:r>
        <w:t xml:space="preserve"> 8</w:t>
      </w:r>
      <w:r>
        <w:t>、如乙方擅自解除合同或因乙方原因导致甲方解除本合同的，甲方有权要求乙方退还已支付的全部费用，且有权要求乙方按照合同费用的</w:t>
      </w:r>
      <w:r>
        <w:t>20%</w:t>
      </w:r>
      <w:r>
        <w:t>支付违约金。如造成甲方损失超过前述违约金的，甲方有权要求乙方另行赔偿。</w:t>
      </w:r>
      <w:r>
        <w:t xml:space="preserve"> 9</w:t>
      </w:r>
      <w:r>
        <w:t>、在履行本合同过程中，如甲、乙双方发生争议，协商解决；如双方达不成协</w:t>
      </w:r>
      <w:r>
        <w:t>议，向具有管辖权的人民法院提起诉讼。</w:t>
      </w:r>
    </w:p>
    <w:p w:rsidR="00183D6B" w:rsidRDefault="00295B77">
      <w:pPr>
        <w:pStyle w:val="null3"/>
        <w:outlineLvl w:val="2"/>
        <w:rPr>
          <w:rFonts w:hint="default"/>
        </w:rPr>
      </w:pPr>
      <w:r>
        <w:rPr>
          <w:b/>
          <w:sz w:val="28"/>
        </w:rPr>
        <w:t>3.5</w:t>
      </w:r>
      <w:r>
        <w:rPr>
          <w:b/>
          <w:sz w:val="28"/>
        </w:rPr>
        <w:t>其他要求</w:t>
      </w:r>
    </w:p>
    <w:p w:rsidR="00183D6B" w:rsidRDefault="00183D6B">
      <w:pPr>
        <w:pStyle w:val="null3"/>
        <w:rPr>
          <w:rFonts w:hint="default"/>
        </w:rPr>
      </w:pPr>
    </w:p>
    <w:p w:rsidR="00183D6B" w:rsidRDefault="00183D6B">
      <w:pPr>
        <w:pStyle w:val="null3"/>
        <w:rPr>
          <w:rFonts w:hint="default"/>
        </w:rPr>
      </w:pPr>
    </w:p>
    <w:p w:rsidR="00183D6B" w:rsidRDefault="00295B77">
      <w:pPr>
        <w:pStyle w:val="null3"/>
        <w:rPr>
          <w:rFonts w:hint="default"/>
        </w:rPr>
      </w:pPr>
      <w:r>
        <w:t>对中小企业在资金支付方面的优惠措施：合同签订后，</w:t>
      </w:r>
      <w:r>
        <w:t>10</w:t>
      </w:r>
      <w:r>
        <w:t>日内，支付合同金额</w:t>
      </w:r>
      <w:r>
        <w:t>30%</w:t>
      </w:r>
      <w:r>
        <w:t>；</w:t>
      </w:r>
      <w:r>
        <w:t xml:space="preserve"> </w:t>
      </w:r>
      <w:r>
        <w:t>系统正式上线后，</w:t>
      </w:r>
      <w:r>
        <w:t>30</w:t>
      </w:r>
      <w:r>
        <w:t>日内，支付合同金额</w:t>
      </w:r>
      <w:r>
        <w:t>30%</w:t>
      </w:r>
      <w:r>
        <w:t>；</w:t>
      </w:r>
      <w:r>
        <w:t xml:space="preserve"> </w:t>
      </w:r>
      <w:r>
        <w:t>项目验收合格后</w:t>
      </w:r>
      <w:r>
        <w:t>30</w:t>
      </w:r>
      <w:r>
        <w:t>日内，支付合同金额</w:t>
      </w:r>
      <w:r>
        <w:t>30%</w:t>
      </w:r>
      <w:r>
        <w:t>；</w:t>
      </w:r>
      <w:r>
        <w:t xml:space="preserve"> </w:t>
      </w:r>
      <w:r>
        <w:t>验收合格满</w:t>
      </w:r>
      <w:r>
        <w:t>1</w:t>
      </w:r>
      <w:r>
        <w:t>年后，</w:t>
      </w:r>
      <w:r>
        <w:t>30</w:t>
      </w:r>
      <w:r>
        <w:t>日内，支付合同金额</w:t>
      </w:r>
      <w:r>
        <w:t>5%</w:t>
      </w:r>
      <w:r>
        <w:t>；</w:t>
      </w:r>
      <w:r>
        <w:t xml:space="preserve"> </w:t>
      </w:r>
      <w:r>
        <w:t>免费维护期满后</w:t>
      </w:r>
      <w:r>
        <w:t>30</w:t>
      </w:r>
      <w:r>
        <w:t>日内，支付合同金额</w:t>
      </w:r>
      <w:r>
        <w:t>5%</w:t>
      </w:r>
      <w:r>
        <w:t>。</w:t>
      </w:r>
    </w:p>
    <w:p w:rsidR="00183D6B" w:rsidRDefault="00183D6B">
      <w:pPr>
        <w:pStyle w:val="null3"/>
        <w:rPr>
          <w:rFonts w:hint="default"/>
        </w:rPr>
      </w:pPr>
    </w:p>
    <w:p w:rsidR="00183D6B" w:rsidRDefault="00295B77">
      <w:pPr>
        <w:pStyle w:val="null3"/>
        <w:rPr>
          <w:rFonts w:hint="default"/>
        </w:rPr>
      </w:pPr>
      <w:r>
        <w:t xml:space="preserve"> </w:t>
      </w:r>
      <w:bookmarkStart w:id="0" w:name="_GoBack"/>
      <w:bookmarkEnd w:id="0"/>
    </w:p>
    <w:sectPr w:rsidR="00183D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77" w:rsidRDefault="00295B77" w:rsidP="001824F4">
      <w:r>
        <w:separator/>
      </w:r>
    </w:p>
  </w:endnote>
  <w:endnote w:type="continuationSeparator" w:id="0">
    <w:p w:rsidR="00295B77" w:rsidRDefault="00295B77" w:rsidP="0018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77" w:rsidRDefault="00295B77" w:rsidP="001824F4">
      <w:r>
        <w:separator/>
      </w:r>
    </w:p>
  </w:footnote>
  <w:footnote w:type="continuationSeparator" w:id="0">
    <w:p w:rsidR="00295B77" w:rsidRDefault="00295B77" w:rsidP="0018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1824F4"/>
    <w:rsid w:val="00183D6B"/>
    <w:rsid w:val="00295B77"/>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C2666"/>
  <w15:docId w15:val="{FD44E23B-DA01-4C66-BA5C-BE84648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 w:type="paragraph" w:styleId="a3">
    <w:name w:val="header"/>
    <w:basedOn w:val="a"/>
    <w:link w:val="a4"/>
    <w:rsid w:val="001824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24F4"/>
    <w:rPr>
      <w:kern w:val="2"/>
      <w:sz w:val="18"/>
      <w:szCs w:val="18"/>
    </w:rPr>
  </w:style>
  <w:style w:type="paragraph" w:styleId="a5">
    <w:name w:val="footer"/>
    <w:basedOn w:val="a"/>
    <w:link w:val="a6"/>
    <w:rsid w:val="001824F4"/>
    <w:pPr>
      <w:tabs>
        <w:tab w:val="center" w:pos="4153"/>
        <w:tab w:val="right" w:pos="8306"/>
      </w:tabs>
      <w:snapToGrid w:val="0"/>
      <w:jc w:val="left"/>
    </w:pPr>
    <w:rPr>
      <w:sz w:val="18"/>
      <w:szCs w:val="18"/>
    </w:rPr>
  </w:style>
  <w:style w:type="character" w:customStyle="1" w:styleId="a6">
    <w:name w:val="页脚 字符"/>
    <w:basedOn w:val="a0"/>
    <w:link w:val="a5"/>
    <w:rsid w:val="001824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251</Pages>
  <Words>9838</Words>
  <Characters>56083</Characters>
  <Application>Microsoft Office Word</Application>
  <DocSecurity>0</DocSecurity>
  <Lines>467</Lines>
  <Paragraphs>131</Paragraphs>
  <ScaleCrop>false</ScaleCrop>
  <Company/>
  <LinksUpToDate>false</LinksUpToDate>
  <CharactersWithSpaces>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SLK-ZXB</cp:lastModifiedBy>
  <cp:revision>2</cp:revision>
  <dcterms:created xsi:type="dcterms:W3CDTF">2024-02-29T01:13:00Z</dcterms:created>
  <dcterms:modified xsi:type="dcterms:W3CDTF">2024-02-29T01:13:00Z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