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2"/>
        <w:rPr>
          <w:rFonts w:hint="eastAsia" w:eastAsiaTheme="minorEastAsia"/>
          <w:b/>
          <w:sz w:val="28"/>
          <w:lang w:val="en-US" w:eastAsia="zh-CN"/>
        </w:rPr>
      </w:pPr>
      <w:r>
        <w:rPr>
          <w:rFonts w:hint="eastAsia"/>
          <w:b/>
          <w:sz w:val="28"/>
          <w:lang w:val="en-US" w:eastAsia="zh-CN"/>
        </w:rPr>
        <w:t>采购需求</w:t>
      </w:r>
    </w:p>
    <w:p>
      <w:pPr>
        <w:pStyle w:val="4"/>
        <w:outlineLvl w:val="2"/>
      </w:pPr>
      <w:r>
        <w:rPr>
          <w:b/>
          <w:sz w:val="28"/>
        </w:rPr>
        <w:t>3.1、采购项目概况</w:t>
      </w:r>
    </w:p>
    <w:p>
      <w:pPr>
        <w:pStyle w:val="4"/>
        <w:ind w:firstLine="480"/>
      </w:pPr>
    </w:p>
    <w:p>
      <w:pPr>
        <w:pStyle w:val="4"/>
      </w:pPr>
    </w:p>
    <w:p>
      <w:pPr>
        <w:pStyle w:val="4"/>
      </w:pPr>
      <w:r>
        <w:t>石马场镇部分道路清扫保洁和绿化养护</w:t>
      </w:r>
      <w:bookmarkStart w:id="0" w:name="_GoBack"/>
      <w:bookmarkEnd w:id="0"/>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892,122.00</w:t>
      </w:r>
    </w:p>
    <w:p>
      <w:pPr>
        <w:pStyle w:val="4"/>
      </w:pPr>
      <w:r>
        <w:t>采购包最高限价（元）: 892,122.00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石马场镇部分道路清扫保洁和绿化养护</w:t>
            </w:r>
          </w:p>
        </w:tc>
        <w:tc>
          <w:tcPr>
            <w:tcW w:w="848" w:type="dxa"/>
          </w:tcPr>
          <w:p>
            <w:pPr>
              <w:pStyle w:val="4"/>
              <w:jc w:val="right"/>
            </w:pPr>
            <w:r>
              <w:t>1.00</w:t>
            </w:r>
          </w:p>
        </w:tc>
        <w:tc>
          <w:tcPr>
            <w:tcW w:w="1356" w:type="dxa"/>
          </w:tcPr>
          <w:p>
            <w:pPr>
              <w:pStyle w:val="4"/>
              <w:jc w:val="right"/>
            </w:pPr>
            <w:r>
              <w:t>892,122.00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标的名称：石马场镇部分道路清扫保洁和绿化养护</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38"/>
        <w:gridCol w:w="2438"/>
        <w:gridCol w:w="36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281"/>
              <w:jc w:val="both"/>
            </w:pPr>
            <w:r>
              <w:rPr>
                <w:rFonts w:ascii="仿宋_gb2312" w:hAnsi="仿宋_gb2312" w:eastAsia="仿宋_gb2312" w:cs="仿宋_gb2312"/>
                <w:b/>
                <w:sz w:val="28"/>
              </w:rPr>
              <w:t>（一）服务内容及范围</w:t>
            </w:r>
          </w:p>
          <w:p>
            <w:pPr>
              <w:pStyle w:val="4"/>
              <w:ind w:firstLine="560"/>
              <w:jc w:val="both"/>
            </w:pPr>
            <w:r>
              <w:rPr>
                <w:rFonts w:ascii="仿宋_gb2312" w:hAnsi="仿宋_gb2312" w:eastAsia="仿宋_gb2312" w:cs="仿宋_gb2312"/>
                <w:sz w:val="28"/>
              </w:rPr>
              <w:t>1、道路清扫保洁：货运通道沿线，道路总长计3300米，总宽计（车行道14米及人行道6米）20米；</w:t>
            </w:r>
          </w:p>
          <w:p>
            <w:pPr>
              <w:pStyle w:val="4"/>
              <w:ind w:firstLine="560"/>
              <w:jc w:val="both"/>
            </w:pPr>
            <w:r>
              <w:rPr>
                <w:rFonts w:ascii="仿宋_gb2312" w:hAnsi="仿宋_gb2312" w:eastAsia="仿宋_gb2312" w:cs="仿宋_gb2312"/>
                <w:sz w:val="28"/>
              </w:rPr>
              <w:t>2、市政绿化养护：</w:t>
            </w:r>
          </w:p>
          <w:p>
            <w:pPr>
              <w:pStyle w:val="4"/>
              <w:ind w:firstLine="280"/>
              <w:jc w:val="both"/>
            </w:pPr>
            <w:r>
              <w:rPr>
                <w:rFonts w:ascii="仿宋_gb2312" w:hAnsi="仿宋_gb2312" w:eastAsia="仿宋_gb2312" w:cs="仿宋_gb2312"/>
                <w:sz w:val="28"/>
              </w:rPr>
              <w:t>（1）货运通道：草坪、地被、小灌木11200平方米；乔木：80株、灌木球：400</w:t>
            </w:r>
          </w:p>
          <w:p>
            <w:pPr>
              <w:pStyle w:val="4"/>
              <w:ind w:firstLine="281"/>
              <w:jc w:val="both"/>
            </w:pPr>
            <w:r>
              <w:rPr>
                <w:rFonts w:ascii="仿宋_gb2312" w:hAnsi="仿宋_gb2312" w:eastAsia="仿宋_gb2312" w:cs="仿宋_gb2312"/>
                <w:b/>
                <w:sz w:val="28"/>
              </w:rPr>
              <w:t>（一）服务内容及范围</w:t>
            </w:r>
          </w:p>
          <w:p>
            <w:pPr>
              <w:pStyle w:val="4"/>
              <w:ind w:firstLine="560"/>
              <w:jc w:val="both"/>
            </w:pPr>
            <w:r>
              <w:rPr>
                <w:rFonts w:ascii="仿宋_gb2312" w:hAnsi="仿宋_gb2312" w:eastAsia="仿宋_gb2312" w:cs="仿宋_gb2312"/>
                <w:sz w:val="28"/>
              </w:rPr>
              <w:t>1、道路清扫保洁：货运通道沿线，道路总长计3300米，总宽计（车行道14米及人行道6米）20米；</w:t>
            </w:r>
          </w:p>
          <w:p>
            <w:pPr>
              <w:pStyle w:val="4"/>
              <w:ind w:firstLine="560"/>
              <w:jc w:val="both"/>
            </w:pPr>
            <w:r>
              <w:rPr>
                <w:rFonts w:ascii="仿宋_gb2312" w:hAnsi="仿宋_gb2312" w:eastAsia="仿宋_gb2312" w:cs="仿宋_gb2312"/>
                <w:sz w:val="28"/>
              </w:rPr>
              <w:t>2、市政绿化养护：</w:t>
            </w:r>
          </w:p>
          <w:p>
            <w:pPr>
              <w:pStyle w:val="4"/>
              <w:ind w:firstLine="280"/>
              <w:jc w:val="both"/>
            </w:pPr>
            <w:r>
              <w:rPr>
                <w:rFonts w:ascii="仿宋_gb2312" w:hAnsi="仿宋_gb2312" w:eastAsia="仿宋_gb2312" w:cs="仿宋_gb2312"/>
                <w:sz w:val="28"/>
              </w:rPr>
              <w:t>（1）货运通道：草坪、地被、小灌木11200平方米；乔木：80株、灌木球：400株；</w:t>
            </w:r>
          </w:p>
          <w:p>
            <w:pPr>
              <w:pStyle w:val="4"/>
              <w:ind w:firstLine="280"/>
              <w:jc w:val="both"/>
            </w:pPr>
            <w:r>
              <w:rPr>
                <w:rFonts w:ascii="仿宋_gb2312" w:hAnsi="仿宋_gb2312" w:eastAsia="仿宋_gb2312" w:cs="仿宋_gb2312"/>
                <w:sz w:val="28"/>
              </w:rPr>
              <w:t>（2）湖山路：草坪、地被、小灌木7404平方米；乔木：40株、灌木球：343株；</w:t>
            </w:r>
          </w:p>
          <w:p>
            <w:pPr>
              <w:pStyle w:val="4"/>
              <w:ind w:firstLine="560"/>
              <w:jc w:val="both"/>
            </w:pPr>
            <w:r>
              <w:rPr>
                <w:rFonts w:ascii="仿宋_gb2312" w:hAnsi="仿宋_gb2312" w:eastAsia="仿宋_gb2312" w:cs="仿宋_gb2312"/>
                <w:sz w:val="28"/>
              </w:rPr>
              <w:t>（3）滨江2号路北段：草坪、地被、小灌木5712平方米；乔木：80株、灌木球：51株。</w:t>
            </w:r>
          </w:p>
          <w:p>
            <w:pPr>
              <w:pStyle w:val="4"/>
              <w:ind w:firstLine="280"/>
              <w:jc w:val="both"/>
            </w:pPr>
            <w:r>
              <w:rPr>
                <w:rFonts w:ascii="仿宋_gb2312" w:hAnsi="仿宋_gb2312" w:eastAsia="仿宋_gb2312" w:cs="仿宋_gb2312"/>
                <w:sz w:val="28"/>
              </w:rPr>
              <w:t>株；</w:t>
            </w:r>
          </w:p>
          <w:p>
            <w:pPr>
              <w:pStyle w:val="4"/>
              <w:ind w:firstLine="280"/>
              <w:jc w:val="both"/>
            </w:pPr>
            <w:r>
              <w:rPr>
                <w:rFonts w:ascii="仿宋_gb2312" w:hAnsi="仿宋_gb2312" w:eastAsia="仿宋_gb2312" w:cs="仿宋_gb2312"/>
                <w:sz w:val="28"/>
              </w:rPr>
              <w:t>（2）湖山路：草坪、地被、小灌木7404平方米；乔木：40株、灌木球：343株；</w:t>
            </w:r>
          </w:p>
          <w:p>
            <w:pPr>
              <w:pStyle w:val="4"/>
              <w:ind w:firstLine="560"/>
              <w:jc w:val="both"/>
            </w:pPr>
            <w:r>
              <w:rPr>
                <w:rFonts w:ascii="仿宋_gb2312" w:hAnsi="仿宋_gb2312" w:eastAsia="仿宋_gb2312" w:cs="仿宋_gb2312"/>
                <w:sz w:val="28"/>
              </w:rPr>
              <w:t>（3）滨江2号路北段：草坪、地被、小灌木5712平方米；乔木：80株、灌木球：51株。</w:t>
            </w:r>
          </w:p>
          <w:p>
            <w:pPr>
              <w:pStyle w:val="4"/>
              <w:jc w:val="both"/>
            </w:pPr>
            <w:r>
              <w:rPr>
                <w:rFonts w:ascii="仿宋_gb2312" w:hAnsi="仿宋_gb2312" w:eastAsia="仿宋_gb2312" w:cs="仿宋_gb2312"/>
                <w:sz w:val="28"/>
              </w:rPr>
              <w:t>表1：道路清扫及绿化养护明细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70"/>
              <w:gridCol w:w="580"/>
              <w:gridCol w:w="1050"/>
              <w:gridCol w:w="490"/>
              <w:gridCol w:w="53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序号</w:t>
                  </w:r>
                </w:p>
              </w:tc>
              <w:tc>
                <w:tcPr>
                  <w:tcW w:w="61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项目名称</w:t>
                  </w:r>
                </w:p>
              </w:tc>
              <w:tc>
                <w:tcPr>
                  <w:tcW w:w="62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路面面积</w:t>
                  </w:r>
                </w:p>
                <w:p>
                  <w:pPr>
                    <w:pStyle w:val="4"/>
                    <w:jc w:val="center"/>
                  </w:pPr>
                  <w:r>
                    <w:rPr>
                      <w:rFonts w:ascii="仿宋_gb2312" w:hAnsi="仿宋_gb2312" w:eastAsia="仿宋_gb2312" w:cs="仿宋_gb2312"/>
                      <w:color w:val="000000"/>
                      <w:sz w:val="28"/>
                    </w:rPr>
                    <w:t>（㎡）</w:t>
                  </w:r>
                </w:p>
              </w:tc>
              <w:tc>
                <w:tcPr>
                  <w:tcW w:w="34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计量单位</w:t>
                  </w:r>
                </w:p>
              </w:tc>
              <w:tc>
                <w:tcPr>
                  <w:tcW w:w="55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b/>
                      <w:color w:val="000000"/>
                      <w:sz w:val="28"/>
                    </w:rPr>
                    <w:t>1</w:t>
                  </w:r>
                </w:p>
              </w:tc>
              <w:tc>
                <w:tcPr>
                  <w:tcW w:w="2122" w:type="dxa"/>
                  <w:gridSpan w:val="4"/>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b/>
                      <w:color w:val="000000"/>
                      <w:sz w:val="28"/>
                    </w:rPr>
                    <w:t>道路清扫、保洁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1.1</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车行道</w:t>
                  </w:r>
                </w:p>
              </w:tc>
              <w:tc>
                <w:tcPr>
                  <w:tcW w:w="62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46200</w:t>
                  </w:r>
                </w:p>
              </w:tc>
              <w:tc>
                <w:tcPr>
                  <w:tcW w:w="34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w:t>
                  </w:r>
                </w:p>
              </w:tc>
              <w:tc>
                <w:tcPr>
                  <w:tcW w:w="550"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货运通道</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1.2</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人行道</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19800</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w:t>
                  </w:r>
                </w:p>
              </w:tc>
              <w:tc>
                <w:tcPr>
                  <w:tcW w:w="550"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b/>
                      <w:color w:val="000000"/>
                      <w:sz w:val="28"/>
                    </w:rPr>
                    <w:t>2</w:t>
                  </w:r>
                </w:p>
              </w:tc>
              <w:tc>
                <w:tcPr>
                  <w:tcW w:w="2122" w:type="dxa"/>
                  <w:gridSpan w:val="4"/>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b/>
                      <w:sz w:val="28"/>
                    </w:rPr>
                    <w:t>绿化养护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2.11</w:t>
                  </w:r>
                </w:p>
              </w:tc>
              <w:tc>
                <w:tcPr>
                  <w:tcW w:w="61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乔木</w:t>
                  </w:r>
                </w:p>
              </w:tc>
              <w:tc>
                <w:tcPr>
                  <w:tcW w:w="62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80</w:t>
                  </w:r>
                </w:p>
              </w:tc>
              <w:tc>
                <w:tcPr>
                  <w:tcW w:w="34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株</w:t>
                  </w:r>
                </w:p>
              </w:tc>
              <w:tc>
                <w:tcPr>
                  <w:tcW w:w="550" w:type="dxa"/>
                  <w:vMerge w:val="restart"/>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货运通道</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2.12</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灌木球</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400</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株</w:t>
                  </w:r>
                </w:p>
              </w:tc>
              <w:tc>
                <w:tcPr>
                  <w:tcW w:w="550" w:type="dxa"/>
                  <w:vMerge w:val="continue"/>
                  <w:tcBorders>
                    <w:top w:val="single" w:color="000000" w:sz="4" w:space="0"/>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2.13</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草坪</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11200</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w:t>
                  </w:r>
                </w:p>
              </w:tc>
              <w:tc>
                <w:tcPr>
                  <w:tcW w:w="550" w:type="dxa"/>
                  <w:vMerge w:val="continue"/>
                  <w:tcBorders>
                    <w:top w:val="single" w:color="000000" w:sz="4" w:space="0"/>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2.21</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乔木</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80</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株</w:t>
                  </w:r>
                </w:p>
              </w:tc>
              <w:tc>
                <w:tcPr>
                  <w:tcW w:w="550"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滨江2号路北段</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2.22</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灌木</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816</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w:t>
                  </w:r>
                </w:p>
              </w:tc>
              <w:tc>
                <w:tcPr>
                  <w:tcW w:w="550"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2.23</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灌木球</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51</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株</w:t>
                  </w:r>
                </w:p>
              </w:tc>
              <w:tc>
                <w:tcPr>
                  <w:tcW w:w="550"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2.24</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地被</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222</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w:t>
                  </w:r>
                </w:p>
              </w:tc>
              <w:tc>
                <w:tcPr>
                  <w:tcW w:w="550"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2.25</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草坪</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4674</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w:t>
                  </w:r>
                </w:p>
              </w:tc>
              <w:tc>
                <w:tcPr>
                  <w:tcW w:w="550"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2.31</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乔木</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40</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株</w:t>
                  </w:r>
                </w:p>
              </w:tc>
              <w:tc>
                <w:tcPr>
                  <w:tcW w:w="550"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湖山路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2.32</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灌木</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990</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w:t>
                  </w:r>
                </w:p>
              </w:tc>
              <w:tc>
                <w:tcPr>
                  <w:tcW w:w="550"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2.33</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灌木球</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343</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株</w:t>
                  </w:r>
                </w:p>
              </w:tc>
              <w:tc>
                <w:tcPr>
                  <w:tcW w:w="550"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2.34</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地被</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3517</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w:t>
                  </w:r>
                </w:p>
              </w:tc>
              <w:tc>
                <w:tcPr>
                  <w:tcW w:w="550"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color w:val="000000"/>
                      <w:sz w:val="28"/>
                    </w:rPr>
                    <w:t>2.35</w:t>
                  </w:r>
                </w:p>
              </w:tc>
              <w:tc>
                <w:tcPr>
                  <w:tcW w:w="61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草坪</w:t>
                  </w:r>
                </w:p>
              </w:tc>
              <w:tc>
                <w:tcPr>
                  <w:tcW w:w="62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2897</w:t>
                  </w:r>
                </w:p>
              </w:tc>
              <w:tc>
                <w:tcPr>
                  <w:tcW w:w="3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_gb2312" w:hAnsi="仿宋_gb2312" w:eastAsia="仿宋_gb2312" w:cs="仿宋_gb2312"/>
                      <w:sz w:val="28"/>
                    </w:rPr>
                    <w:t>㎡</w:t>
                  </w:r>
                </w:p>
              </w:tc>
              <w:tc>
                <w:tcPr>
                  <w:tcW w:w="550" w:type="dxa"/>
                  <w:vMerge w:val="continue"/>
                  <w:tcBorders>
                    <w:top w:val="nil"/>
                    <w:left w:val="nil"/>
                    <w:bottom w:val="single" w:color="000000" w:sz="4" w:space="0"/>
                    <w:right w:val="single" w:color="000000" w:sz="4" w:space="0"/>
                  </w:tcBorders>
                </w:tcPr>
                <w:p/>
              </w:tc>
            </w:tr>
          </w:tbl>
          <w:p>
            <w:pPr>
              <w:pStyle w:val="4"/>
            </w:pPr>
            <w:r>
              <w:t xml:space="preserve"> </w:t>
            </w:r>
          </w:p>
          <w:p>
            <w:pPr>
              <w:pStyle w:val="4"/>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spacing w:before="285" w:after="285"/>
              <w:ind w:left="720"/>
              <w:jc w:val="both"/>
              <w:outlineLvl w:val="3"/>
            </w:pPr>
            <w:r>
              <w:rPr>
                <w:rFonts w:ascii="仿宋_gb2312" w:hAnsi="仿宋_gb2312" w:eastAsia="仿宋_gb2312" w:cs="仿宋_gb2312"/>
                <w:b/>
                <w:sz w:val="28"/>
              </w:rPr>
              <w:t>（二）服务要求（实质性要求）</w:t>
            </w:r>
          </w:p>
          <w:p>
            <w:pPr>
              <w:pStyle w:val="4"/>
              <w:ind w:firstLine="560"/>
              <w:jc w:val="both"/>
            </w:pPr>
            <w:r>
              <w:rPr>
                <w:rFonts w:ascii="仿宋_gb2312" w:hAnsi="仿宋_gb2312" w:eastAsia="仿宋_gb2312" w:cs="仿宋_gb2312"/>
                <w:sz w:val="28"/>
              </w:rPr>
              <w:t>1、运营标准：参考绵阳市环境卫生管理处《环卫清扫作业质量检查考核办法（试行）》、《绵阳市环境卫生管理处生活垃圾收集及运输作业质量检查考核办法（试行）》执行。（详见附件a、附件b）</w:t>
            </w:r>
          </w:p>
          <w:p>
            <w:pPr>
              <w:pStyle w:val="4"/>
              <w:ind w:firstLine="560"/>
              <w:jc w:val="both"/>
            </w:pPr>
            <w:r>
              <w:rPr>
                <w:rFonts w:ascii="仿宋_gb2312" w:hAnsi="仿宋_gb2312" w:eastAsia="仿宋_gb2312" w:cs="仿宋_gb2312"/>
                <w:sz w:val="28"/>
              </w:rPr>
              <w:t>2、考核标准：按照《道路管养维护与绿化管养维护考核标准》执行。（详见附件c）</w:t>
            </w:r>
          </w:p>
          <w:p>
            <w:pPr>
              <w:pStyle w:val="4"/>
              <w:ind w:firstLine="560"/>
              <w:jc w:val="both"/>
            </w:pPr>
            <w:r>
              <w:rPr>
                <w:rFonts w:ascii="仿宋_gb2312" w:hAnsi="仿宋_gb2312" w:eastAsia="仿宋_gb2312" w:cs="仿宋_gb2312"/>
                <w:sz w:val="28"/>
              </w:rPr>
              <w:t>3、日常考核、检查：参照绵阳市环境卫生管理处《环卫清扫作业质量检查考核办法（试行）》、《绵阳市环境卫生管理处生活垃圾收集及运输作业质量检查考核办法（试行）》、《游仙区园林绿化养护管理考核细则》执行。（详见附件a、附近b、附近d）</w:t>
            </w:r>
          </w:p>
          <w:p>
            <w:pPr>
              <w:pStyle w:val="4"/>
              <w:ind w:firstLine="560"/>
              <w:jc w:val="both"/>
            </w:pPr>
            <w:r>
              <w:rPr>
                <w:rFonts w:ascii="仿宋_gb2312" w:hAnsi="仿宋_gb2312" w:eastAsia="仿宋_gb2312" w:cs="仿宋_gb2312"/>
                <w:sz w:val="28"/>
              </w:rPr>
              <w:t>4、本次采购服务的道路清扫及绿化养护按总量计算，包括但不限于道路的管养维护（保洁、冲洗、垃圾清运、防尘、降尘）、绿化绿植的管养维护等（洒水、施肥、修枝造型除虫害、维护、肥料费及除虫害药物）。</w:t>
            </w:r>
          </w:p>
          <w:p>
            <w:pPr>
              <w:pStyle w:val="4"/>
              <w:ind w:firstLine="560"/>
              <w:jc w:val="both"/>
            </w:pPr>
            <w:r>
              <w:rPr>
                <w:rFonts w:ascii="仿宋_gb2312" w:hAnsi="仿宋_gb2312" w:eastAsia="仿宋_gb2312" w:cs="仿宋_gb2312"/>
                <w:sz w:val="28"/>
              </w:rPr>
              <w:t>5、考核组的设立：</w:t>
            </w:r>
          </w:p>
          <w:p>
            <w:pPr>
              <w:pStyle w:val="4"/>
              <w:ind w:firstLine="560"/>
              <w:jc w:val="both"/>
            </w:pPr>
            <w:r>
              <w:rPr>
                <w:rFonts w:ascii="仿宋_gb2312" w:hAnsi="仿宋_gb2312" w:eastAsia="仿宋_gb2312" w:cs="仿宋_gb2312"/>
                <w:sz w:val="28"/>
              </w:rPr>
              <w:t>（1）年度考核组成员组成：镇采购办、镇综合办、镇财政办、镇村建办、镇综合行政执法协调办，解放社区、中标单位各出一人。组长由镇采购办主任担任。</w:t>
            </w:r>
          </w:p>
          <w:p>
            <w:pPr>
              <w:pStyle w:val="4"/>
              <w:ind w:firstLine="560"/>
              <w:jc w:val="both"/>
            </w:pPr>
            <w:r>
              <w:rPr>
                <w:rFonts w:ascii="仿宋_gb2312" w:hAnsi="仿宋_gb2312" w:eastAsia="仿宋_gb2312" w:cs="仿宋_gb2312"/>
                <w:sz w:val="28"/>
              </w:rPr>
              <w:t>（2）月度考核组成员由镇综合办、镇村建办、镇综合行政执法协调办，中标单位各出一人。</w:t>
            </w:r>
          </w:p>
          <w:p>
            <w:pPr>
              <w:pStyle w:val="4"/>
              <w:jc w:val="left"/>
            </w:pPr>
            <w:r>
              <w:rPr>
                <w:rFonts w:ascii="仿宋_gb2312" w:hAnsi="仿宋_gb2312" w:eastAsia="仿宋_gb2312" w:cs="仿宋_gb2312"/>
                <w:b/>
                <w:sz w:val="28"/>
              </w:rPr>
              <w:t>三、商务要求：（实质性要求）</w:t>
            </w:r>
          </w:p>
          <w:p>
            <w:pPr>
              <w:pStyle w:val="4"/>
              <w:ind w:firstLine="560"/>
              <w:jc w:val="both"/>
            </w:pPr>
            <w:r>
              <w:rPr>
                <w:rFonts w:ascii="仿宋_gb2312" w:hAnsi="仿宋_gb2312" w:eastAsia="仿宋_gb2312" w:cs="仿宋_gb2312"/>
                <w:sz w:val="28"/>
              </w:rPr>
              <w:t>1、服务地点：采购人指定地点；</w:t>
            </w:r>
          </w:p>
          <w:p>
            <w:pPr>
              <w:pStyle w:val="4"/>
              <w:ind w:firstLine="560"/>
              <w:jc w:val="both"/>
            </w:pPr>
            <w:r>
              <w:rPr>
                <w:rFonts w:ascii="仿宋_gb2312" w:hAnsi="仿宋_gb2312" w:eastAsia="仿宋_gb2312" w:cs="仿宋_gb2312"/>
                <w:sz w:val="28"/>
              </w:rPr>
              <w:t>2、服务期限为3年，892122元/年，以成交通知书发放后合同签订之日起计。</w:t>
            </w:r>
          </w:p>
          <w:p>
            <w:pPr>
              <w:pStyle w:val="4"/>
              <w:ind w:firstLine="560"/>
              <w:jc w:val="both"/>
            </w:pPr>
            <w:r>
              <w:rPr>
                <w:rFonts w:ascii="仿宋_gb2312" w:hAnsi="仿宋_gb2312" w:eastAsia="仿宋_gb2312" w:cs="仿宋_gb2312"/>
                <w:sz w:val="28"/>
              </w:rPr>
              <w:t>3、合同签订：服务合同按每服务周期1年1签。如年度考核分值低于85分，采购人可单方面解除、终止服务合同，且采购人不对成交供应商作任何经济补偿；考核分值〉90分，双方直接续签下一年度服务合同；考核分值〈90分且〉85分，按上年合同下浮20%服务费签订服务合同。如每月考核低于90分，按低于90分每分2000元作为罚款直接扣减。</w:t>
            </w:r>
          </w:p>
          <w:p>
            <w:pPr>
              <w:pStyle w:val="4"/>
              <w:ind w:firstLine="560"/>
              <w:jc w:val="both"/>
            </w:pPr>
            <w:r>
              <w:rPr>
                <w:rFonts w:ascii="仿宋_gb2312" w:hAnsi="仿宋_gb2312" w:eastAsia="仿宋_gb2312" w:cs="仿宋_gb2312"/>
                <w:sz w:val="28"/>
              </w:rPr>
              <w:t>4、服务费用的支付：按采购服务年度服务费用总额的80%，按季度平均、足额、及时支付到项目公司账户。采购服务年度服务费用总额的20%作为年终绩效考核，在年终绩效考核完成后根据考核结果支付运营绩效费用到项目公司账户。</w:t>
            </w:r>
          </w:p>
          <w:p>
            <w:pPr>
              <w:pStyle w:val="4"/>
              <w:ind w:firstLine="560"/>
              <w:jc w:val="both"/>
            </w:pPr>
            <w:r>
              <w:rPr>
                <w:rFonts w:ascii="仿宋_gb2312" w:hAnsi="仿宋_gb2312" w:eastAsia="仿宋_gb2312" w:cs="仿宋_gb2312"/>
                <w:sz w:val="28"/>
              </w:rPr>
              <w:t>5、报价说明：本项目以总价评分，采购预算和最高限价均为年费用金额。供应商除总价外，应对</w:t>
            </w:r>
            <w:r>
              <w:rPr>
                <w:rFonts w:ascii="仿宋_gb2312" w:hAnsi="仿宋_gb2312" w:eastAsia="仿宋_gb2312" w:cs="仿宋_gb2312"/>
                <w:color w:val="000000"/>
                <w:sz w:val="28"/>
              </w:rPr>
              <w:t>道路清扫、保洁（单位：</w:t>
            </w:r>
            <w:r>
              <w:rPr>
                <w:rFonts w:ascii="仿宋_gb2312" w:hAnsi="仿宋_gb2312" w:eastAsia="仿宋_gb2312" w:cs="仿宋_gb2312"/>
                <w:sz w:val="28"/>
              </w:rPr>
              <w:t>㎡</w:t>
            </w:r>
            <w:r>
              <w:rPr>
                <w:rFonts w:ascii="仿宋_gb2312" w:hAnsi="仿宋_gb2312" w:eastAsia="仿宋_gb2312" w:cs="仿宋_gb2312"/>
                <w:color w:val="000000"/>
                <w:sz w:val="28"/>
              </w:rPr>
              <w:t>）、</w:t>
            </w:r>
            <w:r>
              <w:rPr>
                <w:rFonts w:ascii="仿宋_gb2312" w:hAnsi="仿宋_gb2312" w:eastAsia="仿宋_gb2312" w:cs="仿宋_gb2312"/>
                <w:sz w:val="28"/>
              </w:rPr>
              <w:t>绿化养护（单位：株）、绿化养护（单位：㎡）分别报单价，在响应文件中自行添加单价报价表（格式自拟，按“表1：道路清扫及绿化养护明细”内容分项报价；</w:t>
            </w:r>
            <w:r>
              <w:rPr>
                <w:rFonts w:ascii="仿宋_gb2312" w:hAnsi="仿宋_gb2312" w:eastAsia="仿宋_gb2312" w:cs="仿宋_gb2312"/>
                <w:b/>
                <w:sz w:val="28"/>
              </w:rPr>
              <w:t>本项为实质性响应审查内容，未按要求报单价则实质性响应审查不予通过</w:t>
            </w:r>
            <w:r>
              <w:rPr>
                <w:rFonts w:ascii="仿宋_gb2312" w:hAnsi="仿宋_gb2312" w:eastAsia="仿宋_gb2312" w:cs="仿宋_gb2312"/>
                <w:sz w:val="28"/>
              </w:rPr>
              <w:t>）。最后报价总价与首轮报价总价有浮动的，可按以下方式确定成交单价（即合同单价）：</w:t>
            </w:r>
          </w:p>
          <w:p>
            <w:pPr>
              <w:pStyle w:val="4"/>
              <w:ind w:firstLine="560"/>
              <w:jc w:val="both"/>
            </w:pPr>
            <w:r>
              <w:rPr>
                <w:rFonts w:ascii="仿宋_gb2312" w:hAnsi="仿宋_gb2312" w:eastAsia="仿宋_gb2312" w:cs="仿宋_gb2312"/>
                <w:sz w:val="28"/>
              </w:rPr>
              <w:t>（1）按浮动比例确定成交单价。</w:t>
            </w:r>
          </w:p>
          <w:p>
            <w:pPr>
              <w:pStyle w:val="4"/>
              <w:ind w:firstLine="560"/>
              <w:jc w:val="both"/>
            </w:pPr>
            <w:r>
              <w:rPr>
                <w:rFonts w:ascii="仿宋_gb2312" w:hAnsi="仿宋_gb2312" w:eastAsia="仿宋_gb2312" w:cs="仿宋_gb2312"/>
                <w:sz w:val="28"/>
              </w:rPr>
              <w:t>（2）按采购人预算单价、成交供应商确定成交单价。</w:t>
            </w:r>
          </w:p>
          <w:p>
            <w:pPr>
              <w:pStyle w:val="4"/>
              <w:ind w:firstLine="560"/>
              <w:jc w:val="both"/>
            </w:pPr>
            <w:r>
              <w:rPr>
                <w:rFonts w:ascii="仿宋_gb2312" w:hAnsi="仿宋_gb2312" w:eastAsia="仿宋_gb2312" w:cs="仿宋_gb2312"/>
                <w:sz w:val="28"/>
              </w:rPr>
              <w:t>（3）合同双方协商确定成交单价。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560"/>
              <w:jc w:val="both"/>
            </w:pPr>
            <w:r>
              <w:rPr>
                <w:rFonts w:ascii="仿宋" w:hAnsi="仿宋" w:eastAsia="仿宋" w:cs="仿宋"/>
                <w:sz w:val="28"/>
              </w:rPr>
              <w:t>附件a</w:t>
            </w:r>
          </w:p>
          <w:p>
            <w:pPr>
              <w:pStyle w:val="4"/>
              <w:ind w:firstLine="560"/>
              <w:jc w:val="center"/>
            </w:pPr>
            <w:r>
              <w:rPr>
                <w:rFonts w:ascii="仿宋" w:hAnsi="仿宋" w:eastAsia="仿宋" w:cs="仿宋"/>
                <w:sz w:val="28"/>
              </w:rPr>
              <w:t>绵阳市环境卫生管理处</w:t>
            </w:r>
          </w:p>
          <w:p>
            <w:pPr>
              <w:pStyle w:val="4"/>
              <w:ind w:firstLine="560"/>
              <w:jc w:val="center"/>
            </w:pPr>
            <w:r>
              <w:rPr>
                <w:rFonts w:ascii="仿宋" w:hAnsi="仿宋" w:eastAsia="仿宋" w:cs="仿宋"/>
                <w:sz w:val="28"/>
              </w:rPr>
              <w:t>环卫清扫作业质量检查考核办法</w:t>
            </w:r>
          </w:p>
          <w:p>
            <w:pPr>
              <w:pStyle w:val="4"/>
              <w:ind w:firstLine="560"/>
              <w:jc w:val="center"/>
            </w:pPr>
            <w:r>
              <w:rPr>
                <w:rFonts w:ascii="仿宋" w:hAnsi="仿宋" w:eastAsia="仿宋" w:cs="仿宋"/>
                <w:sz w:val="28"/>
              </w:rPr>
              <w:t>(试  行)</w:t>
            </w:r>
          </w:p>
          <w:p>
            <w:pPr>
              <w:pStyle w:val="4"/>
              <w:ind w:firstLine="560"/>
              <w:jc w:val="both"/>
            </w:pPr>
          </w:p>
          <w:p>
            <w:pPr>
              <w:pStyle w:val="4"/>
              <w:ind w:firstLine="560"/>
              <w:jc w:val="both"/>
            </w:pPr>
            <w:r>
              <w:rPr>
                <w:rFonts w:ascii="仿宋" w:hAnsi="仿宋" w:eastAsia="仿宋" w:cs="仿宋"/>
                <w:sz w:val="28"/>
              </w:rPr>
              <w:t>为加强清扫作业质量管理，建立健全科学、合理、有序的监督检查考评体系及长效管理机制，进一步提高环境卫生清扫作业质量及精细化管理水平，根据住建部《城市环境卫生质量标准》、《四川省城乡环境综合治理条例》、《绵阳市城市市容和环境卫生管理条例》要求，结合我市环卫工作实际，特制定本清扫作业质量检查考核办法。</w:t>
            </w:r>
          </w:p>
          <w:p>
            <w:pPr>
              <w:pStyle w:val="4"/>
              <w:ind w:firstLine="560"/>
              <w:jc w:val="both"/>
            </w:pPr>
            <w:r>
              <w:rPr>
                <w:rFonts w:ascii="仿宋" w:hAnsi="仿宋" w:eastAsia="仿宋" w:cs="仿宋"/>
                <w:sz w:val="28"/>
              </w:rPr>
              <w:t>第一章  清扫保洁作业检查办法</w:t>
            </w:r>
          </w:p>
          <w:p>
            <w:pPr>
              <w:pStyle w:val="4"/>
              <w:ind w:firstLine="560"/>
              <w:jc w:val="both"/>
            </w:pPr>
            <w:r>
              <w:rPr>
                <w:rFonts w:ascii="仿宋" w:hAnsi="仿宋" w:eastAsia="仿宋" w:cs="仿宋"/>
                <w:sz w:val="28"/>
              </w:rPr>
              <w:t>一、检查考核原则</w:t>
            </w:r>
          </w:p>
          <w:p>
            <w:pPr>
              <w:pStyle w:val="4"/>
              <w:ind w:firstLine="560"/>
              <w:jc w:val="both"/>
            </w:pPr>
            <w:r>
              <w:rPr>
                <w:rFonts w:ascii="仿宋" w:hAnsi="仿宋" w:eastAsia="仿宋" w:cs="仿宋"/>
                <w:sz w:val="28"/>
              </w:rPr>
              <w:t>坚持客观、公平、公正、公开的原则。对所有片区严格按作业标准检查考核，并以通报形式发布考核结果。</w:t>
            </w:r>
          </w:p>
          <w:p>
            <w:pPr>
              <w:pStyle w:val="4"/>
              <w:ind w:firstLine="560"/>
              <w:jc w:val="both"/>
            </w:pPr>
            <w:r>
              <w:rPr>
                <w:rFonts w:ascii="仿宋" w:hAnsi="仿宋" w:eastAsia="仿宋" w:cs="仿宋"/>
                <w:sz w:val="28"/>
              </w:rPr>
              <w:t>二、检查考核范围</w:t>
            </w:r>
          </w:p>
          <w:p>
            <w:pPr>
              <w:pStyle w:val="4"/>
              <w:ind w:firstLine="560"/>
              <w:jc w:val="both"/>
            </w:pPr>
            <w:r>
              <w:rPr>
                <w:rFonts w:ascii="仿宋" w:hAnsi="仿宋" w:eastAsia="仿宋" w:cs="仿宋"/>
                <w:sz w:val="28"/>
              </w:rPr>
              <w:t>清扫保洁作业范围：涪城中心片区、涪城临园片区、花园片区、御营片区、南山片区、高圣平片区、游仙片区、行政办公区、游仙经济试验区（游仙镇）、教育园区、二环路等11个片区。</w:t>
            </w:r>
          </w:p>
          <w:p>
            <w:pPr>
              <w:pStyle w:val="4"/>
              <w:ind w:firstLine="560"/>
              <w:jc w:val="both"/>
            </w:pPr>
            <w:r>
              <w:rPr>
                <w:rFonts w:ascii="仿宋" w:hAnsi="仿宋" w:eastAsia="仿宋" w:cs="仿宋"/>
                <w:sz w:val="28"/>
              </w:rPr>
              <w:t>三、检查考核形式</w:t>
            </w:r>
          </w:p>
          <w:p>
            <w:pPr>
              <w:pStyle w:val="4"/>
              <w:ind w:firstLine="560"/>
              <w:jc w:val="both"/>
            </w:pPr>
            <w:r>
              <w:rPr>
                <w:rFonts w:ascii="仿宋" w:hAnsi="仿宋" w:eastAsia="仿宋" w:cs="仿宋"/>
                <w:sz w:val="28"/>
              </w:rPr>
              <w:t>以日常检查、专项检查、智慧环卫检查、综合检查及其它检查相结合的形式进行。</w:t>
            </w:r>
          </w:p>
          <w:p>
            <w:pPr>
              <w:pStyle w:val="4"/>
              <w:ind w:firstLine="562"/>
              <w:jc w:val="both"/>
            </w:pPr>
            <w:r>
              <w:rPr>
                <w:rFonts w:ascii="仿宋" w:hAnsi="仿宋" w:eastAsia="仿宋" w:cs="仿宋"/>
                <w:b/>
                <w:sz w:val="28"/>
              </w:rPr>
              <w:t>（一）日常检查考核：</w:t>
            </w:r>
            <w:r>
              <w:rPr>
                <w:rFonts w:ascii="仿宋" w:hAnsi="仿宋" w:eastAsia="仿宋" w:cs="仿宋"/>
                <w:sz w:val="28"/>
              </w:rPr>
              <w:t>采取不定期的方式，由处业务管理科组织，每周循环检查一次，侧重于检查作业片区整体效果、作业人员（管理人员）到位、规范作业、安全防范等情况。采取车行、徒步检查。每次检查做好记录、摄像做为评定分数的依据，发现问题按照绵阳市环境卫生作业标准和管理考核办法中的评分标准扣除相应分数。督查专项小组落实职责情况。</w:t>
            </w:r>
          </w:p>
          <w:p>
            <w:pPr>
              <w:pStyle w:val="4"/>
              <w:ind w:firstLine="562"/>
              <w:jc w:val="both"/>
            </w:pPr>
            <w:r>
              <w:rPr>
                <w:rFonts w:ascii="仿宋" w:hAnsi="仿宋" w:eastAsia="仿宋" w:cs="仿宋"/>
                <w:b/>
                <w:sz w:val="28"/>
              </w:rPr>
              <w:t>（二）专项检查考核：</w:t>
            </w:r>
            <w:r>
              <w:rPr>
                <w:rFonts w:ascii="仿宋" w:hAnsi="仿宋" w:eastAsia="仿宋" w:cs="仿宋"/>
                <w:sz w:val="28"/>
              </w:rPr>
              <w:t>每周组织一次。由市城管执法局环境卫生专项检查小组负责组织实施，分四个小组检查，每季度轮换一次检查区域。重点检查路段的纸屑、果皮、烟头、白色垃圾控制，果屑箱、隔离栏等设施清洗、城市家俱的清洗、野广告清理及道路积尘控制等要求落实情况，并对检查发现问题进行复查，复查出的未整改的问题加倍扣分，统一纳入量化考核。专项检查小组每月第2、4周周五上午10时前将专项检查情况及各片区作业情况总体评价汇总后送业务管理科。</w:t>
            </w:r>
          </w:p>
          <w:p>
            <w:pPr>
              <w:pStyle w:val="4"/>
              <w:ind w:firstLine="560"/>
              <w:jc w:val="both"/>
            </w:pPr>
            <w:r>
              <w:rPr>
                <w:rFonts w:ascii="仿宋" w:hAnsi="仿宋" w:eastAsia="仿宋" w:cs="仿宋"/>
                <w:sz w:val="28"/>
              </w:rPr>
              <w:t>具体方式为：每次检查前在清扫保洁各作业片区内随机抽查一类道路1段（1000 m</w:t>
            </w:r>
            <w:r>
              <w:rPr>
                <w:rFonts w:ascii="仿宋" w:hAnsi="仿宋" w:eastAsia="仿宋" w:cs="仿宋"/>
                <w:sz w:val="28"/>
                <w:vertAlign w:val="superscript"/>
              </w:rPr>
              <w:t>2</w:t>
            </w:r>
            <w:r>
              <w:rPr>
                <w:rFonts w:ascii="仿宋" w:hAnsi="仿宋" w:eastAsia="仿宋" w:cs="仿宋"/>
                <w:sz w:val="28"/>
              </w:rPr>
              <w:t>）、二类道路1段（1000 m</w:t>
            </w:r>
            <w:r>
              <w:rPr>
                <w:rFonts w:ascii="仿宋" w:hAnsi="仿宋" w:eastAsia="仿宋" w:cs="仿宋"/>
                <w:sz w:val="28"/>
                <w:vertAlign w:val="superscript"/>
              </w:rPr>
              <w:t>2</w:t>
            </w:r>
            <w:r>
              <w:rPr>
                <w:rFonts w:ascii="仿宋" w:hAnsi="仿宋" w:eastAsia="仿宋" w:cs="仿宋"/>
                <w:sz w:val="28"/>
              </w:rPr>
              <w:t>）、三类道路1段（1000 m</w:t>
            </w:r>
            <w:r>
              <w:rPr>
                <w:rFonts w:ascii="仿宋" w:hAnsi="仿宋" w:eastAsia="仿宋" w:cs="仿宋"/>
                <w:sz w:val="28"/>
                <w:vertAlign w:val="superscript"/>
              </w:rPr>
              <w:t>2</w:t>
            </w:r>
            <w:r>
              <w:rPr>
                <w:rFonts w:ascii="仿宋" w:hAnsi="仿宋" w:eastAsia="仿宋" w:cs="仿宋"/>
                <w:sz w:val="28"/>
              </w:rPr>
              <w:t>）,检查人员两至三人一组徒步现场检查，并抽查1 m</w:t>
            </w:r>
            <w:r>
              <w:rPr>
                <w:rFonts w:ascii="仿宋" w:hAnsi="仿宋" w:eastAsia="仿宋" w:cs="仿宋"/>
                <w:sz w:val="28"/>
                <w:vertAlign w:val="superscript"/>
              </w:rPr>
              <w:t>2</w:t>
            </w:r>
            <w:r>
              <w:rPr>
                <w:rFonts w:ascii="仿宋" w:hAnsi="仿宋" w:eastAsia="仿宋" w:cs="仿宋"/>
                <w:sz w:val="28"/>
              </w:rPr>
              <w:t>进行积尘称重，对实地检查情况做好登记、摄像，并经2人以上签字确认，作为考核依据。</w:t>
            </w:r>
          </w:p>
          <w:p>
            <w:pPr>
              <w:pStyle w:val="4"/>
              <w:ind w:firstLine="562"/>
              <w:jc w:val="both"/>
            </w:pPr>
            <w:r>
              <w:rPr>
                <w:rFonts w:ascii="仿宋" w:hAnsi="仿宋" w:eastAsia="仿宋" w:cs="仿宋"/>
                <w:b/>
                <w:sz w:val="28"/>
              </w:rPr>
              <w:t>（三）智慧环卫检查考核：</w:t>
            </w:r>
            <w:r>
              <w:rPr>
                <w:rFonts w:ascii="仿宋" w:hAnsi="仿宋" w:eastAsia="仿宋" w:cs="仿宋"/>
                <w:sz w:val="28"/>
              </w:rPr>
              <w:t>每日进行检查，每两周汇总考核。利用智慧环卫数字化监管子系统平台及智慧环卫手环监管平台，对环卫车辆是否按照要求作业、是否定时、定点、按标准进行操作进行检查；对环卫工人的作业点位、作业情况、作业时间等进行检查。</w:t>
            </w:r>
          </w:p>
          <w:p>
            <w:pPr>
              <w:pStyle w:val="4"/>
              <w:ind w:firstLine="562"/>
              <w:jc w:val="both"/>
            </w:pPr>
            <w:r>
              <w:rPr>
                <w:rFonts w:ascii="仿宋" w:hAnsi="仿宋" w:eastAsia="仿宋" w:cs="仿宋"/>
                <w:b/>
                <w:sz w:val="28"/>
              </w:rPr>
              <w:t>（四）综合检查考核：</w:t>
            </w:r>
            <w:r>
              <w:rPr>
                <w:rFonts w:ascii="仿宋" w:hAnsi="仿宋" w:eastAsia="仿宋" w:cs="仿宋"/>
                <w:sz w:val="28"/>
              </w:rPr>
              <w:t>每月检查两次。由处领导、业务部门、作业公司负责人参加，采取随机检查，综合评定。</w:t>
            </w:r>
          </w:p>
          <w:p>
            <w:pPr>
              <w:pStyle w:val="4"/>
              <w:ind w:firstLine="562"/>
              <w:jc w:val="both"/>
            </w:pPr>
            <w:r>
              <w:rPr>
                <w:rFonts w:ascii="仿宋" w:hAnsi="仿宋" w:eastAsia="仿宋" w:cs="仿宋"/>
                <w:b/>
                <w:sz w:val="28"/>
              </w:rPr>
              <w:t>（五）其它检查考核：</w:t>
            </w:r>
            <w:r>
              <w:rPr>
                <w:rFonts w:ascii="仿宋" w:hAnsi="仿宋" w:eastAsia="仿宋" w:cs="仿宋"/>
                <w:sz w:val="28"/>
              </w:rPr>
              <w:t>将上级部门和领导指出的问题，以及群众举报、投诉、新闻媒体、12319及区城管局检查发现的问题纳入检查内容。</w:t>
            </w:r>
          </w:p>
          <w:p>
            <w:pPr>
              <w:pStyle w:val="4"/>
              <w:ind w:firstLine="560"/>
              <w:jc w:val="both"/>
            </w:pPr>
            <w:r>
              <w:rPr>
                <w:rFonts w:ascii="仿宋" w:hAnsi="仿宋" w:eastAsia="仿宋" w:cs="仿宋"/>
                <w:sz w:val="28"/>
              </w:rPr>
              <w:t>1.新闻媒体曝光或上级领导指出作业区域内存在质量问题经核查属实的，按四倍扣分，或处会议研究决定进行处理；</w:t>
            </w:r>
          </w:p>
          <w:p>
            <w:pPr>
              <w:pStyle w:val="4"/>
              <w:ind w:firstLine="560"/>
              <w:jc w:val="both"/>
            </w:pPr>
            <w:r>
              <w:rPr>
                <w:rFonts w:ascii="仿宋" w:hAnsi="仿宋" w:eastAsia="仿宋" w:cs="仿宋"/>
                <w:sz w:val="28"/>
              </w:rPr>
              <w:t>2.处领导检查发现作业质量问题，按三倍扣分；</w:t>
            </w:r>
          </w:p>
          <w:p>
            <w:pPr>
              <w:pStyle w:val="4"/>
              <w:ind w:firstLine="560"/>
              <w:jc w:val="both"/>
            </w:pPr>
            <w:r>
              <w:rPr>
                <w:rFonts w:ascii="仿宋" w:hAnsi="仿宋" w:eastAsia="仿宋" w:cs="仿宋"/>
                <w:sz w:val="28"/>
              </w:rPr>
              <w:t>3.区城管局检查发现问题，经核查属实，按作业质量标准进行扣分。</w:t>
            </w:r>
          </w:p>
          <w:p>
            <w:pPr>
              <w:pStyle w:val="4"/>
              <w:ind w:firstLine="560"/>
              <w:jc w:val="both"/>
            </w:pPr>
            <w:r>
              <w:rPr>
                <w:rFonts w:ascii="仿宋" w:hAnsi="仿宋" w:eastAsia="仿宋" w:cs="仿宋"/>
                <w:sz w:val="28"/>
              </w:rPr>
              <w:t>四、考核方法</w:t>
            </w:r>
          </w:p>
          <w:p>
            <w:pPr>
              <w:pStyle w:val="4"/>
              <w:ind w:firstLine="560"/>
              <w:jc w:val="both"/>
            </w:pPr>
            <w:r>
              <w:rPr>
                <w:rFonts w:ascii="仿宋" w:hAnsi="仿宋" w:eastAsia="仿宋" w:cs="仿宋"/>
                <w:sz w:val="28"/>
              </w:rPr>
              <w:t>检查考核实行周检查、半月通报、月考评、年总评。</w:t>
            </w:r>
          </w:p>
          <w:p>
            <w:pPr>
              <w:pStyle w:val="4"/>
              <w:ind w:firstLine="562"/>
              <w:jc w:val="both"/>
            </w:pPr>
            <w:r>
              <w:rPr>
                <w:rFonts w:ascii="仿宋" w:hAnsi="仿宋" w:eastAsia="仿宋" w:cs="仿宋"/>
                <w:b/>
                <w:sz w:val="28"/>
              </w:rPr>
              <w:t>（一）周检查。</w:t>
            </w:r>
            <w:r>
              <w:rPr>
                <w:rFonts w:ascii="仿宋" w:hAnsi="仿宋" w:eastAsia="仿宋" w:cs="仿宋"/>
                <w:sz w:val="28"/>
              </w:rPr>
              <w:t>每周各检查组对各作业片区按照清扫作业内容及标准执行，实行倒扣分制。</w:t>
            </w:r>
          </w:p>
          <w:p>
            <w:pPr>
              <w:pStyle w:val="4"/>
              <w:ind w:firstLine="562"/>
              <w:jc w:val="both"/>
            </w:pPr>
            <w:r>
              <w:rPr>
                <w:rFonts w:ascii="仿宋" w:hAnsi="仿宋" w:eastAsia="仿宋" w:cs="仿宋"/>
                <w:b/>
                <w:sz w:val="28"/>
              </w:rPr>
              <w:t>（二）半月通报。</w:t>
            </w:r>
            <w:r>
              <w:rPr>
                <w:rFonts w:ascii="仿宋" w:hAnsi="仿宋" w:eastAsia="仿宋" w:cs="仿宋"/>
                <w:sz w:val="28"/>
              </w:rPr>
              <w:t>每半月通报1次，由业务管理科将各项检查情况（扣分、扣款等情况）进行汇总后上报处领导审批，次周星期一以通报形式下发，并抄送财务科作为扣款依据。</w:t>
            </w:r>
          </w:p>
          <w:p>
            <w:pPr>
              <w:pStyle w:val="4"/>
              <w:ind w:firstLine="562"/>
              <w:jc w:val="both"/>
            </w:pPr>
            <w:r>
              <w:rPr>
                <w:rFonts w:ascii="仿宋" w:hAnsi="仿宋" w:eastAsia="仿宋" w:cs="仿宋"/>
                <w:b/>
                <w:sz w:val="28"/>
              </w:rPr>
              <w:t>（三）月考评。</w:t>
            </w:r>
            <w:r>
              <w:rPr>
                <w:rFonts w:ascii="仿宋" w:hAnsi="仿宋" w:eastAsia="仿宋" w:cs="仿宋"/>
                <w:sz w:val="28"/>
              </w:rPr>
              <w:t>每月进行考核一次，作业考评总分均为100分，采取百分制倒扣分形式（日常巡查占本月总分35%，专项检查占本月总分30%，智慧环卫检查占本月总分25%，综合检查及其它检查占本月总分10%）。考核成绩90分以上（含90分）为作业质量达标，低于90分为作业质量不达标。月底将考评汇总成绩通报予以下发。</w:t>
            </w:r>
          </w:p>
          <w:p>
            <w:pPr>
              <w:pStyle w:val="4"/>
              <w:ind w:firstLine="562"/>
              <w:jc w:val="both"/>
            </w:pPr>
            <w:r>
              <w:rPr>
                <w:rFonts w:ascii="仿宋" w:hAnsi="仿宋" w:eastAsia="仿宋" w:cs="仿宋"/>
                <w:b/>
                <w:sz w:val="28"/>
              </w:rPr>
              <w:t>（四）年总评。</w:t>
            </w:r>
            <w:r>
              <w:rPr>
                <w:rFonts w:ascii="仿宋" w:hAnsi="仿宋" w:eastAsia="仿宋" w:cs="仿宋"/>
                <w:sz w:val="28"/>
              </w:rPr>
              <w:t>年终（12月份最后一个星期），由业务管理科将各作业公司全年考评成绩进行汇总，对各作业公司作业质量进行总体评价，进行年终总排名。</w:t>
            </w:r>
          </w:p>
          <w:p>
            <w:pPr>
              <w:pStyle w:val="4"/>
              <w:ind w:firstLine="560"/>
              <w:jc w:val="both"/>
            </w:pPr>
            <w:r>
              <w:rPr>
                <w:rFonts w:ascii="仿宋" w:hAnsi="仿宋" w:eastAsia="仿宋" w:cs="仿宋"/>
                <w:sz w:val="28"/>
              </w:rPr>
              <w:t>第二章  清扫保洁作业检查内容及扣分标准</w:t>
            </w:r>
          </w:p>
          <w:p>
            <w:pPr>
              <w:pStyle w:val="4"/>
              <w:ind w:firstLine="560"/>
              <w:jc w:val="both"/>
            </w:pPr>
            <w:r>
              <w:rPr>
                <w:rFonts w:ascii="仿宋" w:hAnsi="仿宋" w:eastAsia="仿宋" w:cs="仿宋"/>
                <w:sz w:val="28"/>
              </w:rPr>
              <w:t>一、日常检查考核扣分标准（日常巡查小组）</w:t>
            </w:r>
          </w:p>
          <w:p>
            <w:pPr>
              <w:pStyle w:val="4"/>
              <w:ind w:firstLine="560"/>
              <w:jc w:val="both"/>
            </w:pPr>
            <w:r>
              <w:rPr>
                <w:rFonts w:ascii="仿宋" w:hAnsi="仿宋" w:eastAsia="仿宋" w:cs="仿宋"/>
                <w:sz w:val="28"/>
              </w:rPr>
              <w:t>（一）道路清扫保洁</w:t>
            </w:r>
          </w:p>
          <w:p>
            <w:pPr>
              <w:pStyle w:val="4"/>
              <w:ind w:firstLine="560"/>
              <w:jc w:val="both"/>
            </w:pPr>
            <w:r>
              <w:rPr>
                <w:rFonts w:ascii="仿宋" w:hAnsi="仿宋" w:eastAsia="仿宋" w:cs="仿宋"/>
                <w:sz w:val="28"/>
              </w:rPr>
              <w:t>1、道路清扫全天实行4次普扫（遇暴雨、高温、大雾天气等除外），全天巡回保洁（每月在各片区统一时段抽查一次普扫情况，提前下班或脱岗每次（组、人）扣0.50分）。</w:t>
            </w:r>
          </w:p>
          <w:p>
            <w:pPr>
              <w:pStyle w:val="4"/>
              <w:ind w:firstLine="560"/>
              <w:jc w:val="both"/>
            </w:pPr>
            <w:r>
              <w:rPr>
                <w:rFonts w:ascii="仿宋" w:hAnsi="仿宋" w:eastAsia="仿宋" w:cs="仿宋"/>
                <w:sz w:val="28"/>
              </w:rPr>
              <w:t>2、首次普扫必须在夏季7：00以前，冬季7：30以前完成，不能按时完成的须提前进行普扫（各片区抽查时间都定在一个时段，未按时完成普扫每次扣1.00分）。</w:t>
            </w:r>
          </w:p>
          <w:p>
            <w:pPr>
              <w:pStyle w:val="4"/>
              <w:ind w:firstLine="560"/>
              <w:jc w:val="both"/>
            </w:pPr>
            <w:r>
              <w:rPr>
                <w:rFonts w:ascii="仿宋" w:hAnsi="仿宋" w:eastAsia="仿宋" w:cs="仿宋"/>
                <w:sz w:val="28"/>
              </w:rPr>
              <w:t>3、人行天桥、步行街、广场每日进行2次清拖（未完成每项每次扣1.00分）</w:t>
            </w:r>
          </w:p>
          <w:p>
            <w:pPr>
              <w:pStyle w:val="4"/>
              <w:ind w:firstLine="560"/>
              <w:jc w:val="both"/>
            </w:pPr>
            <w:r>
              <w:rPr>
                <w:rFonts w:ascii="仿宋" w:hAnsi="仿宋" w:eastAsia="仿宋" w:cs="仿宋"/>
                <w:sz w:val="28"/>
              </w:rPr>
              <w:t>（二）机械化作业（现场检查）</w:t>
            </w:r>
          </w:p>
          <w:p>
            <w:pPr>
              <w:pStyle w:val="4"/>
              <w:ind w:firstLine="560"/>
              <w:jc w:val="both"/>
            </w:pPr>
            <w:r>
              <w:rPr>
                <w:rFonts w:ascii="仿宋" w:hAnsi="仿宋" w:eastAsia="仿宋" w:cs="仿宋"/>
                <w:sz w:val="28"/>
              </w:rPr>
              <w:t>1、道路机械化清扫及洗扫要及时，机械化清扫1日2次，机械化洗扫1日1次，对设置有非机动隔离栏道路采用小型扫地车或水车+人工冲洗作业（未达标每次（段）扣0.50分）。</w:t>
            </w:r>
          </w:p>
          <w:p>
            <w:pPr>
              <w:pStyle w:val="4"/>
              <w:ind w:firstLine="560"/>
              <w:jc w:val="both"/>
            </w:pPr>
            <w:r>
              <w:rPr>
                <w:rFonts w:ascii="仿宋" w:hAnsi="仿宋" w:eastAsia="仿宋" w:cs="仿宋"/>
                <w:sz w:val="28"/>
              </w:rPr>
              <w:t>2、人行道、小型广场（未命名广场）清洗在每年10月至次年4月期间每月清洗1次，其余月份利用雨天每月清洗不少于2次（未按规定清洗每次扣0.50分）。</w:t>
            </w:r>
          </w:p>
          <w:p>
            <w:pPr>
              <w:pStyle w:val="4"/>
              <w:ind w:firstLine="560"/>
              <w:jc w:val="both"/>
            </w:pPr>
            <w:r>
              <w:rPr>
                <w:rFonts w:ascii="仿宋" w:hAnsi="仿宋" w:eastAsia="仿宋" w:cs="仿宋"/>
                <w:sz w:val="28"/>
              </w:rPr>
              <w:t>3、步行街、广场、绿道清洗在每年10月至次年4月期间每月清洗4次，其余月份利用雨天每月清洗不少于4次（未按规定清洗每次扣0.50分）。</w:t>
            </w:r>
          </w:p>
          <w:p>
            <w:pPr>
              <w:pStyle w:val="4"/>
              <w:ind w:firstLine="560"/>
              <w:jc w:val="both"/>
            </w:pPr>
            <w:r>
              <w:rPr>
                <w:rFonts w:ascii="仿宋" w:hAnsi="仿宋" w:eastAsia="仿宋" w:cs="仿宋"/>
                <w:sz w:val="28"/>
              </w:rPr>
              <w:t>4、道路清洗除尘：一、二类道路1次/周，三类道路1次/10日；防撞墙（内侧）、车行隧道内壁一周1次（未按规定清洗除尘每次扣0.50分）。</w:t>
            </w:r>
          </w:p>
          <w:p>
            <w:pPr>
              <w:pStyle w:val="4"/>
              <w:ind w:firstLine="560"/>
              <w:jc w:val="both"/>
            </w:pPr>
            <w:r>
              <w:rPr>
                <w:rFonts w:ascii="仿宋" w:hAnsi="仿宋" w:eastAsia="仿宋" w:cs="仿宋"/>
                <w:sz w:val="28"/>
              </w:rPr>
              <w:t>5、道路冲洗除尘：一类道路每1日冲洗1次，二类道路每3日冲洗1次，三类道路每周冲洗1次（未按规定冲洗每次扣0.50分）。</w:t>
            </w:r>
          </w:p>
          <w:p>
            <w:pPr>
              <w:pStyle w:val="4"/>
              <w:ind w:firstLine="560"/>
              <w:jc w:val="both"/>
            </w:pPr>
            <w:r>
              <w:rPr>
                <w:rFonts w:ascii="仿宋" w:hAnsi="仿宋" w:eastAsia="仿宋" w:cs="仿宋"/>
                <w:sz w:val="28"/>
              </w:rPr>
              <w:t>6、遇重污染天气按《城管系统重污染天气应急预案》和处有关通知执行（未按规定执行每次扣1.00分）。</w:t>
            </w:r>
          </w:p>
          <w:p>
            <w:pPr>
              <w:pStyle w:val="4"/>
              <w:ind w:firstLine="560"/>
              <w:jc w:val="both"/>
            </w:pPr>
            <w:r>
              <w:rPr>
                <w:rFonts w:ascii="仿宋" w:hAnsi="仿宋" w:eastAsia="仿宋" w:cs="仿宋"/>
                <w:sz w:val="28"/>
              </w:rPr>
              <w:t>7、机械化作业按公司所在区域工作，不得跨区作业；作业过程中按规定时速行驶，不得超速作业；严格按照城区交通拥堵治理相关要求错峰作业（未按规定作业每项扣0.50分）。</w:t>
            </w:r>
          </w:p>
          <w:p>
            <w:pPr>
              <w:pStyle w:val="4"/>
              <w:ind w:firstLine="560"/>
              <w:jc w:val="both"/>
            </w:pPr>
            <w:r>
              <w:rPr>
                <w:rFonts w:ascii="仿宋" w:hAnsi="仿宋" w:eastAsia="仿宋" w:cs="仿宋"/>
                <w:sz w:val="28"/>
              </w:rPr>
              <w:t>（三）果屑箱、垃圾桶管理</w:t>
            </w:r>
          </w:p>
          <w:p>
            <w:pPr>
              <w:pStyle w:val="4"/>
              <w:ind w:firstLine="560"/>
              <w:jc w:val="both"/>
            </w:pPr>
            <w:r>
              <w:rPr>
                <w:rFonts w:ascii="仿宋" w:hAnsi="仿宋" w:eastAsia="仿宋" w:cs="仿宋"/>
                <w:sz w:val="28"/>
              </w:rPr>
              <w:t>1、果屑箱、垃圾桶按规定进行擦洗，清掏要彻底，清洗完后应摆放整齐，盖好盖子、上好锁（每次各片区抽查时间固定一个时段，未按规定每处扣0.25分）。</w:t>
            </w:r>
          </w:p>
          <w:p>
            <w:pPr>
              <w:pStyle w:val="4"/>
              <w:ind w:firstLine="560"/>
              <w:jc w:val="both"/>
            </w:pPr>
            <w:r>
              <w:rPr>
                <w:rFonts w:ascii="仿宋" w:hAnsi="仿宋" w:eastAsia="仿宋" w:cs="仿宋"/>
                <w:sz w:val="28"/>
              </w:rPr>
              <w:t>2、街道两旁果屑箱应保持完好，摆放有序，对损坏的及时上报并更换（未按要求每个（处）扣0.50分）。</w:t>
            </w:r>
          </w:p>
          <w:p>
            <w:pPr>
              <w:pStyle w:val="4"/>
              <w:ind w:firstLine="560"/>
              <w:jc w:val="both"/>
            </w:pPr>
            <w:r>
              <w:rPr>
                <w:rFonts w:ascii="仿宋" w:hAnsi="仿宋" w:eastAsia="仿宋" w:cs="仿宋"/>
                <w:sz w:val="28"/>
              </w:rPr>
              <w:t>（四）门面垃圾收集</w:t>
            </w:r>
          </w:p>
          <w:p>
            <w:pPr>
              <w:pStyle w:val="4"/>
              <w:ind w:firstLine="560"/>
              <w:jc w:val="both"/>
            </w:pPr>
            <w:r>
              <w:rPr>
                <w:rFonts w:ascii="仿宋" w:hAnsi="仿宋" w:eastAsia="仿宋" w:cs="仿宋"/>
                <w:sz w:val="28"/>
              </w:rPr>
              <w:t>1、沿规定线路摇铃（或放音乐）收集，文明用语，服务规范，不得漏收、拒收，无垃圾扬、撒、拖挂，乱倒、乱卸、乱抛垃圾，装卸垃圾符合要求（未按规定收集每项扣0.50分）。</w:t>
            </w:r>
          </w:p>
          <w:p>
            <w:pPr>
              <w:pStyle w:val="4"/>
              <w:ind w:firstLine="560"/>
              <w:jc w:val="both"/>
            </w:pPr>
            <w:r>
              <w:rPr>
                <w:rFonts w:ascii="仿宋" w:hAnsi="仿宋" w:eastAsia="仿宋" w:cs="仿宋"/>
                <w:sz w:val="28"/>
              </w:rPr>
              <w:t>2、必须在人行道上作业，不能逆向或任意横穿行驶（未按规定检查发现每次扣0.50分）。</w:t>
            </w:r>
          </w:p>
          <w:p>
            <w:pPr>
              <w:pStyle w:val="4"/>
              <w:ind w:firstLine="560"/>
              <w:jc w:val="both"/>
            </w:pPr>
            <w:r>
              <w:rPr>
                <w:rFonts w:ascii="仿宋" w:hAnsi="仿宋" w:eastAsia="仿宋" w:cs="仿宋"/>
                <w:sz w:val="28"/>
              </w:rPr>
              <w:t>（五）作业规范要求</w:t>
            </w:r>
          </w:p>
          <w:p>
            <w:pPr>
              <w:pStyle w:val="4"/>
              <w:ind w:firstLine="560"/>
              <w:jc w:val="both"/>
            </w:pPr>
            <w:r>
              <w:rPr>
                <w:rFonts w:ascii="仿宋" w:hAnsi="仿宋" w:eastAsia="仿宋" w:cs="仿宋"/>
                <w:sz w:val="28"/>
              </w:rPr>
              <w:t>1、作业安全设施设备完好，作业规范，严格按照安全生产规定执行。上班穿（戴）环卫工作服（帽），早晚必须佩戴闪光安全警示灯，保持衣着干净，着装规范（未按规定着装每次扣0.5分，未佩戴闪光安全警示灯每次扣1.00分）。</w:t>
            </w:r>
          </w:p>
          <w:p>
            <w:pPr>
              <w:pStyle w:val="4"/>
              <w:ind w:firstLine="560"/>
              <w:jc w:val="both"/>
            </w:pPr>
            <w:r>
              <w:rPr>
                <w:rFonts w:ascii="仿宋" w:hAnsi="仿宋" w:eastAsia="仿宋" w:cs="仿宋"/>
                <w:sz w:val="28"/>
              </w:rPr>
              <w:t>2、严禁作业人员在无安全保护的情况下进入机动车道作业及随意穿行机动车道（未按规定作业每次扣0.50分，随意穿行机动车道扣1.00分）。</w:t>
            </w:r>
          </w:p>
          <w:p>
            <w:pPr>
              <w:pStyle w:val="4"/>
              <w:ind w:firstLine="560"/>
              <w:jc w:val="both"/>
            </w:pPr>
            <w:r>
              <w:rPr>
                <w:rFonts w:ascii="仿宋" w:hAnsi="仿宋" w:eastAsia="仿宋" w:cs="仿宋"/>
                <w:sz w:val="28"/>
              </w:rPr>
              <w:t>3、使用环卫专用三轮车(含电瓶车)应保持车容车貌整洁，无乱堆乱挂。作业工具及车辆摆放指定位置，应摆放规范、隐蔽，不得影响交通和有碍观瞻（未按规定保持每次扣0.50分）。</w:t>
            </w:r>
          </w:p>
          <w:p>
            <w:pPr>
              <w:pStyle w:val="4"/>
              <w:ind w:firstLine="560"/>
              <w:jc w:val="both"/>
            </w:pPr>
            <w:r>
              <w:rPr>
                <w:rFonts w:ascii="仿宋" w:hAnsi="仿宋" w:eastAsia="仿宋" w:cs="仿宋"/>
                <w:sz w:val="28"/>
              </w:rPr>
              <w:t>4、工作期间不打堆、串岗、离岗、久坐、闲聊等；不拾捡废品；不做与工作无关的事（违反规定每项每次扣0.50分）。</w:t>
            </w:r>
          </w:p>
          <w:p>
            <w:pPr>
              <w:pStyle w:val="4"/>
              <w:ind w:firstLine="560"/>
              <w:jc w:val="both"/>
            </w:pPr>
            <w:r>
              <w:rPr>
                <w:rFonts w:ascii="仿宋" w:hAnsi="仿宋" w:eastAsia="仿宋" w:cs="仿宋"/>
                <w:sz w:val="28"/>
              </w:rPr>
              <w:t>5、垃圾倾倒在指定的收集点或转运库，不得倾倒和扫入河道、水箅子、绿地内、边坡、护坡等处；不得焚烧垃圾、树叶（未按规定的每次扣1.00分）。</w:t>
            </w:r>
          </w:p>
          <w:p>
            <w:pPr>
              <w:pStyle w:val="4"/>
              <w:ind w:firstLine="560"/>
              <w:jc w:val="both"/>
            </w:pPr>
            <w:r>
              <w:rPr>
                <w:rFonts w:ascii="仿宋" w:hAnsi="仿宋" w:eastAsia="仿宋" w:cs="仿宋"/>
                <w:sz w:val="28"/>
              </w:rPr>
              <w:t>6、被严重污染的路面，应及时进行清扫、清洗，恢复原貌（未恢复每次扣1.00分）。</w:t>
            </w:r>
          </w:p>
          <w:p>
            <w:pPr>
              <w:pStyle w:val="4"/>
              <w:ind w:firstLine="560"/>
              <w:jc w:val="both"/>
            </w:pPr>
            <w:r>
              <w:rPr>
                <w:rFonts w:ascii="仿宋" w:hAnsi="仿宋" w:eastAsia="仿宋" w:cs="仿宋"/>
                <w:sz w:val="28"/>
              </w:rPr>
              <w:t>7、垃圾桶、集装箱、定时定点垃圾收集点每天擦洗2次，场地冲洗2次，做到无积尘、无污垢（涪城中心片区、涪城临园片区每天擦洗3次，场地冲洗2次）（未按规定擦洗每次扣0.50分，未按规定对场地 冲洗每次扣1.00分）。</w:t>
            </w:r>
          </w:p>
          <w:p>
            <w:pPr>
              <w:pStyle w:val="4"/>
              <w:ind w:firstLine="560"/>
              <w:jc w:val="both"/>
            </w:pPr>
            <w:r>
              <w:rPr>
                <w:rFonts w:ascii="仿宋" w:hAnsi="仿宋" w:eastAsia="仿宋" w:cs="仿宋"/>
                <w:sz w:val="28"/>
              </w:rPr>
              <w:t>8、按规定及时处理应急突发事故（未按规定每次扣1.00分）。</w:t>
            </w:r>
          </w:p>
          <w:p>
            <w:pPr>
              <w:pStyle w:val="4"/>
              <w:ind w:firstLine="560"/>
              <w:jc w:val="center"/>
            </w:pPr>
            <w:r>
              <w:rPr>
                <w:rFonts w:ascii="仿宋" w:hAnsi="仿宋" w:eastAsia="仿宋" w:cs="仿宋"/>
                <w:sz w:val="28"/>
              </w:rPr>
              <w:t>二、专项检查扣分标准(专项检查小组)</w:t>
            </w:r>
          </w:p>
          <w:p>
            <w:pPr>
              <w:pStyle w:val="4"/>
              <w:ind w:firstLine="560"/>
              <w:jc w:val="both"/>
            </w:pPr>
            <w:r>
              <w:rPr>
                <w:rFonts w:ascii="仿宋" w:hAnsi="仿宋" w:eastAsia="仿宋" w:cs="仿宋"/>
                <w:sz w:val="28"/>
              </w:rPr>
              <w:t>（一）道路人工清扫和保洁</w:t>
            </w:r>
          </w:p>
          <w:p>
            <w:pPr>
              <w:pStyle w:val="4"/>
              <w:ind w:firstLine="560"/>
              <w:jc w:val="both"/>
            </w:pPr>
            <w:r>
              <w:rPr>
                <w:rFonts w:ascii="仿宋" w:hAnsi="仿宋" w:eastAsia="仿宋" w:cs="仿宋"/>
                <w:sz w:val="28"/>
              </w:rPr>
              <w:t>1、不间断进行巡回保洁。</w:t>
            </w:r>
          </w:p>
          <w:p>
            <w:pPr>
              <w:pStyle w:val="4"/>
              <w:ind w:firstLine="560"/>
              <w:jc w:val="both"/>
            </w:pPr>
            <w:r>
              <w:rPr>
                <w:rFonts w:ascii="仿宋" w:hAnsi="仿宋" w:eastAsia="仿宋" w:cs="仿宋"/>
                <w:sz w:val="28"/>
              </w:rPr>
              <w:t>一类道路整体清洁无成片垃圾、污渍、积水。人行道、公共广场（场所）、河堤、桥面、车行隧道果皮、纸屑、塑膜≤4处/1000m2，烟蒂、痰（涕）、地面口香糖≤6处/1000m2，乱弃垃圾（袋）及其它污垢≤1处/1000m2；</w:t>
            </w:r>
          </w:p>
          <w:p>
            <w:pPr>
              <w:pStyle w:val="4"/>
              <w:ind w:firstLine="560"/>
              <w:jc w:val="both"/>
            </w:pPr>
            <w:r>
              <w:rPr>
                <w:rFonts w:ascii="仿宋" w:hAnsi="仿宋" w:eastAsia="仿宋" w:cs="仿宋"/>
                <w:sz w:val="28"/>
              </w:rPr>
              <w:t>二类道路整体清洁无成片垃圾、污渍、积水。人行道、公共广场（场所）、河堤、桥面、车行隧道果皮、纸屑、塑膜≤6处/1000m2，烟蒂、痰（涕）、地面口香糖≤7处/1000m2，乱弃垃圾（袋）及其它污垢≤1处/1000m2；</w:t>
            </w:r>
          </w:p>
          <w:p>
            <w:pPr>
              <w:pStyle w:val="4"/>
              <w:ind w:firstLine="560"/>
              <w:jc w:val="both"/>
            </w:pPr>
            <w:r>
              <w:rPr>
                <w:rFonts w:ascii="仿宋" w:hAnsi="仿宋" w:eastAsia="仿宋" w:cs="仿宋"/>
                <w:sz w:val="28"/>
              </w:rPr>
              <w:t>三类道路道路和公用通道道路、桥面上果皮、纸屑、塑膜≤8处/1000m2.座，烟蒂、纸痰（涕）、地面口香糖≤8处/1000m2，乱弃垃圾（袋）及其它污垢≤2处/1000m2（每超1处按0.25分递增）。</w:t>
            </w:r>
          </w:p>
          <w:p>
            <w:pPr>
              <w:pStyle w:val="4"/>
              <w:ind w:firstLine="560"/>
              <w:jc w:val="both"/>
            </w:pPr>
            <w:r>
              <w:rPr>
                <w:rFonts w:ascii="仿宋" w:hAnsi="仿宋" w:eastAsia="仿宋" w:cs="仿宋"/>
                <w:sz w:val="28"/>
              </w:rPr>
              <w:t>2、下雨和洒水车冲街后应及时扫水；街面和人行道的季节性落叶要及时清扫（积水不扫或扫不净以及季节性落叶清扫不及时每次扣0.50分）。</w:t>
            </w:r>
          </w:p>
          <w:p>
            <w:pPr>
              <w:pStyle w:val="4"/>
              <w:ind w:firstLine="560"/>
              <w:jc w:val="both"/>
            </w:pPr>
            <w:r>
              <w:rPr>
                <w:rFonts w:ascii="仿宋" w:hAnsi="仿宋" w:eastAsia="仿宋" w:cs="仿宋"/>
                <w:sz w:val="28"/>
              </w:rPr>
              <w:t>3、人行道、果屑箱脚下、路沿石黄边、灰边、隔离栏双实线定期进行保洁、冲洗，无积尘、污迹（人行道、果屑箱脚下有积尘、污迹每处(次)扣0.5分，路沿石黄边、灰边、隔离栏双实线未定期进行保洁、冲洗，每次（处）扣0.50分。）</w:t>
            </w:r>
          </w:p>
          <w:p>
            <w:pPr>
              <w:pStyle w:val="4"/>
              <w:ind w:firstLine="560"/>
              <w:jc w:val="both"/>
            </w:pPr>
            <w:r>
              <w:rPr>
                <w:rFonts w:ascii="仿宋" w:hAnsi="仿宋" w:eastAsia="仿宋" w:cs="仿宋"/>
                <w:sz w:val="28"/>
              </w:rPr>
              <w:t>4、桥梁、河堤护栏、栏杆（隔离栏）、涵洞瓷砖按时擦洗、保洁，无积尘、蛛网、污迹，雨后4小时内及时恢复（有积尘、蛛网、污迹每次扣0.50分，雨后未恢复扣1.00分）。</w:t>
            </w:r>
          </w:p>
          <w:p>
            <w:pPr>
              <w:pStyle w:val="4"/>
              <w:ind w:firstLine="560"/>
              <w:jc w:val="both"/>
            </w:pPr>
            <w:r>
              <w:rPr>
                <w:rFonts w:ascii="仿宋" w:hAnsi="仿宋" w:eastAsia="仿宋" w:cs="仿宋"/>
                <w:sz w:val="28"/>
              </w:rPr>
              <w:t>5、清扫的垃圾应及时撮，不得久堆不撮（20分钟内）（久堆不撮5堆以上每处扣0.50分）。</w:t>
            </w:r>
          </w:p>
          <w:p>
            <w:pPr>
              <w:pStyle w:val="4"/>
              <w:ind w:firstLine="560"/>
              <w:jc w:val="both"/>
            </w:pPr>
            <w:r>
              <w:rPr>
                <w:rFonts w:ascii="仿宋" w:hAnsi="仿宋" w:eastAsia="仿宋" w:cs="仿宋"/>
                <w:sz w:val="28"/>
              </w:rPr>
              <w:t>6、城区道路下水道水箅子保持畅通，表面无堵塞≤1处（段、班组）（每超1处每次扣0.50分）。</w:t>
            </w:r>
          </w:p>
          <w:p>
            <w:pPr>
              <w:pStyle w:val="4"/>
              <w:ind w:firstLine="560"/>
              <w:jc w:val="both"/>
            </w:pPr>
            <w:r>
              <w:rPr>
                <w:rFonts w:ascii="仿宋" w:hAnsi="仿宋" w:eastAsia="仿宋" w:cs="仿宋"/>
                <w:sz w:val="28"/>
              </w:rPr>
              <w:t>7、扬尘控制不能超标，路面每平方米积尘的重量不能超过以下标准：一类道路积尘克数不超过5克/平方米；二类道路积尘克数不超过10克/平方米；三类道路积尘克数不超过15克/平方米（随机抽查各类道路1平方米，每超5克扣2.00分。各类道路采用一点三计量[慢车道、快车道、人行道]，用天平称重，取最高值为考核数据）。</w:t>
            </w:r>
          </w:p>
          <w:p>
            <w:pPr>
              <w:pStyle w:val="4"/>
              <w:ind w:firstLine="560"/>
              <w:jc w:val="both"/>
            </w:pPr>
            <w:r>
              <w:rPr>
                <w:rFonts w:ascii="仿宋" w:hAnsi="仿宋" w:eastAsia="仿宋" w:cs="仿宋"/>
                <w:sz w:val="28"/>
              </w:rPr>
              <w:t>8、每天对城市公共设施擦洗一次，做到无灰尘、无污垢、无乱贴乱画（有污垢、灰尘、乱贴乱画每次扣0.50分）。</w:t>
            </w:r>
          </w:p>
          <w:p>
            <w:pPr>
              <w:pStyle w:val="4"/>
              <w:ind w:firstLine="560"/>
              <w:jc w:val="both"/>
            </w:pPr>
            <w:r>
              <w:rPr>
                <w:rFonts w:ascii="仿宋" w:hAnsi="仿宋" w:eastAsia="仿宋" w:cs="仿宋"/>
                <w:sz w:val="28"/>
              </w:rPr>
              <w:t>9、对规定清扫范围内的野广告清除应及时、彻底，清除后达到近似整体颜色（未及时清除或清除不彻底每处按0.50分递增）。</w:t>
            </w:r>
          </w:p>
          <w:p>
            <w:pPr>
              <w:pStyle w:val="4"/>
              <w:ind w:firstLine="560"/>
              <w:jc w:val="both"/>
            </w:pPr>
            <w:r>
              <w:rPr>
                <w:rFonts w:ascii="仿宋" w:hAnsi="仿宋" w:eastAsia="仿宋" w:cs="仿宋"/>
                <w:sz w:val="28"/>
              </w:rPr>
              <w:t>（二）机械化作业</w:t>
            </w:r>
          </w:p>
          <w:p>
            <w:pPr>
              <w:pStyle w:val="4"/>
              <w:ind w:firstLine="560"/>
              <w:jc w:val="both"/>
            </w:pPr>
            <w:r>
              <w:rPr>
                <w:rFonts w:ascii="仿宋" w:hAnsi="仿宋" w:eastAsia="仿宋" w:cs="仿宋"/>
                <w:sz w:val="28"/>
              </w:rPr>
              <w:t>道路清（冲）洗除尘：达到路面无堆积物、无砖瓦土石、无果皮纸屑塑料袋、无烟蒂痰迹、无积泥积尘、无污水、无灰带（未达标每段扣0.50分）。</w:t>
            </w:r>
          </w:p>
          <w:p>
            <w:pPr>
              <w:pStyle w:val="4"/>
              <w:ind w:firstLine="560"/>
              <w:jc w:val="both"/>
            </w:pPr>
            <w:r>
              <w:rPr>
                <w:rFonts w:ascii="仿宋" w:hAnsi="仿宋" w:eastAsia="仿宋" w:cs="仿宋"/>
                <w:sz w:val="28"/>
              </w:rPr>
              <w:t>（三）果屑箱（清掏、擦洗）、垃圾桶（擦洗）</w:t>
            </w:r>
          </w:p>
          <w:p>
            <w:pPr>
              <w:pStyle w:val="4"/>
              <w:ind w:firstLine="560"/>
              <w:jc w:val="both"/>
            </w:pPr>
            <w:r>
              <w:rPr>
                <w:rFonts w:ascii="仿宋" w:hAnsi="仿宋" w:eastAsia="仿宋" w:cs="仿宋"/>
                <w:sz w:val="28"/>
              </w:rPr>
              <w:t>1、果屑箱、垃圾桶每天按规定擦洗，做到无痰（涕）迹、无灰尘、无污垢；清洗完后应摆放整齐，盖好盖子、上好锁（未清洗或未盖好盖子等每处扣0.50分）。</w:t>
            </w:r>
          </w:p>
          <w:p>
            <w:pPr>
              <w:pStyle w:val="4"/>
              <w:ind w:firstLine="560"/>
              <w:jc w:val="both"/>
            </w:pPr>
            <w:r>
              <w:rPr>
                <w:rFonts w:ascii="仿宋" w:hAnsi="仿宋" w:eastAsia="仿宋" w:cs="仿宋"/>
                <w:sz w:val="28"/>
              </w:rPr>
              <w:t>2、果屑箱内的垃圾清掏要彻底，无垃圾残留、满溢和撒落，箱周围地面应无抛撒、存留垃圾（满溢、有撒落等，连续3个以上每个（处）扣0.50分）。</w:t>
            </w:r>
          </w:p>
          <w:p>
            <w:pPr>
              <w:pStyle w:val="4"/>
              <w:ind w:firstLine="560"/>
              <w:jc w:val="both"/>
            </w:pPr>
            <w:r>
              <w:rPr>
                <w:rFonts w:ascii="仿宋" w:hAnsi="仿宋" w:eastAsia="仿宋" w:cs="仿宋"/>
                <w:sz w:val="28"/>
              </w:rPr>
              <w:t>3、街道两旁果屑箱按规定更换垃圾袋，并保持桶内垃圾袋完好（箱体内未套垃圾袋，连续3个以上每个（处）扣0.50分）。</w:t>
            </w:r>
          </w:p>
          <w:p>
            <w:pPr>
              <w:pStyle w:val="4"/>
              <w:ind w:firstLine="560"/>
              <w:jc w:val="both"/>
            </w:pPr>
            <w:r>
              <w:rPr>
                <w:rFonts w:ascii="仿宋" w:hAnsi="仿宋" w:eastAsia="仿宋" w:cs="仿宋"/>
                <w:sz w:val="28"/>
              </w:rPr>
              <w:t>三、智慧环卫检查扣分标准（信息办）</w:t>
            </w:r>
          </w:p>
          <w:p>
            <w:pPr>
              <w:pStyle w:val="4"/>
              <w:ind w:firstLine="560"/>
              <w:jc w:val="both"/>
            </w:pPr>
            <w:r>
              <w:rPr>
                <w:rFonts w:ascii="仿宋" w:hAnsi="仿宋" w:eastAsia="仿宋" w:cs="仿宋"/>
                <w:sz w:val="28"/>
              </w:rPr>
              <w:t>（一）作业计划</w:t>
            </w:r>
          </w:p>
          <w:p>
            <w:pPr>
              <w:pStyle w:val="4"/>
              <w:ind w:firstLine="560"/>
              <w:jc w:val="both"/>
            </w:pPr>
            <w:r>
              <w:rPr>
                <w:rFonts w:ascii="仿宋" w:hAnsi="仿宋" w:eastAsia="仿宋" w:cs="仿宋"/>
                <w:sz w:val="28"/>
              </w:rPr>
              <w:t>1、清扫作业公司、清运管理科每月25日（遇节假日提前）将下月机械化作业计划上报业务管理科审查，细化车辆安排及休假情况，作为考核依据（未按时上报每次扣1.00分）。</w:t>
            </w:r>
          </w:p>
          <w:p>
            <w:pPr>
              <w:pStyle w:val="4"/>
              <w:ind w:firstLine="560"/>
              <w:jc w:val="both"/>
            </w:pPr>
            <w:r>
              <w:rPr>
                <w:rFonts w:ascii="仿宋" w:hAnsi="仿宋" w:eastAsia="仿宋" w:cs="仿宋"/>
                <w:sz w:val="28"/>
              </w:rPr>
              <w:t>2、清扫作业公司每周一17：00前将上周本公司机械化作业GPS监管情况及智慧环卫手环监管情况书面上报处信息办（未按时上报每次扣1.00分）</w:t>
            </w:r>
          </w:p>
          <w:p>
            <w:pPr>
              <w:pStyle w:val="4"/>
              <w:ind w:firstLine="560"/>
              <w:jc w:val="both"/>
            </w:pPr>
            <w:r>
              <w:rPr>
                <w:rFonts w:ascii="仿宋" w:hAnsi="仿宋" w:eastAsia="仿宋" w:cs="仿宋"/>
                <w:sz w:val="28"/>
              </w:rPr>
              <w:t>（二）机械化作业车辆</w:t>
            </w:r>
          </w:p>
          <w:p>
            <w:pPr>
              <w:pStyle w:val="4"/>
              <w:ind w:firstLine="560"/>
              <w:jc w:val="both"/>
            </w:pPr>
            <w:r>
              <w:rPr>
                <w:rFonts w:ascii="仿宋" w:hAnsi="仿宋" w:eastAsia="仿宋" w:cs="仿宋"/>
                <w:sz w:val="28"/>
              </w:rPr>
              <w:t>作业公司应建立车辆台账系统，按权限开通智慧环卫数字子系统，专人做好信息化管理。</w:t>
            </w:r>
          </w:p>
          <w:p>
            <w:pPr>
              <w:pStyle w:val="4"/>
              <w:ind w:firstLine="560"/>
              <w:jc w:val="both"/>
            </w:pPr>
            <w:r>
              <w:rPr>
                <w:rFonts w:ascii="方正仿宋_gb2312" w:hAnsi="方正仿宋_gb2312" w:eastAsia="方正仿宋_gb2312" w:cs="方正仿宋_gb2312"/>
                <w:color w:val="000000"/>
                <w:sz w:val="28"/>
              </w:rPr>
              <w:t>1、驾乘人员不得随意挪动拆卸电源线路、SD卡、保险等车载GPS设备属专业设施。未经同意驾乘人员不得自行对设备线路进行调整、开盖操作，出现故障应及时向处信息办报告。（发现1次扣1.00分，设施设备人为损坏照价赔偿）。</w:t>
            </w:r>
          </w:p>
          <w:p>
            <w:pPr>
              <w:pStyle w:val="4"/>
              <w:ind w:firstLine="560"/>
              <w:jc w:val="both"/>
            </w:pPr>
            <w:r>
              <w:rPr>
                <w:rFonts w:ascii="方正仿宋_gb2312" w:hAnsi="方正仿宋_gb2312" w:eastAsia="方正仿宋_gb2312" w:cs="方正仿宋_gb2312"/>
                <w:color w:val="000000"/>
                <w:sz w:val="28"/>
              </w:rPr>
              <w:t>2、作业前应对车载镜头清洁擦拭，保持干净；车载镜头位置不得人为随意调整，确保车载镜头对准作业范围（发现一次扣1.00分）。</w:t>
            </w:r>
          </w:p>
          <w:p>
            <w:pPr>
              <w:pStyle w:val="4"/>
              <w:ind w:firstLine="560"/>
              <w:jc w:val="both"/>
            </w:pPr>
            <w:r>
              <w:rPr>
                <w:rFonts w:ascii="方正仿宋_gb2312" w:hAnsi="方正仿宋_gb2312" w:eastAsia="方正仿宋_gb2312" w:cs="方正仿宋_gb2312"/>
                <w:color w:val="000000"/>
                <w:sz w:val="28"/>
              </w:rPr>
              <w:t>3、车辆工作时，驾驶员应观察设备是否处于开机状态，检查车载镜头有无损坏，若处于非正常工作状态应在12小时内按程序上报处信息办（人为关闭设备或未按要求上报，一次扣1.00分）。</w:t>
            </w:r>
          </w:p>
          <w:p>
            <w:pPr>
              <w:pStyle w:val="4"/>
              <w:ind w:firstLine="560"/>
              <w:jc w:val="both"/>
            </w:pPr>
            <w:r>
              <w:rPr>
                <w:rFonts w:ascii="方正仿宋_gb2312" w:hAnsi="方正仿宋_gb2312" w:eastAsia="方正仿宋_gb2312" w:cs="方正仿宋_gb2312"/>
                <w:color w:val="000000"/>
                <w:sz w:val="28"/>
              </w:rPr>
              <w:t>4、环卫作业车辆均建有油量监测设备，对油耗变化进行在线管理，油量突升、突降将自动上传数据，各公司根据运行情况实施监测管理（经监管发现环卫处作业车辆油耗异常，经查属实，对驾驶员处罚金500元）。</w:t>
            </w:r>
          </w:p>
          <w:p>
            <w:pPr>
              <w:pStyle w:val="4"/>
              <w:ind w:firstLine="560"/>
              <w:jc w:val="both"/>
            </w:pPr>
            <w:r>
              <w:rPr>
                <w:rFonts w:ascii="方正仿宋_gb2312" w:hAnsi="方正仿宋_gb2312" w:eastAsia="方正仿宋_gb2312" w:cs="方正仿宋_gb2312"/>
                <w:color w:val="000000"/>
                <w:sz w:val="28"/>
              </w:rPr>
              <w:t>5、通过车辆摄像装置及状态线对作业状态进行在线监管（经视频或状态监管发现环卫车辆空驶作业的，发现一次扣2.00分）。</w:t>
            </w:r>
          </w:p>
          <w:p>
            <w:pPr>
              <w:pStyle w:val="4"/>
              <w:ind w:firstLine="560"/>
              <w:jc w:val="both"/>
            </w:pPr>
            <w:r>
              <w:rPr>
                <w:rFonts w:ascii="方正仿宋_gb2312" w:hAnsi="方正仿宋_gb2312" w:eastAsia="方正仿宋_gb2312" w:cs="方正仿宋_gb2312"/>
                <w:color w:val="000000"/>
                <w:sz w:val="28"/>
              </w:rPr>
              <w:t>6、经平台在线监控，发现机械化作业车辆有超速行驶、作业未达标或其它违规现象，按本办法前款相关规定进行考核扣分。</w:t>
            </w:r>
          </w:p>
          <w:p>
            <w:pPr>
              <w:pStyle w:val="4"/>
              <w:ind w:firstLine="560"/>
              <w:jc w:val="both"/>
            </w:pPr>
            <w:r>
              <w:rPr>
                <w:rFonts w:ascii="仿宋" w:hAnsi="仿宋" w:eastAsia="仿宋" w:cs="仿宋"/>
                <w:sz w:val="28"/>
              </w:rPr>
              <w:t>（三）智慧环卫手环</w:t>
            </w:r>
          </w:p>
          <w:p>
            <w:pPr>
              <w:pStyle w:val="4"/>
              <w:ind w:firstLine="560"/>
              <w:jc w:val="both"/>
            </w:pPr>
            <w:r>
              <w:rPr>
                <w:rFonts w:ascii="仿宋" w:hAnsi="仿宋" w:eastAsia="仿宋" w:cs="仿宋"/>
                <w:sz w:val="28"/>
              </w:rPr>
              <w:t>各清扫作业公司按权限开通智慧环卫手环平台系统，专人做好信息化管理。</w:t>
            </w:r>
          </w:p>
          <w:p>
            <w:pPr>
              <w:pStyle w:val="4"/>
              <w:ind w:firstLine="560"/>
              <w:jc w:val="both"/>
            </w:pPr>
            <w:r>
              <w:rPr>
                <w:rFonts w:ascii="仿宋" w:hAnsi="仿宋" w:eastAsia="仿宋" w:cs="仿宋"/>
                <w:sz w:val="28"/>
              </w:rPr>
              <w:t>1、各作业公司环卫工人每日在岗人数不低于合同约定的人数（低于约定人数每人次扣1.00分）。</w:t>
            </w:r>
          </w:p>
          <w:p>
            <w:pPr>
              <w:pStyle w:val="4"/>
              <w:ind w:firstLine="560"/>
              <w:jc w:val="both"/>
            </w:pPr>
            <w:r>
              <w:rPr>
                <w:rFonts w:ascii="仿宋" w:hAnsi="仿宋" w:eastAsia="仿宋" w:cs="仿宋"/>
                <w:sz w:val="28"/>
              </w:rPr>
              <w:t>2、平台对区域内各班组同工种环卫工人设置平均作业公里数作为考核值</w:t>
            </w:r>
            <w:r>
              <w:rPr>
                <w:rFonts w:ascii="方正仿宋_gb2312" w:hAnsi="方正仿宋_gb2312" w:eastAsia="方正仿宋_gb2312" w:cs="方正仿宋_gb2312"/>
                <w:color w:val="000000"/>
                <w:sz w:val="28"/>
              </w:rPr>
              <w:t>（低于考核值每人次扣1.00分）。</w:t>
            </w:r>
          </w:p>
          <w:p>
            <w:pPr>
              <w:pStyle w:val="4"/>
              <w:ind w:firstLine="560"/>
              <w:jc w:val="both"/>
            </w:pPr>
            <w:r>
              <w:rPr>
                <w:rFonts w:ascii="方正仿宋_gb2312" w:hAnsi="方正仿宋_gb2312" w:eastAsia="方正仿宋_gb2312" w:cs="方正仿宋_gb2312"/>
                <w:color w:val="000000"/>
                <w:sz w:val="28"/>
              </w:rPr>
              <w:t>3、平台对区域内班组已进行围栏设置，工作时间无故脱离围栏30分钟以上（含30分钟）自动进行报警，特殊情况提前上报处信息办（无故脱离围栏每人次扣1.00分）。</w:t>
            </w:r>
          </w:p>
          <w:p>
            <w:pPr>
              <w:pStyle w:val="4"/>
              <w:ind w:firstLine="560"/>
              <w:jc w:val="both"/>
            </w:pPr>
            <w:r>
              <w:rPr>
                <w:rFonts w:ascii="方正仿宋_gb2312" w:hAnsi="方正仿宋_gb2312" w:eastAsia="方正仿宋_gb2312" w:cs="方正仿宋_gb2312"/>
                <w:color w:val="000000"/>
                <w:sz w:val="28"/>
              </w:rPr>
              <w:t>4、平台已设置违规停留报警，超过30分钟（含30分钟）自动报警上传数据（违规停留每人次扣1.00分）。</w:t>
            </w:r>
          </w:p>
          <w:p>
            <w:pPr>
              <w:pStyle w:val="4"/>
              <w:ind w:firstLine="560"/>
              <w:jc w:val="both"/>
            </w:pPr>
            <w:r>
              <w:rPr>
                <w:rFonts w:ascii="方正仿宋_gb2312" w:hAnsi="方正仿宋_gb2312" w:eastAsia="方正仿宋_gb2312" w:cs="方正仿宋_gb2312"/>
                <w:color w:val="000000"/>
                <w:sz w:val="28"/>
              </w:rPr>
              <w:t>5、工作时间迟到、早退超过15分钟（含15分钟）自动报警上传数据（每人次扣1.00分）。</w:t>
            </w:r>
          </w:p>
          <w:p>
            <w:pPr>
              <w:pStyle w:val="4"/>
              <w:ind w:firstLine="560"/>
              <w:jc w:val="both"/>
            </w:pPr>
            <w:r>
              <w:rPr>
                <w:rFonts w:ascii="方正仿宋_gb2312" w:hAnsi="方正仿宋_gb2312" w:eastAsia="方正仿宋_gb2312" w:cs="方正仿宋_gb2312"/>
                <w:color w:val="000000"/>
                <w:sz w:val="28"/>
              </w:rPr>
              <w:t>6、各作业公司确保环卫工人工作时间正确佩戴智慧环卫手环，并处于正常状态（检查组检查及平台查看相结合，未按要求佩戴，每人次扣1.00分）。</w:t>
            </w:r>
          </w:p>
          <w:p>
            <w:pPr>
              <w:pStyle w:val="4"/>
              <w:ind w:firstLine="560"/>
              <w:jc w:val="both"/>
            </w:pPr>
            <w:r>
              <w:rPr>
                <w:rFonts w:ascii="方正仿宋_gb2312" w:hAnsi="方正仿宋_gb2312" w:eastAsia="方正仿宋_gb2312" w:cs="方正仿宋_gb2312"/>
                <w:color w:val="000000"/>
                <w:sz w:val="28"/>
              </w:rPr>
              <w:t>7、手环使用按照平台序列号编号注册名佩戴，严禁一人多戴或无序佩戴等现象（检查组检查及平台查看相结合，发现违规现象每人次扣10.00分）</w:t>
            </w:r>
          </w:p>
          <w:p>
            <w:pPr>
              <w:pStyle w:val="4"/>
              <w:ind w:firstLine="560"/>
              <w:jc w:val="both"/>
            </w:pPr>
            <w:r>
              <w:rPr>
                <w:rFonts w:ascii="仿宋" w:hAnsi="仿宋" w:eastAsia="仿宋" w:cs="仿宋"/>
                <w:sz w:val="28"/>
              </w:rPr>
              <w:t>四、部门配合</w:t>
            </w:r>
          </w:p>
          <w:p>
            <w:pPr>
              <w:pStyle w:val="4"/>
              <w:ind w:firstLine="560"/>
              <w:jc w:val="both"/>
            </w:pPr>
            <w:r>
              <w:rPr>
                <w:rFonts w:ascii="仿宋" w:hAnsi="仿宋" w:eastAsia="仿宋" w:cs="仿宋"/>
                <w:sz w:val="28"/>
              </w:rPr>
              <w:t>在日常业务工作中发现新问题，需要与其他相关部门配合处理的，由主管部门直接与配合部门协调、沟通，对未积极配合的部门或人员应及时将情况报业务管理科或处领导。</w:t>
            </w:r>
          </w:p>
          <w:p>
            <w:pPr>
              <w:pStyle w:val="4"/>
              <w:ind w:firstLine="560"/>
              <w:jc w:val="both"/>
            </w:pPr>
            <w:r>
              <w:rPr>
                <w:rFonts w:ascii="仿宋" w:hAnsi="仿宋" w:eastAsia="仿宋" w:cs="仿宋"/>
                <w:sz w:val="28"/>
              </w:rPr>
              <w:t>（处领导及相关部门检查发现的问题通知责任人到达现场，未按规定时间到达现场每次扣2.00分；业务工作中未按要求配合的每次扣2.00分）</w:t>
            </w:r>
          </w:p>
          <w:p>
            <w:pPr>
              <w:pStyle w:val="4"/>
              <w:ind w:firstLine="560"/>
              <w:jc w:val="both"/>
            </w:pPr>
            <w:r>
              <w:rPr>
                <w:rFonts w:ascii="仿宋" w:hAnsi="仿宋" w:eastAsia="仿宋" w:cs="仿宋"/>
                <w:sz w:val="28"/>
              </w:rPr>
              <w:t>五、其它</w:t>
            </w:r>
          </w:p>
          <w:p>
            <w:pPr>
              <w:pStyle w:val="4"/>
              <w:ind w:firstLine="560"/>
              <w:jc w:val="both"/>
            </w:pPr>
            <w:r>
              <w:rPr>
                <w:rFonts w:ascii="仿宋" w:hAnsi="仿宋" w:eastAsia="仿宋" w:cs="仿宋"/>
                <w:sz w:val="28"/>
              </w:rPr>
              <w:t>遇重大活动或接通知后落实不力，未按时完成，造成较大影响的，经核查属实当月考评为不达标，或按处会议研究决定进行处理。</w:t>
            </w:r>
          </w:p>
          <w:p>
            <w:pPr>
              <w:pStyle w:val="4"/>
              <w:ind w:firstLine="560"/>
              <w:jc w:val="center"/>
            </w:pPr>
            <w:r>
              <w:rPr>
                <w:rFonts w:ascii="仿宋" w:hAnsi="仿宋" w:eastAsia="仿宋" w:cs="仿宋"/>
                <w:sz w:val="28"/>
              </w:rPr>
              <w:t>第三章  奖惩办法</w:t>
            </w:r>
          </w:p>
          <w:p>
            <w:pPr>
              <w:pStyle w:val="4"/>
              <w:ind w:firstLine="560"/>
              <w:jc w:val="both"/>
            </w:pPr>
            <w:r>
              <w:rPr>
                <w:rFonts w:ascii="仿宋" w:hAnsi="仿宋" w:eastAsia="仿宋" w:cs="仿宋"/>
                <w:sz w:val="28"/>
              </w:rPr>
              <w:t>一、每月检查考核扣分按50元/分扣款。</w:t>
            </w:r>
          </w:p>
          <w:p>
            <w:pPr>
              <w:pStyle w:val="4"/>
              <w:ind w:firstLine="560"/>
              <w:jc w:val="both"/>
            </w:pPr>
            <w:r>
              <w:rPr>
                <w:rFonts w:ascii="仿宋" w:hAnsi="仿宋" w:eastAsia="仿宋" w:cs="仿宋"/>
                <w:sz w:val="28"/>
              </w:rPr>
              <w:t>二、月考评成绩≥90分为达标，月考评成绩在90分以下为不达标。月考评成绩低于90分≥85分，按2000元/分扣款。月考核成绩低于85分的，按4000元/分扣款，处分管领导对公司负责人进行约谈，并责令其限期整改。</w:t>
            </w:r>
          </w:p>
          <w:p>
            <w:pPr>
              <w:pStyle w:val="4"/>
              <w:ind w:firstLine="560"/>
              <w:jc w:val="both"/>
            </w:pPr>
            <w:r>
              <w:rPr>
                <w:rFonts w:ascii="仿宋" w:hAnsi="仿宋" w:eastAsia="仿宋" w:cs="仿宋"/>
                <w:sz w:val="28"/>
              </w:rPr>
              <w:t>三、连续两个月考评成绩不达标的，给予承包公司3万元扣款。处分管领导对公司负责人进行约谈，并责令其限期整改（1个月内）。</w:t>
            </w:r>
          </w:p>
          <w:p>
            <w:pPr>
              <w:pStyle w:val="4"/>
              <w:ind w:firstLine="560"/>
              <w:jc w:val="both"/>
            </w:pPr>
            <w:r>
              <w:rPr>
                <w:rFonts w:ascii="仿宋" w:hAnsi="仿宋" w:eastAsia="仿宋" w:cs="仿宋"/>
                <w:sz w:val="28"/>
              </w:rPr>
              <w:t>四、连续三个月考评成绩不达标，甲方有权解除承包公司作业合同并不予退还履约保证金，由此产生的经济损失，由乙方承担。</w:t>
            </w:r>
          </w:p>
          <w:p>
            <w:pPr>
              <w:pStyle w:val="4"/>
              <w:ind w:firstLine="560"/>
              <w:jc w:val="both"/>
            </w:pPr>
            <w:r>
              <w:rPr>
                <w:rFonts w:ascii="仿宋" w:hAnsi="仿宋" w:eastAsia="仿宋" w:cs="仿宋"/>
                <w:sz w:val="28"/>
              </w:rPr>
              <w:t>五、承包公司合同年度考核平均分≥90分的，评为年度达标。年度考核平均分低于90分大于等于85分的，环卫处领导对公司负责人进行约谈，按片区承包年经费2%扣款，并给予三个月的期限，责令限期整改，整改不达标的，解除承包公司作业合同并不予退还履约保证金，由此产生的经济损失，由乙方承担。年度考核平均分低于85分的，解除承包公司作业合同并不予退还履约保证金，由此产生的经济损失，由乙方承担。</w:t>
            </w:r>
          </w:p>
          <w:p>
            <w:pPr>
              <w:pStyle w:val="4"/>
              <w:ind w:firstLine="560"/>
              <w:jc w:val="both"/>
            </w:pPr>
            <w:r>
              <w:rPr>
                <w:rFonts w:ascii="仿宋" w:hAnsi="仿宋" w:eastAsia="仿宋" w:cs="仿宋"/>
                <w:sz w:val="28"/>
              </w:rPr>
              <w:t>六、年终奖励：根据年总评成绩确定年终排名，排名前6位的片区所在公司分别给予经济奖励并颁发荣誉证书（设一等奖1名，二等奖2名，三等奖3名），奖励标准为：一等奖为处年度清扫作业检查考核扣款总额的20%，二等奖每名为处年度清扫作业检查考核扣款总额的15%，三等奖每名为处年度清扫作业检查考核扣款总额的10%。</w:t>
            </w:r>
          </w:p>
          <w:p>
            <w:pPr>
              <w:pStyle w:val="4"/>
              <w:ind w:firstLine="560"/>
              <w:jc w:val="center"/>
            </w:pPr>
            <w:r>
              <w:rPr>
                <w:rFonts w:ascii="仿宋" w:hAnsi="仿宋" w:eastAsia="仿宋" w:cs="仿宋"/>
                <w:sz w:val="28"/>
              </w:rPr>
              <w:t>第四章  附  则</w:t>
            </w:r>
          </w:p>
          <w:p>
            <w:pPr>
              <w:pStyle w:val="4"/>
              <w:ind w:firstLine="560"/>
              <w:jc w:val="both"/>
            </w:pPr>
            <w:r>
              <w:rPr>
                <w:rFonts w:ascii="仿宋" w:hAnsi="仿宋" w:eastAsia="仿宋" w:cs="仿宋"/>
                <w:sz w:val="28"/>
              </w:rPr>
              <w:t>一、如遇特殊情况按处研究决定执行。</w:t>
            </w:r>
          </w:p>
          <w:p>
            <w:pPr>
              <w:pStyle w:val="4"/>
              <w:ind w:firstLine="560"/>
              <w:jc w:val="both"/>
            </w:pPr>
            <w:r>
              <w:rPr>
                <w:rFonts w:ascii="仿宋" w:hAnsi="仿宋" w:eastAsia="仿宋" w:cs="仿宋"/>
                <w:sz w:val="28"/>
              </w:rPr>
              <w:t>二、本办法自2018年3月1日起开始试行，最终解释权由市环卫处负责解释。</w:t>
            </w:r>
          </w:p>
          <w:p>
            <w:pPr>
              <w:pStyle w:val="4"/>
              <w:ind w:firstLine="560"/>
              <w:jc w:val="both"/>
            </w:pPr>
          </w:p>
          <w:p>
            <w:pPr>
              <w:pStyle w:val="4"/>
              <w:ind w:firstLine="560"/>
              <w:jc w:val="both"/>
            </w:pPr>
          </w:p>
          <w:p>
            <w:pPr>
              <w:pStyle w:val="4"/>
              <w:ind w:firstLine="560"/>
              <w:jc w:val="both"/>
            </w:pPr>
          </w:p>
          <w:p>
            <w:pPr>
              <w:pStyle w:val="4"/>
              <w:ind w:firstLine="560"/>
              <w:jc w:val="both"/>
            </w:pPr>
          </w:p>
          <w:p>
            <w:pPr>
              <w:pStyle w:val="4"/>
            </w:pPr>
          </w:p>
          <w:p>
            <w:pPr>
              <w:pStyle w:val="4"/>
            </w:pPr>
          </w:p>
          <w:p>
            <w:pPr>
              <w:pStyle w:val="4"/>
            </w:pPr>
            <w:r>
              <w:t xml:space="preserve"> </w:t>
            </w:r>
          </w:p>
          <w:p>
            <w:pPr>
              <w:pStyle w:val="4"/>
              <w:ind w:firstLine="560"/>
              <w:jc w:val="both"/>
            </w:pPr>
            <w:r>
              <w:rPr>
                <w:rFonts w:ascii="仿宋" w:hAnsi="仿宋" w:eastAsia="仿宋" w:cs="仿宋"/>
                <w:sz w:val="28"/>
              </w:rPr>
              <w:t>附件b</w:t>
            </w:r>
          </w:p>
          <w:p>
            <w:pPr>
              <w:pStyle w:val="4"/>
              <w:ind w:firstLine="560"/>
              <w:jc w:val="center"/>
            </w:pPr>
            <w:r>
              <w:rPr>
                <w:rFonts w:ascii="仿宋" w:hAnsi="仿宋" w:eastAsia="仿宋" w:cs="仿宋"/>
                <w:sz w:val="28"/>
              </w:rPr>
              <w:t>绵阳市环境卫生管理处</w:t>
            </w:r>
          </w:p>
          <w:p>
            <w:pPr>
              <w:pStyle w:val="4"/>
              <w:ind w:firstLine="560"/>
              <w:jc w:val="center"/>
            </w:pPr>
            <w:r>
              <w:rPr>
                <w:rFonts w:ascii="仿宋" w:hAnsi="仿宋" w:eastAsia="仿宋" w:cs="仿宋"/>
                <w:sz w:val="28"/>
              </w:rPr>
              <w:t>生活垃圾收集及运输作业质量检查考核办法</w:t>
            </w:r>
          </w:p>
          <w:p>
            <w:pPr>
              <w:pStyle w:val="4"/>
              <w:ind w:firstLine="560"/>
              <w:jc w:val="center"/>
            </w:pPr>
            <w:r>
              <w:rPr>
                <w:rFonts w:ascii="仿宋" w:hAnsi="仿宋" w:eastAsia="仿宋" w:cs="仿宋"/>
                <w:sz w:val="28"/>
              </w:rPr>
              <w:t>（试  行）</w:t>
            </w:r>
          </w:p>
          <w:p>
            <w:pPr>
              <w:pStyle w:val="4"/>
              <w:ind w:firstLine="560"/>
              <w:jc w:val="both"/>
            </w:pPr>
          </w:p>
          <w:p>
            <w:pPr>
              <w:pStyle w:val="4"/>
              <w:ind w:firstLine="560"/>
              <w:jc w:val="both"/>
            </w:pPr>
            <w:r>
              <w:rPr>
                <w:rFonts w:ascii="仿宋" w:hAnsi="仿宋" w:eastAsia="仿宋" w:cs="仿宋"/>
                <w:sz w:val="28"/>
              </w:rPr>
              <w:t>为加强生活垃圾收集及运输作业质量的管理，建立健全科学、合理、有序的监督检查考评体系及长效管理机制，进一步提高我处环境卫生清运作业质量及精细化管理水平，根据住建部《城市环境卫生质量标准》、《四川省城乡环境综合治理条例》、《绵阳市城市市容和环境卫生管理条例》要求，结合城区环卫工作实际，特制定本生活垃圾收集及运输作业质量检查考核办法。</w:t>
            </w:r>
          </w:p>
          <w:p>
            <w:pPr>
              <w:pStyle w:val="4"/>
              <w:ind w:firstLine="560"/>
              <w:jc w:val="center"/>
            </w:pPr>
            <w:r>
              <w:rPr>
                <w:rFonts w:ascii="仿宋" w:hAnsi="仿宋" w:eastAsia="仿宋" w:cs="仿宋"/>
                <w:sz w:val="28"/>
              </w:rPr>
              <w:t>第一章  生活垃圾收集及运输作业检查办法</w:t>
            </w:r>
          </w:p>
          <w:p>
            <w:pPr>
              <w:pStyle w:val="4"/>
              <w:ind w:firstLine="560"/>
              <w:jc w:val="both"/>
            </w:pPr>
            <w:r>
              <w:rPr>
                <w:rFonts w:ascii="仿宋" w:hAnsi="仿宋" w:eastAsia="仿宋" w:cs="仿宋"/>
                <w:sz w:val="28"/>
              </w:rPr>
              <w:t>一、检查考核原则</w:t>
            </w:r>
          </w:p>
          <w:p>
            <w:pPr>
              <w:pStyle w:val="4"/>
              <w:ind w:firstLine="560"/>
              <w:jc w:val="both"/>
            </w:pPr>
            <w:r>
              <w:rPr>
                <w:rFonts w:ascii="仿宋" w:hAnsi="仿宋" w:eastAsia="仿宋" w:cs="仿宋"/>
                <w:sz w:val="28"/>
              </w:rPr>
              <w:t>坚持客观、公平、公正、公开的原则。对所有片区严格按作业标准检查考核，并以通报形式发布考核结果。</w:t>
            </w:r>
          </w:p>
          <w:p>
            <w:pPr>
              <w:pStyle w:val="4"/>
              <w:ind w:firstLine="560"/>
              <w:jc w:val="both"/>
            </w:pPr>
            <w:r>
              <w:rPr>
                <w:rFonts w:ascii="仿宋" w:hAnsi="仿宋" w:eastAsia="仿宋" w:cs="仿宋"/>
                <w:sz w:val="28"/>
              </w:rPr>
              <w:t>二、检查考核范围</w:t>
            </w:r>
          </w:p>
          <w:p>
            <w:pPr>
              <w:pStyle w:val="4"/>
              <w:ind w:firstLine="560"/>
              <w:jc w:val="both"/>
            </w:pPr>
            <w:r>
              <w:rPr>
                <w:rFonts w:ascii="仿宋" w:hAnsi="仿宋" w:eastAsia="仿宋" w:cs="仿宋"/>
                <w:sz w:val="28"/>
              </w:rPr>
              <w:t>作业范围：绵阳市游仙区片。</w:t>
            </w:r>
          </w:p>
          <w:p>
            <w:pPr>
              <w:pStyle w:val="4"/>
              <w:ind w:firstLine="560"/>
              <w:jc w:val="both"/>
            </w:pPr>
            <w:r>
              <w:rPr>
                <w:rFonts w:ascii="仿宋" w:hAnsi="仿宋" w:eastAsia="仿宋" w:cs="仿宋"/>
                <w:sz w:val="28"/>
              </w:rPr>
              <w:t>三、检查考核形式</w:t>
            </w:r>
          </w:p>
          <w:p>
            <w:pPr>
              <w:pStyle w:val="4"/>
              <w:ind w:firstLine="560"/>
              <w:jc w:val="both"/>
            </w:pPr>
            <w:r>
              <w:rPr>
                <w:rFonts w:ascii="仿宋" w:hAnsi="仿宋" w:eastAsia="仿宋" w:cs="仿宋"/>
                <w:sz w:val="28"/>
              </w:rPr>
              <w:t>以日常检查、专项检查、智慧环卫检查、综合检查及其它检查相结合的方式进行。</w:t>
            </w:r>
          </w:p>
          <w:p>
            <w:pPr>
              <w:pStyle w:val="4"/>
              <w:ind w:firstLine="562"/>
              <w:jc w:val="both"/>
            </w:pPr>
            <w:r>
              <w:rPr>
                <w:rFonts w:ascii="仿宋" w:hAnsi="仿宋" w:eastAsia="仿宋" w:cs="仿宋"/>
                <w:b/>
                <w:sz w:val="28"/>
              </w:rPr>
              <w:t xml:space="preserve"> （一）日常检查考核：</w:t>
            </w:r>
            <w:r>
              <w:rPr>
                <w:rFonts w:ascii="仿宋" w:hAnsi="仿宋" w:eastAsia="仿宋" w:cs="仿宋"/>
                <w:sz w:val="28"/>
              </w:rPr>
              <w:t>采取不定期随机的方式，由处业务管理科组织，每周循环检查一次，随机抽查生活垃圾运输作业情况。每次检查做好记录、摄像，作为评定分数的依据，发现问题按照《绵阳市环境卫生管理处生活垃圾收集及运输作业检查考核办法》中的评分标准扣除相应分数。</w:t>
            </w:r>
          </w:p>
          <w:p>
            <w:pPr>
              <w:pStyle w:val="4"/>
              <w:ind w:firstLine="562"/>
              <w:jc w:val="both"/>
            </w:pPr>
            <w:r>
              <w:rPr>
                <w:rFonts w:ascii="仿宋" w:hAnsi="仿宋" w:eastAsia="仿宋" w:cs="仿宋"/>
                <w:b/>
                <w:sz w:val="28"/>
              </w:rPr>
              <w:t>（二）专项检查考核：</w:t>
            </w:r>
            <w:r>
              <w:rPr>
                <w:rFonts w:ascii="仿宋" w:hAnsi="仿宋" w:eastAsia="仿宋" w:cs="仿宋"/>
                <w:sz w:val="28"/>
              </w:rPr>
              <w:t>每周组织一次。市城管执法局环境卫生专项检查小组负责组织实施，分四个小组检查，每季度轮换一次检查区域。每周各片区随机抽查10处单位（不低于5处）、营业场所、居民住宅区、收集点（定时定点）生活垃圾收集、生活垃圾转运站（含压缩站）管理、维护情况等。每月第2、4周周五上午10时前将专项检查情况及各片区作业情况总体评价汇总后送业务管理科。</w:t>
            </w:r>
          </w:p>
          <w:p>
            <w:pPr>
              <w:pStyle w:val="4"/>
              <w:ind w:firstLine="562"/>
              <w:jc w:val="both"/>
            </w:pPr>
            <w:r>
              <w:rPr>
                <w:rFonts w:ascii="仿宋" w:hAnsi="仿宋" w:eastAsia="仿宋" w:cs="仿宋"/>
                <w:b/>
                <w:sz w:val="28"/>
              </w:rPr>
              <w:t>（三）智慧环卫检查考核：</w:t>
            </w:r>
            <w:r>
              <w:rPr>
                <w:rFonts w:ascii="仿宋" w:hAnsi="仿宋" w:eastAsia="仿宋" w:cs="仿宋"/>
                <w:sz w:val="28"/>
              </w:rPr>
              <w:t>每日进行检查，每两周汇总考核。利用智慧环卫数字化监管子系统平台及智慧环卫手环监管平台，对环卫车辆是否按照要求作业，是否定时、定点、按标准进行操作进行检查；对城区密闭式转运站进行在线监控，对站内工作状况和站内外卫生情况进行检查，对站内箱体的来源去向进行监控。</w:t>
            </w:r>
          </w:p>
          <w:p>
            <w:pPr>
              <w:pStyle w:val="4"/>
              <w:ind w:firstLine="562"/>
              <w:jc w:val="both"/>
            </w:pPr>
            <w:r>
              <w:rPr>
                <w:rFonts w:ascii="仿宋" w:hAnsi="仿宋" w:eastAsia="仿宋" w:cs="仿宋"/>
                <w:b/>
                <w:sz w:val="28"/>
              </w:rPr>
              <w:t>（四）综合检查考核：</w:t>
            </w:r>
            <w:r>
              <w:rPr>
                <w:rFonts w:ascii="仿宋" w:hAnsi="仿宋" w:eastAsia="仿宋" w:cs="仿宋"/>
                <w:sz w:val="28"/>
              </w:rPr>
              <w:t>每月检查两次。由处领导、业务部门、作业公司负责人参加，采取随机检查，综合评定。</w:t>
            </w:r>
          </w:p>
          <w:p>
            <w:pPr>
              <w:pStyle w:val="4"/>
              <w:ind w:firstLine="562"/>
              <w:jc w:val="both"/>
            </w:pPr>
            <w:r>
              <w:rPr>
                <w:rFonts w:ascii="仿宋" w:hAnsi="仿宋" w:eastAsia="仿宋" w:cs="仿宋"/>
                <w:b/>
                <w:sz w:val="28"/>
              </w:rPr>
              <w:t>（五）其它检查考核：</w:t>
            </w:r>
            <w:r>
              <w:rPr>
                <w:rFonts w:ascii="仿宋" w:hAnsi="仿宋" w:eastAsia="仿宋" w:cs="仿宋"/>
                <w:sz w:val="28"/>
              </w:rPr>
              <w:t>将上级部门和领导指出的问题，以及群众举报、投诉、新闻媒体、12319及区城管局检查发现的问题纳入检查内容。</w:t>
            </w:r>
          </w:p>
          <w:p>
            <w:pPr>
              <w:pStyle w:val="4"/>
              <w:ind w:firstLine="560"/>
              <w:jc w:val="both"/>
            </w:pPr>
            <w:r>
              <w:rPr>
                <w:rFonts w:ascii="仿宋" w:hAnsi="仿宋" w:eastAsia="仿宋" w:cs="仿宋"/>
                <w:sz w:val="28"/>
              </w:rPr>
              <w:t>1.新闻媒体曝光或上级领导指出作业区域内存在质量问题经核查属实的，按四倍扣分，或处会议研究决定进行处理；</w:t>
            </w:r>
          </w:p>
          <w:p>
            <w:pPr>
              <w:pStyle w:val="4"/>
              <w:ind w:firstLine="560"/>
              <w:jc w:val="both"/>
            </w:pPr>
            <w:r>
              <w:rPr>
                <w:rFonts w:ascii="仿宋" w:hAnsi="仿宋" w:eastAsia="仿宋" w:cs="仿宋"/>
                <w:sz w:val="28"/>
              </w:rPr>
              <w:t>2.处领导检查发现作业质量问题，按三倍扣分；</w:t>
            </w:r>
          </w:p>
          <w:p>
            <w:pPr>
              <w:pStyle w:val="4"/>
              <w:ind w:firstLine="560"/>
              <w:jc w:val="both"/>
            </w:pPr>
            <w:r>
              <w:rPr>
                <w:rFonts w:ascii="仿宋" w:hAnsi="仿宋" w:eastAsia="仿宋" w:cs="仿宋"/>
                <w:sz w:val="28"/>
              </w:rPr>
              <w:t>3.区城管局检查发现问题，经核查属实，按作业质量标准进行扣分。</w:t>
            </w:r>
          </w:p>
          <w:p>
            <w:pPr>
              <w:pStyle w:val="4"/>
              <w:ind w:firstLine="560"/>
              <w:jc w:val="both"/>
            </w:pPr>
            <w:r>
              <w:rPr>
                <w:rFonts w:ascii="仿宋" w:hAnsi="仿宋" w:eastAsia="仿宋" w:cs="仿宋"/>
                <w:sz w:val="28"/>
              </w:rPr>
              <w:t>四、考核方法</w:t>
            </w:r>
          </w:p>
          <w:p>
            <w:pPr>
              <w:pStyle w:val="4"/>
              <w:ind w:firstLine="560"/>
              <w:jc w:val="both"/>
            </w:pPr>
            <w:r>
              <w:rPr>
                <w:rFonts w:ascii="仿宋" w:hAnsi="仿宋" w:eastAsia="仿宋" w:cs="仿宋"/>
                <w:sz w:val="28"/>
              </w:rPr>
              <w:t>检查考核实行周检查、半月通报、月考评、年总评。</w:t>
            </w:r>
          </w:p>
          <w:p>
            <w:pPr>
              <w:pStyle w:val="4"/>
              <w:ind w:firstLine="562"/>
              <w:jc w:val="both"/>
            </w:pPr>
            <w:r>
              <w:rPr>
                <w:rFonts w:ascii="仿宋" w:hAnsi="仿宋" w:eastAsia="仿宋" w:cs="仿宋"/>
                <w:b/>
                <w:sz w:val="28"/>
              </w:rPr>
              <w:t>（一）周检查。</w:t>
            </w:r>
            <w:r>
              <w:rPr>
                <w:rFonts w:ascii="仿宋" w:hAnsi="仿宋" w:eastAsia="仿宋" w:cs="仿宋"/>
                <w:sz w:val="28"/>
              </w:rPr>
              <w:t>每周各检查组对各作业片区按照《生活垃圾收集及运输作业检查质量考核办法》执行，实行倒扣分制。</w:t>
            </w:r>
          </w:p>
          <w:p>
            <w:pPr>
              <w:pStyle w:val="4"/>
              <w:ind w:firstLine="562"/>
              <w:jc w:val="both"/>
            </w:pPr>
            <w:r>
              <w:rPr>
                <w:rFonts w:ascii="仿宋" w:hAnsi="仿宋" w:eastAsia="仿宋" w:cs="仿宋"/>
                <w:b/>
                <w:sz w:val="28"/>
              </w:rPr>
              <w:t>（二）半月通报。</w:t>
            </w:r>
            <w:r>
              <w:rPr>
                <w:rFonts w:ascii="仿宋" w:hAnsi="仿宋" w:eastAsia="仿宋" w:cs="仿宋"/>
                <w:sz w:val="28"/>
              </w:rPr>
              <w:t>每半月通报1次，由业务管理科将各项检查情况（扣分、扣款等情况）进行汇总后上报处领导审批，次周以通报形式下发各部门，并抄送财务科作为扣款依据。</w:t>
            </w:r>
          </w:p>
          <w:p>
            <w:pPr>
              <w:pStyle w:val="4"/>
              <w:ind w:firstLine="562"/>
              <w:jc w:val="both"/>
            </w:pPr>
            <w:r>
              <w:rPr>
                <w:rFonts w:ascii="仿宋" w:hAnsi="仿宋" w:eastAsia="仿宋" w:cs="仿宋"/>
                <w:b/>
                <w:sz w:val="28"/>
              </w:rPr>
              <w:t>（三）月考评。</w:t>
            </w:r>
            <w:r>
              <w:rPr>
                <w:rFonts w:ascii="仿宋" w:hAnsi="仿宋" w:eastAsia="仿宋" w:cs="仿宋"/>
                <w:sz w:val="28"/>
              </w:rPr>
              <w:t>每月进行一次考核，作业考评总分均为100分，采取百分制倒扣分形式（日常巡查占本月总分35%，专项检查占本月总分30%，智慧环卫检查占本月总分25%，综合检查及其它检查占本月总分10%）。考核成绩≥90分为作业质量达标，低于90分为作业质量不达标。月底将考评汇总成绩通报各作业部门。</w:t>
            </w:r>
          </w:p>
          <w:p>
            <w:pPr>
              <w:pStyle w:val="4"/>
              <w:ind w:firstLine="562"/>
              <w:jc w:val="both"/>
            </w:pPr>
            <w:r>
              <w:rPr>
                <w:rFonts w:ascii="仿宋" w:hAnsi="仿宋" w:eastAsia="仿宋" w:cs="仿宋"/>
                <w:b/>
                <w:sz w:val="28"/>
              </w:rPr>
              <w:t>（四）年总评。</w:t>
            </w:r>
            <w:r>
              <w:rPr>
                <w:rFonts w:ascii="仿宋" w:hAnsi="仿宋" w:eastAsia="仿宋" w:cs="仿宋"/>
                <w:sz w:val="28"/>
              </w:rPr>
              <w:t>年终（12月份最后一个星期），由业务管理科将各作业部门全年考评成绩进行汇总平均，对各作业部门作业质量进行总体评价，进行年终总排名。</w:t>
            </w:r>
          </w:p>
          <w:p>
            <w:pPr>
              <w:pStyle w:val="4"/>
              <w:ind w:firstLine="560"/>
              <w:jc w:val="center"/>
            </w:pPr>
            <w:r>
              <w:rPr>
                <w:rFonts w:ascii="仿宋" w:hAnsi="仿宋" w:eastAsia="仿宋" w:cs="仿宋"/>
                <w:sz w:val="28"/>
              </w:rPr>
              <w:t>第二章   检查内容及扣分标准</w:t>
            </w:r>
          </w:p>
          <w:p>
            <w:pPr>
              <w:pStyle w:val="4"/>
              <w:ind w:firstLine="560"/>
              <w:jc w:val="both"/>
            </w:pPr>
            <w:r>
              <w:rPr>
                <w:rFonts w:ascii="仿宋" w:hAnsi="仿宋" w:eastAsia="仿宋" w:cs="仿宋"/>
                <w:sz w:val="28"/>
              </w:rPr>
              <w:t>一、日常检查内容及扣分标准（日常巡查小组）</w:t>
            </w:r>
          </w:p>
          <w:p>
            <w:pPr>
              <w:pStyle w:val="4"/>
              <w:ind w:firstLine="560"/>
              <w:jc w:val="both"/>
            </w:pPr>
            <w:r>
              <w:rPr>
                <w:rFonts w:ascii="仿宋" w:hAnsi="仿宋" w:eastAsia="仿宋" w:cs="仿宋"/>
                <w:sz w:val="28"/>
              </w:rPr>
              <w:t>（一）垃圾收集和清运</w:t>
            </w:r>
          </w:p>
          <w:p>
            <w:pPr>
              <w:pStyle w:val="4"/>
              <w:ind w:firstLine="560"/>
              <w:jc w:val="both"/>
            </w:pPr>
            <w:r>
              <w:rPr>
                <w:rFonts w:ascii="仿宋" w:hAnsi="仿宋" w:eastAsia="仿宋" w:cs="仿宋"/>
                <w:sz w:val="28"/>
              </w:rPr>
              <w:t>1、生活垃圾必须倾倒在指定的垃圾场（站），不得乱倾乱倒（违反规定车辆（站）每次（辆）扣1.00分）。</w:t>
            </w:r>
          </w:p>
          <w:p>
            <w:pPr>
              <w:pStyle w:val="4"/>
              <w:ind w:firstLine="560"/>
              <w:jc w:val="both"/>
            </w:pPr>
            <w:r>
              <w:rPr>
                <w:rFonts w:ascii="仿宋" w:hAnsi="仿宋" w:eastAsia="仿宋" w:cs="仿宋"/>
                <w:sz w:val="28"/>
              </w:rPr>
              <w:t xml:space="preserve"> 2、车容整洁，无污物、灰垢，无乱堆乱挂，乱停乱放，并按规定停放在指定位置，车况良好，礼貌文明行车，遵守《交规》（违反规定每项每辆扣1.00分）。</w:t>
            </w:r>
          </w:p>
          <w:p>
            <w:pPr>
              <w:pStyle w:val="4"/>
              <w:ind w:firstLine="560"/>
              <w:jc w:val="both"/>
            </w:pPr>
            <w:r>
              <w:rPr>
                <w:rFonts w:ascii="仿宋" w:hAnsi="仿宋" w:eastAsia="仿宋" w:cs="仿宋"/>
                <w:sz w:val="28"/>
              </w:rPr>
              <w:t xml:space="preserve">  3、清运时应加盖密闭运输，遮盖严实，不得抛、冒、滴、漏，渗滤液装置完好，按要求清理渗滤液装置和排放污水（未按规定每项扣1.50分）。</w:t>
            </w:r>
          </w:p>
          <w:p>
            <w:pPr>
              <w:pStyle w:val="4"/>
              <w:ind w:firstLine="560"/>
              <w:jc w:val="both"/>
            </w:pPr>
            <w:r>
              <w:rPr>
                <w:rFonts w:ascii="仿宋" w:hAnsi="仿宋" w:eastAsia="仿宋" w:cs="仿宋"/>
                <w:sz w:val="28"/>
              </w:rPr>
              <w:t>4、清运作业安全设施设备完好，作业规范，严格按照安全生产规定执行（未按规定每项扣1.50分）。</w:t>
            </w:r>
          </w:p>
          <w:p>
            <w:pPr>
              <w:pStyle w:val="4"/>
              <w:ind w:firstLine="560"/>
              <w:jc w:val="both"/>
            </w:pPr>
            <w:r>
              <w:rPr>
                <w:rFonts w:ascii="仿宋" w:hAnsi="仿宋" w:eastAsia="仿宋" w:cs="仿宋"/>
                <w:sz w:val="28"/>
              </w:rPr>
              <w:t>5、垃圾转运站（点）不得无故阻止清扫（淘）工人倾倒垃圾；对无倾倒证的单位和个人在垃圾库倾倒垃圾给予制止，并进行登记移交扬尘管理科和收费科，不得私自收取任何费用（每项扣1.00分）。</w:t>
            </w:r>
          </w:p>
          <w:p>
            <w:pPr>
              <w:pStyle w:val="4"/>
              <w:ind w:firstLine="560"/>
              <w:jc w:val="both"/>
            </w:pPr>
            <w:r>
              <w:rPr>
                <w:rFonts w:ascii="仿宋" w:hAnsi="仿宋" w:eastAsia="仿宋" w:cs="仿宋"/>
                <w:sz w:val="28"/>
              </w:rPr>
              <w:t>（二）作业规范要求</w:t>
            </w:r>
          </w:p>
          <w:p>
            <w:pPr>
              <w:pStyle w:val="4"/>
              <w:ind w:firstLine="560"/>
              <w:jc w:val="both"/>
            </w:pPr>
            <w:r>
              <w:rPr>
                <w:rFonts w:ascii="仿宋" w:hAnsi="仿宋" w:eastAsia="仿宋" w:cs="仿宋"/>
                <w:sz w:val="28"/>
              </w:rPr>
              <w:t xml:space="preserve"> 1、完成合同片区内各种垃圾收集、清运投诉的处理工作的同时，还须完成环卫处临时安排的清运交通事故现场垃圾、建筑渣土、无主垃圾、落叶清运等工作及各类突发应急保障任务。 接各种投诉和应急突发事故需处理的通知后，需立即安排人员及车辆进行处置（未按要求完成每次扣1.00分）。</w:t>
            </w:r>
          </w:p>
          <w:p>
            <w:pPr>
              <w:pStyle w:val="4"/>
              <w:ind w:firstLine="560"/>
              <w:jc w:val="both"/>
            </w:pPr>
            <w:r>
              <w:rPr>
                <w:rFonts w:ascii="仿宋" w:hAnsi="仿宋" w:eastAsia="仿宋" w:cs="仿宋"/>
                <w:sz w:val="28"/>
              </w:rPr>
              <w:t>2、垃圾清运车在清运垃圾过程中，不得私下承运非本车服务范围内单位、小区的垃圾，不得在生活垃圾中注水，不得参杂建渣，不得私自恶意接收建渣清运（未按规定每项扣10分，本月考评不合格，按罚款2倍处罚）。</w:t>
            </w:r>
          </w:p>
          <w:p>
            <w:pPr>
              <w:pStyle w:val="4"/>
              <w:numPr>
                <w:ilvl w:val="0"/>
                <w:numId w:val="1"/>
              </w:numPr>
            </w:pPr>
            <w:r>
              <w:rPr>
                <w:rFonts w:ascii="仿宋" w:hAnsi="仿宋" w:eastAsia="仿宋" w:cs="仿宋"/>
                <w:sz w:val="28"/>
              </w:rPr>
              <w:t>作业过程中做好文明优质服务。市民投诉环卫清运作业过程中存在噪音扰民或服务态度恶劣，经清运管理科核实的；市民建议调整垃圾清运作业时间，经清运管理科现场核实并通知公司进行调整后，出现不服从工作安排的（每次扣5.00分）。</w:t>
            </w:r>
          </w:p>
          <w:p>
            <w:pPr>
              <w:pStyle w:val="4"/>
              <w:ind w:firstLine="560"/>
              <w:jc w:val="both"/>
            </w:pPr>
            <w:r>
              <w:rPr>
                <w:rFonts w:ascii="仿宋" w:hAnsi="仿宋" w:eastAsia="仿宋" w:cs="仿宋"/>
                <w:sz w:val="28"/>
              </w:rPr>
              <w:t>二、专项考核内容及扣分标准(专项检查小组)</w:t>
            </w:r>
          </w:p>
          <w:p>
            <w:pPr>
              <w:pStyle w:val="4"/>
              <w:ind w:firstLine="560"/>
              <w:jc w:val="both"/>
            </w:pPr>
            <w:r>
              <w:rPr>
                <w:rFonts w:ascii="仿宋" w:hAnsi="仿宋" w:eastAsia="仿宋" w:cs="仿宋"/>
                <w:sz w:val="28"/>
              </w:rPr>
              <w:t>（一）垃圾收集和清运</w:t>
            </w:r>
          </w:p>
          <w:p>
            <w:pPr>
              <w:pStyle w:val="4"/>
              <w:ind w:firstLine="560"/>
              <w:jc w:val="both"/>
            </w:pPr>
            <w:r>
              <w:rPr>
                <w:rFonts w:ascii="仿宋" w:hAnsi="仿宋" w:eastAsia="仿宋" w:cs="仿宋"/>
                <w:sz w:val="28"/>
              </w:rPr>
              <w:t>1、守点车要按时到达收集点，不得迟到、早退，换点时间不得超过10分钟，不得无故阻止环卫工人倾倒垃圾，守点结束应清扫干净（未按规定每项扣1.00分）。</w:t>
            </w:r>
          </w:p>
          <w:p>
            <w:pPr>
              <w:pStyle w:val="4"/>
              <w:ind w:firstLine="560"/>
              <w:jc w:val="both"/>
            </w:pPr>
            <w:r>
              <w:rPr>
                <w:rFonts w:ascii="仿宋" w:hAnsi="仿宋" w:eastAsia="仿宋" w:cs="仿宋"/>
                <w:sz w:val="28"/>
              </w:rPr>
              <w:t>2、垃圾收集桶定位设置，便于使用和清运，不妨碍交通，不影响市容，及时更换损坏箱体，无残缺、破损，封闭性好，外体干净，摆放整齐。城区清扫范围内集装箱做到维修及时，箱体干净，管理到位（未按规定每项扣1.00分）。</w:t>
            </w:r>
          </w:p>
          <w:p>
            <w:pPr>
              <w:pStyle w:val="4"/>
              <w:ind w:firstLine="560"/>
              <w:jc w:val="both"/>
            </w:pPr>
            <w:r>
              <w:rPr>
                <w:rFonts w:ascii="仿宋" w:hAnsi="仿宋" w:eastAsia="仿宋" w:cs="仿宋"/>
                <w:sz w:val="28"/>
              </w:rPr>
              <w:t>3、街面桶点、集装箱每日早上8：00必须清运完毕，及时清扫场地，并将垃圾桶复位，盖上桶盖，收集点及周围2-3m内应整洁，无散落、存留垃圾（下午需增加工作量在15:30前收集完毕）（未按规定每项扣1.00分）。</w:t>
            </w:r>
          </w:p>
          <w:p>
            <w:pPr>
              <w:pStyle w:val="4"/>
              <w:ind w:firstLine="560"/>
              <w:jc w:val="both"/>
            </w:pPr>
            <w:r>
              <w:rPr>
                <w:rFonts w:ascii="仿宋" w:hAnsi="仿宋" w:eastAsia="仿宋" w:cs="仿宋"/>
                <w:sz w:val="28"/>
              </w:rPr>
              <w:t>4、清运车按合同要求清运，并清扫地面散落垃圾，不得漏运和遗留垃圾（未合格1处（点）每次扣1.50分）。</w:t>
            </w:r>
          </w:p>
          <w:p>
            <w:pPr>
              <w:pStyle w:val="4"/>
              <w:ind w:firstLine="560"/>
              <w:jc w:val="both"/>
            </w:pPr>
            <w:r>
              <w:rPr>
                <w:rFonts w:ascii="仿宋" w:hAnsi="仿宋" w:eastAsia="仿宋" w:cs="仿宋"/>
                <w:sz w:val="28"/>
              </w:rPr>
              <w:t>5、定时定点标识牌清洗及时到位，做到无灰尘、无污垢（违反规定每处扣0.5分）。</w:t>
            </w:r>
          </w:p>
          <w:p>
            <w:pPr>
              <w:pStyle w:val="4"/>
              <w:ind w:firstLine="560"/>
              <w:jc w:val="both"/>
            </w:pPr>
            <w:r>
              <w:rPr>
                <w:rFonts w:ascii="仿宋" w:hAnsi="仿宋" w:eastAsia="仿宋" w:cs="仿宋"/>
                <w:sz w:val="28"/>
              </w:rPr>
              <w:t>（二）垃圾转运站（点）</w:t>
            </w:r>
          </w:p>
          <w:p>
            <w:pPr>
              <w:pStyle w:val="4"/>
              <w:ind w:firstLine="560"/>
              <w:jc w:val="both"/>
            </w:pPr>
            <w:r>
              <w:rPr>
                <w:rFonts w:ascii="仿宋" w:hAnsi="仿宋" w:eastAsia="仿宋" w:cs="仿宋"/>
                <w:sz w:val="28"/>
              </w:rPr>
              <w:t>1、转运库内外场地应整洁，无散落垃圾和堆积杂物，无积留污水，无“四害”，设备设施及时检查、维修（每次扣1.00分）。</w:t>
            </w:r>
          </w:p>
          <w:p>
            <w:pPr>
              <w:pStyle w:val="4"/>
              <w:ind w:firstLine="560"/>
              <w:jc w:val="both"/>
            </w:pPr>
            <w:r>
              <w:rPr>
                <w:rFonts w:ascii="仿宋" w:hAnsi="仿宋" w:eastAsia="仿宋" w:cs="仿宋"/>
                <w:sz w:val="28"/>
              </w:rPr>
              <w:t>2、室内通风应良好，无恶臭，墙壁、窗户应无污渍、积尘、蛛网（每座（站）每次扣1.00分）。</w:t>
            </w:r>
          </w:p>
          <w:p>
            <w:pPr>
              <w:pStyle w:val="4"/>
              <w:ind w:firstLine="560"/>
              <w:jc w:val="both"/>
            </w:pPr>
            <w:r>
              <w:rPr>
                <w:rFonts w:ascii="仿宋" w:hAnsi="仿宋" w:eastAsia="仿宋" w:cs="仿宋"/>
                <w:sz w:val="28"/>
              </w:rPr>
              <w:t>3、进入库内的垃圾当日应及时转运，堆积的垃圾不得冒库，保持转运站干净卫生（每座（站）每次扣1.00分）。</w:t>
            </w:r>
          </w:p>
          <w:p>
            <w:pPr>
              <w:pStyle w:val="4"/>
              <w:ind w:firstLine="560"/>
              <w:jc w:val="both"/>
            </w:pPr>
            <w:r>
              <w:rPr>
                <w:rFonts w:ascii="仿宋" w:hAnsi="仿宋" w:eastAsia="仿宋" w:cs="仿宋"/>
                <w:sz w:val="28"/>
              </w:rPr>
              <w:t>4、库内定期消杀灭菌。蚊蝇孳生季节，应每天喷药灭蚊蝇，可视范围内，库内苍蝇≤4只/座（每座每次扣0.50分）。</w:t>
            </w:r>
          </w:p>
          <w:p>
            <w:pPr>
              <w:pStyle w:val="4"/>
              <w:ind w:firstLine="560"/>
              <w:jc w:val="both"/>
            </w:pPr>
            <w:r>
              <w:rPr>
                <w:rFonts w:ascii="仿宋" w:hAnsi="仿宋" w:eastAsia="仿宋" w:cs="仿宋"/>
                <w:sz w:val="28"/>
              </w:rPr>
              <w:t>5、场地应有专人管理，工具、物品放置有序整洁（每项扣1.00分）。</w:t>
            </w:r>
          </w:p>
          <w:p>
            <w:pPr>
              <w:pStyle w:val="4"/>
              <w:ind w:firstLine="560"/>
              <w:jc w:val="both"/>
            </w:pPr>
            <w:r>
              <w:rPr>
                <w:rFonts w:ascii="仿宋" w:hAnsi="仿宋" w:eastAsia="仿宋" w:cs="仿宋"/>
                <w:sz w:val="28"/>
              </w:rPr>
              <w:t>6、严禁作业时翻捡垃圾、废品，不得容留拾废人员（每项扣1.00分）。</w:t>
            </w:r>
          </w:p>
          <w:p>
            <w:pPr>
              <w:pStyle w:val="4"/>
              <w:ind w:firstLine="560"/>
              <w:jc w:val="both"/>
            </w:pPr>
            <w:r>
              <w:rPr>
                <w:rFonts w:ascii="仿宋" w:hAnsi="仿宋" w:eastAsia="仿宋" w:cs="仿宋"/>
                <w:sz w:val="28"/>
              </w:rPr>
              <w:t>7、垃圾转运站垃圾要按时清运（违反规定每处每项扣1.00分）。</w:t>
            </w:r>
          </w:p>
          <w:p>
            <w:pPr>
              <w:pStyle w:val="4"/>
              <w:ind w:firstLine="560"/>
              <w:jc w:val="both"/>
            </w:pPr>
            <w:r>
              <w:rPr>
                <w:rFonts w:ascii="仿宋" w:hAnsi="仿宋" w:eastAsia="仿宋" w:cs="仿宋"/>
                <w:sz w:val="28"/>
              </w:rPr>
              <w:t>8、上班穿（戴）环卫工作服（帽），保持衣着干净，着装规范（未按规定着装每次扣0.25分）。</w:t>
            </w:r>
          </w:p>
          <w:p>
            <w:pPr>
              <w:pStyle w:val="4"/>
              <w:numPr>
                <w:ilvl w:val="0"/>
                <w:numId w:val="1"/>
              </w:numPr>
            </w:pPr>
            <w:r>
              <w:rPr>
                <w:rFonts w:ascii="仿宋" w:hAnsi="仿宋" w:eastAsia="仿宋" w:cs="仿宋"/>
                <w:sz w:val="28"/>
              </w:rPr>
              <w:t>作业时，不得随意操作车辆和车载设备、机具，不得丢甩垃圾桶，车辆行驶中不得坐于箱顶、箱内（违反规定每项或每人次扣2.00分）。</w:t>
            </w:r>
          </w:p>
          <w:p>
            <w:pPr>
              <w:pStyle w:val="4"/>
              <w:ind w:firstLine="560"/>
              <w:jc w:val="both"/>
            </w:pPr>
            <w:r>
              <w:rPr>
                <w:rFonts w:ascii="仿宋" w:hAnsi="仿宋" w:eastAsia="仿宋" w:cs="仿宋"/>
                <w:sz w:val="28"/>
              </w:rPr>
              <w:t>三、智慧环卫检查扣分标准（信息办）</w:t>
            </w:r>
          </w:p>
          <w:p>
            <w:pPr>
              <w:pStyle w:val="4"/>
              <w:ind w:firstLine="560"/>
              <w:jc w:val="both"/>
            </w:pPr>
            <w:r>
              <w:rPr>
                <w:rFonts w:ascii="仿宋" w:hAnsi="仿宋" w:eastAsia="仿宋" w:cs="仿宋"/>
                <w:sz w:val="28"/>
              </w:rPr>
              <w:t>（一）清运作业车辆</w:t>
            </w:r>
          </w:p>
          <w:p>
            <w:pPr>
              <w:pStyle w:val="4"/>
              <w:ind w:firstLine="560"/>
              <w:jc w:val="both"/>
            </w:pPr>
            <w:r>
              <w:rPr>
                <w:rFonts w:ascii="仿宋" w:hAnsi="仿宋" w:eastAsia="仿宋" w:cs="仿宋"/>
                <w:sz w:val="28"/>
              </w:rPr>
              <w:t>各作业公司应建立车辆台账系统，按权限开通智慧环卫数字子系统，专人做好信息化管理。</w:t>
            </w:r>
          </w:p>
          <w:p>
            <w:pPr>
              <w:pStyle w:val="4"/>
              <w:ind w:firstLine="560"/>
              <w:jc w:val="both"/>
            </w:pPr>
            <w:r>
              <w:rPr>
                <w:rFonts w:ascii="方正仿宋_gb2312" w:hAnsi="方正仿宋_gb2312" w:eastAsia="方正仿宋_gb2312" w:cs="方正仿宋_gb2312"/>
                <w:color w:val="000000"/>
                <w:sz w:val="28"/>
              </w:rPr>
              <w:t>1、驾乘人员不得随意挪动拆卸电源线路、SD卡、保险等车载GPS设备属专业设施。未经同意驾乘人员不得自行对设备线路进行调整、开盖操作，出现故障应及时向处信息办报告。（发现1次扣1.00分，设施设备人为损坏照价赔偿）。</w:t>
            </w:r>
          </w:p>
          <w:p>
            <w:pPr>
              <w:pStyle w:val="4"/>
              <w:ind w:firstLine="560"/>
              <w:jc w:val="both"/>
            </w:pPr>
            <w:r>
              <w:rPr>
                <w:rFonts w:ascii="方正仿宋_gb2312" w:hAnsi="方正仿宋_gb2312" w:eastAsia="方正仿宋_gb2312" w:cs="方正仿宋_gb2312"/>
                <w:color w:val="000000"/>
                <w:sz w:val="28"/>
              </w:rPr>
              <w:t>2、作业前应对车载镜头清洁擦拭，保持干净；车载镜头位置不得人为随意调整，确保车载镜头对准作业范围（发现一次扣1.00分）。</w:t>
            </w:r>
          </w:p>
          <w:p>
            <w:pPr>
              <w:pStyle w:val="4"/>
              <w:ind w:firstLine="560"/>
              <w:jc w:val="both"/>
            </w:pPr>
            <w:r>
              <w:rPr>
                <w:rFonts w:ascii="方正仿宋_gb2312" w:hAnsi="方正仿宋_gb2312" w:eastAsia="方正仿宋_gb2312" w:cs="方正仿宋_gb2312"/>
                <w:color w:val="000000"/>
                <w:sz w:val="28"/>
              </w:rPr>
              <w:t>3、车辆工作时，驾驶员应观察设备是否处于开机状态，检查车载镜头有无损坏，若处于非正常工作状态应在12小时内按程序上报处信息办（人为关闭设备或未按要求上报，一次扣1.00分）。</w:t>
            </w:r>
          </w:p>
          <w:p>
            <w:pPr>
              <w:pStyle w:val="4"/>
              <w:ind w:firstLine="560"/>
              <w:jc w:val="both"/>
            </w:pPr>
            <w:r>
              <w:rPr>
                <w:rFonts w:ascii="方正仿宋_gb2312" w:hAnsi="方正仿宋_gb2312" w:eastAsia="方正仿宋_gb2312" w:cs="方正仿宋_gb2312"/>
                <w:color w:val="000000"/>
                <w:sz w:val="28"/>
              </w:rPr>
              <w:t>4、环卫清运作业车辆已安装电子围栏，进入信息平台管理，超区域作业将自动报警上传数据，特殊情况提前上报处信息办（发现一次扣1.00分）。</w:t>
            </w:r>
          </w:p>
          <w:p>
            <w:pPr>
              <w:pStyle w:val="4"/>
              <w:ind w:firstLine="560"/>
              <w:jc w:val="both"/>
            </w:pPr>
            <w:r>
              <w:rPr>
                <w:rFonts w:ascii="仿宋" w:hAnsi="仿宋" w:eastAsia="仿宋" w:cs="仿宋"/>
                <w:sz w:val="28"/>
              </w:rPr>
              <w:t>（二）密闭式转运站</w:t>
            </w:r>
          </w:p>
          <w:p>
            <w:pPr>
              <w:pStyle w:val="4"/>
              <w:ind w:firstLine="560"/>
              <w:jc w:val="both"/>
            </w:pPr>
            <w:r>
              <w:rPr>
                <w:rFonts w:ascii="方正仿宋_gb2312" w:hAnsi="方正仿宋_gb2312" w:eastAsia="方正仿宋_gb2312" w:cs="方正仿宋_gb2312"/>
                <w:color w:val="000000"/>
                <w:sz w:val="28"/>
              </w:rPr>
              <w:t>1、球形摄像机为全天候监控，不得无故乱拔设备插头，造成设备断电，DVR硬盘录像机应注意放置于通风口，注意防止硬盘的烧毁（发现1次扣1.00分，设施设备人为损坏照价赔偿）。</w:t>
            </w:r>
          </w:p>
          <w:p>
            <w:pPr>
              <w:pStyle w:val="4"/>
              <w:ind w:firstLine="560"/>
              <w:jc w:val="both"/>
            </w:pPr>
            <w:r>
              <w:rPr>
                <w:rFonts w:ascii="方正仿宋_gb2312" w:hAnsi="方正仿宋_gb2312" w:eastAsia="方正仿宋_gb2312" w:cs="方正仿宋_gb2312"/>
                <w:color w:val="000000"/>
                <w:sz w:val="28"/>
              </w:rPr>
              <w:t>2、球形摄像机应每月定时清理积尘，如积尘过重影响监控效果，所在公司在收到处信息办通知后应在12小时内进行整改（未按要求进行整改，一次扣1.00分）。</w:t>
            </w:r>
          </w:p>
          <w:p>
            <w:pPr>
              <w:pStyle w:val="4"/>
              <w:ind w:firstLine="560"/>
              <w:jc w:val="both"/>
            </w:pPr>
            <w:r>
              <w:rPr>
                <w:rFonts w:ascii="方正仿宋_gb2312" w:hAnsi="方正仿宋_gb2312" w:eastAsia="方正仿宋_gb2312" w:cs="方正仿宋_gb2312"/>
                <w:color w:val="000000"/>
                <w:sz w:val="28"/>
              </w:rPr>
              <w:t>3、各公司要做好设备管理工作，不得自行链接设备网络。当设备处于报警状态，要及时联系处信息办，协助工作人员做好设备维护，确保操作安全（发现1次扣1.00分）。</w:t>
            </w:r>
          </w:p>
          <w:p>
            <w:pPr>
              <w:pStyle w:val="4"/>
              <w:ind w:firstLine="560"/>
              <w:jc w:val="both"/>
            </w:pPr>
            <w:r>
              <w:rPr>
                <w:rFonts w:ascii="方正仿宋_gb2312" w:hAnsi="方正仿宋_gb2312" w:eastAsia="方正仿宋_gb2312" w:cs="方正仿宋_gb2312"/>
                <w:color w:val="000000"/>
                <w:sz w:val="28"/>
              </w:rPr>
              <w:t>4、各公司要确保球形摄像机处于应有监测范围，不得随意变动位置、方向，摄像头损坏或无信号应在12小时内按程序上报处信息办（摄像头偏离位置或按未按要求上报，1次扣1.00分）。</w:t>
            </w:r>
          </w:p>
          <w:p>
            <w:pPr>
              <w:pStyle w:val="4"/>
              <w:ind w:firstLine="560"/>
              <w:jc w:val="both"/>
            </w:pPr>
            <w:r>
              <w:rPr>
                <w:rFonts w:ascii="方正仿宋_gb2312" w:hAnsi="方正仿宋_gb2312" w:eastAsia="方正仿宋_gb2312" w:cs="方正仿宋_gb2312"/>
                <w:color w:val="000000"/>
                <w:sz w:val="28"/>
              </w:rPr>
              <w:t>5、经平台在线监控，发现转运站环境脏乱、垃圾暴库、管理人员未着装或其它违规现象，按本办法相关规定进行考核扣分。</w:t>
            </w:r>
          </w:p>
          <w:p>
            <w:pPr>
              <w:pStyle w:val="4"/>
              <w:ind w:firstLine="560"/>
              <w:jc w:val="both"/>
            </w:pPr>
            <w:r>
              <w:rPr>
                <w:rFonts w:ascii="仿宋" w:hAnsi="仿宋" w:eastAsia="仿宋" w:cs="仿宋"/>
                <w:sz w:val="28"/>
              </w:rPr>
              <w:t>四、部门配合</w:t>
            </w:r>
          </w:p>
          <w:p>
            <w:pPr>
              <w:pStyle w:val="4"/>
              <w:ind w:firstLine="560"/>
              <w:jc w:val="both"/>
            </w:pPr>
            <w:r>
              <w:rPr>
                <w:rFonts w:ascii="仿宋" w:hAnsi="仿宋" w:eastAsia="仿宋" w:cs="仿宋"/>
                <w:sz w:val="28"/>
              </w:rPr>
              <w:t>1、在日常业务工作中发现突发情况，需要与其他相关部门配合处理的，由主管部门直接与配合部门协调、沟通，对未积极配合的部门或人员应及时将情况报业务管理科或处领导。</w:t>
            </w:r>
          </w:p>
          <w:p>
            <w:pPr>
              <w:pStyle w:val="4"/>
              <w:ind w:firstLine="560"/>
              <w:jc w:val="both"/>
            </w:pPr>
            <w:r>
              <w:rPr>
                <w:rFonts w:ascii="仿宋" w:hAnsi="仿宋" w:eastAsia="仿宋" w:cs="仿宋"/>
                <w:sz w:val="28"/>
              </w:rPr>
              <w:t>（处领导及相关部门检查发现的问题通知责任人到达现场，未按规定时间到达现场每次扣2.00分；业务工作中未按要求配合的每次扣2.00分）。</w:t>
            </w:r>
          </w:p>
          <w:p>
            <w:pPr>
              <w:pStyle w:val="4"/>
              <w:numPr>
                <w:ilvl w:val="0"/>
                <w:numId w:val="1"/>
              </w:numPr>
            </w:pPr>
            <w:r>
              <w:rPr>
                <w:rFonts w:ascii="仿宋" w:hAnsi="仿宋" w:eastAsia="仿宋" w:cs="仿宋"/>
                <w:sz w:val="28"/>
              </w:rPr>
              <w:t>遇重大检查、接待等工作，按照通知增加生活垃圾清运频次，各公司需无条件接受并服从（未按规定完成的每次扣2分）。</w:t>
            </w:r>
          </w:p>
          <w:p>
            <w:pPr>
              <w:pStyle w:val="4"/>
              <w:ind w:firstLine="560"/>
              <w:jc w:val="both"/>
            </w:pPr>
            <w:r>
              <w:rPr>
                <w:rFonts w:ascii="仿宋" w:hAnsi="仿宋" w:eastAsia="仿宋" w:cs="仿宋"/>
                <w:sz w:val="28"/>
              </w:rPr>
              <w:t>五、其它</w:t>
            </w:r>
          </w:p>
          <w:p>
            <w:pPr>
              <w:pStyle w:val="4"/>
              <w:ind w:firstLine="560"/>
              <w:jc w:val="both"/>
            </w:pPr>
            <w:r>
              <w:rPr>
                <w:rFonts w:ascii="仿宋" w:hAnsi="仿宋" w:eastAsia="仿宋" w:cs="仿宋"/>
                <w:sz w:val="28"/>
              </w:rPr>
              <w:t>遇重大活动或接通知后落实不力，未按时完成，造成较大影响的，经核查属实当月考评为不达标，或按处会议研究决定进行处理。</w:t>
            </w:r>
          </w:p>
          <w:p>
            <w:pPr>
              <w:pStyle w:val="4"/>
              <w:ind w:firstLine="560"/>
              <w:jc w:val="center"/>
            </w:pPr>
            <w:r>
              <w:rPr>
                <w:rFonts w:ascii="仿宋" w:hAnsi="仿宋" w:eastAsia="仿宋" w:cs="仿宋"/>
                <w:sz w:val="28"/>
              </w:rPr>
              <w:t>第三章  奖惩办法</w:t>
            </w:r>
          </w:p>
          <w:p>
            <w:pPr>
              <w:pStyle w:val="4"/>
              <w:ind w:firstLine="560"/>
              <w:jc w:val="both"/>
            </w:pPr>
            <w:r>
              <w:rPr>
                <w:rFonts w:ascii="仿宋" w:hAnsi="仿宋" w:eastAsia="仿宋" w:cs="仿宋"/>
                <w:sz w:val="28"/>
              </w:rPr>
              <w:t>一、每月现场巡查考核扣分，按50元/分扣款。</w:t>
            </w:r>
          </w:p>
          <w:p>
            <w:pPr>
              <w:pStyle w:val="4"/>
              <w:ind w:firstLine="560"/>
              <w:jc w:val="both"/>
            </w:pPr>
            <w:r>
              <w:rPr>
                <w:rFonts w:ascii="仿宋" w:hAnsi="仿宋" w:eastAsia="仿宋" w:cs="仿宋"/>
                <w:sz w:val="28"/>
              </w:rPr>
              <w:t>二、月考评成绩≥90分为达标，月考评成绩在90分以下为不达标。月考评成绩低于90分≥85分，按2000元/分扣款。月考核成绩低于85分的，按4000元/分扣款，处分管领导对公司负责人进行约谈，并责令其限期整改。</w:t>
            </w:r>
          </w:p>
          <w:p>
            <w:pPr>
              <w:pStyle w:val="4"/>
              <w:ind w:firstLine="560"/>
              <w:jc w:val="both"/>
            </w:pPr>
            <w:r>
              <w:rPr>
                <w:rFonts w:ascii="仿宋" w:hAnsi="仿宋" w:eastAsia="仿宋" w:cs="仿宋"/>
                <w:sz w:val="28"/>
              </w:rPr>
              <w:t>三、连续两个月考评成绩不达标的，给予承包公司3万元扣款。处分管领导对公司负责人进行约谈，并责令其限期整改（1个月内）。</w:t>
            </w:r>
          </w:p>
          <w:p>
            <w:pPr>
              <w:pStyle w:val="4"/>
              <w:ind w:firstLine="560"/>
              <w:jc w:val="both"/>
            </w:pPr>
            <w:r>
              <w:rPr>
                <w:rFonts w:ascii="仿宋" w:hAnsi="仿宋" w:eastAsia="仿宋" w:cs="仿宋"/>
                <w:sz w:val="28"/>
              </w:rPr>
              <w:t>四、连续三个月考评成绩不达标，甲方有权解除承包公司作业合同并不予退还履约保证金，由此产生的经济损失，由乙方承担。</w:t>
            </w:r>
          </w:p>
          <w:p>
            <w:pPr>
              <w:pStyle w:val="4"/>
              <w:ind w:firstLine="560"/>
              <w:jc w:val="both"/>
            </w:pPr>
            <w:r>
              <w:rPr>
                <w:rFonts w:ascii="仿宋" w:hAnsi="仿宋" w:eastAsia="仿宋" w:cs="仿宋"/>
                <w:sz w:val="28"/>
              </w:rPr>
              <w:t>五、承包公司合同年度考核平均分≥90分的，评为年度达标。年度考核平均分低于90分大于等于85分的，环卫处领导对公司负责人进行约谈，按片区承包年经费2%扣款，并给予三个月的期限，责令限期整改，整改不达标的，解除承包公司作业合同并不予退还履约保证金，由此产生的经济损失，由乙方承担。年度考核平均分低于85分的，解除承包公司作业合同并不予退还履约保证金，由此产生的经济损失，由乙方承担。</w:t>
            </w:r>
          </w:p>
          <w:p>
            <w:pPr>
              <w:pStyle w:val="4"/>
              <w:ind w:firstLine="560"/>
              <w:jc w:val="both"/>
            </w:pPr>
            <w:r>
              <w:rPr>
                <w:rFonts w:ascii="仿宋" w:hAnsi="仿宋" w:eastAsia="仿宋" w:cs="仿宋"/>
                <w:sz w:val="28"/>
              </w:rPr>
              <w:t>六、年终奖励：根据年总评成绩确定年终排名，排名第1、2位的片区公司给予经济奖励并颁发荣誉证书（设一等奖1名，二等奖1名），奖励标准为：一等奖为处年度清运作业检查考核扣款总额的50%，二等奖为处年度清运作业检查考核扣款总额的30%（当年发生安全责任事故的公司不予参评）。</w:t>
            </w:r>
          </w:p>
          <w:p>
            <w:pPr>
              <w:pStyle w:val="4"/>
              <w:ind w:firstLine="560"/>
              <w:jc w:val="center"/>
            </w:pPr>
            <w:r>
              <w:rPr>
                <w:rFonts w:ascii="仿宋" w:hAnsi="仿宋" w:eastAsia="仿宋" w:cs="仿宋"/>
                <w:sz w:val="28"/>
              </w:rPr>
              <w:t>第四章  附  则</w:t>
            </w:r>
          </w:p>
          <w:p>
            <w:pPr>
              <w:pStyle w:val="4"/>
              <w:ind w:firstLine="560"/>
              <w:jc w:val="both"/>
            </w:pPr>
            <w:r>
              <w:rPr>
                <w:rFonts w:ascii="仿宋" w:hAnsi="仿宋" w:eastAsia="仿宋" w:cs="仿宋"/>
                <w:sz w:val="28"/>
              </w:rPr>
              <w:t>一、如遇特殊情况按处研究决定执行。</w:t>
            </w:r>
          </w:p>
          <w:p>
            <w:pPr>
              <w:pStyle w:val="4"/>
              <w:ind w:firstLine="560"/>
              <w:jc w:val="both"/>
            </w:pPr>
            <w:r>
              <w:rPr>
                <w:rFonts w:ascii="仿宋" w:hAnsi="仿宋" w:eastAsia="仿宋" w:cs="仿宋"/>
                <w:sz w:val="28"/>
              </w:rPr>
              <w:t>二、本办法自2018年3月1日起开始试行，最终解释权由市环卫处负责解释。</w:t>
            </w:r>
          </w:p>
          <w:p>
            <w:pPr>
              <w:pStyle w:val="4"/>
              <w:ind w:firstLine="560"/>
              <w:jc w:val="both"/>
            </w:pPr>
          </w:p>
          <w:p>
            <w:pPr>
              <w:pStyle w:val="4"/>
              <w:ind w:firstLine="560"/>
              <w:jc w:val="both"/>
            </w:pPr>
          </w:p>
          <w:p>
            <w:pPr>
              <w:pStyle w:val="4"/>
            </w:pPr>
          </w:p>
          <w:p>
            <w:pPr>
              <w:pStyle w:val="4"/>
            </w:pPr>
          </w:p>
          <w:p>
            <w:pPr>
              <w:pStyle w:val="4"/>
            </w:pPr>
            <w:r>
              <w:t xml:space="preserve"> </w:t>
            </w:r>
          </w:p>
          <w:p>
            <w:pPr>
              <w:pStyle w:val="4"/>
              <w:ind w:firstLine="560"/>
              <w:jc w:val="both"/>
            </w:pPr>
            <w:r>
              <w:rPr>
                <w:rFonts w:ascii="仿宋" w:hAnsi="仿宋" w:eastAsia="仿宋" w:cs="仿宋"/>
                <w:sz w:val="28"/>
              </w:rPr>
              <w:t>附件c</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330"/>
              <w:gridCol w:w="1050"/>
              <w:gridCol w:w="10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47" w:type="dxa"/>
                  <w:gridSpan w:val="3"/>
                  <w:tcBorders>
                    <w:top w:val="nil"/>
                    <w:left w:val="nil"/>
                    <w:bottom w:val="nil"/>
                    <w:right w:val="nil"/>
                  </w:tcBorders>
                  <w:tcMar>
                    <w:top w:w="0" w:type="dxa"/>
                    <w:left w:w="105" w:type="dxa"/>
                    <w:bottom w:w="0" w:type="dxa"/>
                    <w:right w:w="105" w:type="dxa"/>
                  </w:tcMar>
                  <w:vAlign w:val="top"/>
                </w:tcPr>
                <w:p>
                  <w:pPr>
                    <w:pStyle w:val="4"/>
                    <w:ind w:firstLine="560"/>
                    <w:jc w:val="both"/>
                  </w:pPr>
                  <w:r>
                    <w:rPr>
                      <w:rFonts w:ascii="仿宋" w:hAnsi="仿宋" w:eastAsia="仿宋" w:cs="仿宋"/>
                      <w:sz w:val="28"/>
                    </w:rPr>
                    <w:t>道路管养维护与绿化管养维护考核标准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评价项目（分值）</w:t>
                  </w:r>
                </w:p>
              </w:tc>
              <w:tc>
                <w:tcPr>
                  <w:tcW w:w="42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评价内容（分值）</w:t>
                  </w:r>
                </w:p>
              </w:tc>
              <w:tc>
                <w:tcPr>
                  <w:tcW w:w="172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评价标准（分值）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道路的管养维护（40分）</w:t>
                  </w:r>
                </w:p>
              </w:tc>
              <w:tc>
                <w:tcPr>
                  <w:tcW w:w="4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卫生情况（20分）</w:t>
                  </w: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道路及人行道按规程定期清扫，记录正确不扣分，如发现有清扫、冲洗、垃圾清运不及时的每次扣  1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nil"/>
                    <w:left w:val="single" w:color="000000" w:sz="4" w:space="0"/>
                    <w:bottom w:val="single" w:color="000000" w:sz="4" w:space="0"/>
                    <w:right w:val="single" w:color="000000" w:sz="4" w:space="0"/>
                  </w:tcBorders>
                </w:tcPr>
                <w:p/>
              </w:tc>
              <w:tc>
                <w:tcPr>
                  <w:tcW w:w="4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防尘、降尘（20分）</w:t>
                  </w: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道路及人行道每日进行不少于两次防尘喷雾、洒水处理并按规程做好记录（特殊时期需要防尘喷雾洒水，以镇相关部门通知为准）。考核时发现未进行防尘喷雾、洒水，一次扣  1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二、绿化的管养维护(40分)</w:t>
                  </w:r>
                </w:p>
              </w:tc>
              <w:tc>
                <w:tcPr>
                  <w:tcW w:w="429"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乔木及灌木球（15分）</w:t>
                  </w: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叶片情况（5分），叶片正常，考核时较严重焦叶、卷叶的株数未达到巡检株数30%不扣分，超过则扣 0.5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nil"/>
                    <w:left w:val="single" w:color="000000" w:sz="4" w:space="0"/>
                    <w:bottom w:val="single" w:color="000000" w:sz="4" w:space="0"/>
                    <w:right w:val="single" w:color="000000" w:sz="4" w:space="0"/>
                  </w:tcBorders>
                </w:tcPr>
                <w:p/>
              </w:tc>
              <w:tc>
                <w:tcPr>
                  <w:tcW w:w="429" w:type="dxa"/>
                  <w:vMerge w:val="continue"/>
                  <w:tcBorders>
                    <w:top w:val="nil"/>
                    <w:left w:val="nil"/>
                    <w:bottom w:val="single" w:color="000000" w:sz="4" w:space="0"/>
                    <w:right w:val="single" w:color="000000" w:sz="4" w:space="0"/>
                  </w:tcBorders>
                </w:tcP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倾斜情况（2分），枝干树干挺直，乔木倾斜应小于20度，考核不合格率≤30%不扣分，超出则扣 0.2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nil"/>
                    <w:left w:val="single" w:color="000000" w:sz="4" w:space="0"/>
                    <w:bottom w:val="single" w:color="000000" w:sz="4" w:space="0"/>
                    <w:right w:val="single" w:color="000000" w:sz="4" w:space="0"/>
                  </w:tcBorders>
                </w:tcPr>
                <w:p/>
              </w:tc>
              <w:tc>
                <w:tcPr>
                  <w:tcW w:w="429" w:type="dxa"/>
                  <w:vMerge w:val="continue"/>
                  <w:tcBorders>
                    <w:top w:val="nil"/>
                    <w:left w:val="nil"/>
                    <w:bottom w:val="single" w:color="000000" w:sz="4" w:space="0"/>
                    <w:right w:val="single" w:color="000000" w:sz="4" w:space="0"/>
                  </w:tcBorders>
                </w:tcP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蘖芽、枯枝、死桩（5分），树干基部无蘖芽滋生、无明显枯枝、死桩，考核时树干基部蘖芽、枯枝、死桩率≤30%不扣分，每超出10%扣 1 分，累加扣分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nil"/>
                    <w:left w:val="single" w:color="000000" w:sz="4" w:space="0"/>
                    <w:bottom w:val="single" w:color="000000" w:sz="4" w:space="0"/>
                    <w:right w:val="single" w:color="000000" w:sz="4" w:space="0"/>
                  </w:tcBorders>
                </w:tcPr>
                <w:p/>
              </w:tc>
              <w:tc>
                <w:tcPr>
                  <w:tcW w:w="429" w:type="dxa"/>
                  <w:vMerge w:val="continue"/>
                  <w:tcBorders>
                    <w:top w:val="nil"/>
                    <w:left w:val="nil"/>
                    <w:bottom w:val="single" w:color="000000" w:sz="4" w:space="0"/>
                    <w:right w:val="single" w:color="000000" w:sz="4" w:space="0"/>
                  </w:tcBorders>
                </w:tcP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灌木球造型（3分）造型正常、美观，考核时未造型、未修剪≤巡检株数的30%不扣分，超出则扣 0.3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nil"/>
                    <w:left w:val="single" w:color="000000" w:sz="4" w:space="0"/>
                    <w:bottom w:val="single" w:color="000000" w:sz="4" w:space="0"/>
                    <w:right w:val="single" w:color="000000" w:sz="4" w:space="0"/>
                  </w:tcBorders>
                </w:tcPr>
                <w:p/>
              </w:tc>
              <w:tc>
                <w:tcPr>
                  <w:tcW w:w="4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小苗木、地被、灌木（10分）</w:t>
                  </w: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考核时枯枝、断枝率≤30%不扣分，超出则扣 0.5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nil"/>
                    <w:left w:val="single" w:color="000000" w:sz="4" w:space="0"/>
                    <w:bottom w:val="single" w:color="000000" w:sz="4" w:space="0"/>
                    <w:right w:val="single" w:color="000000" w:sz="4" w:space="0"/>
                  </w:tcBorders>
                </w:tcPr>
                <w:p/>
              </w:tc>
              <w:tc>
                <w:tcPr>
                  <w:tcW w:w="4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杂草控制（5分）</w:t>
                  </w: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无大型和缠绕性、攀缘性杂草，零星区域的杂草高度控制在15㎝以下，考核时未超过不扣分，每平方米内有10株及以上高度≥15㎝的，每发现5处，扣 0.5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nil"/>
                    <w:left w:val="single" w:color="000000" w:sz="4" w:space="0"/>
                    <w:bottom w:val="single" w:color="000000" w:sz="4" w:space="0"/>
                    <w:right w:val="single" w:color="000000" w:sz="4" w:space="0"/>
                  </w:tcBorders>
                </w:tcPr>
                <w:p/>
              </w:tc>
              <w:tc>
                <w:tcPr>
                  <w:tcW w:w="429"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草坪（10分）</w:t>
                  </w: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覆盖情况（5分），考核时草坪覆盖率≥70%不扣分，低于则扣 1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nil"/>
                    <w:left w:val="single" w:color="000000" w:sz="4" w:space="0"/>
                    <w:bottom w:val="single" w:color="000000" w:sz="4" w:space="0"/>
                    <w:right w:val="single" w:color="000000" w:sz="4" w:space="0"/>
                  </w:tcBorders>
                </w:tcPr>
                <w:p/>
              </w:tc>
              <w:tc>
                <w:tcPr>
                  <w:tcW w:w="429" w:type="dxa"/>
                  <w:vMerge w:val="continue"/>
                  <w:tcBorders>
                    <w:top w:val="nil"/>
                    <w:left w:val="nil"/>
                    <w:bottom w:val="single" w:color="000000" w:sz="4" w:space="0"/>
                    <w:right w:val="single" w:color="000000" w:sz="4" w:space="0"/>
                  </w:tcBorders>
                </w:tcP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草高（5分），定期修剪，留茬高度应保持在6-8㎝，考核时草高低于10㎝不扣分，每平方米有10株以上高度≥10㎝的，每发现5处，扣 0.5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三、现场及安全管理（10分）</w:t>
                  </w:r>
                </w:p>
              </w:tc>
              <w:tc>
                <w:tcPr>
                  <w:tcW w:w="4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安全措施（5分）</w:t>
                  </w: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设施维护施工时要统一着装标识，设置施工警示标语或警示标志，考核时统一着装标识并设置安全警示标志不扣分，发现未统一着装标识或设置安全警示标志超过2人/处，扣  0.5分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nil"/>
                    <w:left w:val="single" w:color="000000" w:sz="4" w:space="0"/>
                    <w:bottom w:val="single" w:color="000000" w:sz="4" w:space="0"/>
                    <w:right w:val="single" w:color="000000" w:sz="4" w:space="0"/>
                  </w:tcBorders>
                </w:tcPr>
                <w:p/>
              </w:tc>
              <w:tc>
                <w:tcPr>
                  <w:tcW w:w="4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相关制度（5分）</w:t>
                  </w: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建立健全安全生产管理制度，应编制有《应急预案》、《安全生产管理责任制度》、《考勤管理制度》，齐全的不扣分，制度文本少一类扣0.5 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四、公众满意度（10分）</w:t>
                  </w:r>
                </w:p>
              </w:tc>
              <w:tc>
                <w:tcPr>
                  <w:tcW w:w="42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满意度调查（10分）</w:t>
                  </w:r>
                </w:p>
              </w:tc>
              <w:tc>
                <w:tcPr>
                  <w:tcW w:w="172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560"/>
                    <w:jc w:val="both"/>
                  </w:pPr>
                  <w:r>
                    <w:rPr>
                      <w:rFonts w:ascii="仿宋" w:hAnsi="仿宋" w:eastAsia="仿宋" w:cs="仿宋"/>
                      <w:sz w:val="28"/>
                    </w:rPr>
                    <w:t>针对各项运营服务内容，分别进行满意度调查。若有投诉被相关主管部门对投诉处罚的，每次扣1 分，没有则不扣分</w:t>
                  </w:r>
                </w:p>
              </w:tc>
            </w:tr>
          </w:tbl>
          <w:p>
            <w:pPr>
              <w:pStyle w:val="4"/>
              <w:ind w:firstLine="560"/>
              <w:jc w:val="both"/>
            </w:pPr>
          </w:p>
          <w:p>
            <w:pPr>
              <w:pStyle w:val="4"/>
              <w:ind w:firstLine="560"/>
              <w:jc w:val="both"/>
            </w:pPr>
          </w:p>
          <w:p>
            <w:pPr>
              <w:pStyle w:val="4"/>
            </w:pPr>
          </w:p>
          <w:p>
            <w:pPr>
              <w:pStyle w:val="4"/>
            </w:pPr>
          </w:p>
          <w:p>
            <w:pPr>
              <w:pStyle w:val="4"/>
            </w:pPr>
            <w:r>
              <w:t xml:space="preserve"> </w:t>
            </w:r>
          </w:p>
          <w:p>
            <w:pPr>
              <w:pStyle w:val="4"/>
              <w:ind w:firstLine="560"/>
              <w:jc w:val="both"/>
            </w:pPr>
            <w:r>
              <w:rPr>
                <w:rFonts w:ascii="仿宋" w:hAnsi="仿宋" w:eastAsia="仿宋" w:cs="仿宋"/>
                <w:sz w:val="28"/>
              </w:rPr>
              <w:t>附件d</w:t>
            </w:r>
          </w:p>
          <w:p>
            <w:pPr>
              <w:pStyle w:val="4"/>
              <w:ind w:firstLine="560"/>
              <w:jc w:val="center"/>
            </w:pPr>
            <w:r>
              <w:rPr>
                <w:rFonts w:ascii="方正仿宋_gb2312" w:hAnsi="方正仿宋_gb2312" w:eastAsia="方正仿宋_gb2312" w:cs="方正仿宋_gb2312"/>
                <w:sz w:val="28"/>
              </w:rPr>
              <w:t>游仙区园林绿化养护管理考核细则</w:t>
            </w:r>
          </w:p>
          <w:p>
            <w:pPr>
              <w:pStyle w:val="4"/>
              <w:ind w:firstLine="560"/>
              <w:jc w:val="both"/>
            </w:pPr>
          </w:p>
          <w:p>
            <w:pPr>
              <w:pStyle w:val="4"/>
              <w:ind w:firstLine="560"/>
              <w:jc w:val="both"/>
            </w:pPr>
            <w:r>
              <w:rPr>
                <w:rFonts w:ascii="仿宋" w:hAnsi="仿宋" w:eastAsia="仿宋" w:cs="仿宋"/>
                <w:sz w:val="28"/>
              </w:rPr>
              <w:t>一、总则</w:t>
            </w:r>
          </w:p>
          <w:p>
            <w:pPr>
              <w:pStyle w:val="4"/>
              <w:ind w:firstLine="562"/>
              <w:jc w:val="both"/>
            </w:pPr>
            <w:r>
              <w:rPr>
                <w:rFonts w:ascii="仿宋" w:hAnsi="仿宋" w:eastAsia="仿宋" w:cs="仿宋"/>
                <w:b/>
                <w:sz w:val="28"/>
              </w:rPr>
              <w:t>（一）检查考核原则。</w:t>
            </w:r>
            <w:r>
              <w:rPr>
                <w:rFonts w:ascii="方正仿宋_gb2312" w:hAnsi="方正仿宋_gb2312" w:eastAsia="方正仿宋_gb2312" w:cs="方正仿宋_gb2312"/>
                <w:sz w:val="28"/>
              </w:rPr>
              <w:t>养护管理质量检查考评工作，根据《绵阳市政基础设施维护、市政绿化养护、市容环卫管理工作考核办法》及《绵阳市城市精细化管理导则》，本着公开公平，奖惩结合的原则，采取实地检查、随机抽查等方式相结合进行考核，不降低标准并逐年提升。</w:t>
            </w:r>
          </w:p>
          <w:p>
            <w:pPr>
              <w:pStyle w:val="4"/>
              <w:ind w:firstLine="562"/>
              <w:jc w:val="both"/>
            </w:pPr>
            <w:r>
              <w:rPr>
                <w:rFonts w:ascii="方正仿宋_gb2312" w:hAnsi="方正仿宋_gb2312" w:eastAsia="方正仿宋_gb2312" w:cs="方正仿宋_gb2312"/>
                <w:b/>
                <w:sz w:val="28"/>
              </w:rPr>
              <w:t>（二）考核主体。</w:t>
            </w:r>
            <w:r>
              <w:rPr>
                <w:rFonts w:ascii="仿宋" w:hAnsi="仿宋" w:eastAsia="仿宋" w:cs="仿宋"/>
                <w:sz w:val="28"/>
              </w:rPr>
              <w:t>区环境卫生和绿化中心、绵阳市游仙区石马镇人民政府。</w:t>
            </w:r>
          </w:p>
          <w:p>
            <w:pPr>
              <w:pStyle w:val="4"/>
              <w:ind w:firstLine="562"/>
              <w:jc w:val="both"/>
            </w:pPr>
            <w:r>
              <w:rPr>
                <w:rFonts w:ascii="仿宋" w:hAnsi="仿宋" w:eastAsia="仿宋" w:cs="仿宋"/>
                <w:b/>
                <w:sz w:val="28"/>
              </w:rPr>
              <w:t>（三）考核内容。</w:t>
            </w:r>
            <w:r>
              <w:rPr>
                <w:rFonts w:ascii="仿宋" w:hAnsi="仿宋" w:eastAsia="仿宋" w:cs="仿宋"/>
                <w:sz w:val="28"/>
              </w:rPr>
              <w:t>浇水、施肥、修剪、病虫害上报与防治、松土除草、补栽、扶正、支柱、绿地容貌、设施维护、排涝，突发抢险任务等。</w:t>
            </w:r>
          </w:p>
          <w:p>
            <w:pPr>
              <w:pStyle w:val="4"/>
              <w:ind w:firstLine="562"/>
              <w:jc w:val="both"/>
            </w:pPr>
            <w:r>
              <w:rPr>
                <w:rFonts w:ascii="方正仿宋_gb2312" w:hAnsi="方正仿宋_gb2312" w:eastAsia="方正仿宋_gb2312" w:cs="方正仿宋_gb2312"/>
                <w:b/>
                <w:sz w:val="28"/>
              </w:rPr>
              <w:t>（四）考核适用范围。</w:t>
            </w:r>
            <w:r>
              <w:rPr>
                <w:rFonts w:ascii="方正仿宋_gb2312" w:hAnsi="方正仿宋_gb2312" w:eastAsia="方正仿宋_gb2312" w:cs="方正仿宋_gb2312"/>
                <w:sz w:val="28"/>
              </w:rPr>
              <w:t>游仙区城市公共绿地</w:t>
            </w:r>
            <w:r>
              <w:rPr>
                <w:rFonts w:ascii="仿宋" w:hAnsi="仿宋" w:eastAsia="仿宋" w:cs="仿宋"/>
                <w:sz w:val="28"/>
              </w:rPr>
              <w:t>（考核的具体范围以石马镇人民政府的实际管理范围为准）。</w:t>
            </w:r>
          </w:p>
          <w:p>
            <w:pPr>
              <w:pStyle w:val="4"/>
              <w:ind w:firstLine="560"/>
              <w:jc w:val="both"/>
            </w:pPr>
            <w:r>
              <w:rPr>
                <w:rFonts w:ascii="仿宋" w:hAnsi="仿宋" w:eastAsia="仿宋" w:cs="仿宋"/>
                <w:sz w:val="28"/>
              </w:rPr>
              <w:t>二、检查考核</w:t>
            </w:r>
          </w:p>
          <w:p>
            <w:pPr>
              <w:pStyle w:val="4"/>
              <w:ind w:firstLine="560"/>
              <w:jc w:val="both"/>
            </w:pPr>
            <w:r>
              <w:rPr>
                <w:rFonts w:ascii="仿宋" w:hAnsi="仿宋" w:eastAsia="仿宋" w:cs="仿宋"/>
                <w:sz w:val="28"/>
              </w:rPr>
              <w:t>（一）考核办法</w:t>
            </w:r>
          </w:p>
          <w:p>
            <w:pPr>
              <w:pStyle w:val="4"/>
              <w:ind w:firstLine="560"/>
              <w:jc w:val="both"/>
            </w:pPr>
            <w:r>
              <w:rPr>
                <w:rFonts w:ascii="仿宋" w:hAnsi="仿宋" w:eastAsia="仿宋" w:cs="仿宋"/>
                <w:sz w:val="28"/>
              </w:rPr>
              <w:t>1.养护单位根据《绵阳园林绿化养护管理技术规范（试行）》和《绵阳园林绿化养护标准（试行）》要求，向石马镇报送月、年度绿化养护管理计划方案，由石马镇村建办审核通过后实施。养护按任务要求完成各阶段任务，作为考核内容，形成考核结果，并纳入石马镇对养护单位工作任务完成情况考核。如养护单位履责不力，考核结果差，产生的一切不良后果由养护单位承担，由上级追究相应责任。</w:t>
            </w:r>
          </w:p>
          <w:p>
            <w:pPr>
              <w:pStyle w:val="4"/>
              <w:ind w:firstLine="560"/>
              <w:jc w:val="both"/>
            </w:pPr>
            <w:r>
              <w:rPr>
                <w:rFonts w:ascii="仿宋" w:hAnsi="仿宋" w:eastAsia="仿宋" w:cs="仿宋"/>
                <w:sz w:val="28"/>
              </w:rPr>
              <w:t>2.区环卫绿化中心、石马镇按照《绵阳市城市精细化管理导则》、结合《绵阳园林绿化养护管理考评细则》，对养护单位通过日常检查、专项检查和综合检查相结合的方式进行检查考核，每次检查做好记录、拍照、摄像作为评定分数的依据，检查发现问题限期整改，适时召开现场点评工作会，指导、督促限期整改到位。限期未完成整改，环卫绿化中心、石马镇上报住建局，给予相应处罚。</w:t>
            </w:r>
          </w:p>
          <w:p>
            <w:pPr>
              <w:pStyle w:val="4"/>
              <w:ind w:firstLine="560"/>
              <w:jc w:val="both"/>
            </w:pPr>
            <w:r>
              <w:rPr>
                <w:rFonts w:ascii="仿宋" w:hAnsi="仿宋" w:eastAsia="仿宋" w:cs="仿宋"/>
                <w:sz w:val="28"/>
              </w:rPr>
              <w:t>（二）考核方式</w:t>
            </w:r>
          </w:p>
          <w:p>
            <w:pPr>
              <w:pStyle w:val="4"/>
              <w:ind w:firstLine="560"/>
              <w:jc w:val="both"/>
            </w:pPr>
            <w:r>
              <w:rPr>
                <w:rFonts w:ascii="仿宋" w:hAnsi="仿宋" w:eastAsia="仿宋" w:cs="仿宋"/>
                <w:sz w:val="28"/>
              </w:rPr>
              <w:t>以日常检查、专项检查和综合检查相结合的方式进行。养护单位应按养护标准在每年一月上旬制定全年作业计划，并于每月20日前上报下月工作计划及专项作业限时完成情况，上报环卫绿化中心生产技术部门、石马镇村建办，经审核通过后方可实施。每次检查做好记录、拍照、摄像作为评定分数的依据。检查发现的问题按照考评依据扣分，同时通知养护单位。一般问题可由环卫绿化中心电话通知，要求在限定时间内整改完毕；重大问题除扣分外，由环卫绿化中心或石马镇村建办下达书面通知限定完成时间。</w:t>
            </w:r>
          </w:p>
          <w:p>
            <w:pPr>
              <w:pStyle w:val="4"/>
              <w:ind w:firstLine="560"/>
              <w:jc w:val="both"/>
            </w:pPr>
            <w:r>
              <w:rPr>
                <w:rFonts w:ascii="仿宋" w:hAnsi="仿宋" w:eastAsia="仿宋" w:cs="仿宋"/>
                <w:sz w:val="28"/>
              </w:rPr>
              <w:t xml:space="preserve">    1.日常检查：由石马镇村建办组织，每天进行。采取车行、徒步检查相结合。日常检查中的问题及时通报公司进行限期整改，限期未完成整改的根据情况上报住建局，对养护单位处以200元的追加经济处罚（在养护管理费用中扣除）并再次限时加班整改，如还未完成将加倍处罚。</w:t>
            </w:r>
          </w:p>
          <w:p>
            <w:pPr>
              <w:pStyle w:val="4"/>
              <w:ind w:firstLine="560"/>
              <w:jc w:val="both"/>
            </w:pPr>
            <w:r>
              <w:rPr>
                <w:rFonts w:ascii="仿宋" w:hAnsi="仿宋" w:eastAsia="仿宋" w:cs="仿宋"/>
                <w:sz w:val="28"/>
              </w:rPr>
              <w:t xml:space="preserve">    主要检查：绿地保洁；安全和秩序维护（有无破坏绿地的现象）；保洁及其他作业工人工作状况（人员数量和稳定情况）；植物养护技术操作是否规范和达标；园林设施的保护情况；养护管理总体效果。</w:t>
            </w:r>
          </w:p>
          <w:p>
            <w:pPr>
              <w:pStyle w:val="4"/>
              <w:ind w:firstLine="560"/>
              <w:jc w:val="both"/>
            </w:pPr>
            <w:r>
              <w:rPr>
                <w:rFonts w:ascii="仿宋" w:hAnsi="仿宋" w:eastAsia="仿宋" w:cs="仿宋"/>
                <w:sz w:val="28"/>
              </w:rPr>
              <w:t xml:space="preserve">    2.专项检查：养护单位在每次进行以下专项作业前须向石马镇村建办通报，并做好记录以备检查。</w:t>
            </w:r>
          </w:p>
          <w:p>
            <w:pPr>
              <w:pStyle w:val="4"/>
              <w:ind w:firstLine="560"/>
              <w:jc w:val="both"/>
            </w:pPr>
            <w:r>
              <w:rPr>
                <w:rFonts w:ascii="仿宋" w:hAnsi="仿宋" w:eastAsia="仿宋" w:cs="仿宋"/>
                <w:sz w:val="28"/>
              </w:rPr>
              <w:t>（1）草坪、绿篱、整型灌木修剪的专项检查。1-3月、10-12月每月2次，4-9月每月4次。</w:t>
            </w:r>
          </w:p>
          <w:p>
            <w:pPr>
              <w:pStyle w:val="4"/>
              <w:ind w:firstLine="560"/>
              <w:jc w:val="both"/>
            </w:pPr>
            <w:r>
              <w:rPr>
                <w:rFonts w:ascii="仿宋" w:hAnsi="仿宋" w:eastAsia="仿宋" w:cs="仿宋"/>
                <w:sz w:val="28"/>
              </w:rPr>
              <w:t>（2）打药、施肥、灌水专项检查。每月4次。</w:t>
            </w:r>
          </w:p>
          <w:p>
            <w:pPr>
              <w:pStyle w:val="4"/>
              <w:ind w:firstLine="560"/>
              <w:jc w:val="both"/>
            </w:pPr>
            <w:r>
              <w:rPr>
                <w:rFonts w:ascii="仿宋" w:hAnsi="仿宋" w:eastAsia="仿宋" w:cs="仿宋"/>
                <w:sz w:val="28"/>
              </w:rPr>
              <w:t>（3）绿地保护专项检查（包括补植补栽）。每月4次。</w:t>
            </w:r>
          </w:p>
          <w:p>
            <w:pPr>
              <w:pStyle w:val="4"/>
              <w:ind w:firstLine="560"/>
              <w:jc w:val="both"/>
            </w:pPr>
            <w:r>
              <w:rPr>
                <w:rFonts w:ascii="仿宋" w:hAnsi="仿宋" w:eastAsia="仿宋" w:cs="仿宋"/>
                <w:sz w:val="28"/>
              </w:rPr>
              <w:t>（4）花卉专项检查。每周2次。</w:t>
            </w:r>
          </w:p>
          <w:p>
            <w:pPr>
              <w:pStyle w:val="4"/>
              <w:ind w:firstLine="560"/>
              <w:jc w:val="both"/>
            </w:pPr>
            <w:r>
              <w:rPr>
                <w:rFonts w:ascii="仿宋" w:hAnsi="仿宋" w:eastAsia="仿宋" w:cs="仿宋"/>
                <w:sz w:val="28"/>
              </w:rPr>
              <w:t>（5）安全生产专项检查。每月2次。</w:t>
            </w:r>
          </w:p>
          <w:p>
            <w:pPr>
              <w:pStyle w:val="4"/>
              <w:ind w:firstLine="560"/>
              <w:jc w:val="both"/>
            </w:pPr>
            <w:r>
              <w:rPr>
                <w:rFonts w:ascii="仿宋" w:hAnsi="仿宋" w:eastAsia="仿宋" w:cs="仿宋"/>
                <w:sz w:val="28"/>
              </w:rPr>
              <w:t>（6）作业机具专项检查。检查公司的专业工具（水车、药车、绿篱机、剪草机等）质量和数量是否满足绿化作业要求。</w:t>
            </w:r>
          </w:p>
          <w:p>
            <w:pPr>
              <w:pStyle w:val="4"/>
              <w:ind w:firstLine="560"/>
              <w:jc w:val="both"/>
            </w:pPr>
            <w:r>
              <w:rPr>
                <w:rFonts w:ascii="仿宋" w:hAnsi="仿宋" w:eastAsia="仿宋" w:cs="仿宋"/>
                <w:sz w:val="28"/>
              </w:rPr>
              <w:t>（7）其他专项检查。包括雨季绿地的排涝、干旱季节的灌水、生长季节的除杂草、临时性修剪、突发抢险任务、迎节日和上级重大检查、乔木的冬季修剪和树干涂白等专项，根据情况安排检查。</w:t>
            </w:r>
          </w:p>
          <w:p>
            <w:pPr>
              <w:pStyle w:val="4"/>
              <w:ind w:firstLine="560"/>
              <w:jc w:val="both"/>
            </w:pPr>
            <w:r>
              <w:rPr>
                <w:rFonts w:ascii="仿宋" w:hAnsi="仿宋" w:eastAsia="仿宋" w:cs="仿宋"/>
                <w:sz w:val="28"/>
              </w:rPr>
              <w:t>专项检查中的问题及时通报养护单位进行限期整改，限期未完成整改的根据情况上报住建局，对养护单位处以500元的追加经济处罚（在养护管理费用中扣除）并再次限时加班整改，如还未完成将加倍处罚。经中心领导或上级部门和领导指出的问题，以及群众举报、投诉、新闻媒体、12139等热线反映的问题，经单位办公室或其他科室部门确认核实后，在其它检查项进行扣分，除去其它检查扣分汇总进行月考评进行扣款外，其它检查每扣一分额外按照300元/分进行追加罚款。</w:t>
            </w:r>
          </w:p>
          <w:p>
            <w:pPr>
              <w:pStyle w:val="4"/>
              <w:ind w:firstLine="560"/>
              <w:jc w:val="both"/>
            </w:pPr>
            <w:r>
              <w:rPr>
                <w:rFonts w:ascii="仿宋" w:hAnsi="仿宋" w:eastAsia="仿宋" w:cs="仿宋"/>
                <w:sz w:val="28"/>
              </w:rPr>
              <w:t>3.综合检查</w:t>
            </w:r>
          </w:p>
          <w:p>
            <w:pPr>
              <w:pStyle w:val="4"/>
              <w:ind w:firstLine="560"/>
              <w:jc w:val="both"/>
            </w:pPr>
            <w:r>
              <w:rPr>
                <w:rFonts w:ascii="仿宋" w:hAnsi="仿宋" w:eastAsia="仿宋" w:cs="仿宋"/>
                <w:sz w:val="28"/>
              </w:rPr>
              <w:t>（1）月综合检查：每月对养护单位的养护业务工作进行检查1次。由石马镇村建办领导和相关股室负责人成立验收考核组，采取随机检查，综合评定。综合检查中的问题及时通报公司进行限期整改，限期未完成整改的根据情况处以1000元的追加经济处罚（在养护管理费用中扣除）并再次限时加班整改。</w:t>
            </w:r>
          </w:p>
          <w:p>
            <w:pPr>
              <w:pStyle w:val="4"/>
              <w:ind w:firstLine="560"/>
              <w:jc w:val="both"/>
            </w:pPr>
            <w:r>
              <w:rPr>
                <w:rFonts w:ascii="仿宋" w:hAnsi="仿宋" w:eastAsia="仿宋" w:cs="仿宋"/>
                <w:sz w:val="28"/>
              </w:rPr>
              <w:t>（2）年度综合检查：每年12月进行，主要对养护单位全年综合管理（养护业务、绿化合同工人事劳资管理）工作进行检查。由镇领导、石马镇村建办和相关单位负责人参加，情况汇总后报区住建局，作为奖惩依据。</w:t>
            </w:r>
          </w:p>
          <w:p>
            <w:pPr>
              <w:pStyle w:val="4"/>
              <w:ind w:firstLine="560"/>
              <w:jc w:val="both"/>
            </w:pPr>
            <w:r>
              <w:rPr>
                <w:rFonts w:ascii="仿宋" w:hAnsi="仿宋" w:eastAsia="仿宋" w:cs="仿宋"/>
                <w:sz w:val="28"/>
              </w:rPr>
              <w:t>4.其它检查：中心领导或上级部门和领导指出的问题，以及群众举报、投诉、新闻媒体、12319等热线反映的问题，作为其它检查内容。经核实后作为考核内容记入考核结果。</w:t>
            </w:r>
          </w:p>
          <w:p>
            <w:pPr>
              <w:pStyle w:val="4"/>
              <w:ind w:firstLine="560"/>
              <w:jc w:val="both"/>
            </w:pPr>
            <w:r>
              <w:rPr>
                <w:rFonts w:ascii="方正仿宋_gb2312" w:hAnsi="方正仿宋_gb2312" w:eastAsia="方正仿宋_gb2312" w:cs="方正仿宋_gb2312"/>
                <w:sz w:val="28"/>
              </w:rPr>
              <w:t>根据《绵阳市政基础设施维护、市政绿化养护、市容环卫管理工作考核办法》及《绵阳园林绿化养护考评细则（试行）》，强化监管。</w:t>
            </w:r>
          </w:p>
          <w:p>
            <w:pPr>
              <w:pStyle w:val="4"/>
              <w:ind w:firstLine="560"/>
              <w:jc w:val="both"/>
            </w:pPr>
            <w:r>
              <w:rPr>
                <w:rFonts w:ascii="仿宋" w:hAnsi="仿宋" w:eastAsia="仿宋" w:cs="仿宋"/>
                <w:sz w:val="28"/>
              </w:rPr>
              <w:t>三、考评依据及分值</w:t>
            </w:r>
          </w:p>
          <w:p>
            <w:pPr>
              <w:pStyle w:val="4"/>
              <w:ind w:firstLine="560"/>
              <w:jc w:val="both"/>
            </w:pPr>
            <w:r>
              <w:rPr>
                <w:rFonts w:ascii="仿宋" w:hAnsi="仿宋" w:eastAsia="仿宋" w:cs="仿宋"/>
                <w:sz w:val="28"/>
              </w:rPr>
              <w:t xml:space="preserve">    1.绿地保洁：12分（占12％）</w:t>
            </w:r>
          </w:p>
          <w:p>
            <w:pPr>
              <w:pStyle w:val="4"/>
              <w:ind w:firstLine="560"/>
              <w:jc w:val="both"/>
            </w:pPr>
            <w:r>
              <w:rPr>
                <w:rFonts w:ascii="仿宋" w:hAnsi="仿宋" w:eastAsia="仿宋" w:cs="仿宋"/>
                <w:sz w:val="28"/>
              </w:rPr>
              <w:t xml:space="preserve">    （1）工作时间内有工作人员及时保洁、除杂草。（3分）</w:t>
            </w:r>
          </w:p>
          <w:p>
            <w:pPr>
              <w:pStyle w:val="4"/>
              <w:ind w:firstLine="560"/>
              <w:jc w:val="both"/>
            </w:pPr>
            <w:r>
              <w:rPr>
                <w:rFonts w:ascii="仿宋" w:hAnsi="仿宋" w:eastAsia="仿宋" w:cs="仿宋"/>
                <w:sz w:val="28"/>
              </w:rPr>
              <w:t xml:space="preserve">    （2）白色垃圾或其它杂物及时清理、清运。（2分）</w:t>
            </w:r>
          </w:p>
          <w:p>
            <w:pPr>
              <w:pStyle w:val="4"/>
              <w:ind w:firstLine="560"/>
              <w:jc w:val="both"/>
            </w:pPr>
            <w:r>
              <w:rPr>
                <w:rFonts w:ascii="仿宋" w:hAnsi="仿宋" w:eastAsia="仿宋" w:cs="仿宋"/>
                <w:sz w:val="28"/>
              </w:rPr>
              <w:t xml:space="preserve">    （3）绿带中烟头捡拾及时，在两公里范围内的绿带一次检查发现烟头应在20个以内。（2分）</w:t>
            </w:r>
          </w:p>
          <w:p>
            <w:pPr>
              <w:pStyle w:val="4"/>
              <w:ind w:firstLine="560"/>
              <w:jc w:val="both"/>
            </w:pPr>
            <w:r>
              <w:rPr>
                <w:rFonts w:ascii="仿宋" w:hAnsi="仿宋" w:eastAsia="仿宋" w:cs="仿宋"/>
                <w:sz w:val="28"/>
              </w:rPr>
              <w:t xml:space="preserve">    （4）树池内无杂物，树上无挂物。（1分）</w:t>
            </w:r>
          </w:p>
          <w:p>
            <w:pPr>
              <w:pStyle w:val="4"/>
              <w:ind w:firstLine="560"/>
              <w:jc w:val="both"/>
            </w:pPr>
            <w:r>
              <w:rPr>
                <w:rFonts w:ascii="仿宋" w:hAnsi="仿宋" w:eastAsia="仿宋" w:cs="仿宋"/>
                <w:sz w:val="28"/>
              </w:rPr>
              <w:t xml:space="preserve">    （5）花台、花盆（木质、大理石、玻璃钢）清洁，无污垢。（1分）</w:t>
            </w:r>
          </w:p>
          <w:p>
            <w:pPr>
              <w:pStyle w:val="4"/>
              <w:ind w:firstLine="560"/>
              <w:jc w:val="both"/>
            </w:pPr>
            <w:r>
              <w:rPr>
                <w:rFonts w:ascii="仿宋" w:hAnsi="仿宋" w:eastAsia="仿宋" w:cs="仿宋"/>
                <w:sz w:val="28"/>
              </w:rPr>
              <w:t xml:space="preserve">    （6）树上无明显干枯枝。（1分）</w:t>
            </w:r>
          </w:p>
          <w:p>
            <w:pPr>
              <w:pStyle w:val="4"/>
              <w:ind w:firstLine="560"/>
              <w:jc w:val="both"/>
            </w:pPr>
            <w:r>
              <w:rPr>
                <w:rFonts w:ascii="仿宋" w:hAnsi="仿宋" w:eastAsia="仿宋" w:cs="仿宋"/>
                <w:sz w:val="28"/>
              </w:rPr>
              <w:t xml:space="preserve">    （7）及时高效完成作业。（1分）</w:t>
            </w:r>
          </w:p>
          <w:p>
            <w:pPr>
              <w:pStyle w:val="4"/>
              <w:ind w:firstLine="560"/>
              <w:jc w:val="both"/>
            </w:pPr>
            <w:r>
              <w:rPr>
                <w:rFonts w:ascii="仿宋" w:hAnsi="仿宋" w:eastAsia="仿宋" w:cs="仿宋"/>
                <w:sz w:val="28"/>
              </w:rPr>
              <w:t xml:space="preserve">    （8）积极配合上级检查。（1分）</w:t>
            </w:r>
          </w:p>
          <w:p>
            <w:pPr>
              <w:pStyle w:val="4"/>
              <w:ind w:firstLine="560"/>
              <w:jc w:val="both"/>
            </w:pPr>
            <w:r>
              <w:rPr>
                <w:rFonts w:ascii="仿宋" w:hAnsi="仿宋" w:eastAsia="仿宋" w:cs="仿宋"/>
                <w:sz w:val="28"/>
              </w:rPr>
              <w:t xml:space="preserve">     2.安全、秩序维持：6分（占6％）</w:t>
            </w:r>
          </w:p>
          <w:p>
            <w:pPr>
              <w:pStyle w:val="4"/>
              <w:ind w:firstLine="560"/>
              <w:jc w:val="both"/>
            </w:pPr>
            <w:r>
              <w:rPr>
                <w:rFonts w:ascii="仿宋" w:hAnsi="仿宋" w:eastAsia="仿宋" w:cs="仿宋"/>
                <w:sz w:val="28"/>
              </w:rPr>
              <w:t xml:space="preserve">    （1）及时制止游人破坏绿化及其他设施。（2分）</w:t>
            </w:r>
          </w:p>
          <w:p>
            <w:pPr>
              <w:pStyle w:val="4"/>
              <w:ind w:firstLine="560"/>
              <w:jc w:val="both"/>
            </w:pPr>
            <w:r>
              <w:rPr>
                <w:rFonts w:ascii="仿宋" w:hAnsi="仿宋" w:eastAsia="仿宋" w:cs="仿宋"/>
                <w:sz w:val="28"/>
              </w:rPr>
              <w:t xml:space="preserve">    （2）实时发现并制止无证开挖、修剪、砍伐等严重破坏绿化的行为，并及时上报绿化中心。（2分）</w:t>
            </w:r>
          </w:p>
          <w:p>
            <w:pPr>
              <w:pStyle w:val="4"/>
              <w:ind w:firstLine="560"/>
              <w:jc w:val="both"/>
            </w:pPr>
            <w:r>
              <w:rPr>
                <w:rFonts w:ascii="仿宋" w:hAnsi="仿宋" w:eastAsia="仿宋" w:cs="仿宋"/>
                <w:sz w:val="28"/>
              </w:rPr>
              <w:t xml:space="preserve">    （3）工人着装规范统一，文明作业。（1分）</w:t>
            </w:r>
          </w:p>
          <w:p>
            <w:pPr>
              <w:pStyle w:val="4"/>
              <w:ind w:firstLine="560"/>
              <w:jc w:val="both"/>
            </w:pPr>
            <w:r>
              <w:rPr>
                <w:rFonts w:ascii="仿宋" w:hAnsi="仿宋" w:eastAsia="仿宋" w:cs="仿宋"/>
                <w:sz w:val="28"/>
              </w:rPr>
              <w:t xml:space="preserve">    （4）安全措施到位，无事故发生。（1分）</w:t>
            </w:r>
          </w:p>
          <w:p>
            <w:pPr>
              <w:pStyle w:val="4"/>
              <w:ind w:firstLine="560"/>
              <w:jc w:val="both"/>
            </w:pPr>
            <w:r>
              <w:rPr>
                <w:rFonts w:ascii="仿宋" w:hAnsi="仿宋" w:eastAsia="仿宋" w:cs="仿宋"/>
                <w:sz w:val="28"/>
              </w:rPr>
              <w:t xml:space="preserve">     3.植物养护：62分（占62％）</w:t>
            </w:r>
          </w:p>
          <w:p>
            <w:pPr>
              <w:pStyle w:val="4"/>
              <w:ind w:firstLine="560"/>
              <w:jc w:val="both"/>
            </w:pPr>
            <w:r>
              <w:rPr>
                <w:rFonts w:ascii="仿宋" w:hAnsi="仿宋" w:eastAsia="仿宋" w:cs="仿宋"/>
                <w:sz w:val="28"/>
              </w:rPr>
              <w:t>（1）乔木养护：（16分）</w:t>
            </w:r>
          </w:p>
          <w:p>
            <w:pPr>
              <w:pStyle w:val="4"/>
              <w:ind w:firstLine="560"/>
              <w:jc w:val="both"/>
            </w:pPr>
            <w:r>
              <w:rPr>
                <w:rFonts w:ascii="仿宋" w:hAnsi="仿宋" w:eastAsia="仿宋" w:cs="仿宋"/>
                <w:sz w:val="28"/>
              </w:rPr>
              <w:t>①浇水（4分）</w:t>
            </w:r>
          </w:p>
          <w:p>
            <w:pPr>
              <w:pStyle w:val="4"/>
              <w:ind w:firstLine="560"/>
              <w:jc w:val="both"/>
            </w:pPr>
            <w:r>
              <w:rPr>
                <w:rFonts w:ascii="仿宋" w:hAnsi="仿宋" w:eastAsia="仿宋" w:cs="仿宋"/>
                <w:sz w:val="28"/>
              </w:rPr>
              <w:t>A.保证用工安排及时浇水，确保植物正常生长；</w:t>
            </w:r>
          </w:p>
          <w:p>
            <w:pPr>
              <w:pStyle w:val="4"/>
              <w:ind w:firstLine="560"/>
              <w:jc w:val="both"/>
            </w:pPr>
            <w:r>
              <w:rPr>
                <w:rFonts w:ascii="仿宋" w:hAnsi="仿宋" w:eastAsia="仿宋" w:cs="仿宋"/>
                <w:sz w:val="28"/>
              </w:rPr>
              <w:t>B.按照技术规范操作；</w:t>
            </w:r>
          </w:p>
          <w:p>
            <w:pPr>
              <w:pStyle w:val="4"/>
              <w:ind w:firstLine="560"/>
              <w:jc w:val="both"/>
            </w:pPr>
            <w:r>
              <w:rPr>
                <w:rFonts w:ascii="仿宋" w:hAnsi="仿宋" w:eastAsia="仿宋" w:cs="仿宋"/>
                <w:sz w:val="28"/>
              </w:rPr>
              <w:t>C.浇水深度及效果满足植物生长；</w:t>
            </w:r>
          </w:p>
          <w:p>
            <w:pPr>
              <w:pStyle w:val="4"/>
              <w:ind w:firstLine="560"/>
              <w:jc w:val="both"/>
            </w:pPr>
            <w:r>
              <w:rPr>
                <w:rFonts w:ascii="仿宋" w:hAnsi="仿宋" w:eastAsia="仿宋" w:cs="仿宋"/>
                <w:sz w:val="28"/>
              </w:rPr>
              <w:t>D.及时高效完成作业。</w:t>
            </w:r>
          </w:p>
          <w:p>
            <w:pPr>
              <w:pStyle w:val="4"/>
              <w:ind w:firstLine="560"/>
              <w:jc w:val="both"/>
            </w:pPr>
            <w:r>
              <w:rPr>
                <w:rFonts w:ascii="仿宋" w:hAnsi="仿宋" w:eastAsia="仿宋" w:cs="仿宋"/>
                <w:sz w:val="28"/>
              </w:rPr>
              <w:t>②施肥（2分）</w:t>
            </w:r>
          </w:p>
          <w:p>
            <w:pPr>
              <w:pStyle w:val="4"/>
              <w:ind w:firstLine="560"/>
              <w:jc w:val="both"/>
            </w:pPr>
            <w:r>
              <w:rPr>
                <w:rFonts w:ascii="仿宋" w:hAnsi="仿宋" w:eastAsia="仿宋" w:cs="仿宋"/>
                <w:sz w:val="28"/>
              </w:rPr>
              <w:t>A.保证用工安排；</w:t>
            </w:r>
          </w:p>
          <w:p>
            <w:pPr>
              <w:pStyle w:val="4"/>
              <w:ind w:firstLine="560"/>
              <w:jc w:val="both"/>
            </w:pPr>
            <w:r>
              <w:rPr>
                <w:rFonts w:ascii="仿宋" w:hAnsi="仿宋" w:eastAsia="仿宋" w:cs="仿宋"/>
                <w:sz w:val="28"/>
              </w:rPr>
              <w:t>B.施肥品种、量达标；</w:t>
            </w:r>
          </w:p>
          <w:p>
            <w:pPr>
              <w:pStyle w:val="4"/>
              <w:ind w:firstLine="560"/>
              <w:jc w:val="both"/>
            </w:pPr>
            <w:r>
              <w:rPr>
                <w:rFonts w:ascii="仿宋" w:hAnsi="仿宋" w:eastAsia="仿宋" w:cs="仿宋"/>
                <w:sz w:val="28"/>
              </w:rPr>
              <w:t>C.按照技术规范操作；</w:t>
            </w:r>
          </w:p>
          <w:p>
            <w:pPr>
              <w:pStyle w:val="4"/>
              <w:ind w:firstLine="560"/>
              <w:jc w:val="both"/>
            </w:pPr>
            <w:r>
              <w:rPr>
                <w:rFonts w:ascii="仿宋" w:hAnsi="仿宋" w:eastAsia="仿宋" w:cs="仿宋"/>
                <w:sz w:val="28"/>
              </w:rPr>
              <w:t>D.及时高效完成作业。</w:t>
            </w:r>
          </w:p>
          <w:p>
            <w:pPr>
              <w:pStyle w:val="4"/>
              <w:ind w:firstLine="560"/>
              <w:jc w:val="both"/>
            </w:pPr>
            <w:r>
              <w:rPr>
                <w:rFonts w:ascii="仿宋" w:hAnsi="仿宋" w:eastAsia="仿宋" w:cs="仿宋"/>
                <w:sz w:val="28"/>
              </w:rPr>
              <w:t>③修剪（2分）</w:t>
            </w:r>
          </w:p>
          <w:p>
            <w:pPr>
              <w:pStyle w:val="4"/>
              <w:ind w:firstLine="560"/>
              <w:jc w:val="both"/>
            </w:pPr>
            <w:r>
              <w:rPr>
                <w:rFonts w:ascii="仿宋" w:hAnsi="仿宋" w:eastAsia="仿宋" w:cs="仿宋"/>
                <w:sz w:val="28"/>
              </w:rPr>
              <w:t>A.休眠期修剪按时进行；</w:t>
            </w:r>
          </w:p>
          <w:p>
            <w:pPr>
              <w:pStyle w:val="4"/>
              <w:ind w:firstLine="560"/>
              <w:jc w:val="both"/>
            </w:pPr>
            <w:r>
              <w:rPr>
                <w:rFonts w:ascii="仿宋" w:hAnsi="仿宋" w:eastAsia="仿宋" w:cs="仿宋"/>
                <w:sz w:val="28"/>
              </w:rPr>
              <w:t>B.修剪效果符合要求；</w:t>
            </w:r>
          </w:p>
          <w:p>
            <w:pPr>
              <w:pStyle w:val="4"/>
              <w:ind w:firstLine="560"/>
              <w:jc w:val="both"/>
            </w:pPr>
            <w:r>
              <w:rPr>
                <w:rFonts w:ascii="仿宋" w:hAnsi="仿宋" w:eastAsia="仿宋" w:cs="仿宋"/>
                <w:sz w:val="28"/>
              </w:rPr>
              <w:t>C.修剪期安全措施到位；</w:t>
            </w:r>
          </w:p>
          <w:p>
            <w:pPr>
              <w:pStyle w:val="4"/>
              <w:ind w:firstLine="560"/>
              <w:jc w:val="both"/>
            </w:pPr>
            <w:r>
              <w:rPr>
                <w:rFonts w:ascii="仿宋" w:hAnsi="仿宋" w:eastAsia="仿宋" w:cs="仿宋"/>
                <w:sz w:val="28"/>
              </w:rPr>
              <w:t>D.及时修剪断枝、病枝、枯枝；</w:t>
            </w:r>
          </w:p>
          <w:p>
            <w:pPr>
              <w:pStyle w:val="4"/>
              <w:ind w:firstLine="560"/>
              <w:jc w:val="both"/>
            </w:pPr>
            <w:r>
              <w:rPr>
                <w:rFonts w:ascii="仿宋" w:hAnsi="仿宋" w:eastAsia="仿宋" w:cs="仿宋"/>
                <w:sz w:val="28"/>
              </w:rPr>
              <w:t>E.树洞及时进行修补；</w:t>
            </w:r>
          </w:p>
          <w:p>
            <w:pPr>
              <w:pStyle w:val="4"/>
              <w:ind w:firstLine="560"/>
              <w:jc w:val="both"/>
            </w:pPr>
            <w:r>
              <w:rPr>
                <w:rFonts w:ascii="仿宋" w:hAnsi="仿宋" w:eastAsia="仿宋" w:cs="仿宋"/>
                <w:sz w:val="28"/>
              </w:rPr>
              <w:t>F.修剪按照技术规范操作；</w:t>
            </w:r>
          </w:p>
          <w:p>
            <w:pPr>
              <w:pStyle w:val="4"/>
              <w:ind w:firstLine="560"/>
              <w:jc w:val="both"/>
            </w:pPr>
            <w:r>
              <w:rPr>
                <w:rFonts w:ascii="仿宋" w:hAnsi="仿宋" w:eastAsia="仿宋" w:cs="仿宋"/>
                <w:sz w:val="28"/>
              </w:rPr>
              <w:t>G.根据环卫绿化中心安排，及时完成临时修剪；</w:t>
            </w:r>
          </w:p>
          <w:p>
            <w:pPr>
              <w:pStyle w:val="4"/>
              <w:ind w:firstLine="560"/>
              <w:jc w:val="both"/>
            </w:pPr>
            <w:r>
              <w:rPr>
                <w:rFonts w:ascii="仿宋" w:hAnsi="仿宋" w:eastAsia="仿宋" w:cs="仿宋"/>
                <w:sz w:val="28"/>
              </w:rPr>
              <w:t>H.及时高效完成修剪作业。</w:t>
            </w:r>
          </w:p>
          <w:p>
            <w:pPr>
              <w:pStyle w:val="4"/>
              <w:ind w:firstLine="560"/>
              <w:jc w:val="both"/>
            </w:pPr>
            <w:r>
              <w:rPr>
                <w:rFonts w:ascii="仿宋" w:hAnsi="仿宋" w:eastAsia="仿宋" w:cs="仿宋"/>
                <w:sz w:val="28"/>
              </w:rPr>
              <w:t>④扶正（0.5分）</w:t>
            </w:r>
          </w:p>
          <w:p>
            <w:pPr>
              <w:pStyle w:val="4"/>
              <w:ind w:firstLine="560"/>
              <w:jc w:val="both"/>
            </w:pPr>
            <w:r>
              <w:rPr>
                <w:rFonts w:ascii="仿宋" w:hAnsi="仿宋" w:eastAsia="仿宋" w:cs="仿宋"/>
                <w:sz w:val="28"/>
              </w:rPr>
              <w:t>A.对倾斜、倾倒树木在12小时内扶正；</w:t>
            </w:r>
          </w:p>
          <w:p>
            <w:pPr>
              <w:pStyle w:val="4"/>
              <w:ind w:firstLine="560"/>
              <w:jc w:val="both"/>
            </w:pPr>
            <w:r>
              <w:rPr>
                <w:rFonts w:ascii="仿宋" w:hAnsi="仿宋" w:eastAsia="仿宋" w:cs="仿宋"/>
                <w:sz w:val="28"/>
              </w:rPr>
              <w:t>B.操作规范，方法措施得当；</w:t>
            </w:r>
          </w:p>
          <w:p>
            <w:pPr>
              <w:pStyle w:val="4"/>
              <w:ind w:firstLine="560"/>
              <w:jc w:val="both"/>
            </w:pPr>
            <w:r>
              <w:rPr>
                <w:rFonts w:ascii="仿宋" w:hAnsi="仿宋" w:eastAsia="仿宋" w:cs="仿宋"/>
                <w:sz w:val="28"/>
              </w:rPr>
              <w:t>C.及时高效完成作业。</w:t>
            </w:r>
          </w:p>
          <w:p>
            <w:pPr>
              <w:pStyle w:val="4"/>
              <w:ind w:firstLine="560"/>
              <w:jc w:val="both"/>
            </w:pPr>
            <w:r>
              <w:rPr>
                <w:rFonts w:ascii="仿宋" w:hAnsi="仿宋" w:eastAsia="仿宋" w:cs="仿宋"/>
                <w:sz w:val="28"/>
              </w:rPr>
              <w:t>⑤复壮（0.5分）</w:t>
            </w:r>
          </w:p>
          <w:p>
            <w:pPr>
              <w:pStyle w:val="4"/>
              <w:ind w:firstLine="560"/>
              <w:jc w:val="both"/>
            </w:pPr>
            <w:r>
              <w:rPr>
                <w:rFonts w:ascii="仿宋" w:hAnsi="仿宋" w:eastAsia="仿宋" w:cs="仿宋"/>
                <w:sz w:val="28"/>
              </w:rPr>
              <w:t>A.对衰弱树、衰老树、受损树及时采取措施复壮补救；</w:t>
            </w:r>
            <w:r>
              <w:br w:type="textWrapping"/>
            </w:r>
            <w:r>
              <w:rPr>
                <w:rFonts w:ascii="仿宋" w:hAnsi="仿宋" w:eastAsia="仿宋" w:cs="仿宋"/>
                <w:sz w:val="28"/>
              </w:rPr>
              <w:t>B.措施、方法符合技术规范；</w:t>
            </w:r>
          </w:p>
          <w:p>
            <w:pPr>
              <w:pStyle w:val="4"/>
              <w:ind w:firstLine="560"/>
              <w:jc w:val="both"/>
            </w:pPr>
            <w:r>
              <w:rPr>
                <w:rFonts w:ascii="仿宋" w:hAnsi="仿宋" w:eastAsia="仿宋" w:cs="仿宋"/>
                <w:sz w:val="28"/>
              </w:rPr>
              <w:t>C.及时高效完成作业。</w:t>
            </w:r>
          </w:p>
          <w:p>
            <w:pPr>
              <w:pStyle w:val="4"/>
              <w:ind w:firstLine="560"/>
              <w:jc w:val="both"/>
            </w:pPr>
            <w:r>
              <w:rPr>
                <w:rFonts w:ascii="仿宋" w:hAnsi="仿宋" w:eastAsia="仿宋" w:cs="仿宋"/>
                <w:sz w:val="28"/>
              </w:rPr>
              <w:t>⑥病虫害防治（3.5分）</w:t>
            </w:r>
          </w:p>
          <w:p>
            <w:pPr>
              <w:pStyle w:val="4"/>
              <w:ind w:firstLine="560"/>
              <w:jc w:val="both"/>
            </w:pPr>
            <w:r>
              <w:rPr>
                <w:rFonts w:ascii="仿宋" w:hAnsi="仿宋" w:eastAsia="仿宋" w:cs="仿宋"/>
                <w:sz w:val="28"/>
              </w:rPr>
              <w:t>A.保证用工安排；</w:t>
            </w:r>
          </w:p>
          <w:p>
            <w:pPr>
              <w:pStyle w:val="4"/>
              <w:ind w:firstLine="560"/>
              <w:jc w:val="both"/>
            </w:pPr>
            <w:r>
              <w:rPr>
                <w:rFonts w:ascii="仿宋" w:hAnsi="仿宋" w:eastAsia="仿宋" w:cs="仿宋"/>
                <w:sz w:val="28"/>
              </w:rPr>
              <w:t>B.及时进行冬季涂白防治工作；</w:t>
            </w:r>
          </w:p>
          <w:p>
            <w:pPr>
              <w:pStyle w:val="4"/>
              <w:ind w:firstLine="560"/>
              <w:jc w:val="both"/>
            </w:pPr>
            <w:r>
              <w:rPr>
                <w:rFonts w:ascii="仿宋" w:hAnsi="仿宋" w:eastAsia="仿宋" w:cs="仿宋"/>
                <w:sz w:val="28"/>
              </w:rPr>
              <w:t>C.及时进行人工清除工作，如蚧壳虫刮除、蛀干害虫注射补洞；</w:t>
            </w:r>
          </w:p>
          <w:p>
            <w:pPr>
              <w:pStyle w:val="4"/>
              <w:ind w:firstLine="560"/>
              <w:jc w:val="both"/>
            </w:pPr>
            <w:r>
              <w:rPr>
                <w:rFonts w:ascii="仿宋" w:hAnsi="仿宋" w:eastAsia="仿宋" w:cs="仿宋"/>
                <w:sz w:val="28"/>
              </w:rPr>
              <w:t>D.及时高效完成作业。</w:t>
            </w:r>
          </w:p>
          <w:p>
            <w:pPr>
              <w:pStyle w:val="4"/>
              <w:ind w:firstLine="560"/>
              <w:jc w:val="both"/>
            </w:pPr>
            <w:r>
              <w:rPr>
                <w:rFonts w:ascii="仿宋" w:hAnsi="仿宋" w:eastAsia="仿宋" w:cs="仿宋"/>
                <w:sz w:val="28"/>
              </w:rPr>
              <w:t>⑦有害生物（0.5分）</w:t>
            </w:r>
          </w:p>
          <w:p>
            <w:pPr>
              <w:pStyle w:val="4"/>
              <w:ind w:firstLine="560"/>
              <w:jc w:val="both"/>
            </w:pPr>
            <w:r>
              <w:rPr>
                <w:rFonts w:ascii="仿宋" w:hAnsi="仿宋" w:eastAsia="仿宋" w:cs="仿宋"/>
                <w:sz w:val="28"/>
              </w:rPr>
              <w:t>A.及时高效清除有害生物。</w:t>
            </w:r>
          </w:p>
          <w:p>
            <w:pPr>
              <w:pStyle w:val="4"/>
              <w:ind w:firstLine="560"/>
              <w:jc w:val="both"/>
            </w:pPr>
            <w:r>
              <w:rPr>
                <w:rFonts w:ascii="仿宋" w:hAnsi="仿宋" w:eastAsia="仿宋" w:cs="仿宋"/>
                <w:sz w:val="28"/>
              </w:rPr>
              <w:t>⑧杂草、杂物（0.5分）</w:t>
            </w:r>
          </w:p>
          <w:p>
            <w:pPr>
              <w:pStyle w:val="4"/>
              <w:ind w:firstLine="560"/>
              <w:jc w:val="both"/>
            </w:pPr>
            <w:r>
              <w:rPr>
                <w:rFonts w:ascii="仿宋" w:hAnsi="仿宋" w:eastAsia="仿宋" w:cs="仿宋"/>
                <w:sz w:val="28"/>
              </w:rPr>
              <w:t>A.及时清除杂草杂物；</w:t>
            </w:r>
          </w:p>
          <w:p>
            <w:pPr>
              <w:pStyle w:val="4"/>
              <w:ind w:firstLine="560"/>
              <w:jc w:val="both"/>
            </w:pPr>
            <w:r>
              <w:rPr>
                <w:rFonts w:ascii="仿宋" w:hAnsi="仿宋" w:eastAsia="仿宋" w:cs="仿宋"/>
                <w:sz w:val="28"/>
              </w:rPr>
              <w:t>B.无杂草杂物影响绿化效果；</w:t>
            </w:r>
          </w:p>
          <w:p>
            <w:pPr>
              <w:pStyle w:val="4"/>
              <w:ind w:firstLine="560"/>
              <w:jc w:val="both"/>
            </w:pPr>
            <w:r>
              <w:rPr>
                <w:rFonts w:ascii="仿宋" w:hAnsi="仿宋" w:eastAsia="仿宋" w:cs="仿宋"/>
                <w:sz w:val="28"/>
              </w:rPr>
              <w:t>C.及时清除野生藤本等攀援植物；</w:t>
            </w:r>
          </w:p>
          <w:p>
            <w:pPr>
              <w:pStyle w:val="4"/>
              <w:ind w:firstLine="560"/>
              <w:jc w:val="both"/>
            </w:pPr>
            <w:r>
              <w:rPr>
                <w:rFonts w:ascii="仿宋" w:hAnsi="仿宋" w:eastAsia="仿宋" w:cs="仿宋"/>
                <w:sz w:val="28"/>
              </w:rPr>
              <w:t>D.及时高效完成作业。</w:t>
            </w:r>
          </w:p>
          <w:p>
            <w:pPr>
              <w:pStyle w:val="4"/>
              <w:ind w:firstLine="560"/>
              <w:jc w:val="both"/>
            </w:pPr>
            <w:r>
              <w:rPr>
                <w:rFonts w:ascii="仿宋" w:hAnsi="仿宋" w:eastAsia="仿宋" w:cs="仿宋"/>
                <w:sz w:val="28"/>
              </w:rPr>
              <w:t>⑨补栽补植（2分）</w:t>
            </w:r>
          </w:p>
          <w:p>
            <w:pPr>
              <w:pStyle w:val="4"/>
              <w:ind w:firstLine="560"/>
              <w:jc w:val="both"/>
            </w:pPr>
            <w:r>
              <w:rPr>
                <w:rFonts w:ascii="仿宋" w:hAnsi="仿宋" w:eastAsia="仿宋" w:cs="仿宋"/>
                <w:sz w:val="28"/>
              </w:rPr>
              <w:t>A.及时对死亡树木进行补植；</w:t>
            </w:r>
          </w:p>
          <w:p>
            <w:pPr>
              <w:pStyle w:val="4"/>
              <w:ind w:firstLine="560"/>
              <w:jc w:val="both"/>
            </w:pPr>
            <w:r>
              <w:rPr>
                <w:rFonts w:ascii="仿宋" w:hAnsi="仿宋" w:eastAsia="仿宋" w:cs="仿宋"/>
                <w:sz w:val="28"/>
              </w:rPr>
              <w:t>B.补栽植物规格与周围树木匹配；</w:t>
            </w:r>
          </w:p>
          <w:p>
            <w:pPr>
              <w:pStyle w:val="4"/>
              <w:ind w:firstLine="560"/>
              <w:jc w:val="both"/>
            </w:pPr>
            <w:r>
              <w:rPr>
                <w:rFonts w:ascii="仿宋" w:hAnsi="仿宋" w:eastAsia="仿宋" w:cs="仿宋"/>
                <w:sz w:val="28"/>
              </w:rPr>
              <w:t>C.及时高效完成作业。</w:t>
            </w:r>
          </w:p>
          <w:p>
            <w:pPr>
              <w:pStyle w:val="4"/>
              <w:ind w:firstLine="560"/>
              <w:jc w:val="both"/>
            </w:pPr>
            <w:r>
              <w:rPr>
                <w:rFonts w:ascii="仿宋" w:hAnsi="仿宋" w:eastAsia="仿宋" w:cs="仿宋"/>
                <w:sz w:val="28"/>
              </w:rPr>
              <w:t xml:space="preserve"> ⑩松土（0.5分）</w:t>
            </w:r>
          </w:p>
          <w:p>
            <w:pPr>
              <w:pStyle w:val="4"/>
              <w:ind w:firstLine="560"/>
              <w:jc w:val="both"/>
            </w:pPr>
            <w:r>
              <w:rPr>
                <w:rFonts w:ascii="仿宋" w:hAnsi="仿宋" w:eastAsia="仿宋" w:cs="仿宋"/>
                <w:sz w:val="28"/>
              </w:rPr>
              <w:t>A.对土壤板结的树木进行松土；</w:t>
            </w:r>
          </w:p>
          <w:p>
            <w:pPr>
              <w:pStyle w:val="4"/>
              <w:ind w:firstLine="560"/>
              <w:jc w:val="both"/>
            </w:pPr>
            <w:r>
              <w:rPr>
                <w:rFonts w:ascii="仿宋" w:hAnsi="仿宋" w:eastAsia="仿宋" w:cs="仿宋"/>
                <w:sz w:val="28"/>
              </w:rPr>
              <w:t>B.松土的次数及深度符合规范；</w:t>
            </w:r>
          </w:p>
          <w:p>
            <w:pPr>
              <w:pStyle w:val="4"/>
              <w:ind w:firstLine="560"/>
              <w:jc w:val="both"/>
            </w:pPr>
            <w:r>
              <w:rPr>
                <w:rFonts w:ascii="仿宋" w:hAnsi="仿宋" w:eastAsia="仿宋" w:cs="仿宋"/>
                <w:sz w:val="28"/>
              </w:rPr>
              <w:t>C.及时高效完成作业。</w:t>
            </w:r>
          </w:p>
          <w:p>
            <w:pPr>
              <w:pStyle w:val="4"/>
              <w:ind w:firstLine="560"/>
              <w:jc w:val="both"/>
            </w:pPr>
            <w:r>
              <w:rPr>
                <w:rFonts w:ascii="仿宋" w:hAnsi="仿宋" w:eastAsia="仿宋" w:cs="仿宋"/>
                <w:sz w:val="28"/>
              </w:rPr>
              <w:t>（2）灌木养护（含竹类植物）（16分）</w:t>
            </w:r>
          </w:p>
          <w:p>
            <w:pPr>
              <w:pStyle w:val="4"/>
              <w:ind w:firstLine="560"/>
              <w:jc w:val="both"/>
            </w:pPr>
            <w:r>
              <w:rPr>
                <w:rFonts w:ascii="仿宋" w:hAnsi="仿宋" w:eastAsia="仿宋" w:cs="仿宋"/>
                <w:sz w:val="28"/>
              </w:rPr>
              <w:t>①浇水（4分）</w:t>
            </w:r>
          </w:p>
          <w:p>
            <w:pPr>
              <w:pStyle w:val="4"/>
              <w:ind w:firstLine="560"/>
              <w:jc w:val="both"/>
            </w:pPr>
            <w:r>
              <w:rPr>
                <w:rFonts w:ascii="仿宋" w:hAnsi="仿宋" w:eastAsia="仿宋" w:cs="仿宋"/>
                <w:sz w:val="28"/>
              </w:rPr>
              <w:t>A.保证用工安排，浇水次数能满足灌木生长；</w:t>
            </w:r>
          </w:p>
          <w:p>
            <w:pPr>
              <w:pStyle w:val="4"/>
              <w:ind w:firstLine="560"/>
              <w:jc w:val="both"/>
            </w:pPr>
            <w:r>
              <w:rPr>
                <w:rFonts w:ascii="仿宋" w:hAnsi="仿宋" w:eastAsia="仿宋" w:cs="仿宋"/>
                <w:sz w:val="28"/>
              </w:rPr>
              <w:t>B.浇水深度达到灌木生长要求，必要时结合松土进行；</w:t>
            </w:r>
          </w:p>
          <w:p>
            <w:pPr>
              <w:pStyle w:val="4"/>
              <w:ind w:firstLine="560"/>
              <w:jc w:val="both"/>
            </w:pPr>
            <w:r>
              <w:rPr>
                <w:rFonts w:ascii="仿宋" w:hAnsi="仿宋" w:eastAsia="仿宋" w:cs="仿宋"/>
                <w:sz w:val="28"/>
              </w:rPr>
              <w:t>C.浇水方法措施按照技术规范进行；</w:t>
            </w:r>
          </w:p>
          <w:p>
            <w:pPr>
              <w:pStyle w:val="4"/>
              <w:ind w:firstLine="560"/>
              <w:jc w:val="both"/>
            </w:pPr>
            <w:r>
              <w:rPr>
                <w:rFonts w:ascii="仿宋" w:hAnsi="仿宋" w:eastAsia="仿宋" w:cs="仿宋"/>
                <w:sz w:val="28"/>
              </w:rPr>
              <w:t>D.及时高效完成作业。</w:t>
            </w:r>
          </w:p>
          <w:p>
            <w:pPr>
              <w:pStyle w:val="4"/>
              <w:ind w:firstLine="560"/>
              <w:jc w:val="both"/>
            </w:pPr>
            <w:r>
              <w:rPr>
                <w:rFonts w:ascii="仿宋" w:hAnsi="仿宋" w:eastAsia="仿宋" w:cs="仿宋"/>
                <w:sz w:val="28"/>
              </w:rPr>
              <w:t>②施肥（2分）</w:t>
            </w:r>
          </w:p>
          <w:p>
            <w:pPr>
              <w:pStyle w:val="4"/>
              <w:ind w:firstLine="560"/>
              <w:jc w:val="both"/>
            </w:pPr>
            <w:r>
              <w:rPr>
                <w:rFonts w:ascii="仿宋" w:hAnsi="仿宋" w:eastAsia="仿宋" w:cs="仿宋"/>
                <w:sz w:val="28"/>
              </w:rPr>
              <w:t>A.保证施肥用工安排；</w:t>
            </w:r>
          </w:p>
          <w:p>
            <w:pPr>
              <w:pStyle w:val="4"/>
              <w:ind w:firstLine="560"/>
              <w:jc w:val="both"/>
            </w:pPr>
            <w:r>
              <w:rPr>
                <w:rFonts w:ascii="仿宋" w:hAnsi="仿宋" w:eastAsia="仿宋" w:cs="仿宋"/>
                <w:sz w:val="28"/>
              </w:rPr>
              <w:t>B.施肥方法措施符合规范要求；</w:t>
            </w:r>
          </w:p>
          <w:p>
            <w:pPr>
              <w:pStyle w:val="4"/>
              <w:ind w:firstLine="560"/>
              <w:jc w:val="both"/>
            </w:pPr>
            <w:r>
              <w:rPr>
                <w:rFonts w:ascii="仿宋" w:hAnsi="仿宋" w:eastAsia="仿宋" w:cs="仿宋"/>
                <w:sz w:val="28"/>
              </w:rPr>
              <w:t>C.及时高效完成作业。</w:t>
            </w:r>
          </w:p>
          <w:p>
            <w:pPr>
              <w:pStyle w:val="4"/>
              <w:ind w:firstLine="560"/>
              <w:jc w:val="both"/>
            </w:pPr>
            <w:r>
              <w:rPr>
                <w:rFonts w:ascii="仿宋" w:hAnsi="仿宋" w:eastAsia="仿宋" w:cs="仿宋"/>
                <w:sz w:val="28"/>
              </w:rPr>
              <w:t>③修剪（4分）</w:t>
            </w:r>
          </w:p>
          <w:p>
            <w:pPr>
              <w:pStyle w:val="4"/>
              <w:ind w:firstLine="560"/>
              <w:jc w:val="both"/>
            </w:pPr>
            <w:r>
              <w:rPr>
                <w:rFonts w:ascii="仿宋" w:hAnsi="仿宋" w:eastAsia="仿宋" w:cs="仿宋"/>
                <w:sz w:val="28"/>
              </w:rPr>
              <w:t>A.整形绿篱、地被植物按照设计效果修剪整形；</w:t>
            </w:r>
          </w:p>
          <w:p>
            <w:pPr>
              <w:pStyle w:val="4"/>
              <w:ind w:firstLine="560"/>
              <w:jc w:val="both"/>
            </w:pPr>
            <w:r>
              <w:rPr>
                <w:rFonts w:ascii="仿宋" w:hAnsi="仿宋" w:eastAsia="仿宋" w:cs="仿宋"/>
                <w:sz w:val="28"/>
              </w:rPr>
              <w:t>B.花灌修剪符合观花赏花特性；</w:t>
            </w:r>
          </w:p>
          <w:p>
            <w:pPr>
              <w:pStyle w:val="4"/>
              <w:ind w:firstLine="560"/>
              <w:jc w:val="both"/>
            </w:pPr>
            <w:r>
              <w:rPr>
                <w:rFonts w:ascii="仿宋" w:hAnsi="仿宋" w:eastAsia="仿宋" w:cs="仿宋"/>
                <w:sz w:val="28"/>
              </w:rPr>
              <w:t>C.灌木修剪保持其优美形态；</w:t>
            </w:r>
          </w:p>
          <w:p>
            <w:pPr>
              <w:pStyle w:val="4"/>
              <w:ind w:firstLine="560"/>
              <w:jc w:val="both"/>
            </w:pPr>
            <w:r>
              <w:rPr>
                <w:rFonts w:ascii="仿宋" w:hAnsi="仿宋" w:eastAsia="仿宋" w:cs="仿宋"/>
                <w:sz w:val="28"/>
              </w:rPr>
              <w:t>D.符合技术规范要求。</w:t>
            </w:r>
          </w:p>
          <w:p>
            <w:pPr>
              <w:pStyle w:val="4"/>
              <w:ind w:firstLine="560"/>
              <w:jc w:val="both"/>
            </w:pPr>
            <w:r>
              <w:rPr>
                <w:rFonts w:ascii="仿宋" w:hAnsi="仿宋" w:eastAsia="仿宋" w:cs="仿宋"/>
                <w:sz w:val="28"/>
              </w:rPr>
              <w:t>E.及时高效完成作业</w:t>
            </w:r>
          </w:p>
          <w:p>
            <w:pPr>
              <w:pStyle w:val="4"/>
              <w:ind w:firstLine="560"/>
              <w:jc w:val="both"/>
            </w:pPr>
            <w:r>
              <w:rPr>
                <w:rFonts w:ascii="仿宋" w:hAnsi="仿宋" w:eastAsia="仿宋" w:cs="仿宋"/>
                <w:sz w:val="28"/>
              </w:rPr>
              <w:t>④除草、除杂（1.5分）</w:t>
            </w:r>
          </w:p>
          <w:p>
            <w:pPr>
              <w:pStyle w:val="4"/>
              <w:ind w:firstLine="560"/>
              <w:jc w:val="both"/>
            </w:pPr>
            <w:r>
              <w:rPr>
                <w:rFonts w:ascii="仿宋" w:hAnsi="仿宋" w:eastAsia="仿宋" w:cs="仿宋"/>
                <w:sz w:val="28"/>
              </w:rPr>
              <w:t>A.及时清除杂草，符合“除早、除小、除了”原则；</w:t>
            </w:r>
          </w:p>
          <w:p>
            <w:pPr>
              <w:pStyle w:val="4"/>
              <w:ind w:firstLine="560"/>
              <w:jc w:val="both"/>
            </w:pPr>
            <w:r>
              <w:rPr>
                <w:rFonts w:ascii="仿宋" w:hAnsi="仿宋" w:eastAsia="仿宋" w:cs="仿宋"/>
                <w:sz w:val="28"/>
              </w:rPr>
              <w:t>B.灌木内无杂物垃圾等；</w:t>
            </w:r>
          </w:p>
          <w:p>
            <w:pPr>
              <w:pStyle w:val="4"/>
              <w:ind w:firstLine="560"/>
              <w:jc w:val="both"/>
            </w:pPr>
            <w:r>
              <w:rPr>
                <w:rFonts w:ascii="仿宋" w:hAnsi="仿宋" w:eastAsia="仿宋" w:cs="仿宋"/>
                <w:sz w:val="28"/>
              </w:rPr>
              <w:t>C.及时高效完成作业。</w:t>
            </w:r>
          </w:p>
          <w:p>
            <w:pPr>
              <w:pStyle w:val="4"/>
              <w:ind w:firstLine="560"/>
              <w:jc w:val="both"/>
            </w:pPr>
            <w:r>
              <w:rPr>
                <w:rFonts w:ascii="仿宋" w:hAnsi="仿宋" w:eastAsia="仿宋" w:cs="仿宋"/>
                <w:sz w:val="28"/>
              </w:rPr>
              <w:t>⑤病虫害防治（2分）</w:t>
            </w:r>
          </w:p>
          <w:p>
            <w:pPr>
              <w:pStyle w:val="4"/>
              <w:ind w:firstLine="560"/>
              <w:jc w:val="both"/>
            </w:pPr>
            <w:r>
              <w:rPr>
                <w:rFonts w:ascii="仿宋" w:hAnsi="仿宋" w:eastAsia="仿宋" w:cs="仿宋"/>
                <w:sz w:val="28"/>
              </w:rPr>
              <w:t>A.保证用工安排，根据各种乔、灌木特性及时进行病虫害防治工作；</w:t>
            </w:r>
          </w:p>
          <w:p>
            <w:pPr>
              <w:pStyle w:val="4"/>
              <w:ind w:firstLine="560"/>
              <w:jc w:val="both"/>
            </w:pPr>
            <w:r>
              <w:rPr>
                <w:rFonts w:ascii="仿宋" w:hAnsi="仿宋" w:eastAsia="仿宋" w:cs="仿宋"/>
                <w:sz w:val="28"/>
              </w:rPr>
              <w:t>B.没有因病虫害造成乔、灌木景观效果受损甚至多株或连片死亡现象；</w:t>
            </w:r>
          </w:p>
          <w:p>
            <w:pPr>
              <w:pStyle w:val="4"/>
              <w:ind w:firstLine="560"/>
              <w:jc w:val="both"/>
            </w:pPr>
            <w:r>
              <w:rPr>
                <w:rFonts w:ascii="仿宋" w:hAnsi="仿宋" w:eastAsia="仿宋" w:cs="仿宋"/>
                <w:sz w:val="28"/>
              </w:rPr>
              <w:t>C.病虫害防治工作科学，措施有力，符合技术规范；</w:t>
            </w:r>
          </w:p>
          <w:p>
            <w:pPr>
              <w:pStyle w:val="4"/>
              <w:ind w:firstLine="560"/>
              <w:jc w:val="both"/>
            </w:pPr>
            <w:r>
              <w:rPr>
                <w:rFonts w:ascii="仿宋" w:hAnsi="仿宋" w:eastAsia="仿宋" w:cs="仿宋"/>
                <w:sz w:val="28"/>
              </w:rPr>
              <w:t>D.及时高效完成作业。</w:t>
            </w:r>
          </w:p>
          <w:p>
            <w:pPr>
              <w:pStyle w:val="4"/>
              <w:ind w:firstLine="560"/>
              <w:jc w:val="both"/>
            </w:pPr>
            <w:r>
              <w:rPr>
                <w:rFonts w:ascii="仿宋" w:hAnsi="仿宋" w:eastAsia="仿宋" w:cs="仿宋"/>
                <w:sz w:val="28"/>
              </w:rPr>
              <w:t>⑥补植补栽（2.5分）</w:t>
            </w:r>
          </w:p>
          <w:p>
            <w:pPr>
              <w:pStyle w:val="4"/>
              <w:ind w:firstLine="560"/>
              <w:jc w:val="both"/>
            </w:pPr>
            <w:r>
              <w:rPr>
                <w:rFonts w:ascii="仿宋" w:hAnsi="仿宋" w:eastAsia="仿宋" w:cs="仿宋"/>
                <w:sz w:val="28"/>
              </w:rPr>
              <w:t>A.对死亡的灌木及时补植；</w:t>
            </w:r>
          </w:p>
          <w:p>
            <w:pPr>
              <w:pStyle w:val="4"/>
              <w:ind w:firstLine="560"/>
              <w:jc w:val="both"/>
            </w:pPr>
            <w:r>
              <w:rPr>
                <w:rFonts w:ascii="仿宋" w:hAnsi="仿宋" w:eastAsia="仿宋" w:cs="仿宋"/>
                <w:sz w:val="28"/>
              </w:rPr>
              <w:t>B.补植的效果与以前相当；</w:t>
            </w:r>
          </w:p>
          <w:p>
            <w:pPr>
              <w:pStyle w:val="4"/>
              <w:ind w:firstLine="560"/>
              <w:jc w:val="both"/>
            </w:pPr>
            <w:r>
              <w:rPr>
                <w:rFonts w:ascii="仿宋" w:hAnsi="仿宋" w:eastAsia="仿宋" w:cs="仿宋"/>
                <w:sz w:val="28"/>
              </w:rPr>
              <w:t>C.补植灌木及时养护；</w:t>
            </w:r>
          </w:p>
          <w:p>
            <w:pPr>
              <w:pStyle w:val="4"/>
              <w:ind w:firstLine="560"/>
              <w:jc w:val="both"/>
            </w:pPr>
            <w:r>
              <w:rPr>
                <w:rFonts w:ascii="仿宋" w:hAnsi="仿宋" w:eastAsia="仿宋" w:cs="仿宋"/>
                <w:sz w:val="28"/>
              </w:rPr>
              <w:t>D.及时高效完成作业。</w:t>
            </w:r>
          </w:p>
          <w:p>
            <w:pPr>
              <w:pStyle w:val="4"/>
              <w:ind w:firstLine="560"/>
              <w:jc w:val="both"/>
            </w:pPr>
            <w:r>
              <w:rPr>
                <w:rFonts w:ascii="仿宋" w:hAnsi="仿宋" w:eastAsia="仿宋" w:cs="仿宋"/>
                <w:sz w:val="28"/>
              </w:rPr>
              <w:t>（3）草坪（16分）</w:t>
            </w:r>
          </w:p>
          <w:p>
            <w:pPr>
              <w:pStyle w:val="4"/>
              <w:ind w:firstLine="560"/>
              <w:jc w:val="both"/>
            </w:pPr>
            <w:r>
              <w:rPr>
                <w:rFonts w:ascii="仿宋" w:hAnsi="仿宋" w:eastAsia="仿宋" w:cs="仿宋"/>
                <w:sz w:val="28"/>
              </w:rPr>
              <w:t>①浇水（5分）</w:t>
            </w:r>
          </w:p>
          <w:p>
            <w:pPr>
              <w:pStyle w:val="4"/>
              <w:ind w:firstLine="560"/>
              <w:jc w:val="both"/>
            </w:pPr>
            <w:r>
              <w:rPr>
                <w:rFonts w:ascii="仿宋" w:hAnsi="仿宋" w:eastAsia="仿宋" w:cs="仿宋"/>
                <w:sz w:val="28"/>
              </w:rPr>
              <w:t>A.保证用工安排，浇水次数能保证草坪正常生长；</w:t>
            </w:r>
          </w:p>
          <w:p>
            <w:pPr>
              <w:pStyle w:val="4"/>
              <w:ind w:firstLine="560"/>
              <w:jc w:val="both"/>
            </w:pPr>
            <w:r>
              <w:rPr>
                <w:rFonts w:ascii="仿宋" w:hAnsi="仿宋" w:eastAsia="仿宋" w:cs="仿宋"/>
                <w:sz w:val="28"/>
              </w:rPr>
              <w:t>B.浇水结合松土进行；</w:t>
            </w:r>
          </w:p>
          <w:p>
            <w:pPr>
              <w:pStyle w:val="4"/>
              <w:ind w:firstLine="560"/>
              <w:jc w:val="both"/>
            </w:pPr>
            <w:r>
              <w:rPr>
                <w:rFonts w:ascii="仿宋" w:hAnsi="仿宋" w:eastAsia="仿宋" w:cs="仿宋"/>
                <w:sz w:val="28"/>
              </w:rPr>
              <w:t>C.及时高效完成作业。</w:t>
            </w:r>
          </w:p>
          <w:p>
            <w:pPr>
              <w:pStyle w:val="4"/>
              <w:ind w:firstLine="560"/>
              <w:jc w:val="both"/>
            </w:pPr>
            <w:r>
              <w:rPr>
                <w:rFonts w:ascii="仿宋" w:hAnsi="仿宋" w:eastAsia="仿宋" w:cs="仿宋"/>
                <w:sz w:val="28"/>
              </w:rPr>
              <w:t>②施肥（1分）</w:t>
            </w:r>
          </w:p>
          <w:p>
            <w:pPr>
              <w:pStyle w:val="4"/>
              <w:ind w:firstLine="560"/>
              <w:jc w:val="both"/>
            </w:pPr>
            <w:r>
              <w:rPr>
                <w:rFonts w:ascii="仿宋" w:hAnsi="仿宋" w:eastAsia="仿宋" w:cs="仿宋"/>
                <w:sz w:val="28"/>
              </w:rPr>
              <w:t>A.保证用工安排；</w:t>
            </w:r>
          </w:p>
          <w:p>
            <w:pPr>
              <w:pStyle w:val="4"/>
              <w:ind w:firstLine="560"/>
              <w:jc w:val="both"/>
            </w:pPr>
            <w:r>
              <w:rPr>
                <w:rFonts w:ascii="仿宋" w:hAnsi="仿宋" w:eastAsia="仿宋" w:cs="仿宋"/>
                <w:sz w:val="28"/>
              </w:rPr>
              <w:t>B.生长期追肥应在中心指导下进行，满足草坪正常生长需要；</w:t>
            </w:r>
          </w:p>
          <w:p>
            <w:pPr>
              <w:pStyle w:val="4"/>
              <w:ind w:firstLine="560"/>
              <w:jc w:val="both"/>
            </w:pPr>
            <w:r>
              <w:rPr>
                <w:rFonts w:ascii="仿宋" w:hAnsi="仿宋" w:eastAsia="仿宋" w:cs="仿宋"/>
                <w:sz w:val="28"/>
              </w:rPr>
              <w:t>C.及时高效完成作业。</w:t>
            </w:r>
          </w:p>
          <w:p>
            <w:pPr>
              <w:pStyle w:val="4"/>
              <w:ind w:firstLine="560"/>
              <w:jc w:val="both"/>
            </w:pPr>
            <w:r>
              <w:rPr>
                <w:rFonts w:ascii="仿宋" w:hAnsi="仿宋" w:eastAsia="仿宋" w:cs="仿宋"/>
                <w:sz w:val="28"/>
              </w:rPr>
              <w:t>③修剪（4分）</w:t>
            </w:r>
          </w:p>
          <w:p>
            <w:pPr>
              <w:pStyle w:val="4"/>
              <w:ind w:firstLine="560"/>
              <w:jc w:val="both"/>
            </w:pPr>
            <w:r>
              <w:rPr>
                <w:rFonts w:ascii="仿宋" w:hAnsi="仿宋" w:eastAsia="仿宋" w:cs="仿宋"/>
                <w:sz w:val="28"/>
              </w:rPr>
              <w:t>A.修剪次数达标；</w:t>
            </w:r>
          </w:p>
          <w:p>
            <w:pPr>
              <w:pStyle w:val="4"/>
              <w:ind w:firstLine="560"/>
              <w:jc w:val="both"/>
            </w:pPr>
            <w:r>
              <w:rPr>
                <w:rFonts w:ascii="仿宋" w:hAnsi="仿宋" w:eastAsia="仿宋" w:cs="仿宋"/>
                <w:sz w:val="28"/>
              </w:rPr>
              <w:t>B.修剪频率符合草坪生长规律；</w:t>
            </w:r>
          </w:p>
          <w:p>
            <w:pPr>
              <w:pStyle w:val="4"/>
              <w:ind w:firstLine="560"/>
              <w:jc w:val="both"/>
            </w:pPr>
            <w:r>
              <w:rPr>
                <w:rFonts w:ascii="仿宋" w:hAnsi="仿宋" w:eastAsia="仿宋" w:cs="仿宋"/>
                <w:sz w:val="28"/>
              </w:rPr>
              <w:t>C.草坪高度不超过技术规范控制高度；</w:t>
            </w:r>
          </w:p>
          <w:p>
            <w:pPr>
              <w:pStyle w:val="4"/>
              <w:ind w:firstLine="560"/>
              <w:jc w:val="both"/>
            </w:pPr>
            <w:r>
              <w:rPr>
                <w:rFonts w:ascii="仿宋" w:hAnsi="仿宋" w:eastAsia="仿宋" w:cs="仿宋"/>
                <w:sz w:val="28"/>
              </w:rPr>
              <w:t>D.在中心指导下及时对草坪进行疏草工作；</w:t>
            </w:r>
          </w:p>
          <w:p>
            <w:pPr>
              <w:pStyle w:val="4"/>
              <w:ind w:firstLine="560"/>
              <w:jc w:val="both"/>
            </w:pPr>
            <w:r>
              <w:rPr>
                <w:rFonts w:ascii="仿宋" w:hAnsi="仿宋" w:eastAsia="仿宋" w:cs="仿宋"/>
                <w:sz w:val="28"/>
              </w:rPr>
              <w:t>E.及时高效完成作业。</w:t>
            </w:r>
          </w:p>
          <w:p>
            <w:pPr>
              <w:pStyle w:val="4"/>
              <w:ind w:firstLine="560"/>
              <w:jc w:val="both"/>
            </w:pPr>
            <w:r>
              <w:rPr>
                <w:rFonts w:ascii="仿宋" w:hAnsi="仿宋" w:eastAsia="仿宋" w:cs="仿宋"/>
                <w:sz w:val="28"/>
              </w:rPr>
              <w:t>④除草、除杂（3分）</w:t>
            </w:r>
          </w:p>
          <w:p>
            <w:pPr>
              <w:pStyle w:val="4"/>
              <w:ind w:firstLine="560"/>
              <w:jc w:val="both"/>
            </w:pPr>
            <w:r>
              <w:rPr>
                <w:rFonts w:ascii="仿宋" w:hAnsi="仿宋" w:eastAsia="仿宋" w:cs="仿宋"/>
                <w:sz w:val="28"/>
              </w:rPr>
              <w:t>A.按照除杂草原则及时清除杂草；</w:t>
            </w:r>
          </w:p>
          <w:p>
            <w:pPr>
              <w:pStyle w:val="4"/>
              <w:ind w:firstLine="560"/>
              <w:jc w:val="both"/>
            </w:pPr>
            <w:r>
              <w:rPr>
                <w:rFonts w:ascii="仿宋" w:hAnsi="仿宋" w:eastAsia="仿宋" w:cs="仿宋"/>
                <w:sz w:val="28"/>
              </w:rPr>
              <w:t>B.及时清除草坪内杂物；</w:t>
            </w:r>
          </w:p>
          <w:p>
            <w:pPr>
              <w:pStyle w:val="4"/>
              <w:ind w:firstLine="560"/>
              <w:jc w:val="both"/>
            </w:pPr>
            <w:r>
              <w:rPr>
                <w:rFonts w:ascii="仿宋" w:hAnsi="仿宋" w:eastAsia="仿宋" w:cs="仿宋"/>
                <w:sz w:val="28"/>
              </w:rPr>
              <w:t>C.及时高效完成作业。</w:t>
            </w:r>
          </w:p>
          <w:p>
            <w:pPr>
              <w:pStyle w:val="4"/>
              <w:ind w:firstLine="560"/>
              <w:jc w:val="both"/>
            </w:pPr>
            <w:r>
              <w:rPr>
                <w:rFonts w:ascii="仿宋" w:hAnsi="仿宋" w:eastAsia="仿宋" w:cs="仿宋"/>
                <w:sz w:val="28"/>
              </w:rPr>
              <w:t>⑤病虫害防治（3分）</w:t>
            </w:r>
          </w:p>
          <w:p>
            <w:pPr>
              <w:pStyle w:val="4"/>
              <w:ind w:firstLine="560"/>
              <w:jc w:val="both"/>
            </w:pPr>
            <w:r>
              <w:rPr>
                <w:rFonts w:ascii="仿宋" w:hAnsi="仿宋" w:eastAsia="仿宋" w:cs="仿宋"/>
                <w:sz w:val="28"/>
              </w:rPr>
              <w:t>A.保证用工安排，按照病虫害的发生规律及时进行防治工作；</w:t>
            </w:r>
          </w:p>
          <w:p>
            <w:pPr>
              <w:pStyle w:val="4"/>
              <w:ind w:firstLine="560"/>
              <w:jc w:val="both"/>
            </w:pPr>
            <w:r>
              <w:rPr>
                <w:rFonts w:ascii="仿宋" w:hAnsi="仿宋" w:eastAsia="仿宋" w:cs="仿宋"/>
                <w:sz w:val="28"/>
              </w:rPr>
              <w:t>B.没有因为防治不力而产生的草坪受害及成片死亡现象；</w:t>
            </w:r>
          </w:p>
          <w:p>
            <w:pPr>
              <w:pStyle w:val="4"/>
              <w:ind w:firstLine="560"/>
              <w:jc w:val="both"/>
            </w:pPr>
            <w:r>
              <w:rPr>
                <w:rFonts w:ascii="仿宋" w:hAnsi="仿宋" w:eastAsia="仿宋" w:cs="仿宋"/>
                <w:sz w:val="28"/>
              </w:rPr>
              <w:t>C.及时补植补栽死亡草坪；</w:t>
            </w:r>
          </w:p>
          <w:p>
            <w:pPr>
              <w:pStyle w:val="4"/>
              <w:ind w:firstLine="560"/>
              <w:jc w:val="both"/>
            </w:pPr>
            <w:r>
              <w:rPr>
                <w:rFonts w:ascii="仿宋" w:hAnsi="仿宋" w:eastAsia="仿宋" w:cs="仿宋"/>
                <w:sz w:val="28"/>
              </w:rPr>
              <w:t>D.及时高效完成作业。</w:t>
            </w:r>
          </w:p>
          <w:p>
            <w:pPr>
              <w:pStyle w:val="4"/>
              <w:ind w:firstLine="1120"/>
              <w:jc w:val="both"/>
            </w:pPr>
            <w:r>
              <w:rPr>
                <w:rFonts w:ascii="仿宋" w:hAnsi="仿宋" w:eastAsia="仿宋" w:cs="仿宋"/>
                <w:sz w:val="28"/>
              </w:rPr>
              <w:t>（4）花卉（草本花卉、球根花卉）（5分）</w:t>
            </w:r>
          </w:p>
          <w:p>
            <w:pPr>
              <w:pStyle w:val="4"/>
              <w:ind w:firstLine="560"/>
              <w:jc w:val="both"/>
            </w:pPr>
            <w:r>
              <w:rPr>
                <w:rFonts w:ascii="仿宋" w:hAnsi="仿宋" w:eastAsia="仿宋" w:cs="仿宋"/>
                <w:sz w:val="28"/>
              </w:rPr>
              <w:t>①栽培（2分）</w:t>
            </w:r>
          </w:p>
          <w:p>
            <w:pPr>
              <w:pStyle w:val="4"/>
              <w:ind w:firstLine="560"/>
              <w:jc w:val="both"/>
            </w:pPr>
            <w:r>
              <w:rPr>
                <w:rFonts w:ascii="仿宋" w:hAnsi="仿宋" w:eastAsia="仿宋" w:cs="仿宋"/>
                <w:sz w:val="28"/>
              </w:rPr>
              <w:t>A.栽培整地符合要求；</w:t>
            </w:r>
          </w:p>
          <w:p>
            <w:pPr>
              <w:pStyle w:val="4"/>
              <w:ind w:firstLine="560"/>
              <w:jc w:val="both"/>
            </w:pPr>
            <w:r>
              <w:rPr>
                <w:rFonts w:ascii="仿宋" w:hAnsi="仿宋" w:eastAsia="仿宋" w:cs="仿宋"/>
                <w:sz w:val="28"/>
              </w:rPr>
              <w:t>B.放线及图案符合设计要求；</w:t>
            </w:r>
          </w:p>
          <w:p>
            <w:pPr>
              <w:pStyle w:val="4"/>
              <w:ind w:firstLine="560"/>
              <w:jc w:val="both"/>
            </w:pPr>
            <w:r>
              <w:rPr>
                <w:rFonts w:ascii="仿宋" w:hAnsi="仿宋" w:eastAsia="仿宋" w:cs="仿宋"/>
                <w:sz w:val="28"/>
              </w:rPr>
              <w:t>C.栽植密度合理、疏密适当。</w:t>
            </w:r>
          </w:p>
          <w:p>
            <w:pPr>
              <w:pStyle w:val="4"/>
              <w:ind w:firstLine="560"/>
              <w:jc w:val="both"/>
            </w:pPr>
            <w:r>
              <w:rPr>
                <w:rFonts w:ascii="仿宋" w:hAnsi="仿宋" w:eastAsia="仿宋" w:cs="仿宋"/>
                <w:sz w:val="28"/>
              </w:rPr>
              <w:t>②养护管理（0.5分）</w:t>
            </w:r>
          </w:p>
          <w:p>
            <w:pPr>
              <w:pStyle w:val="4"/>
              <w:ind w:firstLine="560"/>
              <w:jc w:val="both"/>
            </w:pPr>
            <w:r>
              <w:rPr>
                <w:rFonts w:ascii="仿宋" w:hAnsi="仿宋" w:eastAsia="仿宋" w:cs="仿宋"/>
                <w:sz w:val="28"/>
              </w:rPr>
              <w:t>A.浇水及时，满足花卉生长需要；</w:t>
            </w:r>
          </w:p>
          <w:p>
            <w:pPr>
              <w:pStyle w:val="4"/>
              <w:ind w:firstLine="560"/>
              <w:jc w:val="both"/>
            </w:pPr>
            <w:r>
              <w:rPr>
                <w:rFonts w:ascii="仿宋" w:hAnsi="仿宋" w:eastAsia="仿宋" w:cs="仿宋"/>
                <w:sz w:val="28"/>
              </w:rPr>
              <w:t>B.及时修剪枯花，清除枯枝枯叶；</w:t>
            </w:r>
          </w:p>
          <w:p>
            <w:pPr>
              <w:pStyle w:val="4"/>
              <w:ind w:firstLine="560"/>
              <w:jc w:val="both"/>
            </w:pPr>
            <w:r>
              <w:rPr>
                <w:rFonts w:ascii="仿宋" w:hAnsi="仿宋" w:eastAsia="仿宋" w:cs="仿宋"/>
                <w:sz w:val="28"/>
              </w:rPr>
              <w:t>C.定期进行病虫害防治；</w:t>
            </w:r>
          </w:p>
          <w:p>
            <w:pPr>
              <w:pStyle w:val="4"/>
              <w:ind w:firstLine="560"/>
              <w:jc w:val="both"/>
            </w:pPr>
            <w:r>
              <w:rPr>
                <w:rFonts w:ascii="仿宋" w:hAnsi="仿宋" w:eastAsia="仿宋" w:cs="仿宋"/>
                <w:sz w:val="28"/>
              </w:rPr>
              <w:t>D.补栽（换）枯萎、死亡的花卉。</w:t>
            </w:r>
          </w:p>
          <w:p>
            <w:pPr>
              <w:pStyle w:val="4"/>
              <w:ind w:firstLine="560"/>
              <w:jc w:val="both"/>
            </w:pPr>
            <w:r>
              <w:rPr>
                <w:rFonts w:ascii="仿宋" w:hAnsi="仿宋" w:eastAsia="仿宋" w:cs="仿宋"/>
                <w:sz w:val="28"/>
              </w:rPr>
              <w:t>③花卉更替（2分）</w:t>
            </w:r>
          </w:p>
          <w:p>
            <w:pPr>
              <w:pStyle w:val="4"/>
              <w:ind w:firstLine="560"/>
              <w:jc w:val="both"/>
            </w:pPr>
            <w:r>
              <w:rPr>
                <w:rFonts w:ascii="仿宋" w:hAnsi="仿宋" w:eastAsia="仿宋" w:cs="仿宋"/>
                <w:sz w:val="28"/>
              </w:rPr>
              <w:t>A.及时根据季节及花卉特性更换适应季节的花卉；</w:t>
            </w:r>
          </w:p>
          <w:p>
            <w:pPr>
              <w:pStyle w:val="4"/>
              <w:ind w:firstLine="560"/>
              <w:jc w:val="both"/>
            </w:pPr>
            <w:r>
              <w:rPr>
                <w:rFonts w:ascii="仿宋" w:hAnsi="仿宋" w:eastAsia="仿宋" w:cs="仿宋"/>
                <w:sz w:val="28"/>
              </w:rPr>
              <w:t>B.开花间歇期合理；</w:t>
            </w:r>
          </w:p>
          <w:p>
            <w:pPr>
              <w:pStyle w:val="4"/>
              <w:ind w:firstLine="560"/>
              <w:jc w:val="both"/>
            </w:pPr>
            <w:r>
              <w:rPr>
                <w:rFonts w:ascii="仿宋" w:hAnsi="仿宋" w:eastAsia="仿宋" w:cs="仿宋"/>
                <w:sz w:val="28"/>
              </w:rPr>
              <w:t>C.花卉花期、色彩、品质满足各大节日及城市美化需要。</w:t>
            </w:r>
          </w:p>
          <w:p>
            <w:pPr>
              <w:pStyle w:val="4"/>
              <w:ind w:firstLine="560"/>
              <w:jc w:val="both"/>
            </w:pPr>
            <w:r>
              <w:rPr>
                <w:rFonts w:ascii="仿宋" w:hAnsi="仿宋" w:eastAsia="仿宋" w:cs="仿宋"/>
                <w:sz w:val="28"/>
              </w:rPr>
              <w:t>④及时高效完成作业（0.5分）</w:t>
            </w:r>
          </w:p>
          <w:p>
            <w:pPr>
              <w:pStyle w:val="4"/>
              <w:ind w:firstLine="560"/>
              <w:jc w:val="both"/>
            </w:pPr>
            <w:r>
              <w:rPr>
                <w:rFonts w:ascii="仿宋" w:hAnsi="仿宋" w:eastAsia="仿宋" w:cs="仿宋"/>
                <w:sz w:val="28"/>
              </w:rPr>
              <w:t xml:space="preserve">    （5）藤本及攀援植物（2分）</w:t>
            </w:r>
          </w:p>
          <w:p>
            <w:pPr>
              <w:pStyle w:val="4"/>
              <w:ind w:firstLine="560"/>
              <w:jc w:val="both"/>
            </w:pPr>
            <w:r>
              <w:rPr>
                <w:rFonts w:ascii="仿宋" w:hAnsi="仿宋" w:eastAsia="仿宋" w:cs="仿宋"/>
                <w:sz w:val="28"/>
              </w:rPr>
              <w:t>①及时浇水保证植物生长；</w:t>
            </w:r>
          </w:p>
          <w:p>
            <w:pPr>
              <w:pStyle w:val="4"/>
              <w:ind w:firstLine="560"/>
              <w:jc w:val="both"/>
            </w:pPr>
            <w:r>
              <w:rPr>
                <w:rFonts w:ascii="仿宋" w:hAnsi="仿宋" w:eastAsia="仿宋" w:cs="仿宋"/>
                <w:sz w:val="28"/>
              </w:rPr>
              <w:t>②进行人工绑扎、牵引定位；</w:t>
            </w:r>
          </w:p>
          <w:p>
            <w:pPr>
              <w:pStyle w:val="4"/>
              <w:ind w:firstLine="560"/>
              <w:jc w:val="both"/>
            </w:pPr>
            <w:r>
              <w:rPr>
                <w:rFonts w:ascii="仿宋" w:hAnsi="仿宋" w:eastAsia="仿宋" w:cs="仿宋"/>
                <w:sz w:val="28"/>
              </w:rPr>
              <w:t>③定期施肥；</w:t>
            </w:r>
          </w:p>
          <w:p>
            <w:pPr>
              <w:pStyle w:val="4"/>
              <w:ind w:firstLine="560"/>
              <w:jc w:val="both"/>
            </w:pPr>
            <w:r>
              <w:rPr>
                <w:rFonts w:ascii="仿宋" w:hAnsi="仿宋" w:eastAsia="仿宋" w:cs="仿宋"/>
                <w:sz w:val="28"/>
              </w:rPr>
              <w:t>④有效防治病虫害；</w:t>
            </w:r>
          </w:p>
          <w:p>
            <w:pPr>
              <w:pStyle w:val="4"/>
              <w:ind w:firstLine="560"/>
              <w:jc w:val="both"/>
            </w:pPr>
            <w:r>
              <w:rPr>
                <w:rFonts w:ascii="仿宋" w:hAnsi="仿宋" w:eastAsia="仿宋" w:cs="仿宋"/>
                <w:sz w:val="28"/>
              </w:rPr>
              <w:t>⑤及时修剪过长、过乱枝条；</w:t>
            </w:r>
          </w:p>
          <w:p>
            <w:pPr>
              <w:pStyle w:val="4"/>
              <w:ind w:firstLine="560"/>
              <w:jc w:val="both"/>
            </w:pPr>
            <w:r>
              <w:rPr>
                <w:rFonts w:ascii="仿宋" w:hAnsi="仿宋" w:eastAsia="仿宋" w:cs="仿宋"/>
                <w:sz w:val="28"/>
              </w:rPr>
              <w:t>⑥杂草杂物清除情况良好；</w:t>
            </w:r>
          </w:p>
          <w:p>
            <w:pPr>
              <w:pStyle w:val="4"/>
              <w:ind w:firstLine="560"/>
              <w:jc w:val="both"/>
            </w:pPr>
            <w:r>
              <w:rPr>
                <w:rFonts w:ascii="仿宋" w:hAnsi="仿宋" w:eastAsia="仿宋" w:cs="仿宋"/>
                <w:sz w:val="28"/>
              </w:rPr>
              <w:t>⑦及时高效完成作业。</w:t>
            </w:r>
          </w:p>
          <w:p>
            <w:pPr>
              <w:pStyle w:val="4"/>
              <w:ind w:firstLine="560"/>
              <w:jc w:val="both"/>
            </w:pPr>
            <w:r>
              <w:rPr>
                <w:rFonts w:ascii="仿宋" w:hAnsi="仿宋" w:eastAsia="仿宋" w:cs="仿宋"/>
                <w:sz w:val="28"/>
              </w:rPr>
              <w:t xml:space="preserve">    （6）洗尘（3分）</w:t>
            </w:r>
          </w:p>
          <w:p>
            <w:pPr>
              <w:pStyle w:val="4"/>
              <w:ind w:firstLine="560"/>
              <w:jc w:val="both"/>
            </w:pPr>
            <w:r>
              <w:rPr>
                <w:rFonts w:ascii="仿宋" w:hAnsi="仿宋" w:eastAsia="仿宋" w:cs="仿宋"/>
                <w:sz w:val="28"/>
              </w:rPr>
              <w:t>①保证用工安排；</w:t>
            </w:r>
          </w:p>
          <w:p>
            <w:pPr>
              <w:pStyle w:val="4"/>
              <w:ind w:firstLine="560"/>
              <w:jc w:val="both"/>
            </w:pPr>
            <w:r>
              <w:rPr>
                <w:rFonts w:ascii="仿宋" w:hAnsi="仿宋" w:eastAsia="仿宋" w:cs="仿宋"/>
                <w:sz w:val="28"/>
              </w:rPr>
              <w:t>②操作规范，符合技术要求；</w:t>
            </w:r>
          </w:p>
          <w:p>
            <w:pPr>
              <w:pStyle w:val="4"/>
              <w:ind w:firstLine="560"/>
              <w:jc w:val="both"/>
            </w:pPr>
            <w:r>
              <w:rPr>
                <w:rFonts w:ascii="仿宋" w:hAnsi="仿宋" w:eastAsia="仿宋" w:cs="仿宋"/>
                <w:sz w:val="28"/>
              </w:rPr>
              <w:t>③保持叶面清洁、清秀；</w:t>
            </w:r>
          </w:p>
          <w:p>
            <w:pPr>
              <w:pStyle w:val="4"/>
              <w:ind w:firstLine="560"/>
              <w:jc w:val="both"/>
            </w:pPr>
            <w:r>
              <w:rPr>
                <w:rFonts w:ascii="仿宋" w:hAnsi="仿宋" w:eastAsia="仿宋" w:cs="仿宋"/>
                <w:sz w:val="28"/>
              </w:rPr>
              <w:t>④及时高效完成作业。</w:t>
            </w:r>
          </w:p>
          <w:p>
            <w:pPr>
              <w:pStyle w:val="4"/>
              <w:ind w:firstLine="560"/>
              <w:jc w:val="both"/>
            </w:pPr>
            <w:r>
              <w:rPr>
                <w:rFonts w:ascii="仿宋" w:hAnsi="仿宋" w:eastAsia="仿宋" w:cs="仿宋"/>
                <w:sz w:val="28"/>
              </w:rPr>
              <w:t xml:space="preserve">    （7）其他应急性工作（4分）</w:t>
            </w:r>
          </w:p>
          <w:p>
            <w:pPr>
              <w:pStyle w:val="4"/>
              <w:ind w:firstLine="560"/>
              <w:jc w:val="both"/>
            </w:pPr>
            <w:r>
              <w:rPr>
                <w:rFonts w:ascii="仿宋" w:hAnsi="仿宋" w:eastAsia="仿宋" w:cs="仿宋"/>
                <w:sz w:val="28"/>
              </w:rPr>
              <w:t>①施工组织合理，安全措施到位；</w:t>
            </w:r>
          </w:p>
          <w:p>
            <w:pPr>
              <w:pStyle w:val="4"/>
              <w:ind w:firstLine="560"/>
              <w:jc w:val="both"/>
            </w:pPr>
            <w:r>
              <w:rPr>
                <w:rFonts w:ascii="仿宋" w:hAnsi="仿宋" w:eastAsia="仿宋" w:cs="仿宋"/>
                <w:sz w:val="28"/>
              </w:rPr>
              <w:t>②操作规范；</w:t>
            </w:r>
          </w:p>
          <w:p>
            <w:pPr>
              <w:pStyle w:val="4"/>
              <w:ind w:firstLine="560"/>
              <w:jc w:val="both"/>
            </w:pPr>
            <w:r>
              <w:rPr>
                <w:rFonts w:ascii="仿宋" w:hAnsi="仿宋" w:eastAsia="仿宋" w:cs="仿宋"/>
                <w:sz w:val="28"/>
              </w:rPr>
              <w:t>③及时排涝；</w:t>
            </w:r>
          </w:p>
          <w:p>
            <w:pPr>
              <w:pStyle w:val="4"/>
              <w:ind w:firstLine="560"/>
              <w:jc w:val="both"/>
            </w:pPr>
            <w:r>
              <w:rPr>
                <w:rFonts w:ascii="仿宋" w:hAnsi="仿宋" w:eastAsia="仿宋" w:cs="仿宋"/>
                <w:sz w:val="28"/>
              </w:rPr>
              <w:t>④及时快速完成。</w:t>
            </w:r>
          </w:p>
          <w:p>
            <w:pPr>
              <w:pStyle w:val="4"/>
              <w:ind w:firstLine="560"/>
              <w:jc w:val="both"/>
            </w:pPr>
            <w:r>
              <w:rPr>
                <w:rFonts w:ascii="仿宋" w:hAnsi="仿宋" w:eastAsia="仿宋" w:cs="仿宋"/>
                <w:sz w:val="28"/>
              </w:rPr>
              <w:t xml:space="preserve">    4.总体效果：20分（占20％）</w:t>
            </w:r>
          </w:p>
          <w:p>
            <w:pPr>
              <w:pStyle w:val="4"/>
              <w:ind w:firstLine="560"/>
              <w:jc w:val="both"/>
            </w:pPr>
            <w:r>
              <w:rPr>
                <w:rFonts w:ascii="仿宋" w:hAnsi="仿宋" w:eastAsia="仿宋" w:cs="仿宋"/>
                <w:sz w:val="28"/>
              </w:rPr>
              <w:t xml:space="preserve">    根据《绵阳园林绿化养护标准（试行）》对养护公司所管护的绿地的总体效果进行综合评定。分别对乔木、灌木、草坪、地被、水生植物、竹类、行道树、垂直绿化、盆栽植物、花卉等养护管理工作的景观效果、生长情况、排灌、有害生物控制、清洁等进行考评；同时，对养护单位的人事劳资、财务管理等进行考评。</w:t>
            </w:r>
          </w:p>
          <w:p>
            <w:pPr>
              <w:pStyle w:val="4"/>
              <w:ind w:firstLine="560"/>
              <w:jc w:val="both"/>
            </w:pPr>
            <w:r>
              <w:rPr>
                <w:rFonts w:ascii="仿宋" w:hAnsi="仿宋" w:eastAsia="仿宋" w:cs="仿宋"/>
                <w:sz w:val="28"/>
              </w:rPr>
              <w:t>其中：景观效果5分，生长情况7分，有害生物控制3分，排灌状况2分，清洁3分。</w:t>
            </w:r>
          </w:p>
          <w:p>
            <w:pPr>
              <w:pStyle w:val="4"/>
              <w:ind w:firstLine="560"/>
              <w:jc w:val="both"/>
            </w:pPr>
            <w:r>
              <w:rPr>
                <w:rFonts w:ascii="仿宋" w:hAnsi="仿宋" w:eastAsia="仿宋" w:cs="仿宋"/>
                <w:sz w:val="28"/>
              </w:rPr>
              <w:t>四、考核付款</w:t>
            </w:r>
          </w:p>
          <w:p>
            <w:pPr>
              <w:pStyle w:val="4"/>
              <w:ind w:firstLine="560"/>
              <w:jc w:val="both"/>
            </w:pPr>
            <w:r>
              <w:rPr>
                <w:rFonts w:ascii="仿宋" w:hAnsi="仿宋" w:eastAsia="仿宋" w:cs="仿宋"/>
                <w:sz w:val="28"/>
              </w:rPr>
              <w:t>按采购服务年度服务费用总额的80%，按季度平均、足额、及时支付到项目公司账户，采购服务年度服务费用总额的20%作为年终绩效考核，在年终绩效考核完成后根据考核结果支付运营绩效费用到项目公司账户。</w:t>
            </w:r>
          </w:p>
          <w:p>
            <w:pPr>
              <w:pStyle w:val="4"/>
              <w:ind w:firstLine="560"/>
              <w:jc w:val="both"/>
            </w:pPr>
            <w:r>
              <w:rPr>
                <w:rFonts w:ascii="仿宋" w:hAnsi="仿宋" w:eastAsia="仿宋" w:cs="仿宋"/>
                <w:sz w:val="28"/>
              </w:rPr>
              <w:t>（一）按照《绵阳园林绿化养护考评细则（试行）》，环卫绿化中心对养护单位的作业情况每日进行检查，并每月进行考评，每日巡查考核按本方案第三部分规定的考评依据及分值执行，总分为100分，实行倒扣分制。</w:t>
            </w:r>
          </w:p>
          <w:p>
            <w:pPr>
              <w:pStyle w:val="4"/>
              <w:ind w:firstLine="560"/>
              <w:jc w:val="both"/>
            </w:pPr>
            <w:r>
              <w:rPr>
                <w:rFonts w:ascii="仿宋" w:hAnsi="仿宋" w:eastAsia="仿宋" w:cs="仿宋"/>
                <w:sz w:val="28"/>
              </w:rPr>
              <w:t>（二）月考评总分为100分，采取百分制倒扣分形式（日常检查：30%，专项检查30%，综合检查：30%，其它检查：10%）。月考评≥80分为达标，月考评＜80分为不达标。</w:t>
            </w:r>
          </w:p>
          <w:p>
            <w:pPr>
              <w:pStyle w:val="4"/>
              <w:ind w:firstLine="560"/>
              <w:jc w:val="both"/>
            </w:pPr>
            <w:r>
              <w:rPr>
                <w:rFonts w:ascii="仿宋" w:hAnsi="仿宋" w:eastAsia="仿宋" w:cs="仿宋"/>
                <w:sz w:val="28"/>
              </w:rPr>
              <w:t>月考评得分计算方式为：日常检查总得分/日常检查天数*30%+专项检查总得分/专项检查次数*30%+综合检查总得分*30%+其它检查总得分*10%。</w:t>
            </w:r>
          </w:p>
          <w:p>
            <w:pPr>
              <w:pStyle w:val="4"/>
              <w:ind w:firstLine="560"/>
              <w:jc w:val="both"/>
            </w:pPr>
            <w:r>
              <w:rPr>
                <w:rFonts w:ascii="仿宋" w:hAnsi="仿宋" w:eastAsia="仿宋" w:cs="仿宋"/>
                <w:sz w:val="28"/>
              </w:rPr>
              <w:t>考核成绩≥80分为养护管理质量达标，低于80分为养护管理质量不达标，得分=93分不扣款，得分＞93按500/分给予奖励，80≤得分＜93按200元/分进行扣款；70≤得分＜80按500元/分进行扣款；60≤得分＜70按1000元/分进行扣款。得分＜60分全额扣除当月费用。于当月倒数第二个工作日进行，将考评汇总成绩通报镇领导。</w:t>
            </w:r>
          </w:p>
          <w:p>
            <w:pPr>
              <w:pStyle w:val="4"/>
              <w:ind w:firstLine="560"/>
              <w:jc w:val="both"/>
            </w:pPr>
            <w:r>
              <w:rPr>
                <w:rFonts w:ascii="仿宋" w:hAnsi="仿宋" w:eastAsia="仿宋" w:cs="仿宋"/>
                <w:sz w:val="28"/>
              </w:rPr>
              <w:t>（三）连续两个月考评成绩低于80分的，由镇领导对养护单位负责人进行戒勉谈话，要求对工作予以限期整改，没有按时达标的，罚款10000元。同时，由此产生的其它经济损失，由养护单位承担。</w:t>
            </w:r>
          </w:p>
          <w:p>
            <w:pPr>
              <w:pStyle w:val="4"/>
              <w:ind w:firstLine="560"/>
              <w:jc w:val="both"/>
            </w:pPr>
            <w:r>
              <w:rPr>
                <w:rFonts w:ascii="仿宋" w:hAnsi="仿宋" w:eastAsia="仿宋" w:cs="仿宋"/>
                <w:sz w:val="28"/>
              </w:rPr>
              <w:t>（四）连续三个月考评成绩低于80分的以及年终考评（全年总分）低于960分，</w:t>
            </w:r>
            <w:r>
              <w:rPr>
                <w:rFonts w:ascii="方正仿宋_gb2312" w:hAnsi="方正仿宋_gb2312" w:eastAsia="方正仿宋_gb2312" w:cs="方正仿宋_gb2312"/>
                <w:sz w:val="28"/>
              </w:rPr>
              <w:t>在全市考核排名靠后，影响市委市政府或市级主管部门对我区考核，由</w:t>
            </w:r>
            <w:r>
              <w:rPr>
                <w:rFonts w:ascii="仿宋" w:hAnsi="仿宋" w:eastAsia="仿宋" w:cs="仿宋"/>
                <w:sz w:val="28"/>
              </w:rPr>
              <w:t>养护单位</w:t>
            </w:r>
            <w:r>
              <w:rPr>
                <w:rFonts w:ascii="方正仿宋_gb2312" w:hAnsi="方正仿宋_gb2312" w:eastAsia="方正仿宋_gb2312" w:cs="方正仿宋_gb2312"/>
                <w:sz w:val="28"/>
              </w:rPr>
              <w:t>承担所有考核损失。</w:t>
            </w:r>
          </w:p>
          <w:p>
            <w:pPr>
              <w:pStyle w:val="4"/>
              <w:ind w:firstLine="560"/>
              <w:jc w:val="both"/>
            </w:pPr>
            <w:r>
              <w:rPr>
                <w:rFonts w:ascii="仿宋" w:hAnsi="仿宋" w:eastAsia="仿宋" w:cs="仿宋"/>
                <w:sz w:val="28"/>
              </w:rPr>
              <w:t>（五）由于养护单位原因造成绿化作业工人群体上访、罢工，或管理上出现其它重大问题的，由此产生的经济损失及相关责任，由养护单位承担。</w:t>
            </w:r>
          </w:p>
          <w:p>
            <w:pPr>
              <w:pStyle w:val="4"/>
              <w:ind w:firstLine="560"/>
              <w:jc w:val="both"/>
            </w:pPr>
            <w:r>
              <w:rPr>
                <w:rFonts w:ascii="仿宋" w:hAnsi="仿宋" w:eastAsia="仿宋" w:cs="仿宋"/>
                <w:sz w:val="28"/>
              </w:rPr>
              <w:t>（六）月考评得分在93分以上或年终考评在1110分以上，应给予养护单位奖励，奖励总额不超过被扣款总额。</w:t>
            </w:r>
          </w:p>
          <w:p>
            <w:pPr>
              <w:pStyle w:val="4"/>
              <w:ind w:firstLine="560"/>
              <w:jc w:val="both"/>
            </w:pPr>
            <w:r>
              <w:rPr>
                <w:rFonts w:ascii="仿宋" w:hAnsi="仿宋" w:eastAsia="仿宋" w:cs="仿宋"/>
                <w:sz w:val="28"/>
              </w:rPr>
              <w:t>附件：1.《绵阳市城市精细化管理导则》</w:t>
            </w:r>
          </w:p>
          <w:p>
            <w:pPr>
              <w:pStyle w:val="4"/>
              <w:ind w:firstLine="560"/>
              <w:jc w:val="both"/>
            </w:pPr>
            <w:r>
              <w:rPr>
                <w:rFonts w:ascii="仿宋" w:hAnsi="仿宋" w:eastAsia="仿宋" w:cs="仿宋"/>
                <w:sz w:val="28"/>
              </w:rPr>
              <w:t>2.《绵阳园林绿化养护管理考评细则》</w:t>
            </w:r>
          </w:p>
          <w:p>
            <w:pPr>
              <w:pStyle w:val="4"/>
              <w:ind w:firstLine="560"/>
              <w:jc w:val="both"/>
            </w:pPr>
            <w:r>
              <w:rPr>
                <w:rFonts w:ascii="仿宋" w:hAnsi="仿宋" w:eastAsia="仿宋" w:cs="仿宋"/>
                <w:sz w:val="28"/>
              </w:rPr>
              <w:t>3.《绵阳园林绿化养护管理技术规范（试行）》</w:t>
            </w:r>
          </w:p>
          <w:p>
            <w:pPr>
              <w:pStyle w:val="4"/>
              <w:ind w:firstLine="560"/>
              <w:jc w:val="both"/>
            </w:pPr>
            <w:r>
              <w:rPr>
                <w:rFonts w:ascii="仿宋" w:hAnsi="仿宋" w:eastAsia="仿宋" w:cs="仿宋"/>
                <w:sz w:val="28"/>
              </w:rPr>
              <w:t>4.《绵阳园林绿化养护标准（试行）》</w:t>
            </w:r>
          </w:p>
          <w:p>
            <w:pPr>
              <w:pStyle w:val="4"/>
              <w:ind w:firstLine="560"/>
              <w:jc w:val="both"/>
            </w:pPr>
          </w:p>
          <w:p>
            <w:pPr>
              <w:pStyle w:val="4"/>
              <w:ind w:firstLine="560"/>
              <w:jc w:val="both"/>
            </w:pPr>
          </w:p>
          <w:p>
            <w:pPr>
              <w:pStyle w:val="4"/>
              <w:ind w:firstLine="560"/>
              <w:jc w:val="both"/>
            </w:pPr>
          </w:p>
          <w:p>
            <w:pPr>
              <w:pStyle w:val="4"/>
              <w:ind w:firstLine="560"/>
              <w:jc w:val="right"/>
            </w:pPr>
            <w:r>
              <w:rPr>
                <w:rFonts w:ascii="仿宋" w:hAnsi="仿宋" w:eastAsia="仿宋" w:cs="仿宋"/>
                <w:sz w:val="28"/>
              </w:rPr>
              <w:t>2020年3月23日</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人员根据项目所需，自行配备</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设备根据项目所需，自行配备</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游仙区石马场镇范围</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按国家有关规定以及本项目采购磋商文件的质量要求和技术指标或者成交供应商的响应文件及承诺等进行验收，验收时按照采购合同约定的每一项内容的履约情况进行确认。</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每年第一季度按平均、足额、及时支付到项目公司账户 ，达到付款条件起 15 日内，支付合同总金额的 20.00%。</w:t>
      </w:r>
    </w:p>
    <w:p>
      <w:pPr>
        <w:pStyle w:val="4"/>
      </w:pPr>
      <w:r>
        <w:t>采购包1： 付款条件说明： 每年第二季度按平均、足额、及时支付到项目公司账户 ，达到付款条件起 15 日内，支付合同总金额的 20.00%。</w:t>
      </w:r>
    </w:p>
    <w:p>
      <w:pPr>
        <w:pStyle w:val="4"/>
      </w:pPr>
      <w:r>
        <w:t>采购包1： 付款条件说明： 每年第三季度按平均、足额、及时支付到项目公司账户 ，达到付款条件起 15 日内，支付合同总金额的 20.00%。</w:t>
      </w:r>
    </w:p>
    <w:p>
      <w:pPr>
        <w:pStyle w:val="4"/>
      </w:pPr>
      <w:r>
        <w:t>采购包1： 付款条件说明： 每年第四季度按平均、足额、及时支付到项目公司账户 ，达到付款条件起 15 日内，支付合同总金额的 20.00%。</w:t>
      </w:r>
    </w:p>
    <w:p>
      <w:pPr>
        <w:pStyle w:val="4"/>
      </w:pPr>
      <w:r>
        <w:t>采购包1： 付款条件说明： 剩余年度服务费用总额的20%作为年终绩效考核 ，达到付款条件起 15 日内，支付合同总金额的 20.00%。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按合同约定执行</w:t>
      </w:r>
    </w:p>
    <w:p>
      <w:pPr>
        <w:pStyle w:val="4"/>
        <w:jc w:val="left"/>
        <w:outlineLvl w:val="2"/>
      </w:pPr>
      <w:r>
        <w:rPr>
          <w:b/>
          <w:sz w:val="28"/>
        </w:rPr>
        <w:t>3.4其他要求</w:t>
      </w:r>
    </w:p>
    <w:p>
      <w:pPr>
        <w:pStyle w:val="4"/>
      </w:pPr>
    </w:p>
    <w:p>
      <w:pPr>
        <w:pStyle w:val="4"/>
      </w:pPr>
    </w:p>
    <w:p>
      <w:pPr>
        <w:pStyle w:val="4"/>
      </w:pPr>
      <w:r>
        <w:t>（1）供应商为本项目提供作业服务质量保障措施：①人员配备和计划；②设施设备和作业机具配置和计划；③绿化维护实施措施；④道路及公共场地清扫保洁作业实施措施 ⑤农村垃圾清运实施措施；⑥安全文明作业保障措施等。 （2）供应商为本项目提供机构设置及管理制度方案：①项目管理机构设置；②各岗位管理职能职责；③质量管理制度；④日常管理制度及监督巡查机制；⑤安全教育、培训制度；⑥安全生产责任制度等。 （3）供应商应具有道路清扫保洁和绿化养护经验并为本项目道路清扫保洁和绿化养护工作提供相应的工作人员和车辆设备。 （4）供应商应具有为本项目提供售后服务方案：①响应人员及联系方式、②响应时间及内容③迎检、节假日、重大活动和检查评比保障措施；④高温、暴雨等恶劣天气应急措施； ⑤路面大面积污染的处理措施等。 （5）供应商承诺在中标后在项目所在地设立办公场所。 （6）其他相关事宜 ①其他未尽事宜，由采购人与成交供应商双方在采购合同中约定。 ②在本采购文件中没有提及的与本项目履约切实相关的事宜，在采购人与成交供应商订立合同时按明细约定或后续补充约定（约定的内容须符合国家相关法律法规的规定）。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ZjE1ZmY3NjllYjQ2MzU4OGZmYjE1NTg2Mzg5NGEifQ=="/>
  </w:docVars>
  <w:rsids>
    <w:rsidRoot w:val="245B358E"/>
    <w:rsid w:val="245B3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2024-04-19T08:15:00Z</dcterms:created>
  <dc:creator>宏</dc:creator>
  <cp:lastModifiedBy>宏</cp:lastModifiedBy>
  <dcterms:modified xsi:type="dcterms:W3CDTF">2024-04-19T08:16:00Z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D13A343CCD1E4BEC9F1AD2D18F842D82_11</vt:lpwstr>
  </property>
</Properties>
</file>