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谈判项目技术、服务、商务及其他要求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采购内容：夹江县漹城镇第三小学校拟采购触控一体机等电子设备1批和会议椅等家具类1批。 主要功能和目标：满足招生范围内户籍生和有房生学位需求，满足学校正常的教育教学。 需满足的要求：设计合理，结构完整。各室的相关设备符合小学生的年龄特点，能适应现代化的教育教学要求，满足学校进行正常的教育教学。</w:t>
      </w:r>
      <w:bookmarkStart w:id="0" w:name="_GoBack"/>
      <w:bookmarkEnd w:id="0"/>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457,000.06</w:t>
      </w:r>
    </w:p>
    <w:p>
      <w:pPr>
        <w:pStyle w:val="4"/>
      </w:pPr>
      <w:r>
        <w:t>采购包最高限价（元）: 418,505.00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触控一体机等电子设备</w:t>
            </w:r>
          </w:p>
        </w:tc>
        <w:tc>
          <w:tcPr>
            <w:tcW w:w="848" w:type="dxa"/>
          </w:tcPr>
          <w:p>
            <w:pPr>
              <w:pStyle w:val="4"/>
              <w:jc w:val="right"/>
            </w:pPr>
            <w:r>
              <w:t>1.00</w:t>
            </w:r>
          </w:p>
        </w:tc>
        <w:tc>
          <w:tcPr>
            <w:tcW w:w="1356" w:type="dxa"/>
          </w:tcPr>
          <w:p>
            <w:pPr>
              <w:pStyle w:val="4"/>
              <w:jc w:val="right"/>
            </w:pPr>
            <w:r>
              <w:t>418,505.00</w:t>
            </w:r>
          </w:p>
        </w:tc>
        <w:tc>
          <w:tcPr>
            <w:tcW w:w="678" w:type="dxa"/>
          </w:tcPr>
          <w:p>
            <w:pPr>
              <w:pStyle w:val="4"/>
            </w:pPr>
            <w:r>
              <w:t>批</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是</w:t>
            </w:r>
          </w:p>
        </w:tc>
        <w:tc>
          <w:tcPr>
            <w:tcW w:w="848" w:type="dxa"/>
          </w:tcPr>
          <w:p>
            <w:pPr>
              <w:pStyle w:val="4"/>
            </w:pPr>
            <w:r>
              <w:t>是</w:t>
            </w:r>
          </w:p>
        </w:tc>
      </w:tr>
    </w:tbl>
    <w:p>
      <w:pPr>
        <w:pStyle w:val="4"/>
      </w:pPr>
      <w:r>
        <w:t>采购包2：</w:t>
      </w:r>
    </w:p>
    <w:p>
      <w:pPr>
        <w:pStyle w:val="4"/>
      </w:pPr>
      <w:r>
        <w:t>采购包预算金额（元）: 142,999.00</w:t>
      </w:r>
    </w:p>
    <w:p>
      <w:pPr>
        <w:pStyle w:val="4"/>
      </w:pPr>
      <w:r>
        <w:t>采购包最高限价（元）: 142,999.00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办公椅等家具类</w:t>
            </w:r>
          </w:p>
        </w:tc>
        <w:tc>
          <w:tcPr>
            <w:tcW w:w="848" w:type="dxa"/>
          </w:tcPr>
          <w:p>
            <w:pPr>
              <w:pStyle w:val="4"/>
              <w:jc w:val="right"/>
            </w:pPr>
            <w:r>
              <w:t>1.00</w:t>
            </w:r>
          </w:p>
        </w:tc>
        <w:tc>
          <w:tcPr>
            <w:tcW w:w="1356" w:type="dxa"/>
          </w:tcPr>
          <w:p>
            <w:pPr>
              <w:pStyle w:val="4"/>
              <w:jc w:val="right"/>
            </w:pPr>
            <w:r>
              <w:t>142,999.00</w:t>
            </w:r>
          </w:p>
        </w:tc>
        <w:tc>
          <w:tcPr>
            <w:tcW w:w="678" w:type="dxa"/>
          </w:tcPr>
          <w:p>
            <w:pPr>
              <w:pStyle w:val="4"/>
            </w:pPr>
            <w:r>
              <w:t>批</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是</w:t>
            </w:r>
          </w:p>
        </w:tc>
      </w:tr>
    </w:tbl>
    <w:p>
      <w:pPr>
        <w:pStyle w:val="4"/>
        <w:outlineLvl w:val="2"/>
      </w:pPr>
      <w:r>
        <w:rPr>
          <w:b/>
          <w:sz w:val="28"/>
        </w:rPr>
        <w:t>3.3、技术参数及要求</w:t>
      </w:r>
    </w:p>
    <w:p>
      <w:pPr>
        <w:pStyle w:val="4"/>
      </w:pPr>
    </w:p>
    <w:p>
      <w:pPr>
        <w:pStyle w:val="4"/>
      </w:pPr>
    </w:p>
    <w:p>
      <w:pPr>
        <w:pStyle w:val="4"/>
      </w:pPr>
    </w:p>
    <w:p>
      <w:pPr>
        <w:pStyle w:val="4"/>
      </w:pPr>
      <w:r>
        <w:t>采购包1：</w:t>
      </w:r>
    </w:p>
    <w:p>
      <w:pPr>
        <w:pStyle w:val="4"/>
      </w:pPr>
    </w:p>
    <w:p>
      <w:pPr>
        <w:pStyle w:val="4"/>
      </w:pPr>
      <w:r>
        <w:t>标的名称：触控一体机等电子设备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0"/>
        <w:gridCol w:w="1301"/>
        <w:gridCol w:w="59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tbl>
            <w:tblPr>
              <w:tblStyle w:val="2"/>
              <w:tblW w:w="0" w:type="auto"/>
              <w:tblInd w:w="9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690"/>
              <w:gridCol w:w="3210"/>
              <w:gridCol w:w="450"/>
              <w:gridCol w:w="81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序号</w:t>
                  </w:r>
                </w:p>
              </w:tc>
              <w:tc>
                <w:tcPr>
                  <w:tcW w:w="193"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名称</w:t>
                  </w:r>
                </w:p>
              </w:tc>
              <w:tc>
                <w:tcPr>
                  <w:tcW w:w="1878"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参数</w:t>
                  </w:r>
                </w:p>
              </w:tc>
              <w:tc>
                <w:tcPr>
                  <w:tcW w:w="126"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单位</w:t>
                  </w:r>
                </w:p>
              </w:tc>
              <w:tc>
                <w:tcPr>
                  <w:tcW w:w="227"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1</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■教学一体机</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硬件性能：</w:t>
                  </w:r>
                  <w:r>
                    <w:br w:type="textWrapping"/>
                  </w:r>
                  <w:r>
                    <w:rPr>
                      <w:rFonts w:ascii="宋体" w:hAnsi="宋体" w:eastAsia="宋体" w:cs="宋体"/>
                      <w:color w:val="000000"/>
                      <w:sz w:val="24"/>
                    </w:rPr>
                    <w:t>1、A 规屏，显示尺寸≥86英寸，显示比例 16:9，分辨率：3840*2160。</w:t>
                  </w:r>
                  <w:r>
                    <w:br w:type="textWrapping"/>
                  </w:r>
                  <w:r>
                    <w:rPr>
                      <w:rFonts w:ascii="宋体" w:hAnsi="宋体" w:eastAsia="宋体" w:cs="宋体"/>
                      <w:color w:val="000000"/>
                      <w:sz w:val="24"/>
                    </w:rPr>
                    <w:t>2、sRGB 标准下色彩覆盖率不低于 100%，最高灰阶不低于 256 灰阶。在 4K分辨率下刷新频率不低于 60Hz。具有物理防蓝光功能，蓝光危害为RG0豁免级，低蓝光模式下不影响色温变化。（提供有资质的第三方检测机构出具的有效检测报告复印件加盖投标人鲜章）</w:t>
                  </w:r>
                  <w:r>
                    <w:br w:type="textWrapping"/>
                  </w:r>
                  <w:r>
                    <w:rPr>
                      <w:rFonts w:ascii="宋体" w:hAnsi="宋体" w:eastAsia="宋体" w:cs="宋体"/>
                      <w:color w:val="000000"/>
                      <w:sz w:val="24"/>
                    </w:rPr>
                    <w:t>3、采用防火防护外壳，屏体表面采用防眩钢化玻璃，表面硬度不低于莫氏 7级,厚度≤3.5mm，雾度≤8%。（提供有资质的第三方检测机构出具的有效检测报告复印件加盖投标人鲜章）</w:t>
                  </w:r>
                  <w:r>
                    <w:br w:type="textWrapping"/>
                  </w:r>
                  <w:r>
                    <w:rPr>
                      <w:rFonts w:ascii="宋体" w:hAnsi="宋体" w:eastAsia="宋体" w:cs="宋体"/>
                      <w:color w:val="000000"/>
                      <w:sz w:val="24"/>
                    </w:rPr>
                    <w:t>4、采用红外触控技术，能在 Windows 系统和 Android 系统中进行 20 点或以上触控和书写。触摸高度≤2mm；最小识别直径≤2mm，书写延迟速度≤15ms。</w:t>
                  </w:r>
                  <w:r>
                    <w:br w:type="textWrapping"/>
                  </w:r>
                  <w:r>
                    <w:rPr>
                      <w:rFonts w:ascii="宋体" w:hAnsi="宋体" w:eastAsia="宋体" w:cs="宋体"/>
                      <w:color w:val="000000"/>
                      <w:sz w:val="24"/>
                    </w:rPr>
                    <w:t>5、屏体正面前置标准的 USB3.0 接口、USB Type-C 接口、HDMI 高清接口（非转接方式）。前置接口面板支持前拆式维护。其他接口：HDMI2.0 接口、RJ45 接口、USB Type-B 触控接口、VGA 接口、无线 MIC 接口。（提供有资质的第三方检测机构出具的有效检测报告复印件加盖投标人鲜章）</w:t>
                  </w:r>
                  <w:r>
                    <w:br w:type="textWrapping"/>
                  </w:r>
                  <w:r>
                    <w:rPr>
                      <w:rFonts w:ascii="宋体" w:hAnsi="宋体" w:eastAsia="宋体" w:cs="宋体"/>
                      <w:color w:val="000000"/>
                      <w:sz w:val="24"/>
                    </w:rPr>
                    <w:t>6、采用前置双扬声器，功率不低于 2*20W。在待机的情况下接入无线麦克风可通过智能交互平板音箱进行扩声。</w:t>
                  </w:r>
                  <w:r>
                    <w:br w:type="textWrapping"/>
                  </w:r>
                  <w:r>
                    <w:rPr>
                      <w:rFonts w:ascii="宋体" w:hAnsi="宋体" w:eastAsia="宋体" w:cs="宋体"/>
                      <w:color w:val="000000"/>
                      <w:sz w:val="24"/>
                    </w:rPr>
                    <w:t>7、前置电脑还原、触控开关、关闭窗口、护眼等按键；前置按键面板支持前拆式维护。（提供有资质的第三方检测机构出具的有效检测报告复印件加盖投标人鲜章）</w:t>
                  </w:r>
                  <w:r>
                    <w:br w:type="textWrapping"/>
                  </w:r>
                  <w:r>
                    <w:rPr>
                      <w:rFonts w:ascii="宋体" w:hAnsi="宋体" w:eastAsia="宋体" w:cs="宋体"/>
                      <w:color w:val="000000"/>
                      <w:sz w:val="24"/>
                    </w:rPr>
                    <w:t>8、具备抗强光干扰，在≥200K LUX 照度的光照下保证书写功能正常。</w:t>
                  </w:r>
                  <w:r>
                    <w:br w:type="textWrapping"/>
                  </w:r>
                  <w:r>
                    <w:rPr>
                      <w:rFonts w:ascii="宋体" w:hAnsi="宋体" w:eastAsia="宋体" w:cs="宋体"/>
                      <w:color w:val="000000"/>
                      <w:sz w:val="24"/>
                    </w:rPr>
                    <w:t>9、具有高清摄像头，像素不低于 1300 万，水平视角≥135°时畸变不大于 5%；支持远程视频巡课、点名、点数。内置四阵列麦克风，拾音角度≥150°，有效拾音距离≥10 米。</w:t>
                  </w:r>
                  <w:r>
                    <w:br w:type="textWrapping"/>
                  </w:r>
                  <w:r>
                    <w:rPr>
                      <w:rFonts w:ascii="宋体" w:hAnsi="宋体" w:eastAsia="宋体" w:cs="宋体"/>
                      <w:color w:val="000000"/>
                      <w:sz w:val="24"/>
                    </w:rPr>
                    <w:t>10、整机前置无线网络模块支持 2.4GHz/5GHz。具有无线传屏功能，支持至少 6 个投屏画面同时在交互平板上显示，同步显示来自 Android、iOS、Windows、MacOS 等不同系统的投屏画面。可在通电关机状态下通过交互智能交互平板提供网络无线热点；整机前置蓝牙接发模块，支持智能交互平板与蓝牙音箱连接，同时支持智能交互平板与手机等移动设备连接，蓝牙模块工作距离不低于10米。</w:t>
                  </w:r>
                  <w:r>
                    <w:br w:type="textWrapping"/>
                  </w:r>
                  <w:r>
                    <w:rPr>
                      <w:rFonts w:ascii="宋体" w:hAnsi="宋体" w:eastAsia="宋体" w:cs="宋体"/>
                      <w:color w:val="000000"/>
                      <w:sz w:val="24"/>
                    </w:rPr>
                    <w:t>11、内置安卓系统不低于 11.0，采用四核 CPU，RAM 不小于 2G，ROM 不小于 8G, 支持存储扩展到64G。（提供有资质的第三方检测机构出具的有效检测报告复印件加盖投标人鲜章）</w:t>
                  </w:r>
                  <w:r>
                    <w:br w:type="textWrapping"/>
                  </w:r>
                  <w:r>
                    <w:rPr>
                      <w:rFonts w:ascii="宋体" w:hAnsi="宋体" w:eastAsia="宋体" w:cs="宋体"/>
                      <w:color w:val="000000"/>
                      <w:sz w:val="24"/>
                    </w:rPr>
                    <w:t>12、内置无线传屏接收端，无需外部接收组件，无线传屏发射器与智能交互平板匹配后可实现无线传屏功能，可将外部电脑设备的视频、音频、触控、信号无线传至智能交互平板上，双向传输。</w:t>
                  </w:r>
                  <w:r>
                    <w:br w:type="textWrapping"/>
                  </w:r>
                  <w:r>
                    <w:rPr>
                      <w:rFonts w:ascii="宋体" w:hAnsi="宋体" w:eastAsia="宋体" w:cs="宋体"/>
                      <w:color w:val="000000"/>
                      <w:sz w:val="24"/>
                    </w:rPr>
                    <w:t>13、配置书写笔，书写笔两头的大小可分别书写不同粗细笔迹。</w:t>
                  </w:r>
                  <w:r>
                    <w:br w:type="textWrapping"/>
                  </w:r>
                  <w:r>
                    <w:rPr>
                      <w:rFonts w:ascii="宋体" w:hAnsi="宋体" w:eastAsia="宋体" w:cs="宋体"/>
                      <w:color w:val="000000"/>
                      <w:sz w:val="24"/>
                    </w:rPr>
                    <w:t>14、屏幕下移：提供多种屏幕下移功能，如：双击功能操作菜单、点击快速调用菜单中屏幕下移、点击两侧快捷键中屏幕下移，可以使整个屏幕下移至少三分之一，仍可触控及书写。</w:t>
                  </w:r>
                  <w:r>
                    <w:br w:type="textWrapping"/>
                  </w:r>
                  <w:r>
                    <w:rPr>
                      <w:rFonts w:ascii="宋体" w:hAnsi="宋体" w:eastAsia="宋体" w:cs="宋体"/>
                      <w:color w:val="000000"/>
                      <w:sz w:val="24"/>
                    </w:rPr>
                    <w:t>15、支持 windows 与 Android 系统在同一页面下进行网络、系统、书写批注、音量调节等功能设置；支持手势息屏、手势擦除，循环滑动切换主页、Windows 桌面以及应用页等。可通过多指抓取屏幕任意位置可调出多任务处理窗口，并对正在运行的应用进行浏览、快速切换或结束进程。（提供有资质的第三方检测机构出具的有效检测报告复印件加盖投标人鲜章）</w:t>
                  </w:r>
                  <w:r>
                    <w:br w:type="textWrapping"/>
                  </w:r>
                  <w:r>
                    <w:rPr>
                      <w:rFonts w:ascii="宋体" w:hAnsi="宋体" w:eastAsia="宋体" w:cs="宋体"/>
                      <w:color w:val="000000"/>
                      <w:sz w:val="24"/>
                    </w:rPr>
                    <w:t>16、具有功能操作菜单栏，在双系统下，菜单栏均可通过多指调用到屏幕任意位置，在任何信号源下均可实现批注、打开展台等功能。</w:t>
                  </w:r>
                  <w:r>
                    <w:br w:type="textWrapping"/>
                  </w:r>
                  <w:r>
                    <w:rPr>
                      <w:rFonts w:ascii="宋体" w:hAnsi="宋体" w:eastAsia="宋体" w:cs="宋体"/>
                      <w:color w:val="000000"/>
                      <w:sz w:val="24"/>
                    </w:rPr>
                    <w:t>17、具有双侧中文标识虚拟快捷键，虚拟快捷键可双侧、单侧分别显示，可自定义显示时长。</w:t>
                  </w:r>
                  <w:r>
                    <w:br w:type="textWrapping"/>
                  </w:r>
                  <w:r>
                    <w:rPr>
                      <w:rFonts w:ascii="宋体" w:hAnsi="宋体" w:eastAsia="宋体" w:cs="宋体"/>
                      <w:color w:val="000000"/>
                      <w:sz w:val="24"/>
                    </w:rPr>
                    <w:t>18、 采用内置模块化电脑方案，处理器：CPU性能参考不低于 Intel 第 11代酷睿 I5处理器。硬盘：256G 固态硬盘或以上配置。内存：8G DDR4 笔记本内存或以上配置。</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2</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组合推拉绿板</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1、推拉式绿板采4块组成，可左右滑动并能完全覆盖电子产品。</w:t>
                  </w:r>
                  <w:r>
                    <w:br w:type="textWrapping"/>
                  </w:r>
                  <w:r>
                    <w:rPr>
                      <w:rFonts w:ascii="宋体" w:hAnsi="宋体" w:eastAsia="宋体" w:cs="宋体"/>
                      <w:color w:val="000000"/>
                      <w:sz w:val="24"/>
                    </w:rPr>
                    <w:t>2、整体尺寸≥1200×4000mm，上下外框尺寸≥65X90mm，左右外框尺寸≥65×132mm，铝材一次成型，耐磨，耐腐蚀；内框尺寸≥22×45mm，锁钩隐藏内框内安装，安全，美观；夹层采用泡沫，防潮，厚度≥14mm；</w:t>
                  </w:r>
                  <w:r>
                    <w:br w:type="textWrapping"/>
                  </w:r>
                  <w:r>
                    <w:rPr>
                      <w:rFonts w:ascii="宋体" w:hAnsi="宋体" w:eastAsia="宋体" w:cs="宋体"/>
                      <w:color w:val="000000"/>
                      <w:sz w:val="24"/>
                    </w:rPr>
                    <w:t>3.板面：烤漆钢板墨绿色，碳酸钠不起泡、不脱落，允许微变色；细腻平整，书写流畅，字迹清晰，耐磨损，耐腐蚀，色调柔和，时尚美观，学生任何角度都能正常观看，可视效果极佳，有效的保护了师生的视力健康。</w:t>
                  </w:r>
                  <w:r>
                    <w:br w:type="textWrapping"/>
                  </w:r>
                  <w:r>
                    <w:rPr>
                      <w:rFonts w:ascii="宋体" w:hAnsi="宋体" w:eastAsia="宋体" w:cs="宋体"/>
                      <w:color w:val="000000"/>
                      <w:sz w:val="24"/>
                    </w:rPr>
                    <w:t>4、包角采用ABS工程塑料，塑料部分邻苯二甲酸酯（DBP、BBP、DEHP、DNOP、DINP和DIDP的总量）≤0.1%。</w:t>
                  </w:r>
                  <w:r>
                    <w:br w:type="textWrapping"/>
                  </w:r>
                  <w:r>
                    <w:rPr>
                      <w:rFonts w:ascii="宋体" w:hAnsi="宋体" w:eastAsia="宋体" w:cs="宋体"/>
                      <w:color w:val="000000"/>
                      <w:sz w:val="24"/>
                    </w:rPr>
                    <w:t>5、推拉式绿板粗糙度在1.6um-3.2um以内，光泽度12光泽单位以下无眩光，甲醛释放量小于1.5mg/L。</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套</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3</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交互教学软件</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1、提供三种登陆方式。提供个人空间、操作指南、个人设置等应用，老师个人云存储空间≥200GB,可扩展3TB；具有教师移动端，</w:t>
                  </w:r>
                  <w:r>
                    <w:br w:type="textWrapping"/>
                  </w:r>
                  <w:r>
                    <w:rPr>
                      <w:rFonts w:ascii="宋体" w:hAnsi="宋体" w:eastAsia="宋体" w:cs="宋体"/>
                      <w:color w:val="000000"/>
                      <w:sz w:val="24"/>
                    </w:rPr>
                    <w:t>2、支持老师创建班级、备课、课堂评价、发送学习任务、疫情打卡、班务管理等功能；</w:t>
                  </w:r>
                  <w:r>
                    <w:br w:type="textWrapping"/>
                  </w:r>
                  <w:r>
                    <w:rPr>
                      <w:rFonts w:ascii="宋体" w:hAnsi="宋体" w:eastAsia="宋体" w:cs="宋体"/>
                      <w:color w:val="000000"/>
                      <w:sz w:val="24"/>
                    </w:rPr>
                    <w:t>3、提供多种与学科页面背景，包括田字格、米字格、拼音本、英语本、笔记本、小楷本、五线谱、生字本等。</w:t>
                  </w:r>
                  <w:r>
                    <w:br w:type="textWrapping"/>
                  </w:r>
                  <w:r>
                    <w:rPr>
                      <w:rFonts w:ascii="宋体" w:hAnsi="宋体" w:eastAsia="宋体" w:cs="宋体"/>
                      <w:color w:val="000000"/>
                      <w:sz w:val="24"/>
                    </w:rPr>
                    <w:t>4、提供智能笔、激光笔、粉笔、手势笔等书写工具。通过智能笔可识别平面图形；通过手势笔可实现书写、擦除、前后翻页，聚光灯，放大镜等功能。</w:t>
                  </w:r>
                  <w:r>
                    <w:br w:type="textWrapping"/>
                  </w:r>
                  <w:r>
                    <w:rPr>
                      <w:rFonts w:ascii="宋体" w:hAnsi="宋体" w:eastAsia="宋体" w:cs="宋体"/>
                      <w:color w:val="000000"/>
                      <w:sz w:val="24"/>
                    </w:rPr>
                    <w:t>5、提供学科工具。如：数学学科提供数学公式编辑器，提供数学公式上标、下标、分式的快捷键输入方式；</w:t>
                  </w:r>
                  <w:r>
                    <w:br w:type="textWrapping"/>
                  </w:r>
                  <w:r>
                    <w:rPr>
                      <w:rFonts w:ascii="宋体" w:hAnsi="宋体" w:eastAsia="宋体" w:cs="宋体"/>
                      <w:color w:val="000000"/>
                      <w:sz w:val="24"/>
                    </w:rPr>
                    <w:t>6、提供PPT课件的播放控制(如前、后翻页)、聚光灯、放大镜、草稿纸和书写批注等功能,支持生成二维码快速分享课件；PPT导入可保留原文档中的音频、视频、图片、文字及动画，并可根据需要编辑、修改；</w:t>
                  </w:r>
                  <w:r>
                    <w:br w:type="textWrapping"/>
                  </w:r>
                  <w:r>
                    <w:rPr>
                      <w:rFonts w:ascii="宋体" w:hAnsi="宋体" w:eastAsia="宋体" w:cs="宋体"/>
                      <w:color w:val="000000"/>
                      <w:sz w:val="24"/>
                    </w:rPr>
                    <w:t>7、多屏互动功能:支持手机、 pad移动端与智能交互平板连接后,可实现常用功能如影像上传、投屏、播放课件、直播；</w:t>
                  </w:r>
                  <w:r>
                    <w:br w:type="textWrapping"/>
                  </w:r>
                  <w:r>
                    <w:rPr>
                      <w:rFonts w:ascii="宋体" w:hAnsi="宋体" w:eastAsia="宋体" w:cs="宋体"/>
                      <w:color w:val="000000"/>
                      <w:sz w:val="24"/>
                    </w:rPr>
                    <w:t>8、具有画板工具，可快速绘制平面图形、立体图形和函数图像。支持通过拖动或输入的方式改变对象的参数数值，相应的图像和函数随数值的变化而发生变化。可制作任意3D动态课件，例如：震荡，视图旋转，空间运动，投影等；</w:t>
                  </w:r>
                  <w:r>
                    <w:br w:type="textWrapping"/>
                  </w:r>
                  <w:r>
                    <w:rPr>
                      <w:rFonts w:ascii="宋体" w:hAnsi="宋体" w:eastAsia="宋体" w:cs="宋体"/>
                      <w:color w:val="000000"/>
                      <w:sz w:val="24"/>
                    </w:rPr>
                    <w:t>9、内置课件素材，老师可通过网页端、移动端、电脑端在线进行内容选择与组合生成课件；制作的课件实时保存至云端。课件素材和教案包括但不限于现行的小学语文，数学，英语，科学等学科。生成课件后支持扫码分享；</w:t>
                  </w:r>
                  <w:r>
                    <w:br w:type="textWrapping"/>
                  </w:r>
                  <w:r>
                    <w:rPr>
                      <w:rFonts w:ascii="宋体" w:hAnsi="宋体" w:eastAsia="宋体" w:cs="宋体"/>
                      <w:color w:val="000000"/>
                      <w:sz w:val="24"/>
                    </w:rPr>
                    <w:t>10、支持中、英文文本标准人声音频朗读。</w:t>
                  </w:r>
                  <w:r>
                    <w:br w:type="textWrapping"/>
                  </w:r>
                  <w:r>
                    <w:rPr>
                      <w:rFonts w:ascii="宋体" w:hAnsi="宋体" w:eastAsia="宋体" w:cs="宋体"/>
                      <w:color w:val="000000"/>
                      <w:sz w:val="24"/>
                    </w:rPr>
                    <w:t>11、思维导图：提供多种思维导图模板如逻辑图、鱼骨图、组织结构图，可轻松增删或拖拽编辑内容、节点，并支持在节点上插入图片、音频、视频、文档等附件、网页链接、课件页面、聚光灯等小工具链接；支持思维导图逐级、逐个节点展开，满足不同演示需求；</w:t>
                  </w:r>
                  <w:r>
                    <w:br w:type="textWrapping"/>
                  </w:r>
                  <w:r>
                    <w:rPr>
                      <w:rFonts w:ascii="宋体" w:hAnsi="宋体" w:eastAsia="宋体" w:cs="宋体"/>
                      <w:color w:val="000000"/>
                      <w:sz w:val="24"/>
                    </w:rPr>
                    <w:t>12、课堂互动工具：能够创建知识连线、互动分类、选词填空、趣味竞赛、翻翻卡、连词成句、判断对错等互动内容，每个内容包含12个模板，支持自主编辑，设置内容、模板、时间、音效等；</w:t>
                  </w:r>
                  <w:r>
                    <w:br w:type="textWrapping"/>
                  </w:r>
                  <w:r>
                    <w:rPr>
                      <w:rFonts w:ascii="宋体" w:hAnsi="宋体" w:eastAsia="宋体" w:cs="宋体"/>
                      <w:color w:val="000000"/>
                      <w:sz w:val="24"/>
                    </w:rPr>
                    <w:t>13、系统管家：设备连通互联网，支持一键查看设备连接信息，包含硬盘、CPU、蓝牙状态、内存、网络状态等；弹窗拦截：对广告弹窗实现一键拦截，可提供软件拦截名单</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套</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4</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展台</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1、支持壁挂和台式多种安装方式，托板尺寸≥A4，边角采用圆弧角设计；采用≥1300万镜头；1080P 动态视频预览达到 30 帧/秒，整机数码变焦≥10 倍。输出格式：图片JPG，视频MP4。</w:t>
                  </w:r>
                  <w:r>
                    <w:br w:type="textWrapping"/>
                  </w:r>
                  <w:r>
                    <w:rPr>
                      <w:rFonts w:ascii="宋体" w:hAnsi="宋体" w:eastAsia="宋体" w:cs="宋体"/>
                      <w:color w:val="000000"/>
                      <w:sz w:val="24"/>
                    </w:rPr>
                    <w:t>2、整机具有安全锁。展台软件具有自检功能。</w:t>
                  </w:r>
                  <w:r>
                    <w:br w:type="textWrapping"/>
                  </w:r>
                  <w:r>
                    <w:rPr>
                      <w:rFonts w:ascii="宋体" w:hAnsi="宋体" w:eastAsia="宋体" w:cs="宋体"/>
                      <w:color w:val="000000"/>
                      <w:sz w:val="24"/>
                    </w:rPr>
                    <w:t>3、支持白板软件直接打开展台，可对展台画面进行放大、缩小、旋转、满屏等操作。支持对比教学，可二分屏和四分屏对比。支持展台画面实时批注；具有缺角补边图像修正功能。</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5</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■●电脑</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1.CPU：≥Intel酷睿I5 12400处理器，主频2.5 GHz;</w:t>
                  </w:r>
                  <w:r>
                    <w:br w:type="textWrapping"/>
                  </w:r>
                  <w:r>
                    <w:rPr>
                      <w:rFonts w:ascii="宋体" w:hAnsi="宋体" w:eastAsia="宋体" w:cs="宋体"/>
                      <w:color w:val="000000"/>
                      <w:sz w:val="24"/>
                    </w:rPr>
                    <w:t>2.内存：≥8GB DDR4 2666MHz，两根内存插槽，最高支持64GB;</w:t>
                  </w:r>
                  <w:r>
                    <w:br w:type="textWrapping"/>
                  </w:r>
                  <w:r>
                    <w:rPr>
                      <w:rFonts w:ascii="宋体" w:hAnsi="宋体" w:eastAsia="宋体" w:cs="宋体"/>
                      <w:color w:val="000000"/>
                      <w:sz w:val="24"/>
                    </w:rPr>
                    <w:t>3.芯片组：≥Intel B660芯片组，具备可动态调整电压及有效节能的电压控制的装置（提供有资质的第三方检测机构出具的有效检测报告复印件加盖投标人鲜章）;</w:t>
                  </w:r>
                  <w:r>
                    <w:br w:type="textWrapping"/>
                  </w:r>
                  <w:r>
                    <w:rPr>
                      <w:rFonts w:ascii="宋体" w:hAnsi="宋体" w:eastAsia="宋体" w:cs="宋体"/>
                      <w:color w:val="000000"/>
                      <w:sz w:val="24"/>
                    </w:rPr>
                    <w:t>4.硬盘：≥256G SSD固态硬盘，支持2个3.5英寸机械硬盘位，2个M.2固态硬盘位;</w:t>
                  </w:r>
                  <w:r>
                    <w:br w:type="textWrapping"/>
                  </w:r>
                  <w:r>
                    <w:rPr>
                      <w:rFonts w:ascii="宋体" w:hAnsi="宋体" w:eastAsia="宋体" w:cs="宋体"/>
                      <w:color w:val="000000"/>
                      <w:sz w:val="24"/>
                    </w:rPr>
                    <w:t>5.显卡：集成显卡，主板同时具备VGA，HDMI，DP接口，可扩展三屏独立显示；</w:t>
                  </w:r>
                  <w:r>
                    <w:br w:type="textWrapping"/>
                  </w:r>
                  <w:r>
                    <w:rPr>
                      <w:rFonts w:ascii="宋体" w:hAnsi="宋体" w:eastAsia="宋体" w:cs="宋体"/>
                      <w:color w:val="000000"/>
                      <w:sz w:val="24"/>
                    </w:rPr>
                    <w:t>6.扩展槽：2 x PCI-e 3.0 x 1，1 x PCI-e 4.0 x 16，2 x M.2支持PCIe4.0，1 x M.2支持WIFI；</w:t>
                  </w:r>
                  <w:r>
                    <w:br w:type="textWrapping"/>
                  </w:r>
                  <w:r>
                    <w:rPr>
                      <w:rFonts w:ascii="宋体" w:hAnsi="宋体" w:eastAsia="宋体" w:cs="宋体"/>
                      <w:color w:val="000000"/>
                      <w:sz w:val="24"/>
                    </w:rPr>
                    <w:t>7.声卡：主板集成7.1声道声卡，不接受通过PCI,PCI-E,USB扩展的声卡；</w:t>
                  </w:r>
                  <w:r>
                    <w:br w:type="textWrapping"/>
                  </w:r>
                  <w:r>
                    <w:rPr>
                      <w:rFonts w:ascii="宋体" w:hAnsi="宋体" w:eastAsia="宋体" w:cs="宋体"/>
                      <w:color w:val="000000"/>
                      <w:sz w:val="24"/>
                    </w:rPr>
                    <w:t>8.接口：≥8个USB接口，其中至少4 x USB 3.2 （USB数据接口符合YD/T 1591-2009移动通信终端电源适配器及充电数据接口技术要求（提供有资质的第三方检测机构出具的有效检测报告复印件加盖投标人鲜章），1 x HDMI, 1 x VGA，1 x DP，2 x PS/2;</w:t>
                  </w:r>
                  <w:r>
                    <w:br w:type="textWrapping"/>
                  </w:r>
                  <w:r>
                    <w:rPr>
                      <w:rFonts w:ascii="宋体" w:hAnsi="宋体" w:eastAsia="宋体" w:cs="宋体"/>
                      <w:color w:val="000000"/>
                      <w:sz w:val="24"/>
                    </w:rPr>
                    <w:t>9.网卡：Intel千兆网卡, 带网卡状态指示灯；</w:t>
                  </w:r>
                  <w:r>
                    <w:br w:type="textWrapping"/>
                  </w:r>
                  <w:r>
                    <w:rPr>
                      <w:rFonts w:ascii="宋体" w:hAnsi="宋体" w:eastAsia="宋体" w:cs="宋体"/>
                      <w:color w:val="000000"/>
                      <w:sz w:val="24"/>
                    </w:rPr>
                    <w:t>10.机箱：≥27L，中置电源开关，带顶置提手；</w:t>
                  </w:r>
                  <w:r>
                    <w:br w:type="textWrapping"/>
                  </w:r>
                  <w:r>
                    <w:rPr>
                      <w:rFonts w:ascii="宋体" w:hAnsi="宋体" w:eastAsia="宋体" w:cs="宋体"/>
                      <w:color w:val="000000"/>
                      <w:sz w:val="24"/>
                    </w:rPr>
                    <w:t>11.电源: ≥200W节能电源，可以在90-265V使用（提供有资质的第三方检测机构出具的有效检测报告复印件加盖投标人鲜章）;</w:t>
                  </w:r>
                  <w:r>
                    <w:br w:type="textWrapping"/>
                  </w:r>
                  <w:r>
                    <w:rPr>
                      <w:rFonts w:ascii="宋体" w:hAnsi="宋体" w:eastAsia="宋体" w:cs="宋体"/>
                      <w:color w:val="000000"/>
                      <w:sz w:val="24"/>
                    </w:rPr>
                    <w:t>12.操作系统：原厂正版WIN11操作系统；</w:t>
                  </w:r>
                  <w:r>
                    <w:br w:type="textWrapping"/>
                  </w:r>
                  <w:r>
                    <w:rPr>
                      <w:rFonts w:ascii="宋体" w:hAnsi="宋体" w:eastAsia="宋体" w:cs="宋体"/>
                      <w:color w:val="000000"/>
                      <w:sz w:val="24"/>
                    </w:rPr>
                    <w:t>13.显示器：21.5英寸，分辨率1920*1080，显示比例16：9，与主机同品牌，具备低蓝光护眼功能，不低于8种场景预设模式；</w:t>
                  </w:r>
                  <w:r>
                    <w:br w:type="textWrapping"/>
                  </w:r>
                  <w:r>
                    <w:rPr>
                      <w:rFonts w:ascii="宋体" w:hAnsi="宋体" w:eastAsia="宋体" w:cs="宋体"/>
                      <w:color w:val="000000"/>
                      <w:sz w:val="24"/>
                    </w:rPr>
                    <w:t>14.资产管理：全中文图形化BIOS界面，支持鼠标操作，可用U盘升级BIOS系统，BIOS中可以显示机器序列号，CPU 型号，内存容量，显卡型号， CPU温度及电压，风扇转速，硬盘容量及品牌型号，有线网卡MAC地址等信息，方便资产管理与硬件故障排查;</w:t>
                  </w:r>
                  <w:r>
                    <w:br w:type="textWrapping"/>
                  </w:r>
                  <w:r>
                    <w:rPr>
                      <w:rFonts w:ascii="宋体" w:hAnsi="宋体" w:eastAsia="宋体" w:cs="宋体"/>
                      <w:color w:val="000000"/>
                      <w:sz w:val="24"/>
                    </w:rPr>
                    <w:t>15.软件功能: 预装原厂软件，可实现双向智能语音降噪，电脑与手机互联，传输文件和URL，接收弹出通知，阅读和发送消息、接听或拔打电话以及镜像屏幕，通过密码控制USB 接口使用权限，显示处理器, 内存, 操作系统, BIOS, 系统使用情况，对修改日期时间、修改注册表、执行 DirectX 3D、锁定屏幕等方面进行密码管理。</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6</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图像处理设备</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1、摄像元件：1/3英寸图像处理器；总像素≥320万像数；图像镜像：水平及左右镜像。</w:t>
                  </w:r>
                  <w:r>
                    <w:br w:type="textWrapping"/>
                  </w:r>
                  <w:r>
                    <w:rPr>
                      <w:rFonts w:ascii="宋体" w:hAnsi="宋体" w:eastAsia="宋体" w:cs="宋体"/>
                      <w:color w:val="000000"/>
                      <w:sz w:val="24"/>
                    </w:rPr>
                    <w:t>2、变焦：光学变焦范围10x，数码变焦范围16x；聚焦：手动/自动。</w:t>
                  </w:r>
                  <w:r>
                    <w:br w:type="textWrapping"/>
                  </w:r>
                  <w:r>
                    <w:rPr>
                      <w:rFonts w:ascii="宋体" w:hAnsi="宋体" w:eastAsia="宋体" w:cs="宋体"/>
                      <w:color w:val="000000"/>
                      <w:sz w:val="24"/>
                    </w:rPr>
                    <w:t>3、帧数：30帧，移动展示物图像反应流畅、益视护眼。</w:t>
                  </w:r>
                  <w:r>
                    <w:br w:type="textWrapping"/>
                  </w:r>
                  <w:r>
                    <w:rPr>
                      <w:rFonts w:ascii="宋体" w:hAnsi="宋体" w:eastAsia="宋体" w:cs="宋体"/>
                      <w:color w:val="000000"/>
                      <w:sz w:val="24"/>
                    </w:rPr>
                    <w:t>4、接口：VGA支持SXGA、XGA等切换;HDMI支持720P、1080P等切换输入，支持HDMI 输入设备,如超级本，支持HDMI 显示设备,如高清大屏，支持HDMI输入输出。</w:t>
                  </w:r>
                  <w:r>
                    <w:br w:type="textWrapping"/>
                  </w:r>
                  <w:r>
                    <w:rPr>
                      <w:rFonts w:ascii="宋体" w:hAnsi="宋体" w:eastAsia="宋体" w:cs="宋体"/>
                      <w:color w:val="000000"/>
                      <w:sz w:val="24"/>
                    </w:rPr>
                    <w:t>5、微课录制：内置MIC×1；展台支持本机视频录制功能，可将实物展示操作和讲解声音录制成高清视频单次可录制40分钟，并可本地回放（提供有资质的第三方检测机构出具的有效检测报告复印件加盖投标人鲜章）</w:t>
                  </w:r>
                  <w:r>
                    <w:br w:type="textWrapping"/>
                  </w:r>
                  <w:r>
                    <w:rPr>
                      <w:rFonts w:ascii="宋体" w:hAnsi="宋体" w:eastAsia="宋体" w:cs="宋体"/>
                      <w:color w:val="000000"/>
                      <w:sz w:val="24"/>
                    </w:rPr>
                    <w:t>6、USB2.0接口：支持USB鼠标：实现在展台实时视频图像上进行批注圈点、电子板擦和图像保存、回调等操作；本地文件读取：具备读取播放U盘里面的word、图片、音频、视频等课件资料（</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7、SD卡插槽：展台可读取播放SD卡里面的word、图片、音频、视频等多课件资料。</w:t>
                  </w:r>
                  <w:r>
                    <w:br w:type="textWrapping"/>
                  </w:r>
                  <w:r>
                    <w:rPr>
                      <w:rFonts w:ascii="宋体" w:hAnsi="宋体" w:eastAsia="宋体" w:cs="宋体"/>
                      <w:color w:val="000000"/>
                      <w:sz w:val="24"/>
                    </w:rPr>
                    <w:t>8、网络接口：RJ45×1；可实现局域网内的电脑查看展台实时图像和操作控制（</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9、网页浏览：可通过视频展示台直接浏览网页内容（提供具有CMA标识的检测报告复印件加盖投标人鲜章）。</w:t>
                  </w:r>
                  <w:r>
                    <w:br w:type="textWrapping"/>
                  </w:r>
                  <w:r>
                    <w:rPr>
                      <w:rFonts w:ascii="宋体" w:hAnsi="宋体" w:eastAsia="宋体" w:cs="宋体"/>
                      <w:color w:val="000000"/>
                      <w:sz w:val="24"/>
                    </w:rPr>
                    <w:t>10、媒体推送：苹果和安卓移动设备内视频和图片等媒体文件可通过展台实时推送。</w:t>
                  </w:r>
                  <w:r>
                    <w:br w:type="textWrapping"/>
                  </w:r>
                  <w:r>
                    <w:rPr>
                      <w:rFonts w:ascii="宋体" w:hAnsi="宋体" w:eastAsia="宋体" w:cs="宋体"/>
                      <w:color w:val="000000"/>
                      <w:sz w:val="24"/>
                    </w:rPr>
                    <w:t>11、图像存储：本机存储400幅以上，断电不丢失；</w:t>
                  </w:r>
                  <w:r>
                    <w:br w:type="textWrapping"/>
                  </w:r>
                  <w:r>
                    <w:rPr>
                      <w:rFonts w:ascii="宋体" w:hAnsi="宋体" w:eastAsia="宋体" w:cs="宋体"/>
                      <w:color w:val="000000"/>
                      <w:sz w:val="24"/>
                    </w:rPr>
                    <w:t>12、移动存储：支持展台图像和视频移动保存到外接U盘和SD卡中。</w:t>
                  </w:r>
                  <w:r>
                    <w:br w:type="textWrapping"/>
                  </w:r>
                  <w:r>
                    <w:rPr>
                      <w:rFonts w:ascii="宋体" w:hAnsi="宋体" w:eastAsia="宋体" w:cs="宋体"/>
                      <w:color w:val="000000"/>
                      <w:sz w:val="24"/>
                    </w:rPr>
                    <w:t>13、水平解析度: ≥800TV线。</w:t>
                  </w:r>
                  <w:r>
                    <w:br w:type="textWrapping"/>
                  </w:r>
                  <w:r>
                    <w:rPr>
                      <w:rFonts w:ascii="宋体" w:hAnsi="宋体" w:eastAsia="宋体" w:cs="宋体"/>
                      <w:color w:val="000000"/>
                      <w:sz w:val="24"/>
                    </w:rPr>
                    <w:t>14、采用全中文覆盖防尘防水贴膜按键。</w:t>
                  </w:r>
                  <w:r>
                    <w:br w:type="textWrapping"/>
                  </w:r>
                  <w:r>
                    <w:rPr>
                      <w:rFonts w:ascii="宋体" w:hAnsi="宋体" w:eastAsia="宋体" w:cs="宋体"/>
                      <w:color w:val="000000"/>
                      <w:sz w:val="24"/>
                    </w:rPr>
                    <w:t>15、白平衡: 自动/手动。</w:t>
                  </w:r>
                  <w:r>
                    <w:br w:type="textWrapping"/>
                  </w:r>
                  <w:r>
                    <w:rPr>
                      <w:rFonts w:ascii="宋体" w:hAnsi="宋体" w:eastAsia="宋体" w:cs="宋体"/>
                      <w:color w:val="000000"/>
                      <w:sz w:val="24"/>
                    </w:rPr>
                    <w:t>16、镜头支臂：采用多向功能的转轴式设计,使用方便。（</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17、多角度展示：实时图像旋转,支持90-270°多角度实物展示和操作。</w:t>
                  </w:r>
                  <w:r>
                    <w:br w:type="textWrapping"/>
                  </w:r>
                  <w:r>
                    <w:rPr>
                      <w:rFonts w:ascii="宋体" w:hAnsi="宋体" w:eastAsia="宋体" w:cs="宋体"/>
                      <w:color w:val="000000"/>
                      <w:sz w:val="24"/>
                    </w:rPr>
                    <w:t>18、上部灯源：采用LED臂灯。</w:t>
                  </w:r>
                  <w:r>
                    <w:br w:type="textWrapping"/>
                  </w:r>
                  <w:r>
                    <w:rPr>
                      <w:rFonts w:ascii="宋体" w:hAnsi="宋体" w:eastAsia="宋体" w:cs="宋体"/>
                      <w:color w:val="000000"/>
                      <w:sz w:val="24"/>
                    </w:rPr>
                    <w:t>19、下部灯箱：采用长寿命LED灯，更加节能，环保，展台为带LED光源的视频展示台。</w:t>
                  </w:r>
                  <w:r>
                    <w:br w:type="textWrapping"/>
                  </w:r>
                  <w:r>
                    <w:rPr>
                      <w:rFonts w:ascii="宋体" w:hAnsi="宋体" w:eastAsia="宋体" w:cs="宋体"/>
                      <w:color w:val="000000"/>
                      <w:sz w:val="24"/>
                    </w:rPr>
                    <w:t>20、电源：外置12V直流供电。</w:t>
                  </w:r>
                  <w:r>
                    <w:br w:type="textWrapping"/>
                  </w:r>
                  <w:r>
                    <w:rPr>
                      <w:rFonts w:ascii="宋体" w:hAnsi="宋体" w:eastAsia="宋体" w:cs="宋体"/>
                      <w:color w:val="000000"/>
                      <w:sz w:val="24"/>
                    </w:rPr>
                    <w:t>21、图像特技：正负片、同屏对比、亮度调节、图像冻结、图像镜像、图像旋转、画中画、标题锁定。</w:t>
                  </w:r>
                  <w:r>
                    <w:br w:type="textWrapping"/>
                  </w:r>
                  <w:r>
                    <w:rPr>
                      <w:rFonts w:ascii="宋体" w:hAnsi="宋体" w:eastAsia="宋体" w:cs="宋体"/>
                      <w:color w:val="000000"/>
                      <w:sz w:val="24"/>
                    </w:rPr>
                    <w:t>22、支持手机或者平板无线批注，无线控制视频展台。（</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7</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●空调</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1、能耗等级:变频1级；</w:t>
                  </w:r>
                  <w:r>
                    <w:br w:type="textWrapping"/>
                  </w:r>
                  <w:r>
                    <w:rPr>
                      <w:rFonts w:ascii="宋体" w:hAnsi="宋体" w:eastAsia="宋体" w:cs="宋体"/>
                      <w:color w:val="000000"/>
                      <w:sz w:val="24"/>
                    </w:rPr>
                    <w:t>2、额定制冷量≥7320W；</w:t>
                  </w:r>
                  <w:r>
                    <w:br w:type="textWrapping"/>
                  </w:r>
                  <w:r>
                    <w:rPr>
                      <w:rFonts w:ascii="宋体" w:hAnsi="宋体" w:eastAsia="宋体" w:cs="宋体"/>
                      <w:color w:val="000000"/>
                      <w:sz w:val="24"/>
                    </w:rPr>
                    <w:t>3、额定制热量≥9950W；</w:t>
                  </w:r>
                  <w:r>
                    <w:br w:type="textWrapping"/>
                  </w:r>
                  <w:r>
                    <w:rPr>
                      <w:rFonts w:ascii="宋体" w:hAnsi="宋体" w:eastAsia="宋体" w:cs="宋体"/>
                      <w:color w:val="000000"/>
                      <w:sz w:val="24"/>
                    </w:rPr>
                    <w:t>4、能效比≥4.51；</w:t>
                  </w:r>
                  <w:r>
                    <w:br w:type="textWrapping"/>
                  </w:r>
                  <w:r>
                    <w:rPr>
                      <w:rFonts w:ascii="宋体" w:hAnsi="宋体" w:eastAsia="宋体" w:cs="宋体"/>
                      <w:color w:val="000000"/>
                      <w:sz w:val="24"/>
                    </w:rPr>
                    <w:t>5、制冷季节耗电量≤850(kW·h)；</w:t>
                  </w:r>
                  <w:r>
                    <w:br w:type="textWrapping"/>
                  </w:r>
                  <w:r>
                    <w:rPr>
                      <w:rFonts w:ascii="宋体" w:hAnsi="宋体" w:eastAsia="宋体" w:cs="宋体"/>
                      <w:color w:val="000000"/>
                      <w:sz w:val="24"/>
                    </w:rPr>
                    <w:t>6、制热季节耗电量≤700(kW·h)；</w:t>
                  </w:r>
                  <w:r>
                    <w:br w:type="textWrapping"/>
                  </w:r>
                  <w:r>
                    <w:rPr>
                      <w:rFonts w:ascii="宋体" w:hAnsi="宋体" w:eastAsia="宋体" w:cs="宋体"/>
                      <w:color w:val="000000"/>
                      <w:sz w:val="24"/>
                    </w:rPr>
                    <w:t>7、额定制冷功率≤1945W；</w:t>
                  </w:r>
                  <w:r>
                    <w:br w:type="textWrapping"/>
                  </w:r>
                  <w:r>
                    <w:rPr>
                      <w:rFonts w:ascii="宋体" w:hAnsi="宋体" w:eastAsia="宋体" w:cs="宋体"/>
                      <w:color w:val="000000"/>
                      <w:sz w:val="24"/>
                    </w:rPr>
                    <w:t>8、额定制热功率≤2950W；</w:t>
                  </w:r>
                  <w:r>
                    <w:br w:type="textWrapping"/>
                  </w:r>
                  <w:r>
                    <w:rPr>
                      <w:rFonts w:ascii="宋体" w:hAnsi="宋体" w:eastAsia="宋体" w:cs="宋体"/>
                      <w:color w:val="000000"/>
                      <w:sz w:val="24"/>
                    </w:rPr>
                    <w:t>9、电辅热≥2500W；</w:t>
                  </w:r>
                  <w:r>
                    <w:br w:type="textWrapping"/>
                  </w:r>
                  <w:r>
                    <w:rPr>
                      <w:rFonts w:ascii="宋体" w:hAnsi="宋体" w:eastAsia="宋体" w:cs="宋体"/>
                      <w:color w:val="000000"/>
                      <w:sz w:val="24"/>
                    </w:rPr>
                    <w:t>10、循环风量≥1400m3/h；</w:t>
                  </w:r>
                  <w:r>
                    <w:br w:type="textWrapping"/>
                  </w:r>
                  <w:r>
                    <w:rPr>
                      <w:rFonts w:ascii="宋体" w:hAnsi="宋体" w:eastAsia="宋体" w:cs="宋体"/>
                      <w:color w:val="000000"/>
                      <w:sz w:val="24"/>
                    </w:rPr>
                    <w:t>11、内机噪音≤超强档47/ 强档43/静音档22dB；</w:t>
                  </w:r>
                  <w:r>
                    <w:br w:type="textWrapping"/>
                  </w:r>
                  <w:r>
                    <w:rPr>
                      <w:rFonts w:ascii="宋体" w:hAnsi="宋体" w:eastAsia="宋体" w:cs="宋体"/>
                      <w:color w:val="000000"/>
                      <w:sz w:val="24"/>
                    </w:rPr>
                    <w:t>12、外机噪音≤56dB；</w:t>
                  </w:r>
                  <w:r>
                    <w:br w:type="textWrapping"/>
                  </w:r>
                  <w:r>
                    <w:rPr>
                      <w:rFonts w:ascii="宋体" w:hAnsi="宋体" w:eastAsia="宋体" w:cs="宋体"/>
                      <w:color w:val="000000"/>
                      <w:sz w:val="24"/>
                    </w:rPr>
                    <w:t>13、“自清洁”功能，且遥控器能一键操作；空调器可通过结霜冷凝、化霜冲洗、烘干等程序以实现内外机清洁除尘、抑菌杀菌、防止异味的效果。</w:t>
                  </w:r>
                  <w:r>
                    <w:br w:type="textWrapping"/>
                  </w:r>
                  <w:r>
                    <w:rPr>
                      <w:rFonts w:ascii="宋体" w:hAnsi="宋体" w:eastAsia="宋体" w:cs="宋体"/>
                      <w:color w:val="000000"/>
                      <w:sz w:val="24"/>
                    </w:rPr>
                    <w:t>14、工作环境温度：-35℃低温制热运转不停机，55℃高温制冷运转不停机；</w:t>
                  </w:r>
                  <w:r>
                    <w:br w:type="textWrapping"/>
                  </w:r>
                  <w:r>
                    <w:rPr>
                      <w:rFonts w:ascii="宋体" w:hAnsi="宋体" w:eastAsia="宋体" w:cs="宋体"/>
                      <w:color w:val="000000"/>
                      <w:sz w:val="24"/>
                    </w:rPr>
                    <w:t>15、工作电压工况：空调器130-264V制冷模式运转不停机；</w:t>
                  </w:r>
                  <w:r>
                    <w:br w:type="textWrapping"/>
                  </w:r>
                  <w:r>
                    <w:rPr>
                      <w:rFonts w:ascii="宋体" w:hAnsi="宋体" w:eastAsia="宋体" w:cs="宋体"/>
                      <w:color w:val="000000"/>
                      <w:sz w:val="24"/>
                    </w:rPr>
                    <w:t>16、速冷速热功能：空调制冷模式开机15秒内出风口温度降低1℃以上，空调制热模式开机30秒内出风口温度提升5℃以上.</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8</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主音箱</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1、≥1×≥12英寸低音单元。</w:t>
                  </w:r>
                  <w:r>
                    <w:br w:type="textWrapping"/>
                  </w:r>
                  <w:r>
                    <w:rPr>
                      <w:rFonts w:ascii="宋体" w:hAnsi="宋体" w:eastAsia="宋体" w:cs="宋体"/>
                      <w:color w:val="000000"/>
                      <w:sz w:val="24"/>
                    </w:rPr>
                    <w:t>2、≥1×≥1.75英寸高音单元。</w:t>
                  </w:r>
                  <w:r>
                    <w:br w:type="textWrapping"/>
                  </w:r>
                  <w:r>
                    <w:rPr>
                      <w:rFonts w:ascii="宋体" w:hAnsi="宋体" w:eastAsia="宋体" w:cs="宋体"/>
                      <w:color w:val="000000"/>
                      <w:sz w:val="24"/>
                    </w:rPr>
                    <w:t>3、额定功率（RMS）≥260W；峰值功率（AES）≥320W；额定阻抗：8Ω（±20%）。(</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4、特性灵敏度≥98dB/W/m。</w:t>
                  </w:r>
                  <w:r>
                    <w:br w:type="textWrapping"/>
                  </w:r>
                  <w:r>
                    <w:rPr>
                      <w:rFonts w:ascii="宋体" w:hAnsi="宋体" w:eastAsia="宋体" w:cs="宋体"/>
                      <w:color w:val="000000"/>
                      <w:sz w:val="24"/>
                    </w:rPr>
                    <w:t>5、输出声压级：≥122dB(Continues)；≥128dB(Peak)。</w:t>
                  </w:r>
                  <w:r>
                    <w:br w:type="textWrapping"/>
                  </w:r>
                  <w:r>
                    <w:rPr>
                      <w:rFonts w:ascii="宋体" w:hAnsi="宋体" w:eastAsia="宋体" w:cs="宋体"/>
                      <w:color w:val="000000"/>
                      <w:sz w:val="24"/>
                    </w:rPr>
                    <w:t>6、额定频率范围（-10dB）：低频截止频率低于：48Hz；高频截止频率高于：20.1KHz；箱体采用中纤板；纯音检听：人耳监听无垃圾或异常声。(</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7、单只水平覆盖范围：90°；单只垂直覆盖范围：60°。</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只</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9</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返听/补声音箱</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1、≥110英寸轻量化大功率中低音驱动单元。</w:t>
                  </w:r>
                  <w:r>
                    <w:br w:type="textWrapping"/>
                  </w:r>
                  <w:r>
                    <w:rPr>
                      <w:rFonts w:ascii="宋体" w:hAnsi="宋体" w:eastAsia="宋体" w:cs="宋体"/>
                      <w:color w:val="000000"/>
                      <w:sz w:val="24"/>
                    </w:rPr>
                    <w:t>2、≥1×1.35英寸钛膜压缩高音单元。</w:t>
                  </w:r>
                  <w:r>
                    <w:br w:type="textWrapping"/>
                  </w:r>
                  <w:r>
                    <w:rPr>
                      <w:rFonts w:ascii="宋体" w:hAnsi="宋体" w:eastAsia="宋体" w:cs="宋体"/>
                      <w:color w:val="000000"/>
                      <w:sz w:val="24"/>
                    </w:rPr>
                    <w:t>3、ABS号角、240mm x 180mm、90° x 60°覆盖角设计。</w:t>
                  </w:r>
                  <w:r>
                    <w:br w:type="textWrapping"/>
                  </w:r>
                  <w:r>
                    <w:rPr>
                      <w:rFonts w:ascii="宋体" w:hAnsi="宋体" w:eastAsia="宋体" w:cs="宋体"/>
                      <w:color w:val="000000"/>
                      <w:sz w:val="24"/>
                    </w:rPr>
                    <w:t>4、分频器具有高频保护电路。</w:t>
                  </w:r>
                  <w:r>
                    <w:br w:type="textWrapping"/>
                  </w:r>
                  <w:r>
                    <w:rPr>
                      <w:rFonts w:ascii="宋体" w:hAnsi="宋体" w:eastAsia="宋体" w:cs="宋体"/>
                      <w:color w:val="000000"/>
                      <w:sz w:val="24"/>
                    </w:rPr>
                    <w:t>5、箱体采用优质中密度纤维板，采用环保水性漆，防滑、耐磨</w:t>
                  </w:r>
                  <w:r>
                    <w:br w:type="textWrapping"/>
                  </w:r>
                  <w:r>
                    <w:rPr>
                      <w:rFonts w:ascii="宋体" w:hAnsi="宋体" w:eastAsia="宋体" w:cs="宋体"/>
                      <w:color w:val="000000"/>
                      <w:sz w:val="24"/>
                    </w:rPr>
                    <w:t>6、采用1.2mm钢质防护网，内衬专业声学透声网。</w:t>
                  </w:r>
                  <w:r>
                    <w:br w:type="textWrapping"/>
                  </w:r>
                  <w:r>
                    <w:rPr>
                      <w:rFonts w:ascii="宋体" w:hAnsi="宋体" w:eastAsia="宋体" w:cs="宋体"/>
                      <w:color w:val="000000"/>
                      <w:sz w:val="24"/>
                    </w:rPr>
                    <w:t xml:space="preserve">7、额定功率：    ≥160W(RMS)/≥200W(AES)。   </w:t>
                  </w:r>
                  <w:r>
                    <w:br w:type="textWrapping"/>
                  </w:r>
                  <w:r>
                    <w:rPr>
                      <w:rFonts w:ascii="宋体" w:hAnsi="宋体" w:eastAsia="宋体" w:cs="宋体"/>
                      <w:color w:val="000000"/>
                      <w:sz w:val="24"/>
                    </w:rPr>
                    <w:t>8、额定阻抗：    8Ω ±20%。</w:t>
                  </w:r>
                  <w:r>
                    <w:br w:type="textWrapping"/>
                  </w:r>
                  <w:r>
                    <w:rPr>
                      <w:rFonts w:ascii="宋体" w:hAnsi="宋体" w:eastAsia="宋体" w:cs="宋体"/>
                      <w:color w:val="000000"/>
                      <w:sz w:val="24"/>
                    </w:rPr>
                    <w:t>9、特性灵敏度：  ＞96dB/W/m。</w:t>
                  </w:r>
                  <w:r>
                    <w:br w:type="textWrapping"/>
                  </w:r>
                  <w:r>
                    <w:rPr>
                      <w:rFonts w:ascii="宋体" w:hAnsi="宋体" w:eastAsia="宋体" w:cs="宋体"/>
                      <w:color w:val="000000"/>
                      <w:sz w:val="24"/>
                    </w:rPr>
                    <w:t>10、连续声压级： 118 dB/W/m。</w:t>
                  </w:r>
                  <w:r>
                    <w:br w:type="textWrapping"/>
                  </w:r>
                  <w:r>
                    <w:rPr>
                      <w:rFonts w:ascii="宋体" w:hAnsi="宋体" w:eastAsia="宋体" w:cs="宋体"/>
                      <w:color w:val="000000"/>
                      <w:sz w:val="24"/>
                    </w:rPr>
                    <w:t>11、最大声压级： ≥124 dB/W/m。</w:t>
                  </w:r>
                  <w:r>
                    <w:br w:type="textWrapping"/>
                  </w:r>
                  <w:r>
                    <w:rPr>
                      <w:rFonts w:ascii="宋体" w:hAnsi="宋体" w:eastAsia="宋体" w:cs="宋体"/>
                      <w:color w:val="000000"/>
                      <w:sz w:val="24"/>
                    </w:rPr>
                    <w:t>12、额定频率范围（-10dB）：低频截止频率不高于：53Hz；高频截止频率高于：20KHz；箱体采用中纤板；纯音检听：人耳监听无垃圾或异常声。(投标时提供第三方具有检验资质机构出具的检测检验报告复印件加盖投标人鲜章）。</w:t>
                  </w:r>
                  <w:r>
                    <w:br w:type="textWrapping"/>
                  </w:r>
                  <w:r>
                    <w:rPr>
                      <w:rFonts w:ascii="宋体" w:hAnsi="宋体" w:eastAsia="宋体" w:cs="宋体"/>
                      <w:color w:val="000000"/>
                      <w:sz w:val="24"/>
                    </w:rPr>
                    <w:t>13、覆盖角度H×V：90º×60º。</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只</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10</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超低音音箱</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1、音箱采用18mm高密度中纤板制作，坚实牢靠；</w:t>
                  </w:r>
                  <w:r>
                    <w:br w:type="textWrapping"/>
                  </w:r>
                  <w:r>
                    <w:rPr>
                      <w:rFonts w:ascii="宋体" w:hAnsi="宋体" w:eastAsia="宋体" w:cs="宋体"/>
                      <w:color w:val="000000"/>
                      <w:sz w:val="24"/>
                    </w:rPr>
                    <w:t>2、无源音箱使用，放置方便灵活，接线操作方便快捷；</w:t>
                  </w:r>
                  <w:r>
                    <w:br w:type="textWrapping"/>
                  </w:r>
                  <w:r>
                    <w:rPr>
                      <w:rFonts w:ascii="宋体" w:hAnsi="宋体" w:eastAsia="宋体" w:cs="宋体"/>
                      <w:color w:val="000000"/>
                      <w:sz w:val="24"/>
                    </w:rPr>
                    <w:t>3、前置铁网，保护单元不受损；</w:t>
                  </w:r>
                  <w:r>
                    <w:br w:type="textWrapping"/>
                  </w:r>
                  <w:r>
                    <w:rPr>
                      <w:rFonts w:ascii="宋体" w:hAnsi="宋体" w:eastAsia="宋体" w:cs="宋体"/>
                      <w:color w:val="000000"/>
                      <w:sz w:val="24"/>
                    </w:rPr>
                    <w:t>4、顶部有一个φ36mm标准支撑座，便于与中高音单元组成全频还音系统，扩大用途；</w:t>
                  </w:r>
                  <w:r>
                    <w:br w:type="textWrapping"/>
                  </w:r>
                  <w:r>
                    <w:rPr>
                      <w:rFonts w:ascii="宋体" w:hAnsi="宋体" w:eastAsia="宋体" w:cs="宋体"/>
                      <w:color w:val="000000"/>
                      <w:sz w:val="24"/>
                    </w:rPr>
                    <w:t xml:space="preserve">5、额定功率： 500W(AES)/2000W (Peak) ；                       </w:t>
                  </w:r>
                  <w:r>
                    <w:br w:type="textWrapping"/>
                  </w:r>
                  <w:r>
                    <w:rPr>
                      <w:rFonts w:ascii="宋体" w:hAnsi="宋体" w:eastAsia="宋体" w:cs="宋体"/>
                      <w:color w:val="000000"/>
                      <w:sz w:val="24"/>
                    </w:rPr>
                    <w:t>6、额定阻抗： 8Ω  ±20%；</w:t>
                  </w:r>
                  <w:r>
                    <w:br w:type="textWrapping"/>
                  </w:r>
                  <w:r>
                    <w:rPr>
                      <w:rFonts w:ascii="宋体" w:hAnsi="宋体" w:eastAsia="宋体" w:cs="宋体"/>
                      <w:color w:val="000000"/>
                      <w:sz w:val="24"/>
                    </w:rPr>
                    <w:t>7、特性灵敏度（±3dB）： 98dB/W/m；</w:t>
                  </w:r>
                  <w:r>
                    <w:br w:type="textWrapping"/>
                  </w:r>
                  <w:r>
                    <w:rPr>
                      <w:rFonts w:ascii="宋体" w:hAnsi="宋体" w:eastAsia="宋体" w:cs="宋体"/>
                      <w:color w:val="000000"/>
                      <w:sz w:val="24"/>
                    </w:rPr>
                    <w:t>8、输出声压级： 125dB（Continues）131dB（Peak）；</w:t>
                  </w:r>
                  <w:r>
                    <w:br w:type="textWrapping"/>
                  </w:r>
                  <w:r>
                    <w:rPr>
                      <w:rFonts w:ascii="宋体" w:hAnsi="宋体" w:eastAsia="宋体" w:cs="宋体"/>
                      <w:color w:val="000000"/>
                      <w:sz w:val="24"/>
                    </w:rPr>
                    <w:t>9、额定频率范围（±3dB）： 40~500Hz。</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只</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11</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主音箱功放</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 xml:space="preserve">1、19英寸工业造型模具面板和坚固的整体结构，突出专业与耐用；            </w:t>
                  </w:r>
                  <w:r>
                    <w:br w:type="textWrapping"/>
                  </w:r>
                  <w:r>
                    <w:rPr>
                      <w:rFonts w:ascii="宋体" w:hAnsi="宋体" w:eastAsia="宋体" w:cs="宋体"/>
                      <w:color w:val="000000"/>
                      <w:sz w:val="24"/>
                    </w:rPr>
                    <w:t>2、开机软启动，避免浪涌产生而干扰其它用电设备；</w:t>
                  </w:r>
                  <w:r>
                    <w:br w:type="textWrapping"/>
                  </w:r>
                  <w:r>
                    <w:rPr>
                      <w:rFonts w:ascii="宋体" w:hAnsi="宋体" w:eastAsia="宋体" w:cs="宋体"/>
                      <w:color w:val="000000"/>
                      <w:sz w:val="24"/>
                    </w:rPr>
                    <w:t>3、完善可靠的安全保护措施和工作状态指示，让用户倍感放心；</w:t>
                  </w:r>
                  <w:r>
                    <w:br w:type="textWrapping"/>
                  </w:r>
                  <w:r>
                    <w:rPr>
                      <w:rFonts w:ascii="宋体" w:hAnsi="宋体" w:eastAsia="宋体" w:cs="宋体"/>
                      <w:color w:val="000000"/>
                      <w:sz w:val="24"/>
                    </w:rPr>
                    <w:t>4、标准XLR平衡输入/输出接口，体现简洁与实用并重；</w:t>
                  </w:r>
                  <w:r>
                    <w:br w:type="textWrapping"/>
                  </w:r>
                  <w:r>
                    <w:rPr>
                      <w:rFonts w:ascii="宋体" w:hAnsi="宋体" w:eastAsia="宋体" w:cs="宋体"/>
                      <w:color w:val="000000"/>
                      <w:sz w:val="24"/>
                    </w:rPr>
                    <w:t>5、智能控制强制散热设计，风机噪音小，散热效率高；</w:t>
                  </w:r>
                  <w:r>
                    <w:br w:type="textWrapping"/>
                  </w:r>
                  <w:r>
                    <w:rPr>
                      <w:rFonts w:ascii="宋体" w:hAnsi="宋体" w:eastAsia="宋体" w:cs="宋体"/>
                      <w:color w:val="000000"/>
                      <w:sz w:val="24"/>
                    </w:rPr>
                    <w:t>6、三档输入灵敏度选择，轻松接纳宽范围信号输入，可选立体声、桥接和并行三种工作模式；</w:t>
                  </w:r>
                  <w:r>
                    <w:br w:type="textWrapping"/>
                  </w:r>
                  <w:r>
                    <w:rPr>
                      <w:rFonts w:ascii="宋体" w:hAnsi="宋体" w:eastAsia="宋体" w:cs="宋体"/>
                      <w:color w:val="000000"/>
                      <w:sz w:val="24"/>
                    </w:rPr>
                    <w:t>7、额定功率（F=1Hz,THD≤1%)： ≥2×＞500W/8Ω,2×＞990W/4Ω,桥接：dB1650W；通道增益差：≤0.07dB；串扰抑制：≥87dB。(</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8、频率响应： 20Hz-20KHz±0.5dB。</w:t>
                  </w:r>
                  <w:r>
                    <w:br w:type="textWrapping"/>
                  </w:r>
                  <w:r>
                    <w:rPr>
                      <w:rFonts w:ascii="宋体" w:hAnsi="宋体" w:eastAsia="宋体" w:cs="宋体"/>
                      <w:color w:val="000000"/>
                      <w:sz w:val="24"/>
                    </w:rPr>
                    <w:t>9、额定输入灵敏度： 0.775V。</w:t>
                  </w:r>
                  <w:r>
                    <w:br w:type="textWrapping"/>
                  </w:r>
                  <w:r>
                    <w:rPr>
                      <w:rFonts w:ascii="宋体" w:hAnsi="宋体" w:eastAsia="宋体" w:cs="宋体"/>
                      <w:color w:val="000000"/>
                      <w:sz w:val="24"/>
                    </w:rPr>
                    <w:t>10、输入阻抗： 平衡20KΩ，非平衡10KΩ。</w:t>
                  </w:r>
                  <w:r>
                    <w:br w:type="textWrapping"/>
                  </w:r>
                  <w:r>
                    <w:rPr>
                      <w:rFonts w:ascii="宋体" w:hAnsi="宋体" w:eastAsia="宋体" w:cs="宋体"/>
                      <w:color w:val="000000"/>
                      <w:sz w:val="24"/>
                    </w:rPr>
                    <w:t>11、总谐波失真度： ≤0.04%；过载源电动势：＞17.5dB；信噪比（A计权）： ≥101dB；保护功能：开/关机防冲击保护，过载/过热/短路保护，中点偏移保护，高频保护；AC196.8V~247.9V/50Hz电压范围内设备能够正常工作。(</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12</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声频功率放大器</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1、十通道数字音频功放，主要用于同步数字影厅全景声环绕扬声器阵列驱动；</w:t>
                  </w:r>
                  <w:r>
                    <w:br w:type="textWrapping"/>
                  </w:r>
                  <w:r>
                    <w:rPr>
                      <w:rFonts w:ascii="宋体" w:hAnsi="宋体" w:eastAsia="宋体" w:cs="宋体"/>
                      <w:color w:val="000000"/>
                      <w:sz w:val="24"/>
                    </w:rPr>
                    <w:t>2、采用D类数字功放架构，纯音频数字功率放大技术与功率因子补偿、稳压的矢量开</w:t>
                  </w:r>
                  <w:r>
                    <w:br w:type="textWrapping"/>
                  </w:r>
                  <w:r>
                    <w:rPr>
                      <w:rFonts w:ascii="宋体" w:hAnsi="宋体" w:eastAsia="宋体" w:cs="宋体"/>
                      <w:color w:val="000000"/>
                      <w:sz w:val="24"/>
                    </w:rPr>
                    <w:t>关电源技术相结合，最大程度保障音质与音色；</w:t>
                  </w:r>
                  <w:r>
                    <w:br w:type="textWrapping"/>
                  </w:r>
                  <w:r>
                    <w:rPr>
                      <w:rFonts w:ascii="宋体" w:hAnsi="宋体" w:eastAsia="宋体" w:cs="宋体"/>
                      <w:color w:val="000000"/>
                      <w:sz w:val="24"/>
                    </w:rPr>
                    <w:t>3、独立通道模块化结构，具备体积小、重量轻、工作效率高的特点；</w:t>
                  </w:r>
                  <w:r>
                    <w:br w:type="textWrapping"/>
                  </w:r>
                  <w:r>
                    <w:rPr>
                      <w:rFonts w:ascii="宋体" w:hAnsi="宋体" w:eastAsia="宋体" w:cs="宋体"/>
                      <w:color w:val="000000"/>
                      <w:sz w:val="24"/>
                    </w:rPr>
                    <w:t>4、各通道XLR平衡信号输入、SPEAKON功率输出接口，连接快速高效；</w:t>
                  </w:r>
                  <w:r>
                    <w:br w:type="textWrapping"/>
                  </w:r>
                  <w:r>
                    <w:rPr>
                      <w:rFonts w:ascii="宋体" w:hAnsi="宋体" w:eastAsia="宋体" w:cs="宋体"/>
                      <w:color w:val="000000"/>
                      <w:sz w:val="24"/>
                    </w:rPr>
                    <w:t>5、具备3U高、19英寸宽机架适应式铝合金面板，便于系统集成应用；</w:t>
                  </w:r>
                  <w:r>
                    <w:br w:type="textWrapping"/>
                  </w:r>
                  <w:r>
                    <w:rPr>
                      <w:rFonts w:ascii="宋体" w:hAnsi="宋体" w:eastAsia="宋体" w:cs="宋体"/>
                      <w:color w:val="000000"/>
                      <w:sz w:val="24"/>
                    </w:rPr>
                    <w:t>6、完善的安全保护措施，满足全程无忧使用；</w:t>
                  </w:r>
                  <w:r>
                    <w:br w:type="textWrapping"/>
                  </w:r>
                  <w:r>
                    <w:rPr>
                      <w:rFonts w:ascii="宋体" w:hAnsi="宋体" w:eastAsia="宋体" w:cs="宋体"/>
                      <w:color w:val="000000"/>
                      <w:sz w:val="24"/>
                    </w:rPr>
                    <w:t>7、智能削峰限幅器，控制功率模块及扬声器系统在安全范围内工作；可选立体声和桥接工作模式；</w:t>
                  </w:r>
                  <w:r>
                    <w:br w:type="textWrapping"/>
                  </w:r>
                  <w:r>
                    <w:rPr>
                      <w:rFonts w:ascii="宋体" w:hAnsi="宋体" w:eastAsia="宋体" w:cs="宋体"/>
                      <w:color w:val="000000"/>
                      <w:sz w:val="24"/>
                    </w:rPr>
                    <w:t>8、额定功率：≥10×＞355W/（F=1Hz,THD≤1%,，立体声8Ω）；≥10×＞610W/（F=1Hz,THD≤1%,，立体声4Ω）；通道增益差：≤0.06dB；串扰抑制：＞62dB；立体声/桥接控制开关、立体声音量联调控制。(投标时提供第三方具有检验资质机构出具的检测检验报告复印件加盖投标人鲜章）。</w:t>
                  </w:r>
                  <w:r>
                    <w:br w:type="textWrapping"/>
                  </w:r>
                  <w:r>
                    <w:rPr>
                      <w:rFonts w:ascii="宋体" w:hAnsi="宋体" w:eastAsia="宋体" w:cs="宋体"/>
                      <w:color w:val="000000"/>
                      <w:sz w:val="24"/>
                    </w:rPr>
                    <w:t>9、频率响应：20Hz-20KHz±0.5dB。</w:t>
                  </w:r>
                  <w:r>
                    <w:br w:type="textWrapping"/>
                  </w:r>
                  <w:r>
                    <w:rPr>
                      <w:rFonts w:ascii="宋体" w:hAnsi="宋体" w:eastAsia="宋体" w:cs="宋体"/>
                      <w:color w:val="000000"/>
                      <w:sz w:val="24"/>
                    </w:rPr>
                    <w:t>10、额定输入灵敏度：0.775V。</w:t>
                  </w:r>
                  <w:r>
                    <w:br w:type="textWrapping"/>
                  </w:r>
                  <w:r>
                    <w:rPr>
                      <w:rFonts w:ascii="宋体" w:hAnsi="宋体" w:eastAsia="宋体" w:cs="宋体"/>
                      <w:color w:val="000000"/>
                      <w:sz w:val="24"/>
                    </w:rPr>
                    <w:t>11、输入阻抗：平衡20KΩ，非平衡10KΩ。</w:t>
                  </w:r>
                  <w:r>
                    <w:br w:type="textWrapping"/>
                  </w:r>
                  <w:r>
                    <w:rPr>
                      <w:rFonts w:ascii="宋体" w:hAnsi="宋体" w:eastAsia="宋体" w:cs="宋体"/>
                      <w:color w:val="000000"/>
                      <w:sz w:val="24"/>
                    </w:rPr>
                    <w:t>12、失真度（THD+N)：≤0.1%；信噪比（A计权）：≥97dB；保护功能：开/关机防冲击保护，过载/过热/短路保护；电源AC（50Hz/60Hz）：198V、220V和242V能够正常工作；采用数字功放+数字电源技术架构。(</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13</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音箱处理器</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1、24-bit DSP技术，高性能AD/DA。</w:t>
                  </w:r>
                  <w:r>
                    <w:br w:type="textWrapping"/>
                  </w:r>
                  <w:r>
                    <w:rPr>
                      <w:rFonts w:ascii="宋体" w:hAnsi="宋体" w:eastAsia="宋体" w:cs="宋体"/>
                      <w:color w:val="000000"/>
                      <w:sz w:val="24"/>
                    </w:rPr>
                    <w:t>2、模拟信号通道≥3路输入/6路输出。</w:t>
                  </w:r>
                  <w:r>
                    <w:br w:type="textWrapping"/>
                  </w:r>
                  <w:r>
                    <w:rPr>
                      <w:rFonts w:ascii="宋体" w:hAnsi="宋体" w:eastAsia="宋体" w:cs="宋体"/>
                      <w:color w:val="000000"/>
                      <w:sz w:val="24"/>
                    </w:rPr>
                    <w:t>3、输出高通、低通滤波器，每个滤波器有多种斜率和类型供选择。</w:t>
                  </w:r>
                  <w:r>
                    <w:br w:type="textWrapping"/>
                  </w:r>
                  <w:r>
                    <w:rPr>
                      <w:rFonts w:ascii="宋体" w:hAnsi="宋体" w:eastAsia="宋体" w:cs="宋体"/>
                      <w:color w:val="000000"/>
                      <w:sz w:val="24"/>
                    </w:rPr>
                    <w:t>4、每个输入/输出通道可设置最长延时达1200ms，带延时开关。</w:t>
                  </w:r>
                  <w:r>
                    <w:br w:type="textWrapping"/>
                  </w:r>
                  <w:r>
                    <w:rPr>
                      <w:rFonts w:ascii="宋体" w:hAnsi="宋体" w:eastAsia="宋体" w:cs="宋体"/>
                      <w:color w:val="000000"/>
                      <w:sz w:val="24"/>
                    </w:rPr>
                    <w:t>5、每个输入/输出通道均有压缩器，可调节各压缩器的门限值，压缩比，上冲时间和释放时间。</w:t>
                  </w:r>
                  <w:r>
                    <w:br w:type="textWrapping"/>
                  </w:r>
                  <w:r>
                    <w:rPr>
                      <w:rFonts w:ascii="宋体" w:hAnsi="宋体" w:eastAsia="宋体" w:cs="宋体"/>
                      <w:color w:val="000000"/>
                      <w:sz w:val="24"/>
                    </w:rPr>
                    <w:t>6、通道复制功能。</w:t>
                  </w:r>
                  <w:r>
                    <w:br w:type="textWrapping"/>
                  </w:r>
                  <w:r>
                    <w:rPr>
                      <w:rFonts w:ascii="宋体" w:hAnsi="宋体" w:eastAsia="宋体" w:cs="宋体"/>
                      <w:color w:val="000000"/>
                      <w:sz w:val="24"/>
                    </w:rPr>
                    <w:t>7、正反相位可调功能；通道静音功能；噪声门可调范围-120至0dB，通道均衡增益（输入不少于9段，输出不少于15段）可调范围：-20至20，通道均衡频率（输入不少于9段，输出不少于15段）可调范围：低频低于20Hz，高频不低于20000Hz。（投标时提供第三方具有检验资质机构出具的检测检验报告复印件加盖投标人鲜章）。</w:t>
                  </w:r>
                  <w:r>
                    <w:br w:type="textWrapping"/>
                  </w:r>
                  <w:r>
                    <w:rPr>
                      <w:rFonts w:ascii="宋体" w:hAnsi="宋体" w:eastAsia="宋体" w:cs="宋体"/>
                      <w:color w:val="000000"/>
                      <w:sz w:val="24"/>
                    </w:rPr>
                    <w:t>8、多通道链接功能，可同时设置多个通道参数。</w:t>
                  </w:r>
                  <w:r>
                    <w:br w:type="textWrapping"/>
                  </w:r>
                  <w:r>
                    <w:rPr>
                      <w:rFonts w:ascii="宋体" w:hAnsi="宋体" w:eastAsia="宋体" w:cs="宋体"/>
                      <w:color w:val="000000"/>
                      <w:sz w:val="24"/>
                    </w:rPr>
                    <w:t>9、USB, Rs485等多种方式与上位机连接，全中文界面，主界面显示两个通道的实时温度以及静音状态。</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14</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调音台</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1、≥13路输入调音台，≥8路MIC/LINE，≥1组立体声输入（9/10），≥1组RCA音轨立体声+≥1路USB。</w:t>
                  </w:r>
                  <w:r>
                    <w:br w:type="textWrapping"/>
                  </w:r>
                  <w:r>
                    <w:rPr>
                      <w:rFonts w:ascii="宋体" w:hAnsi="宋体" w:eastAsia="宋体" w:cs="宋体"/>
                      <w:color w:val="000000"/>
                      <w:sz w:val="24"/>
                    </w:rPr>
                    <w:t>2、支持48V幻象供电。</w:t>
                  </w:r>
                  <w:r>
                    <w:br w:type="textWrapping"/>
                  </w:r>
                  <w:r>
                    <w:rPr>
                      <w:rFonts w:ascii="宋体" w:hAnsi="宋体" w:eastAsia="宋体" w:cs="宋体"/>
                      <w:color w:val="000000"/>
                      <w:sz w:val="24"/>
                    </w:rPr>
                    <w:t>3、音频路输出：≥2路主输出，≥2路编组输出，≥2路辅助输出，≥1路立体声监听输出，≥1路立体声耳机输出，≥1组立体声录音输出；串音：CH1 ≥76.5dB，CH2 ≥79dB。（</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4、效果可以发送至AUX1，编组1、2与立体声。</w:t>
                  </w:r>
                  <w:r>
                    <w:br w:type="textWrapping"/>
                  </w:r>
                  <w:r>
                    <w:rPr>
                      <w:rFonts w:ascii="宋体" w:hAnsi="宋体" w:eastAsia="宋体" w:cs="宋体"/>
                      <w:color w:val="000000"/>
                      <w:sz w:val="24"/>
                    </w:rPr>
                    <w:t>5、多媒体可以发送至AUX1、编组1、2与立体声。</w:t>
                  </w:r>
                  <w:r>
                    <w:br w:type="textWrapping"/>
                  </w:r>
                  <w:r>
                    <w:rPr>
                      <w:rFonts w:ascii="宋体" w:hAnsi="宋体" w:eastAsia="宋体" w:cs="宋体"/>
                      <w:color w:val="000000"/>
                      <w:sz w:val="24"/>
                    </w:rPr>
                    <w:t>6、支持蓝牙接收和USB声卡功能。</w:t>
                  </w:r>
                  <w:r>
                    <w:br w:type="textWrapping"/>
                  </w:r>
                  <w:r>
                    <w:rPr>
                      <w:rFonts w:ascii="宋体" w:hAnsi="宋体" w:eastAsia="宋体" w:cs="宋体"/>
                      <w:color w:val="000000"/>
                      <w:sz w:val="24"/>
                    </w:rPr>
                    <w:t>7、支持声控（话筒优先）。</w:t>
                  </w:r>
                  <w:r>
                    <w:br w:type="textWrapping"/>
                  </w:r>
                  <w:r>
                    <w:rPr>
                      <w:rFonts w:ascii="宋体" w:hAnsi="宋体" w:eastAsia="宋体" w:cs="宋体"/>
                      <w:color w:val="000000"/>
                      <w:sz w:val="24"/>
                    </w:rPr>
                    <w:t>8、支持三段均衡，中频带参量EQ。</w:t>
                  </w:r>
                  <w:r>
                    <w:br w:type="textWrapping"/>
                  </w:r>
                  <w:r>
                    <w:rPr>
                      <w:rFonts w:ascii="宋体" w:hAnsi="宋体" w:eastAsia="宋体" w:cs="宋体"/>
                      <w:color w:val="000000"/>
                      <w:sz w:val="24"/>
                    </w:rPr>
                    <w:t>9、采用≥60mm行程推子。</w:t>
                  </w:r>
                  <w:r>
                    <w:br w:type="textWrapping"/>
                  </w:r>
                  <w:r>
                    <w:rPr>
                      <w:rFonts w:ascii="宋体" w:hAnsi="宋体" w:eastAsia="宋体" w:cs="宋体"/>
                      <w:color w:val="000000"/>
                      <w:sz w:val="24"/>
                    </w:rPr>
                    <w:t>10、支持通道监听。</w:t>
                  </w:r>
                  <w:r>
                    <w:br w:type="textWrapping"/>
                  </w:r>
                  <w:r>
                    <w:rPr>
                      <w:rFonts w:ascii="宋体" w:hAnsi="宋体" w:eastAsia="宋体" w:cs="宋体"/>
                      <w:color w:val="000000"/>
                      <w:sz w:val="24"/>
                    </w:rPr>
                    <w:t>11、全中文操作界面；内置DSP效果器,预设99种DSP效果；通道信号削峰指示灯；三色输出电平指示灯。</w:t>
                  </w:r>
                  <w:r>
                    <w:br w:type="textWrapping"/>
                  </w:r>
                  <w:r>
                    <w:rPr>
                      <w:rFonts w:ascii="宋体" w:hAnsi="宋体" w:eastAsia="宋体" w:cs="宋体"/>
                      <w:color w:val="000000"/>
                      <w:sz w:val="24"/>
                    </w:rPr>
                    <w:t>12、主通道支持7段图示均衡。</w:t>
                  </w:r>
                  <w:r>
                    <w:br w:type="textWrapping"/>
                  </w:r>
                  <w:r>
                    <w:rPr>
                      <w:rFonts w:ascii="宋体" w:hAnsi="宋体" w:eastAsia="宋体" w:cs="宋体"/>
                      <w:color w:val="000000"/>
                      <w:sz w:val="24"/>
                    </w:rPr>
                    <w:t>13、每路话放支持低切。</w:t>
                  </w:r>
                  <w:r>
                    <w:br w:type="textWrapping"/>
                  </w:r>
                  <w:r>
                    <w:rPr>
                      <w:rFonts w:ascii="宋体" w:hAnsi="宋体" w:eastAsia="宋体" w:cs="宋体"/>
                      <w:color w:val="000000"/>
                      <w:sz w:val="24"/>
                    </w:rPr>
                    <w:t>14、辅助1支持推子前后切换。</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15</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无线话筒主机</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1、采用金属机箱，具有坚固的结构、散热及隔离谐波干扰极佳的专业质量，标准配置1台主机+4个发生器（手持、领夹或会议任意选配）。</w:t>
                  </w:r>
                  <w:r>
                    <w:br w:type="textWrapping"/>
                  </w:r>
                  <w:r>
                    <w:rPr>
                      <w:rFonts w:ascii="宋体" w:hAnsi="宋体" w:eastAsia="宋体" w:cs="宋体"/>
                      <w:color w:val="000000"/>
                      <w:sz w:val="24"/>
                    </w:rPr>
                    <w:t>2、RF高动态范围及第三代中频电路，大幅提升互不干扰的频道数及抗干扰特性。</w:t>
                  </w:r>
                  <w:r>
                    <w:br w:type="textWrapping"/>
                  </w:r>
                  <w:r>
                    <w:rPr>
                      <w:rFonts w:ascii="宋体" w:hAnsi="宋体" w:eastAsia="宋体" w:cs="宋体"/>
                      <w:color w:val="000000"/>
                      <w:sz w:val="24"/>
                    </w:rPr>
                    <w:t>3、第1-4组预设16个互不干扰频率，第5－8预设24个互不干扰频率，第U组为用户自定义组，最多可提供2000频率供客户自定义选择使用。</w:t>
                  </w:r>
                  <w:r>
                    <w:br w:type="textWrapping"/>
                  </w:r>
                  <w:r>
                    <w:rPr>
                      <w:rFonts w:ascii="宋体" w:hAnsi="宋体" w:eastAsia="宋体" w:cs="宋体"/>
                      <w:color w:val="000000"/>
                      <w:sz w:val="24"/>
                    </w:rPr>
                    <w:t>4、采用天线分集式接收及数字导音，杂音锁定双重静音控制，接收距离远，消除接收断音及不稳的缺失。</w:t>
                  </w:r>
                  <w:r>
                    <w:br w:type="textWrapping"/>
                  </w:r>
                  <w:r>
                    <w:rPr>
                      <w:rFonts w:ascii="宋体" w:hAnsi="宋体" w:eastAsia="宋体" w:cs="宋体"/>
                      <w:color w:val="000000"/>
                      <w:sz w:val="24"/>
                    </w:rPr>
                    <w:t>5、黑色金属面板，LED段码显示器，可同时显示群组、频率、电池电量、静音位准、电子音量等相关信息；LED灯柱显示RF/AF强度 。</w:t>
                  </w:r>
                  <w:r>
                    <w:br w:type="textWrapping"/>
                  </w:r>
                  <w:r>
                    <w:rPr>
                      <w:rFonts w:ascii="宋体" w:hAnsi="宋体" w:eastAsia="宋体" w:cs="宋体"/>
                      <w:color w:val="000000"/>
                      <w:sz w:val="24"/>
                    </w:rPr>
                    <w:t>6、采用飞梭旋钮取代传统复杂的按键，操作快速方便。</w:t>
                  </w:r>
                  <w:r>
                    <w:br w:type="textWrapping"/>
                  </w:r>
                  <w:r>
                    <w:rPr>
                      <w:rFonts w:ascii="宋体" w:hAnsi="宋体" w:eastAsia="宋体" w:cs="宋体"/>
                      <w:color w:val="000000"/>
                      <w:sz w:val="24"/>
                    </w:rPr>
                    <w:t>7、天线接口采用50Ω/TNC，保持天线可靠连接的同时并支持天线环路输出，支持8套同型产品射频级联。</w:t>
                  </w:r>
                  <w:r>
                    <w:br w:type="textWrapping"/>
                  </w:r>
                  <w:r>
                    <w:rPr>
                      <w:rFonts w:ascii="宋体" w:hAnsi="宋体" w:eastAsia="宋体" w:cs="宋体"/>
                      <w:color w:val="000000"/>
                      <w:sz w:val="24"/>
                    </w:rPr>
                    <w:t>8、各频道可单独或混合输出，可切换两段输出的音量，具有MIC/LINE输出开关：LINE比MIC输出约大10dBu。</w:t>
                  </w:r>
                  <w:r>
                    <w:br w:type="textWrapping"/>
                  </w:r>
                  <w:r>
                    <w:rPr>
                      <w:rFonts w:ascii="宋体" w:hAnsi="宋体" w:eastAsia="宋体" w:cs="宋体"/>
                      <w:color w:val="000000"/>
                      <w:sz w:val="24"/>
                    </w:rPr>
                    <w:t>9、天线座提供强波器偏压，可以连接天线系统，增加接收距离及稳定的接收效果。</w:t>
                  </w:r>
                  <w:r>
                    <w:br w:type="textWrapping"/>
                  </w:r>
                  <w:r>
                    <w:rPr>
                      <w:rFonts w:ascii="宋体" w:hAnsi="宋体" w:eastAsia="宋体" w:cs="宋体"/>
                      <w:color w:val="000000"/>
                      <w:sz w:val="24"/>
                    </w:rPr>
                    <w:t>10、100-240V,内置AC电源板。保持系统稳定，且支持AC电源环路输出。</w:t>
                  </w:r>
                  <w:r>
                    <w:br w:type="textWrapping"/>
                  </w:r>
                  <w:r>
                    <w:rPr>
                      <w:rFonts w:ascii="宋体" w:hAnsi="宋体" w:eastAsia="宋体" w:cs="宋体"/>
                      <w:color w:val="000000"/>
                      <w:sz w:val="24"/>
                    </w:rPr>
                    <w:t>11、会议发射器具有自动关机功能，会议结束长时间无输入自动关闭。</w:t>
                  </w:r>
                  <w:r>
                    <w:br w:type="textWrapping"/>
                  </w:r>
                  <w:r>
                    <w:rPr>
                      <w:rFonts w:ascii="宋体" w:hAnsi="宋体" w:eastAsia="宋体" w:cs="宋体"/>
                      <w:color w:val="000000"/>
                      <w:sz w:val="24"/>
                    </w:rPr>
                    <w:t>12、开启MIX自动混音功能时，仅有一个通道输出，其余通道将自动降低输出增益。</w:t>
                  </w:r>
                  <w:r>
                    <w:br w:type="textWrapping"/>
                  </w:r>
                  <w:r>
                    <w:rPr>
                      <w:rFonts w:ascii="宋体" w:hAnsi="宋体" w:eastAsia="宋体" w:cs="宋体"/>
                      <w:color w:val="000000"/>
                      <w:sz w:val="24"/>
                    </w:rPr>
                    <w:t>13、载波频段: UHF530-690.000MHz。</w:t>
                  </w:r>
                  <w:r>
                    <w:br w:type="textWrapping"/>
                  </w:r>
                  <w:r>
                    <w:rPr>
                      <w:rFonts w:ascii="宋体" w:hAnsi="宋体" w:eastAsia="宋体" w:cs="宋体"/>
                      <w:color w:val="000000"/>
                      <w:sz w:val="24"/>
                    </w:rPr>
                    <w:t>14、频率响应（单项远场，SPL=84dB  距离：1米  1KHz处为0dB）：低频不高于63Hz，高频高于15.5kHz；失真（1kHz 94dB)：＜0.4%。（</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16</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手持/会议/领夹头戴话筒发射器</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1、面板显示:LED段码显示器，可同时显示群组、频率、电池电量、静音位准、电子音量等相关信息；LED灯柱显示RF/AF强度</w:t>
                  </w:r>
                  <w:r>
                    <w:br w:type="textWrapping"/>
                  </w:r>
                  <w:r>
                    <w:rPr>
                      <w:rFonts w:ascii="宋体" w:hAnsi="宋体" w:eastAsia="宋体" w:cs="宋体"/>
                      <w:color w:val="000000"/>
                      <w:sz w:val="24"/>
                    </w:rPr>
                    <w:t>最多可提供2000频率供客户自定义选择使用。</w:t>
                  </w:r>
                  <w:r>
                    <w:br w:type="textWrapping"/>
                  </w:r>
                  <w:r>
                    <w:rPr>
                      <w:rFonts w:ascii="宋体" w:hAnsi="宋体" w:eastAsia="宋体" w:cs="宋体"/>
                      <w:color w:val="000000"/>
                      <w:sz w:val="24"/>
                    </w:rPr>
                    <w:t>2、振荡模式:PLL相位锁定频率合成。</w:t>
                  </w:r>
                  <w:r>
                    <w:br w:type="textWrapping"/>
                  </w:r>
                  <w:r>
                    <w:rPr>
                      <w:rFonts w:ascii="宋体" w:hAnsi="宋体" w:eastAsia="宋体" w:cs="宋体"/>
                      <w:color w:val="000000"/>
                      <w:sz w:val="24"/>
                    </w:rPr>
                    <w:t>3、载波频段:UHF530-690.000MHz。</w:t>
                  </w:r>
                  <w:r>
                    <w:br w:type="textWrapping"/>
                  </w:r>
                  <w:r>
                    <w:rPr>
                      <w:rFonts w:ascii="宋体" w:hAnsi="宋体" w:eastAsia="宋体" w:cs="宋体"/>
                      <w:color w:val="000000"/>
                      <w:sz w:val="24"/>
                    </w:rPr>
                    <w:t>4、单机频带宽度:50MHz。</w:t>
                  </w:r>
                  <w:r>
                    <w:br w:type="textWrapping"/>
                  </w:r>
                  <w:r>
                    <w:rPr>
                      <w:rFonts w:ascii="宋体" w:hAnsi="宋体" w:eastAsia="宋体" w:cs="宋体"/>
                      <w:color w:val="000000"/>
                      <w:sz w:val="24"/>
                    </w:rPr>
                    <w:t>5、单机频道数量：2000个。</w:t>
                  </w:r>
                  <w:r>
                    <w:br w:type="textWrapping"/>
                  </w:r>
                  <w:r>
                    <w:rPr>
                      <w:rFonts w:ascii="宋体" w:hAnsi="宋体" w:eastAsia="宋体" w:cs="宋体"/>
                      <w:color w:val="000000"/>
                      <w:sz w:val="24"/>
                    </w:rPr>
                    <w:t>6、频率间隔：25KHz。</w:t>
                  </w:r>
                  <w:r>
                    <w:br w:type="textWrapping"/>
                  </w:r>
                  <w:r>
                    <w:rPr>
                      <w:rFonts w:ascii="宋体" w:hAnsi="宋体" w:eastAsia="宋体" w:cs="宋体"/>
                      <w:color w:val="000000"/>
                      <w:sz w:val="24"/>
                    </w:rPr>
                    <w:t>7、音频灵敏度:-48±3dB。</w:t>
                  </w:r>
                  <w:r>
                    <w:br w:type="textWrapping"/>
                  </w:r>
                  <w:r>
                    <w:rPr>
                      <w:rFonts w:ascii="宋体" w:hAnsi="宋体" w:eastAsia="宋体" w:cs="宋体"/>
                      <w:color w:val="000000"/>
                      <w:sz w:val="24"/>
                    </w:rPr>
                    <w:t>8、综合S/N比:&gt;100dB(A)。</w:t>
                  </w:r>
                  <w:r>
                    <w:br w:type="textWrapping"/>
                  </w:r>
                  <w:r>
                    <w:rPr>
                      <w:rFonts w:ascii="宋体" w:hAnsi="宋体" w:eastAsia="宋体" w:cs="宋体"/>
                      <w:color w:val="000000"/>
                      <w:sz w:val="24"/>
                    </w:rPr>
                    <w:t>9、综合T.H.D.:&lt;0.5%@1kHz。</w:t>
                  </w:r>
                  <w:r>
                    <w:br w:type="textWrapping"/>
                  </w:r>
                  <w:r>
                    <w:rPr>
                      <w:rFonts w:ascii="宋体" w:hAnsi="宋体" w:eastAsia="宋体" w:cs="宋体"/>
                      <w:color w:val="000000"/>
                      <w:sz w:val="24"/>
                    </w:rPr>
                    <w:t>10、综合频率响应:70Hz-15kHz。</w:t>
                  </w:r>
                  <w:r>
                    <w:br w:type="textWrapping"/>
                  </w:r>
                  <w:r>
                    <w:rPr>
                      <w:rFonts w:ascii="宋体" w:hAnsi="宋体" w:eastAsia="宋体" w:cs="宋体"/>
                      <w:color w:val="000000"/>
                      <w:sz w:val="24"/>
                    </w:rPr>
                    <w:t>11、最大声压级：109dBA@1KHz，THD1%。</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只</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17</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肤色头戴咪线</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1、指向性：单指向。</w:t>
                  </w:r>
                  <w:r>
                    <w:br w:type="textWrapping"/>
                  </w:r>
                  <w:r>
                    <w:rPr>
                      <w:rFonts w:ascii="宋体" w:hAnsi="宋体" w:eastAsia="宋体" w:cs="宋体"/>
                      <w:color w:val="000000"/>
                      <w:sz w:val="24"/>
                    </w:rPr>
                    <w:t>2、灵敏度：-49dB±2dB 。</w:t>
                  </w:r>
                  <w:r>
                    <w:br w:type="textWrapping"/>
                  </w:r>
                  <w:r>
                    <w:rPr>
                      <w:rFonts w:ascii="宋体" w:hAnsi="宋体" w:eastAsia="宋体" w:cs="宋体"/>
                      <w:color w:val="000000"/>
                      <w:sz w:val="24"/>
                    </w:rPr>
                    <w:t>3、输出阻抗：≤ 680</w:t>
                  </w:r>
                  <w:r>
                    <w:rPr>
                      <w:rFonts w:ascii="Calibri" w:hAnsi="Calibri" w:eastAsia="Calibri" w:cs="Calibri"/>
                      <w:color w:val="000000"/>
                      <w:sz w:val="24"/>
                    </w:rPr>
                    <w:t>Ω</w:t>
                  </w:r>
                  <w:r>
                    <w:rPr>
                      <w:rFonts w:ascii="宋体" w:hAnsi="宋体" w:eastAsia="宋体" w:cs="宋体"/>
                      <w:color w:val="000000"/>
                      <w:sz w:val="24"/>
                    </w:rPr>
                    <w:t>。</w:t>
                  </w:r>
                  <w:r>
                    <w:br w:type="textWrapping"/>
                  </w:r>
                  <w:r>
                    <w:rPr>
                      <w:rFonts w:ascii="宋体" w:hAnsi="宋体" w:eastAsia="宋体" w:cs="宋体"/>
                      <w:color w:val="000000"/>
                      <w:sz w:val="24"/>
                    </w:rPr>
                    <w:t>4、信噪比：≥ 58dB。</w:t>
                  </w:r>
                  <w:r>
                    <w:br w:type="textWrapping"/>
                  </w:r>
                  <w:r>
                    <w:rPr>
                      <w:rFonts w:ascii="宋体" w:hAnsi="宋体" w:eastAsia="宋体" w:cs="宋体"/>
                      <w:color w:val="000000"/>
                      <w:sz w:val="24"/>
                    </w:rPr>
                    <w:t>5、频率范围：20-20KHz。</w:t>
                  </w:r>
                  <w:r>
                    <w:br w:type="textWrapping"/>
                  </w:r>
                  <w:r>
                    <w:rPr>
                      <w:rFonts w:ascii="宋体" w:hAnsi="宋体" w:eastAsia="宋体" w:cs="宋体"/>
                      <w:color w:val="000000"/>
                      <w:sz w:val="24"/>
                    </w:rPr>
                    <w:t xml:space="preserve">6、咪线长度：1M。         </w:t>
                  </w:r>
                  <w:r>
                    <w:br w:type="textWrapping"/>
                  </w:r>
                  <w:r>
                    <w:rPr>
                      <w:rFonts w:ascii="宋体" w:hAnsi="宋体" w:eastAsia="宋体" w:cs="宋体"/>
                      <w:color w:val="000000"/>
                      <w:sz w:val="24"/>
                    </w:rPr>
                    <w:t>7、连接插头：四针卡侬头。</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只</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18</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反馈抑制器</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1、采用双DSP设计，内置18段A、B双通道高精度数字限波器，可精准找到啸叫的频率点而将其消除，同时兼具自动移相移频功能。</w:t>
                  </w:r>
                  <w:r>
                    <w:br w:type="textWrapping"/>
                  </w:r>
                  <w:r>
                    <w:rPr>
                      <w:rFonts w:ascii="宋体" w:hAnsi="宋体" w:eastAsia="宋体" w:cs="宋体"/>
                      <w:color w:val="000000"/>
                      <w:sz w:val="24"/>
                    </w:rPr>
                    <w:t>2、压缩阀值：-40～12dB可调，步进1dB；具有均衡场景≥4组，具有≥12段参量均衡+高低通滤波器；过载源电动势（输出电平置低输出音量调到最大）：＞6.3V；2个量程为18的陷波器。（</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3、≥2寸TFT液晶显示屏。</w:t>
                  </w:r>
                  <w:r>
                    <w:br w:type="textWrapping"/>
                  </w:r>
                  <w:r>
                    <w:rPr>
                      <w:rFonts w:ascii="宋体" w:hAnsi="宋体" w:eastAsia="宋体" w:cs="宋体"/>
                      <w:color w:val="000000"/>
                      <w:sz w:val="24"/>
                    </w:rPr>
                    <w:t>4、密码锁定和解锁功能。</w:t>
                  </w:r>
                  <w:r>
                    <w:br w:type="textWrapping"/>
                  </w:r>
                  <w:r>
                    <w:rPr>
                      <w:rFonts w:ascii="宋体" w:hAnsi="宋体" w:eastAsia="宋体" w:cs="宋体"/>
                      <w:color w:val="000000"/>
                      <w:sz w:val="24"/>
                    </w:rPr>
                    <w:t>5、中英文语言选择功能。</w:t>
                  </w:r>
                  <w:r>
                    <w:br w:type="textWrapping"/>
                  </w:r>
                  <w:r>
                    <w:rPr>
                      <w:rFonts w:ascii="宋体" w:hAnsi="宋体" w:eastAsia="宋体" w:cs="宋体"/>
                      <w:color w:val="000000"/>
                      <w:sz w:val="24"/>
                    </w:rPr>
                    <w:t>6、面板控制：手动控制+PC控制。</w:t>
                  </w:r>
                  <w:r>
                    <w:br w:type="textWrapping"/>
                  </w:r>
                  <w:r>
                    <w:rPr>
                      <w:rFonts w:ascii="宋体" w:hAnsi="宋体" w:eastAsia="宋体" w:cs="宋体"/>
                      <w:color w:val="000000"/>
                      <w:sz w:val="24"/>
                    </w:rPr>
                    <w:t>7、带自动混音功能。</w:t>
                  </w:r>
                  <w:r>
                    <w:br w:type="textWrapping"/>
                  </w:r>
                  <w:r>
                    <w:rPr>
                      <w:rFonts w:ascii="宋体" w:hAnsi="宋体" w:eastAsia="宋体" w:cs="宋体"/>
                      <w:color w:val="000000"/>
                      <w:sz w:val="24"/>
                    </w:rPr>
                    <w:t>8、总谐波失真（1KHz，直通模式下，输出电平置中，输入0dBu)：≤0.00075%；信噪比(A计权，直通模式下，输入0dBu，音量最大，输出电平置高)：≥109dB；最大输入电平（1KHz，直通模式下，输出电平置低）：＞18dBu；最大输出电平（直通模式下，输出电平置高，输入+4.4dBu）：≥12dBu；AC90~249V，50Hz/60Hz电压范围内设备能够正常工作。（</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9、串音（1KHz，输入0dBu）：≥102dB。</w:t>
                  </w:r>
                  <w:r>
                    <w:br w:type="textWrapping"/>
                  </w:r>
                  <w:r>
                    <w:rPr>
                      <w:rFonts w:ascii="宋体" w:hAnsi="宋体" w:eastAsia="宋体" w:cs="宋体"/>
                      <w:color w:val="000000"/>
                      <w:sz w:val="24"/>
                    </w:rPr>
                    <w:t>10、监测速度：高/中/低可选。</w:t>
                  </w:r>
                  <w:r>
                    <w:br w:type="textWrapping"/>
                  </w:r>
                  <w:r>
                    <w:rPr>
                      <w:rFonts w:ascii="宋体" w:hAnsi="宋体" w:eastAsia="宋体" w:cs="宋体"/>
                      <w:color w:val="000000"/>
                      <w:sz w:val="24"/>
                    </w:rPr>
                    <w:t>11、输出电平：高/中/低可选。</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19</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智慧电源管理</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1、LED数码管显示屏，可实时显示当前电压，编辑通道状态。（</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2、≥8路通道每通道额定2.2KW电源，通道延时1-96秒。</w:t>
                  </w:r>
                  <w:r>
                    <w:br w:type="textWrapping"/>
                  </w:r>
                  <w:r>
                    <w:rPr>
                      <w:rFonts w:ascii="宋体" w:hAnsi="宋体" w:eastAsia="宋体" w:cs="宋体"/>
                      <w:color w:val="000000"/>
                      <w:sz w:val="24"/>
                    </w:rPr>
                    <w:t>3、采用新国标电源插座，安全有保障。</w:t>
                  </w:r>
                  <w:r>
                    <w:br w:type="textWrapping"/>
                  </w:r>
                  <w:r>
                    <w:rPr>
                      <w:rFonts w:ascii="宋体" w:hAnsi="宋体" w:eastAsia="宋体" w:cs="宋体"/>
                      <w:color w:val="000000"/>
                      <w:sz w:val="24"/>
                    </w:rPr>
                    <w:t>4、配置RS232接口，支持外部中控设备控制。</w:t>
                  </w:r>
                  <w:r>
                    <w:br w:type="textWrapping"/>
                  </w:r>
                  <w:r>
                    <w:rPr>
                      <w:rFonts w:ascii="宋体" w:hAnsi="宋体" w:eastAsia="宋体" w:cs="宋体"/>
                      <w:color w:val="000000"/>
                      <w:sz w:val="24"/>
                    </w:rPr>
                    <w:t>5、支持物联网连接，可实现远程控制；24组存储模式；24组调用模式（投标时提供第三方具有检验资质机构出具的检测检验报告复印件加盖投标人鲜章）。</w:t>
                  </w:r>
                  <w:r>
                    <w:br w:type="textWrapping"/>
                  </w:r>
                  <w:r>
                    <w:rPr>
                      <w:rFonts w:ascii="宋体" w:hAnsi="宋体" w:eastAsia="宋体" w:cs="宋体"/>
                      <w:color w:val="000000"/>
                      <w:sz w:val="24"/>
                    </w:rPr>
                    <w:t>6、内置1个25A金属外壳全罩式高性能电源滤波器，1个RJ45网口；手动控制、PC端控制、Android端控制；高压1500V（10mA）下冲击60S无损坏。（</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7、提供智慧电源管理终端软件界面。</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20</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音箱线缆</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2×1.5平方专业音箱线缆。</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米</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500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21</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音箱壁架</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全金属专业音箱安装壁架。</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副</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22</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机柜</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600*600*1600mm</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个</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23</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舞台效果灯</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1、电    源：AC100V-240V，50/60Hz。</w:t>
                  </w:r>
                  <w:r>
                    <w:br w:type="textWrapping"/>
                  </w:r>
                  <w:r>
                    <w:rPr>
                      <w:rFonts w:ascii="宋体" w:hAnsi="宋体" w:eastAsia="宋体" w:cs="宋体"/>
                      <w:color w:val="000000"/>
                      <w:sz w:val="24"/>
                    </w:rPr>
                    <w:t>2、功    率：≥320W。</w:t>
                  </w:r>
                  <w:r>
                    <w:br w:type="textWrapping"/>
                  </w:r>
                  <w:r>
                    <w:rPr>
                      <w:rFonts w:ascii="宋体" w:hAnsi="宋体" w:eastAsia="宋体" w:cs="宋体"/>
                      <w:color w:val="000000"/>
                      <w:sz w:val="24"/>
                    </w:rPr>
                    <w:t>3、光    源：≥250W灯泡。</w:t>
                  </w:r>
                  <w:r>
                    <w:br w:type="textWrapping"/>
                  </w:r>
                  <w:r>
                    <w:rPr>
                      <w:rFonts w:ascii="宋体" w:hAnsi="宋体" w:eastAsia="宋体" w:cs="宋体"/>
                      <w:color w:val="000000"/>
                      <w:sz w:val="24"/>
                    </w:rPr>
                    <w:t>4、色    温：8000K。</w:t>
                  </w:r>
                  <w:r>
                    <w:br w:type="textWrapping"/>
                  </w:r>
                  <w:r>
                    <w:rPr>
                      <w:rFonts w:ascii="宋体" w:hAnsi="宋体" w:eastAsia="宋体" w:cs="宋体"/>
                      <w:color w:val="000000"/>
                      <w:sz w:val="24"/>
                    </w:rPr>
                    <w:t>5、灯泡寿命：≥1500H。</w:t>
                  </w:r>
                  <w:r>
                    <w:br w:type="textWrapping"/>
                  </w:r>
                  <w:r>
                    <w:rPr>
                      <w:rFonts w:ascii="宋体" w:hAnsi="宋体" w:eastAsia="宋体" w:cs="宋体"/>
                      <w:color w:val="000000"/>
                      <w:sz w:val="24"/>
                    </w:rPr>
                    <w:t>6、 颜   色：≥1个色片盘：≥14色片+白光，任意半色效果，带双向旋转的彩虹效果。</w:t>
                  </w:r>
                  <w:r>
                    <w:br w:type="textWrapping"/>
                  </w:r>
                  <w:r>
                    <w:rPr>
                      <w:rFonts w:ascii="宋体" w:hAnsi="宋体" w:eastAsia="宋体" w:cs="宋体"/>
                      <w:color w:val="000000"/>
                      <w:sz w:val="24"/>
                    </w:rPr>
                    <w:t>7、图    案：≥1个固定图案盘：≥13个图案片+白圆，带图案抖动和图案任意定位功能。</w:t>
                  </w:r>
                  <w:r>
                    <w:br w:type="textWrapping"/>
                  </w:r>
                  <w:r>
                    <w:rPr>
                      <w:rFonts w:ascii="宋体" w:hAnsi="宋体" w:eastAsia="宋体" w:cs="宋体"/>
                      <w:color w:val="000000"/>
                      <w:sz w:val="24"/>
                    </w:rPr>
                    <w:t>8、棱    镜：旋转十二面棱镜，棱镜角度27度，棱镜可单独控制旋转，棱镜可双向旋转。</w:t>
                  </w:r>
                  <w:r>
                    <w:br w:type="textWrapping"/>
                  </w:r>
                  <w:r>
                    <w:rPr>
                      <w:rFonts w:ascii="宋体" w:hAnsi="宋体" w:eastAsia="宋体" w:cs="宋体"/>
                      <w:color w:val="000000"/>
                      <w:sz w:val="24"/>
                    </w:rPr>
                    <w:t>9、效   果：雾化片，外加一个七彩片。</w:t>
                  </w:r>
                  <w:r>
                    <w:br w:type="textWrapping"/>
                  </w:r>
                  <w:r>
                    <w:rPr>
                      <w:rFonts w:ascii="宋体" w:hAnsi="宋体" w:eastAsia="宋体" w:cs="宋体"/>
                      <w:color w:val="000000"/>
                      <w:sz w:val="24"/>
                    </w:rPr>
                    <w:t>10、镜   头：高精密高温玻璃组合镜头。</w:t>
                  </w:r>
                  <w:r>
                    <w:br w:type="textWrapping"/>
                  </w:r>
                  <w:r>
                    <w:rPr>
                      <w:rFonts w:ascii="宋体" w:hAnsi="宋体" w:eastAsia="宋体" w:cs="宋体"/>
                      <w:color w:val="000000"/>
                      <w:sz w:val="24"/>
                    </w:rPr>
                    <w:t>11、光束角度：1.8°。</w:t>
                  </w:r>
                  <w:r>
                    <w:br w:type="textWrapping"/>
                  </w:r>
                  <w:r>
                    <w:rPr>
                      <w:rFonts w:ascii="宋体" w:hAnsi="宋体" w:eastAsia="宋体" w:cs="宋体"/>
                      <w:color w:val="000000"/>
                      <w:sz w:val="24"/>
                    </w:rPr>
                    <w:t>12、调   焦：0-100％线性聚焦。</w:t>
                  </w:r>
                  <w:r>
                    <w:br w:type="textWrapping"/>
                  </w:r>
                  <w:r>
                    <w:rPr>
                      <w:rFonts w:ascii="宋体" w:hAnsi="宋体" w:eastAsia="宋体" w:cs="宋体"/>
                      <w:color w:val="000000"/>
                      <w:sz w:val="24"/>
                    </w:rPr>
                    <w:t>13、调   光：0-100％线性调节。</w:t>
                  </w:r>
                  <w:r>
                    <w:br w:type="textWrapping"/>
                  </w:r>
                  <w:r>
                    <w:rPr>
                      <w:rFonts w:ascii="宋体" w:hAnsi="宋体" w:eastAsia="宋体" w:cs="宋体"/>
                      <w:color w:val="000000"/>
                      <w:sz w:val="24"/>
                    </w:rPr>
                    <w:t>14、频   闪：双片式机械频闪（1-15次／秒）。</w:t>
                  </w:r>
                  <w:r>
                    <w:br w:type="textWrapping"/>
                  </w:r>
                  <w:r>
                    <w:rPr>
                      <w:rFonts w:ascii="宋体" w:hAnsi="宋体" w:eastAsia="宋体" w:cs="宋体"/>
                      <w:color w:val="000000"/>
                      <w:sz w:val="24"/>
                    </w:rPr>
                    <w:t>15、扫描角度：X：≥540° Y：≥270°16bit/8bit控制，双传感器定位，带自动纠错功能。</w:t>
                  </w:r>
                  <w:r>
                    <w:br w:type="textWrapping"/>
                  </w:r>
                  <w:r>
                    <w:rPr>
                      <w:rFonts w:ascii="宋体" w:hAnsi="宋体" w:eastAsia="宋体" w:cs="宋体"/>
                      <w:color w:val="000000"/>
                      <w:sz w:val="24"/>
                    </w:rPr>
                    <w:t>16、显    示：上电就可以进入菜单设地址码和进行其他设置.中、英文两种语言可随意切换，字体可倒转180°显示，无触屏操作方式，方便倒挂，带灯泡寿命到期灯泡更改提示功能，内部传感器信息显示、可手动控制光斑校正、复位等功能，显示灯具、灯泡使用时间。</w:t>
                  </w:r>
                  <w:r>
                    <w:br w:type="textWrapping"/>
                  </w:r>
                  <w:r>
                    <w:rPr>
                      <w:rFonts w:ascii="宋体" w:hAnsi="宋体" w:eastAsia="宋体" w:cs="宋体"/>
                      <w:color w:val="000000"/>
                      <w:sz w:val="24"/>
                    </w:rPr>
                    <w:t>17、控制方式：国际标准DMX512信号、声控。</w:t>
                  </w:r>
                  <w:r>
                    <w:br w:type="textWrapping"/>
                  </w:r>
                  <w:r>
                    <w:rPr>
                      <w:rFonts w:ascii="宋体" w:hAnsi="宋体" w:eastAsia="宋体" w:cs="宋体"/>
                      <w:color w:val="000000"/>
                      <w:sz w:val="24"/>
                    </w:rPr>
                    <w:t>18、通道数量：≥16CH。</w:t>
                  </w:r>
                  <w:r>
                    <w:br w:type="textWrapping"/>
                  </w:r>
                  <w:r>
                    <w:rPr>
                      <w:rFonts w:ascii="宋体" w:hAnsi="宋体" w:eastAsia="宋体" w:cs="宋体"/>
                      <w:color w:val="000000"/>
                      <w:sz w:val="24"/>
                    </w:rPr>
                    <w:t>19、其他功能：电子点泡、远程控制开关灯泡。</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24</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舞台LED帕灯</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1、总 功 率：≥200W。</w:t>
                  </w:r>
                  <w:r>
                    <w:br w:type="textWrapping"/>
                  </w:r>
                  <w:r>
                    <w:rPr>
                      <w:rFonts w:ascii="宋体" w:hAnsi="宋体" w:eastAsia="宋体" w:cs="宋体"/>
                      <w:color w:val="000000"/>
                      <w:sz w:val="24"/>
                    </w:rPr>
                    <w:t>2、LED灯珠：≥54颗*≥3W.R:12.G:12.B:12.W:18(或者RGB各18颗）。</w:t>
                  </w:r>
                  <w:r>
                    <w:br w:type="textWrapping"/>
                  </w:r>
                  <w:r>
                    <w:rPr>
                      <w:rFonts w:ascii="宋体" w:hAnsi="宋体" w:eastAsia="宋体" w:cs="宋体"/>
                      <w:color w:val="000000"/>
                      <w:sz w:val="24"/>
                    </w:rPr>
                    <w:t>3、透镜角度：25度（可选8/15/45/60度）。</w:t>
                  </w:r>
                  <w:r>
                    <w:br w:type="textWrapping"/>
                  </w:r>
                  <w:r>
                    <w:rPr>
                      <w:rFonts w:ascii="宋体" w:hAnsi="宋体" w:eastAsia="宋体" w:cs="宋体"/>
                      <w:color w:val="000000"/>
                      <w:sz w:val="24"/>
                    </w:rPr>
                    <w:t>4、通    道：4/7两种通道模式选择。</w:t>
                  </w:r>
                  <w:r>
                    <w:br w:type="textWrapping"/>
                  </w:r>
                  <w:r>
                    <w:rPr>
                      <w:rFonts w:ascii="宋体" w:hAnsi="宋体" w:eastAsia="宋体" w:cs="宋体"/>
                      <w:color w:val="000000"/>
                      <w:sz w:val="24"/>
                    </w:rPr>
                    <w:t>5、控制模式：DMX-512控制操作、主从机模式、单机模式，8种内置效果可以通过DMX控台和已制定程序选择使用。</w:t>
                  </w:r>
                  <w:r>
                    <w:br w:type="textWrapping"/>
                  </w:r>
                  <w:r>
                    <w:rPr>
                      <w:rFonts w:ascii="宋体" w:hAnsi="宋体" w:eastAsia="宋体" w:cs="宋体"/>
                      <w:color w:val="000000"/>
                      <w:sz w:val="24"/>
                    </w:rPr>
                    <w:t>6、颜   色：连续的红绿蓝和白色的颜色转换，RGBW无限混色彩虹效果，可调速。</w:t>
                  </w:r>
                  <w:r>
                    <w:br w:type="textWrapping"/>
                  </w:r>
                  <w:r>
                    <w:rPr>
                      <w:rFonts w:ascii="宋体" w:hAnsi="宋体" w:eastAsia="宋体" w:cs="宋体"/>
                      <w:color w:val="000000"/>
                      <w:sz w:val="24"/>
                    </w:rPr>
                    <w:t>7、调   光：0—100%。</w:t>
                  </w:r>
                  <w:r>
                    <w:br w:type="textWrapping"/>
                  </w:r>
                  <w:r>
                    <w:rPr>
                      <w:rFonts w:ascii="宋体" w:hAnsi="宋体" w:eastAsia="宋体" w:cs="宋体"/>
                      <w:color w:val="000000"/>
                      <w:sz w:val="24"/>
                    </w:rPr>
                    <w:t>8、显   示：LED数码管按键拨码。</w:t>
                  </w:r>
                  <w:r>
                    <w:br w:type="textWrapping"/>
                  </w:r>
                  <w:r>
                    <w:rPr>
                      <w:rFonts w:ascii="宋体" w:hAnsi="宋体" w:eastAsia="宋体" w:cs="宋体"/>
                      <w:color w:val="000000"/>
                      <w:sz w:val="24"/>
                    </w:rPr>
                    <w:t>9、频   闪：电子频闪1-25fps/秒。</w:t>
                  </w:r>
                  <w:r>
                    <w:br w:type="textWrapping"/>
                  </w:r>
                  <w:r>
                    <w:rPr>
                      <w:rFonts w:ascii="宋体" w:hAnsi="宋体" w:eastAsia="宋体" w:cs="宋体"/>
                      <w:color w:val="000000"/>
                      <w:sz w:val="24"/>
                    </w:rPr>
                    <w:t>10、散   热：通过优质压铸铝散热片对流冷却,智能静音风机辅助散热；</w:t>
                  </w:r>
                  <w:r>
                    <w:br w:type="textWrapping"/>
                  </w:r>
                  <w:r>
                    <w:rPr>
                      <w:rFonts w:ascii="宋体" w:hAnsi="宋体" w:eastAsia="宋体" w:cs="宋体"/>
                      <w:color w:val="000000"/>
                      <w:sz w:val="24"/>
                    </w:rPr>
                    <w:t>11、防护等级：IP20。</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25</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信号放大器</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1、RS485  8路信号放大器。</w:t>
                  </w:r>
                  <w:r>
                    <w:br w:type="textWrapping"/>
                  </w:r>
                  <w:r>
                    <w:rPr>
                      <w:rFonts w:ascii="宋体" w:hAnsi="宋体" w:eastAsia="宋体" w:cs="宋体"/>
                      <w:color w:val="000000"/>
                      <w:sz w:val="24"/>
                    </w:rPr>
                    <w:t>2、最新光电隔离技术，输入输出每路都是采用独立的变压器供电，八个光电隔离信号放大来扩大DMX信号输出 ，放大功能可以令连接延长超过标准的DMX512长度。</w:t>
                  </w:r>
                  <w:r>
                    <w:br w:type="textWrapping"/>
                  </w:r>
                  <w:r>
                    <w:rPr>
                      <w:rFonts w:ascii="宋体" w:hAnsi="宋体" w:eastAsia="宋体" w:cs="宋体"/>
                      <w:color w:val="000000"/>
                      <w:sz w:val="24"/>
                    </w:rPr>
                    <w:t>3、输入电源：AC100V—240V，频率50Hz-60Hz。</w:t>
                  </w:r>
                  <w:r>
                    <w:br w:type="textWrapping"/>
                  </w:r>
                  <w:r>
                    <w:rPr>
                      <w:rFonts w:ascii="宋体" w:hAnsi="宋体" w:eastAsia="宋体" w:cs="宋体"/>
                      <w:color w:val="000000"/>
                      <w:sz w:val="24"/>
                    </w:rPr>
                    <w:t>4、输入信号接口：国际标准DMX512信号，三芯镀  金卡侬公座母座并接。</w:t>
                  </w:r>
                  <w:r>
                    <w:br w:type="textWrapping"/>
                  </w:r>
                  <w:r>
                    <w:rPr>
                      <w:rFonts w:ascii="宋体" w:hAnsi="宋体" w:eastAsia="宋体" w:cs="宋体"/>
                      <w:color w:val="000000"/>
                      <w:sz w:val="24"/>
                    </w:rPr>
                    <w:t>5、输出信号接口采用三芯镀金卡侬母座。</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26</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灯光控制台</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1、DMX512/1990标准，最大256个DMX控制通道，光电隔离信号输出。</w:t>
                  </w:r>
                  <w:r>
                    <w:br w:type="textWrapping"/>
                  </w:r>
                  <w:r>
                    <w:rPr>
                      <w:rFonts w:ascii="宋体" w:hAnsi="宋体" w:eastAsia="宋体" w:cs="宋体"/>
                      <w:color w:val="000000"/>
                      <w:sz w:val="24"/>
                    </w:rPr>
                    <w:t>2、最大控制12台，32通道的电脑灯。</w:t>
                  </w:r>
                  <w:r>
                    <w:br w:type="textWrapping"/>
                  </w:r>
                  <w:r>
                    <w:rPr>
                      <w:rFonts w:ascii="宋体" w:hAnsi="宋体" w:eastAsia="宋体" w:cs="宋体"/>
                      <w:color w:val="000000"/>
                      <w:sz w:val="24"/>
                    </w:rPr>
                    <w:t>3、内置图形轨迹发生器，有27个内置图形，方便用户对电脑灯进行图形轨迹 控制，如画圆、螺旋、彩虹、追逐等多种效果。图形参数（如：振幅、速度、 间隔、波浪、方向）均可独立设置。</w:t>
                  </w:r>
                  <w:r>
                    <w:br w:type="textWrapping"/>
                  </w:r>
                  <w:r>
                    <w:rPr>
                      <w:rFonts w:ascii="宋体" w:hAnsi="宋体" w:eastAsia="宋体" w:cs="宋体"/>
                      <w:color w:val="000000"/>
                      <w:sz w:val="24"/>
                    </w:rPr>
                    <w:t>4、48个重演场景，用于储存多步场景和单步场景，多步场景最多可储存100步， 32个宏快速调用多个场景的组合。</w:t>
                  </w:r>
                  <w:r>
                    <w:br w:type="textWrapping"/>
                  </w:r>
                  <w:r>
                    <w:rPr>
                      <w:rFonts w:ascii="宋体" w:hAnsi="宋体" w:eastAsia="宋体" w:cs="宋体"/>
                      <w:color w:val="000000"/>
                      <w:sz w:val="24"/>
                    </w:rPr>
                    <w:t>5、带背光的LCD显示屏，中英文显示。</w:t>
                  </w:r>
                  <w:r>
                    <w:br w:type="textWrapping"/>
                  </w:r>
                  <w:r>
                    <w:rPr>
                      <w:rFonts w:ascii="宋体" w:hAnsi="宋体" w:eastAsia="宋体" w:cs="宋体"/>
                      <w:color w:val="000000"/>
                      <w:sz w:val="24"/>
                    </w:rPr>
                    <w:t>6、关机数据保持。</w:t>
                  </w:r>
                  <w:r>
                    <w:br w:type="textWrapping"/>
                  </w:r>
                  <w:r>
                    <w:rPr>
                      <w:rFonts w:ascii="宋体" w:hAnsi="宋体" w:eastAsia="宋体" w:cs="宋体"/>
                      <w:color w:val="000000"/>
                      <w:sz w:val="24"/>
                    </w:rPr>
                    <w:t>7、U盘备份和升级，U盘读取：支持FAT32格式。</w:t>
                  </w:r>
                  <w:r>
                    <w:br w:type="textWrapping"/>
                  </w:r>
                  <w:r>
                    <w:rPr>
                      <w:rFonts w:ascii="宋体" w:hAnsi="宋体" w:eastAsia="宋体" w:cs="宋体"/>
                      <w:color w:val="000000"/>
                      <w:sz w:val="24"/>
                    </w:rPr>
                    <w:t>8、DMX512 通道数：≥256 。</w:t>
                  </w:r>
                  <w:r>
                    <w:br w:type="textWrapping"/>
                  </w:r>
                  <w:r>
                    <w:rPr>
                      <w:rFonts w:ascii="宋体" w:hAnsi="宋体" w:eastAsia="宋体" w:cs="宋体"/>
                      <w:color w:val="000000"/>
                      <w:sz w:val="24"/>
                    </w:rPr>
                    <w:t>9、电脑灯的配接数量：≥12。</w:t>
                  </w:r>
                  <w:r>
                    <w:br w:type="textWrapping"/>
                  </w:r>
                  <w:r>
                    <w:rPr>
                      <w:rFonts w:ascii="宋体" w:hAnsi="宋体" w:eastAsia="宋体" w:cs="宋体"/>
                      <w:color w:val="000000"/>
                      <w:sz w:val="24"/>
                    </w:rPr>
                    <w:t>10、每台电脑灯最多可控制通道： ≥32。</w:t>
                  </w:r>
                  <w:r>
                    <w:br w:type="textWrapping"/>
                  </w:r>
                  <w:r>
                    <w:rPr>
                      <w:rFonts w:ascii="宋体" w:hAnsi="宋体" w:eastAsia="宋体" w:cs="宋体"/>
                      <w:color w:val="000000"/>
                      <w:sz w:val="24"/>
                    </w:rPr>
                    <w:t>11、可保存的场景数量：≥8。</w:t>
                  </w:r>
                  <w:r>
                    <w:br w:type="textWrapping"/>
                  </w:r>
                  <w:r>
                    <w:rPr>
                      <w:rFonts w:ascii="宋体" w:hAnsi="宋体" w:eastAsia="宋体" w:cs="宋体"/>
                      <w:color w:val="000000"/>
                      <w:sz w:val="24"/>
                    </w:rPr>
                    <w:t>12、可同时运行的场景数量：≥16 。</w:t>
                  </w:r>
                  <w:r>
                    <w:br w:type="textWrapping"/>
                  </w:r>
                  <w:r>
                    <w:rPr>
                      <w:rFonts w:ascii="宋体" w:hAnsi="宋体" w:eastAsia="宋体" w:cs="宋体"/>
                      <w:color w:val="000000"/>
                      <w:sz w:val="24"/>
                    </w:rPr>
                    <w:t>13、多步场景的总步数：≥100。</w:t>
                  </w:r>
                  <w:r>
                    <w:br w:type="textWrapping"/>
                  </w:r>
                  <w:r>
                    <w:rPr>
                      <w:rFonts w:ascii="宋体" w:hAnsi="宋体" w:eastAsia="宋体" w:cs="宋体"/>
                      <w:color w:val="000000"/>
                      <w:sz w:val="24"/>
                    </w:rPr>
                    <w:t>14、推杆启动场景并进行调光： 支持。</w:t>
                  </w:r>
                  <w:r>
                    <w:br w:type="textWrapping"/>
                  </w:r>
                  <w:r>
                    <w:rPr>
                      <w:rFonts w:ascii="宋体" w:hAnsi="宋体" w:eastAsia="宋体" w:cs="宋体"/>
                      <w:color w:val="000000"/>
                      <w:sz w:val="24"/>
                    </w:rPr>
                    <w:t>15、图形生成器：可生成Dimmer, P/T, RGB, Color图形。</w:t>
                  </w:r>
                  <w:r>
                    <w:br w:type="textWrapping"/>
                  </w:r>
                  <w:r>
                    <w:rPr>
                      <w:rFonts w:ascii="宋体" w:hAnsi="宋体" w:eastAsia="宋体" w:cs="宋体"/>
                      <w:color w:val="000000"/>
                      <w:sz w:val="24"/>
                    </w:rPr>
                    <w:t>16、可同时运行图形数量：10。</w:t>
                  </w:r>
                  <w:r>
                    <w:br w:type="textWrapping"/>
                  </w:r>
                  <w:r>
                    <w:rPr>
                      <w:rFonts w:ascii="宋体" w:hAnsi="宋体" w:eastAsia="宋体" w:cs="宋体"/>
                      <w:color w:val="000000"/>
                      <w:sz w:val="24"/>
                    </w:rPr>
                    <w:t>17、立即黑场：支持。</w:t>
                  </w:r>
                  <w:r>
                    <w:br w:type="textWrapping"/>
                  </w:r>
                  <w:r>
                    <w:rPr>
                      <w:rFonts w:ascii="宋体" w:hAnsi="宋体" w:eastAsia="宋体" w:cs="宋体"/>
                      <w:color w:val="000000"/>
                      <w:sz w:val="24"/>
                    </w:rPr>
                    <w:t>18、转盘调整XY数值：支持。</w:t>
                  </w:r>
                  <w:r>
                    <w:br w:type="textWrapping"/>
                  </w:r>
                  <w:r>
                    <w:rPr>
                      <w:rFonts w:ascii="宋体" w:hAnsi="宋体" w:eastAsia="宋体" w:cs="宋体"/>
                      <w:color w:val="000000"/>
                      <w:sz w:val="24"/>
                    </w:rPr>
                    <w:t>19、转盘调整多步场景速度：支持。</w:t>
                  </w:r>
                  <w:r>
                    <w:br w:type="textWrapping"/>
                  </w:r>
                  <w:r>
                    <w:rPr>
                      <w:rFonts w:ascii="宋体" w:hAnsi="宋体" w:eastAsia="宋体" w:cs="宋体"/>
                      <w:color w:val="000000"/>
                      <w:sz w:val="24"/>
                    </w:rPr>
                    <w:t xml:space="preserve">20、场景调光：支持。       </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27</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灯钩保险绳</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铝制灯光及保险绳、保险扣等，LED灯配置1个灯钩1套保险绳和保险扣，电脑图案灯配置2个灯钩1套保险绳和保险扣。</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套</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28</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电源线</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电源线采用2.5线缆</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米</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29</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控制线</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1.导体材料选用优质无氧铜（OFC），规格为：2×0.4。</w:t>
                  </w:r>
                  <w:r>
                    <w:br w:type="textWrapping"/>
                  </w:r>
                  <w:r>
                    <w:rPr>
                      <w:rFonts w:ascii="宋体" w:hAnsi="宋体" w:eastAsia="宋体" w:cs="宋体"/>
                      <w:color w:val="000000"/>
                      <w:sz w:val="24"/>
                    </w:rPr>
                    <w:t>2.绝缘采用优质聚氯乙烯塑料，两芯颜色为：红、黄。</w:t>
                  </w:r>
                  <w:r>
                    <w:br w:type="textWrapping"/>
                  </w:r>
                  <w:r>
                    <w:rPr>
                      <w:rFonts w:ascii="宋体" w:hAnsi="宋体" w:eastAsia="宋体" w:cs="宋体"/>
                      <w:color w:val="000000"/>
                      <w:sz w:val="24"/>
                    </w:rPr>
                    <w:t>3.两芯绞合成缆，间隙处填充优质棉纱，结构圆整。</w:t>
                  </w:r>
                  <w:r>
                    <w:br w:type="textWrapping"/>
                  </w:r>
                  <w:r>
                    <w:rPr>
                      <w:rFonts w:ascii="宋体" w:hAnsi="宋体" w:eastAsia="宋体" w:cs="宋体"/>
                      <w:color w:val="000000"/>
                      <w:sz w:val="24"/>
                    </w:rPr>
                    <w:t>4.屏蔽采用铝箔纵包+128根单丝直径0.09mm的无氧铜线编织，屏蔽效果出色。</w:t>
                  </w:r>
                  <w:r>
                    <w:br w:type="textWrapping"/>
                  </w:r>
                  <w:r>
                    <w:rPr>
                      <w:rFonts w:ascii="宋体" w:hAnsi="宋体" w:eastAsia="宋体" w:cs="宋体"/>
                      <w:color w:val="000000"/>
                      <w:sz w:val="24"/>
                    </w:rPr>
                    <w:t>5.护套采用柔软级聚氯乙烯材料，颜色为黑色，电缆外观光滑、圆整，手感柔软。成品外径约6.0㎜。</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米</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30</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灯光杆</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现场制作，三道灯杆</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套</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31</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P2.5模组LED</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1.像素结构：SMD表贴三合一</w:t>
                  </w:r>
                  <w:r>
                    <w:br w:type="textWrapping"/>
                  </w:r>
                  <w:r>
                    <w:rPr>
                      <w:rFonts w:ascii="宋体" w:hAnsi="宋体" w:eastAsia="宋体" w:cs="宋体"/>
                      <w:color w:val="000000"/>
                      <w:sz w:val="24"/>
                    </w:rPr>
                    <w:t>2.投标产品LED屏像素点间距≤2.5mm</w:t>
                  </w:r>
                  <w:r>
                    <w:br w:type="textWrapping"/>
                  </w:r>
                  <w:r>
                    <w:rPr>
                      <w:rFonts w:ascii="宋体" w:hAnsi="宋体" w:eastAsia="宋体" w:cs="宋体"/>
                      <w:color w:val="000000"/>
                      <w:sz w:val="24"/>
                    </w:rPr>
                    <w:t>3.模组尺寸：320mm*160mm</w:t>
                  </w:r>
                  <w:r>
                    <w:br w:type="textWrapping"/>
                  </w:r>
                  <w:r>
                    <w:rPr>
                      <w:rFonts w:ascii="宋体" w:hAnsi="宋体" w:eastAsia="宋体" w:cs="宋体"/>
                      <w:color w:val="000000"/>
                      <w:sz w:val="24"/>
                    </w:rPr>
                    <w:t>4.刷新率≥3840Hz</w:t>
                  </w:r>
                  <w:r>
                    <w:br w:type="textWrapping"/>
                  </w:r>
                  <w:r>
                    <w:rPr>
                      <w:rFonts w:ascii="宋体" w:hAnsi="宋体" w:eastAsia="宋体" w:cs="宋体"/>
                      <w:color w:val="000000"/>
                      <w:sz w:val="24"/>
                    </w:rPr>
                    <w:t>5.色温：3000K-12000K可调</w:t>
                  </w:r>
                  <w:r>
                    <w:br w:type="textWrapping"/>
                  </w:r>
                  <w:r>
                    <w:rPr>
                      <w:rFonts w:ascii="宋体" w:hAnsi="宋体" w:eastAsia="宋体" w:cs="宋体"/>
                      <w:color w:val="000000"/>
                      <w:sz w:val="24"/>
                    </w:rPr>
                    <w:t>6.白平衡亮度：≥600cd/㎡</w:t>
                  </w:r>
                  <w:r>
                    <w:br w:type="textWrapping"/>
                  </w:r>
                  <w:r>
                    <w:rPr>
                      <w:rFonts w:ascii="宋体" w:hAnsi="宋体" w:eastAsia="宋体" w:cs="宋体"/>
                      <w:color w:val="000000"/>
                      <w:sz w:val="24"/>
                    </w:rPr>
                    <w:t>7.对比度≥3000:1</w:t>
                  </w:r>
                  <w:r>
                    <w:br w:type="textWrapping"/>
                  </w:r>
                  <w:r>
                    <w:rPr>
                      <w:rFonts w:ascii="宋体" w:hAnsi="宋体" w:eastAsia="宋体" w:cs="宋体"/>
                      <w:color w:val="000000"/>
                      <w:sz w:val="24"/>
                    </w:rPr>
                    <w:t>8.亮度均匀性≥95%</w:t>
                  </w:r>
                  <w:r>
                    <w:br w:type="textWrapping"/>
                  </w:r>
                  <w:r>
                    <w:rPr>
                      <w:rFonts w:ascii="宋体" w:hAnsi="宋体" w:eastAsia="宋体" w:cs="宋体"/>
                      <w:color w:val="000000"/>
                      <w:sz w:val="24"/>
                    </w:rPr>
                    <w:t>9.平整度≤0.2mm</w:t>
                  </w:r>
                  <w:r>
                    <w:br w:type="textWrapping"/>
                  </w:r>
                  <w:r>
                    <w:rPr>
                      <w:rFonts w:ascii="宋体" w:hAnsi="宋体" w:eastAsia="宋体" w:cs="宋体"/>
                      <w:color w:val="000000"/>
                      <w:sz w:val="24"/>
                    </w:rPr>
                    <w:t>10.像素密度：160000点/㎡</w:t>
                  </w:r>
                  <w:r>
                    <w:br w:type="textWrapping"/>
                  </w:r>
                  <w:r>
                    <w:rPr>
                      <w:rFonts w:ascii="宋体" w:hAnsi="宋体" w:eastAsia="宋体" w:cs="宋体"/>
                      <w:color w:val="000000"/>
                      <w:sz w:val="24"/>
                    </w:rPr>
                    <w:t>11.LED显示屏中心蓝光辐射能量值对人眼视网膜无伤害，LED显示屏蓝光辐亮度≤0.5W.m-2.sr-1,符合肉眼观看标准。（</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12.采用自然散热，无风扇设计，工作时噪声满足NR-25(噪声标准曲线)要求，屏前后左右四个方向1.0米处噪音＜1.4dB（A）。（</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13.整屏失控点数：≤1/1000000，连续失控点为0，盲点率≤1/1000000；无单列或单行像素失控现象，无常亮点。（</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14.产品具有防潮、防尘、防火、防雷、防虫、防高温、防辐射、防腐蚀、防燃烧、防静电、防碰撞、防摔、防盐雾、抗UV、防电磁干扰等功能，同时具有过流、过压、欠压、短路、断电、漏电保护，分步上电等保护措施。系统具有烟雾、温升和故障报警功能，具有动态扫描保护功能。（</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15.具备去消隐功能，可防止因单颗LED反向漏电流异常引起的串亮现象,满足去消隐、无残影。（</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16.照度=10Lux/5600K条件下， 显示屏屏幕表面光反射率 （单位面积反射亮度）＜3.0cd/m²。（</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17.LED显示单元对地漏电流≤0.1mA(交流有效值）。（</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18.LED显示单元具有24bit颜色处理能力、16bit灰度处理能力，具备281万亿种色彩表现能力，色域≥120%NTSC。（</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19.可见光投射比≧89.89%，因磨耗引起的雾度≦1.30%，抗磨性能符合JC/T 2130-2012标准中的技术要求。（</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20.显示单元的色彩还原准确性指标ΔE≤0.9。（</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21.需通过包装运输跌落测试，符合GB/T 2423.8-1995标准，试验条件：1m，每个指定的面、角、棱各跌落1次。（</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22.断电10次，每次间隔5S恢复通电，模组显示正常，功能正常。（</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23.为保证信息发布安全性，投标LED产品具备安全接入模块，支持对重要视频及码流加密传输；支持根据MAC地址进行黑白名单控制；支持资源选择接入功能，屏蔽对无效资源的接入；支持≥100Mbps流量转发。（</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24.LED具有低蓝光护眼功能，提供莱茵TUV硬件级低蓝光认证。（提供证书复印件加盖投标人鲜章）</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平方米</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20.42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32</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接收卡</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1.单卡控制面积：全彩：常规256*512</w:t>
                  </w:r>
                  <w:r>
                    <w:br w:type="textWrapping"/>
                  </w:r>
                  <w:r>
                    <w:rPr>
                      <w:rFonts w:ascii="宋体" w:hAnsi="宋体" w:eastAsia="宋体" w:cs="宋体"/>
                      <w:color w:val="000000"/>
                      <w:sz w:val="24"/>
                    </w:rPr>
                    <w:t>2.单卡校正区域：256*512 像素点</w:t>
                  </w:r>
                  <w:r>
                    <w:br w:type="textWrapping"/>
                  </w:r>
                  <w:r>
                    <w:rPr>
                      <w:rFonts w:ascii="宋体" w:hAnsi="宋体" w:eastAsia="宋体" w:cs="宋体"/>
                      <w:color w:val="000000"/>
                      <w:sz w:val="24"/>
                    </w:rPr>
                    <w:t>接收卡需要和LED模组同品牌，电路板具有金手指热插拔模块设计，损坏后可以直接更换模块。</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张</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33</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开关电源</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5V40A 200W带转换超薄显示屏电源</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34</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专业主控</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支持3路HDMI 1.4和1路DVI输入支持最大带载390万像素，最宽8192像素，或最高4096像素。支持最大输入分辨率 1920*1080@60Hz ，支持自定义分辨率设置。支持6路千兆网口支持单机或双机冗余备份支持对视频信号任意切换，裁剪，拼接，缩放。支持三画面显示，窗口位置，大小可自由调节。支持独立音频输入输出。支持 HDCP1.4 协议的高带宽数字内容保护技术。</w:t>
                  </w:r>
                  <w:r>
                    <w:br w:type="textWrapping"/>
                  </w:r>
                  <w:r>
                    <w:rPr>
                      <w:rFonts w:ascii="宋体" w:hAnsi="宋体" w:eastAsia="宋体" w:cs="宋体"/>
                      <w:color w:val="000000"/>
                      <w:sz w:val="24"/>
                    </w:rPr>
                    <w:t>1.为保证大屏业务布局的灵活性，要求处理器可对指定的视频画面进行缩放、漫游、跨屏、叠加以及多窗口拼接等操作。（</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2.支持广播级缩放，可根据显示屏分辨率对输入图像进行任意缩放，包括点对点模式、全屏缩放、自定义缩放等（</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3.为保证用户良好的观看体验，要求设备视频图像切换不刷黑，支持通过前面板旋钮或者客户端进行信号源的无缝切换，不会刷黑或者闪烁，支持各种预置模式（</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4.为了保证HDMI或者DVI传输的高清晰信号不会被非法录制，设备具备HDCP2.2技术（</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5.为实现大屏的精细调节，达到最佳显示效果。要求设备可通过调节显示屏的色域坐标来显示不同坐标值的色温，进行精确的颜色管理；可任意改变0-255灰阶不同灰度值的亮度显示，并进行任意调节；色温调整精度在100K以内（</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6.为方便用户查看设备状态，要求设备带有液晶面板，可实时显示型号，ip地址，窗口及信号源的分辨率以及状态信息，输出网口的状态，屏幕大小及帧频信息，设备同步模式展示，USB 连接或网线连接状态，屏体亮度等（</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7.为防止误操作，要求设备支持前面板按键锁定，防止误操作以及误触碰，破坏预先设置的画面效果；支持画面冻结。（</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8.为保证系统稳定性，要求设备连续工作运转7*24小时无故障（</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9.支持HDR、HDR-HLG,输出色彩空间支持SRGB、NTSC、Rec.2020、Adobe RGB、Rec.601、DCI-P3、PAL、Rec.709（</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10.为防止因使用环境温度过高造成安全隐患，要求设备支持断电保护功能，当机箱内部温度超过设定阈值时自动断电（</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11.SNMPv3网管功能（</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12.支持黑屏、冻结、HDR、定时设置；支持对亮度、色温、对比度、饱和度、色调、亮度补偿进行调节；支持预设置模式、EDID管理、探测接收卡、输入信号管理（</w:t>
                  </w:r>
                  <w:r>
                    <w:rPr>
                      <w:rFonts w:ascii="宋体" w:hAnsi="宋体" w:eastAsia="宋体" w:cs="宋体"/>
                      <w:color w:val="333333"/>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专业主控需要和LED模组同品牌</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35</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钢结构</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钢结构要求：50*30*2mm镀锌国标矩管，充分考虑LED屏的重量，牢固、外形美观大方。</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平方米</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20.42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36</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包边</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采用钛合金包边，单边5公分</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平方米</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20.42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37</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LED专用配电箱</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20千瓦，远程开关机功能，过载保护功能。</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38</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户外P10单红</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8.1m*0.58m ，P10（表贴单红） ，点间距（mm）：10，驱动方式：1/4扫描，模组尺寸（mm）：320*160，模组分辨率（点）：32*16，像素密度（点/平米）：10000，亮度（cd/平米）:≥1000,模组重量（kg）：0.49，整屏功耗（W/平米）：≤308，最佳视距(m):≥10,灯管类型：SMD2835H，刷新率（Hz）：≥480，可视角度（。）:120(水平）；60（垂直），衰减率（工作三年）：≤15%，平均无故障时间：≥1万小时。</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块</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76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39</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磁柱</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户外磁柱</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个</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306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40</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控制卡</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带载：单:2048*32 1024*48 1024*64 双:2048*16 1024*32 512*64</w:t>
                  </w:r>
                  <w:r>
                    <w:br w:type="textWrapping"/>
                  </w:r>
                  <w:r>
                    <w:rPr>
                      <w:rFonts w:ascii="宋体" w:hAnsi="宋体" w:eastAsia="宋体" w:cs="宋体"/>
                      <w:color w:val="000000"/>
                      <w:sz w:val="24"/>
                    </w:rPr>
                    <w:t>存储容量：4MByte</w:t>
                  </w:r>
                  <w:r>
                    <w:br w:type="textWrapping"/>
                  </w:r>
                  <w:r>
                    <w:rPr>
                      <w:rFonts w:ascii="宋体" w:hAnsi="宋体" w:eastAsia="宋体" w:cs="宋体"/>
                      <w:color w:val="000000"/>
                      <w:sz w:val="24"/>
                    </w:rPr>
                    <w:t>适配范围：各种规格的单色，双基色LED 显示屏</w:t>
                  </w:r>
                  <w:r>
                    <w:br w:type="textWrapping"/>
                  </w:r>
                  <w:r>
                    <w:rPr>
                      <w:rFonts w:ascii="宋体" w:hAnsi="宋体" w:eastAsia="宋体" w:cs="宋体"/>
                      <w:color w:val="000000"/>
                      <w:sz w:val="24"/>
                    </w:rPr>
                    <w:t>软件功能：集群管理/多区域显示/多语言版本</w:t>
                  </w:r>
                  <w:r>
                    <w:br w:type="textWrapping"/>
                  </w:r>
                  <w:r>
                    <w:rPr>
                      <w:rFonts w:ascii="宋体" w:hAnsi="宋体" w:eastAsia="宋体" w:cs="宋体"/>
                      <w:color w:val="000000"/>
                      <w:sz w:val="24"/>
                    </w:rPr>
                    <w:t>节目数量：支持128 个节目，每个节目划分为 16 个区域</w:t>
                  </w:r>
                  <w:r>
                    <w:br w:type="textWrapping"/>
                  </w:r>
                  <w:r>
                    <w:rPr>
                      <w:rFonts w:ascii="宋体" w:hAnsi="宋体" w:eastAsia="宋体" w:cs="宋体"/>
                      <w:color w:val="000000"/>
                      <w:sz w:val="24"/>
                    </w:rPr>
                    <w:t>区域类型：图文/字幕/动画/时间/模拟时钟/正负计时/温度/农历</w:t>
                  </w:r>
                  <w:r>
                    <w:br w:type="textWrapping"/>
                  </w:r>
                  <w:r>
                    <w:rPr>
                      <w:rFonts w:ascii="宋体" w:hAnsi="宋体" w:eastAsia="宋体" w:cs="宋体"/>
                      <w:color w:val="000000"/>
                      <w:sz w:val="24"/>
                    </w:rPr>
                    <w:t>边框显示：节目流水边框/区域流水边框</w:t>
                  </w:r>
                  <w:r>
                    <w:br w:type="textWrapping"/>
                  </w:r>
                  <w:r>
                    <w:rPr>
                      <w:rFonts w:ascii="宋体" w:hAnsi="宋体" w:eastAsia="宋体" w:cs="宋体"/>
                      <w:color w:val="000000"/>
                      <w:sz w:val="24"/>
                    </w:rPr>
                    <w:t>时钟显示：数字时钟/模拟时钟/正计时/倒计时</w:t>
                  </w:r>
                  <w:r>
                    <w:br w:type="textWrapping"/>
                  </w:r>
                  <w:r>
                    <w:rPr>
                      <w:rFonts w:ascii="宋体" w:hAnsi="宋体" w:eastAsia="宋体" w:cs="宋体"/>
                      <w:color w:val="000000"/>
                      <w:sz w:val="24"/>
                    </w:rPr>
                    <w:t>回读功能：APP 支持节目回读</w:t>
                  </w:r>
                  <w:r>
                    <w:br w:type="textWrapping"/>
                  </w:r>
                  <w:r>
                    <w:rPr>
                      <w:rFonts w:ascii="宋体" w:hAnsi="宋体" w:eastAsia="宋体" w:cs="宋体"/>
                      <w:color w:val="000000"/>
                      <w:sz w:val="24"/>
                    </w:rPr>
                    <w:t>智能走线：支持智能走线</w:t>
                  </w:r>
                  <w:r>
                    <w:br w:type="textWrapping"/>
                  </w:r>
                  <w:r>
                    <w:rPr>
                      <w:rFonts w:ascii="宋体" w:hAnsi="宋体" w:eastAsia="宋体" w:cs="宋体"/>
                      <w:color w:val="000000"/>
                      <w:sz w:val="24"/>
                    </w:rPr>
                    <w:t>通讯接口：WIFI</w:t>
                  </w:r>
                  <w:r>
                    <w:br w:type="textWrapping"/>
                  </w:r>
                  <w:r>
                    <w:rPr>
                      <w:rFonts w:ascii="宋体" w:hAnsi="宋体" w:eastAsia="宋体" w:cs="宋体"/>
                      <w:color w:val="000000"/>
                      <w:sz w:val="24"/>
                    </w:rPr>
                    <w:t>显示接口：2 组 HUB08 接口，4 组 HUB12 接口</w:t>
                  </w:r>
                  <w:r>
                    <w:br w:type="textWrapping"/>
                  </w:r>
                  <w:r>
                    <w:rPr>
                      <w:rFonts w:ascii="宋体" w:hAnsi="宋体" w:eastAsia="宋体" w:cs="宋体"/>
                      <w:color w:val="000000"/>
                      <w:sz w:val="24"/>
                    </w:rPr>
                    <w:t>亮度调节：16 级亮度，支持分时自动调亮/软件调亮</w:t>
                  </w:r>
                  <w:r>
                    <w:br w:type="textWrapping"/>
                  </w:r>
                  <w:r>
                    <w:rPr>
                      <w:rFonts w:ascii="宋体" w:hAnsi="宋体" w:eastAsia="宋体" w:cs="宋体"/>
                      <w:color w:val="000000"/>
                      <w:sz w:val="24"/>
                    </w:rPr>
                    <w:t>远程开关：支持定时自动开关机/软件开关机</w:t>
                  </w:r>
                  <w:r>
                    <w:br w:type="textWrapping"/>
                  </w:r>
                  <w:r>
                    <w:rPr>
                      <w:rFonts w:ascii="宋体" w:hAnsi="宋体" w:eastAsia="宋体" w:cs="宋体"/>
                      <w:color w:val="000000"/>
                      <w:sz w:val="24"/>
                    </w:rPr>
                    <w:t>工作电压：5V</w:t>
                  </w:r>
                  <w:r>
                    <w:br w:type="textWrapping"/>
                  </w:r>
                  <w:r>
                    <w:rPr>
                      <w:rFonts w:ascii="宋体" w:hAnsi="宋体" w:eastAsia="宋体" w:cs="宋体"/>
                      <w:color w:val="000000"/>
                      <w:sz w:val="24"/>
                    </w:rPr>
                    <w:t>最大功率：小于1W</w:t>
                  </w:r>
                  <w:r>
                    <w:br w:type="textWrapping"/>
                  </w:r>
                  <w:r>
                    <w:rPr>
                      <w:rFonts w:ascii="宋体" w:hAnsi="宋体" w:eastAsia="宋体" w:cs="宋体"/>
                      <w:color w:val="000000"/>
                      <w:sz w:val="24"/>
                    </w:rPr>
                    <w:t>工作温度：-40℃-85℃</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块</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41</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电源</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40A4.5v，具有过流欠压保护功能。</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个</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42</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边框(长与宽)</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50*10*6铝合金边框</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米</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43</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转角</w:t>
                  </w:r>
                </w:p>
              </w:tc>
              <w:tc>
                <w:tcPr>
                  <w:tcW w:w="1878" w:type="dxa"/>
                  <w:tcBorders>
                    <w:top w:val="nil"/>
                    <w:left w:val="nil"/>
                    <w:bottom w:val="nil"/>
                    <w:right w:val="nil"/>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LED边框转角。</w:t>
                  </w:r>
                </w:p>
              </w:tc>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个</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44</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方管背条</w:t>
                  </w:r>
                </w:p>
              </w:tc>
              <w:tc>
                <w:tcPr>
                  <w:tcW w:w="1878"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2*20*40，热镀锌方管</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根</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45</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电源线</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红黑电源线</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对</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76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46</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排线</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10公分排线</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根</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76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47</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长排线</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45公分排线</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套</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48</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USB延长线</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10米，线径OD4.8mm，铝箔+编织网</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项</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49</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挂件</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金属挂件</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个</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right"/>
                  </w:pPr>
                  <w:r>
                    <w:rPr>
                      <w:rFonts w:ascii="宋体" w:hAnsi="宋体" w:eastAsia="宋体" w:cs="宋体"/>
                      <w:color w:val="000000"/>
                      <w:sz w:val="24"/>
                    </w:rPr>
                    <w:t>50</w:t>
                  </w:r>
                </w:p>
              </w:tc>
              <w:tc>
                <w:tcPr>
                  <w:tcW w:w="19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包边与钢结构</w:t>
                  </w:r>
                </w:p>
              </w:tc>
              <w:tc>
                <w:tcPr>
                  <w:tcW w:w="187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钢结构，不锈钢包边，充分考虑LED屏的重量，牢固、外形美观大方。</w:t>
                  </w:r>
                </w:p>
              </w:tc>
              <w:tc>
                <w:tcPr>
                  <w:tcW w:w="12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项</w:t>
                  </w:r>
                </w:p>
              </w:tc>
              <w:tc>
                <w:tcPr>
                  <w:tcW w:w="22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r>
          </w:tbl>
          <w:p>
            <w:pPr>
              <w:pStyle w:val="4"/>
              <w:jc w:val="left"/>
            </w:pPr>
            <w:r>
              <w:rPr>
                <w:rFonts w:ascii="微软雅黑" w:hAnsi="微软雅黑" w:eastAsia="微软雅黑" w:cs="微软雅黑"/>
                <w:color w:val="333333"/>
                <w:sz w:val="24"/>
                <w:shd w:val="clear" w:fill="F1F7FF"/>
              </w:rPr>
              <w:t>注：1、带“</w:t>
            </w:r>
            <w:r>
              <w:rPr>
                <w:rFonts w:ascii="宋体" w:hAnsi="宋体" w:eastAsia="宋体" w:cs="宋体"/>
                <w:color w:val="000000"/>
                <w:sz w:val="24"/>
                <w:shd w:val="clear" w:fill="F1F7FF"/>
              </w:rPr>
              <w:t>■</w:t>
            </w:r>
            <w:r>
              <w:rPr>
                <w:rFonts w:ascii="微软雅黑" w:hAnsi="微软雅黑" w:eastAsia="微软雅黑" w:cs="微软雅黑"/>
                <w:color w:val="333333"/>
                <w:sz w:val="24"/>
                <w:shd w:val="clear" w:fill="F1F7FF"/>
              </w:rPr>
              <w:t>”为此包核心产品；带“</w:t>
            </w:r>
            <w:r>
              <w:rPr>
                <w:rFonts w:ascii="宋体" w:hAnsi="宋体" w:eastAsia="宋体" w:cs="宋体"/>
                <w:color w:val="000000"/>
                <w:sz w:val="24"/>
                <w:shd w:val="clear" w:fill="F1F7FF"/>
              </w:rPr>
              <w:t>●</w:t>
            </w:r>
            <w:r>
              <w:rPr>
                <w:rFonts w:ascii="微软雅黑" w:hAnsi="微软雅黑" w:eastAsia="微软雅黑" w:cs="微软雅黑"/>
                <w:color w:val="333333"/>
                <w:sz w:val="24"/>
                <w:shd w:val="clear" w:fill="F1F7FF"/>
              </w:rPr>
              <w:t>”为此包强制节能产品。</w:t>
            </w:r>
          </w:p>
          <w:p>
            <w:pPr>
              <w:pStyle w:val="4"/>
              <w:ind w:firstLine="480"/>
              <w:jc w:val="left"/>
            </w:pPr>
            <w:r>
              <w:rPr>
                <w:rFonts w:ascii="微软雅黑" w:hAnsi="微软雅黑" w:eastAsia="微软雅黑" w:cs="微软雅黑"/>
                <w:color w:val="333333"/>
                <w:sz w:val="24"/>
                <w:shd w:val="clear" w:fill="F1F7FF"/>
              </w:rPr>
              <w:t>2、以上货物包含安装调试及所需的各项辅材等。</w:t>
            </w:r>
          </w:p>
          <w:p>
            <w:pPr>
              <w:pStyle w:val="4"/>
              <w:jc w:val="both"/>
            </w:pPr>
          </w:p>
        </w:tc>
      </w:tr>
    </w:tbl>
    <w:p>
      <w:pPr>
        <w:pStyle w:val="4"/>
      </w:pPr>
    </w:p>
    <w:p>
      <w:pPr>
        <w:pStyle w:val="4"/>
      </w:pPr>
      <w:r>
        <w:t>采购包2：</w:t>
      </w:r>
    </w:p>
    <w:p>
      <w:pPr>
        <w:pStyle w:val="4"/>
      </w:pPr>
    </w:p>
    <w:p>
      <w:pPr>
        <w:pStyle w:val="4"/>
      </w:pPr>
      <w:r>
        <w:t>标的名称：办公椅等家具类</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05"/>
        <w:gridCol w:w="1706"/>
        <w:gridCol w:w="51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tbl>
            <w:tblPr>
              <w:tblStyle w:val="2"/>
              <w:tblW w:w="0" w:type="auto"/>
              <w:tblInd w:w="9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450"/>
              <w:gridCol w:w="2250"/>
              <w:gridCol w:w="450"/>
              <w:gridCol w:w="630"/>
              <w:gridCol w:w="5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序号</w:t>
                  </w:r>
                </w:p>
              </w:tc>
              <w:tc>
                <w:tcPr>
                  <w:tcW w:w="23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名称</w:t>
                  </w:r>
                </w:p>
              </w:tc>
              <w:tc>
                <w:tcPr>
                  <w:tcW w:w="119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参数</w:t>
                  </w:r>
                </w:p>
              </w:tc>
              <w:tc>
                <w:tcPr>
                  <w:tcW w:w="23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单位</w:t>
                  </w:r>
                </w:p>
              </w:tc>
              <w:tc>
                <w:tcPr>
                  <w:tcW w:w="33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所属行业</w:t>
                  </w:r>
                </w:p>
              </w:tc>
              <w:tc>
                <w:tcPr>
                  <w:tcW w:w="30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■学生课桌椅</w:t>
                  </w:r>
                </w:p>
              </w:tc>
              <w:tc>
                <w:tcPr>
                  <w:tcW w:w="11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规格尺寸（长*宽*高）：600*450*760mm（±2mm）。</w:t>
                  </w:r>
                  <w:r>
                    <w:br w:type="textWrapping"/>
                  </w:r>
                  <w:r>
                    <w:rPr>
                      <w:rFonts w:ascii="宋体" w:hAnsi="宋体" w:eastAsia="宋体" w:cs="宋体"/>
                      <w:color w:val="000000"/>
                      <w:sz w:val="24"/>
                    </w:rPr>
                    <w:t>1、桌面尺寸600*450mm（±2mm），桌面采用台面：采用≥12.7mm厚实芯双面膜理化板台面，为了确保使用者的健康安全，产品需通过国家建筑材料测试中心或国家化学建筑材料测试中心、国家化学建材质量监督检验中心及SGS等知名检测机构检测，各项性能满足或优于如下要求（以下A-I条款需</w:t>
                  </w:r>
                  <w:r>
                    <w:rPr>
                      <w:rFonts w:ascii="宋体" w:hAnsi="宋体" w:eastAsia="宋体" w:cs="宋体"/>
                      <w:sz w:val="24"/>
                    </w:rPr>
                    <w:t>提供有资质的第三方检测机构出具的有效检测报告复印件加盖投标人鲜章</w:t>
                  </w:r>
                  <w:r>
                    <w:rPr>
                      <w:rFonts w:ascii="宋体" w:hAnsi="宋体" w:eastAsia="宋体" w:cs="宋体"/>
                      <w:color w:val="000000"/>
                      <w:sz w:val="24"/>
                    </w:rPr>
                    <w:t>）：</w:t>
                  </w:r>
                  <w:r>
                    <w:br w:type="textWrapping"/>
                  </w:r>
                  <w:r>
                    <w:rPr>
                      <w:rFonts w:ascii="宋体" w:hAnsi="宋体" w:eastAsia="宋体" w:cs="宋体"/>
                      <w:color w:val="000000"/>
                      <w:sz w:val="24"/>
                    </w:rPr>
                    <w:t>A、通过硫酸（98%）、硝酸（65%）、氢氧化钠（40%）、四氯化碳、松节油、乙腈等不少于125项酸、碱及其它化学试剂的检验结果为无明显变化。</w:t>
                  </w:r>
                  <w:r>
                    <w:br w:type="textWrapping"/>
                  </w:r>
                  <w:r>
                    <w:rPr>
                      <w:rFonts w:ascii="宋体" w:hAnsi="宋体" w:eastAsia="宋体" w:cs="宋体"/>
                      <w:color w:val="000000"/>
                      <w:sz w:val="24"/>
                    </w:rPr>
                    <w:t>B、参照GB18585-2001或GB18586-2001等国家标准，经国家化学建筑材料测试中心检测，重金属铅、镉等未检出。</w:t>
                  </w:r>
                  <w:r>
                    <w:br w:type="textWrapping"/>
                  </w:r>
                  <w:r>
                    <w:rPr>
                      <w:rFonts w:ascii="宋体" w:hAnsi="宋体" w:eastAsia="宋体" w:cs="宋体"/>
                      <w:color w:val="000000"/>
                      <w:sz w:val="24"/>
                    </w:rPr>
                    <w:t xml:space="preserve">C、通过国家化学建筑材料测试中心或SGS等权威机构参照最新标准（GB 18580-2017）检测，结果为：甲醛释放量：≤0.024mg/M3，满足E1≤0.124mgM3的限量技术要求。 </w:t>
                  </w:r>
                  <w:r>
                    <w:br w:type="textWrapping"/>
                  </w:r>
                  <w:r>
                    <w:rPr>
                      <w:rFonts w:ascii="宋体" w:hAnsi="宋体" w:eastAsia="宋体" w:cs="宋体"/>
                      <w:color w:val="000000"/>
                      <w:sz w:val="24"/>
                    </w:rPr>
                    <w:t>D、通过国家化学建筑材料测试中心等机构检测依据GB/T17657-2013等标准及方法检验进行不少于19项物理性能检测，检测结果为： 含水率：≤1.0；表面耐冷热循环性能（80℃）：无裂纹、无鼓泡、变色、起皱；漆膜硬度≥8H；漆膜附着力：切割边缘完全平滑，无脱落；表面耐干热性能、表面耐湿热性能、表面耐香烟灼烧性能、耐沸水性能等均为5级无变化；吸水性≤0.1%；表面耐磨性能检验结果不低于568r；耐高温性：表面无裂痕；弯曲强度≥120MPa，抗冲击性能：压痕直径6.0MM表面无破损、耐光色牢度≥4级；表面耐磨性能（磨耗值）≤46mg/100r；表面耐龟裂性：5级，用6倍放大镜观察表面无裂纹、尺寸稳定性横向、纵向均不大于0.55%、密度达到1.4g/cm3以上；</w:t>
                  </w:r>
                  <w:r>
                    <w:br w:type="textWrapping"/>
                  </w:r>
                  <w:r>
                    <w:rPr>
                      <w:rFonts w:ascii="宋体" w:hAnsi="宋体" w:eastAsia="宋体" w:cs="宋体"/>
                      <w:color w:val="000000"/>
                      <w:sz w:val="24"/>
                    </w:rPr>
                    <w:t>E、具有不低于180项及以上高关注度物质（SVHC）检验报告；</w:t>
                  </w:r>
                  <w:r>
                    <w:br w:type="textWrapping"/>
                  </w:r>
                  <w:r>
                    <w:rPr>
                      <w:rFonts w:ascii="宋体" w:hAnsi="宋体" w:eastAsia="宋体" w:cs="宋体"/>
                      <w:color w:val="000000"/>
                      <w:sz w:val="24"/>
                    </w:rPr>
                    <w:t>F、依据HJ571-2010（环境标志产品技术要求 人造板及其制品）检测，总挥发性有机化合物TVOC（72h）释放量为未检出（≤0.02mg/m2*h）。</w:t>
                  </w:r>
                  <w:r>
                    <w:br w:type="textWrapping"/>
                  </w:r>
                  <w:r>
                    <w:rPr>
                      <w:rFonts w:ascii="宋体" w:hAnsi="宋体" w:eastAsia="宋体" w:cs="宋体"/>
                      <w:color w:val="000000"/>
                      <w:sz w:val="24"/>
                    </w:rPr>
                    <w:t>G、依据GB6566-2010方法进行放射性测试，内、外照射检测值均≤0.1，根据GB50325-2010（2013版）规范判定为A类合格。</w:t>
                  </w:r>
                  <w:r>
                    <w:br w:type="textWrapping"/>
                  </w:r>
                  <w:r>
                    <w:rPr>
                      <w:rFonts w:ascii="宋体" w:hAnsi="宋体" w:eastAsia="宋体" w:cs="宋体"/>
                      <w:color w:val="000000"/>
                      <w:sz w:val="24"/>
                    </w:rPr>
                    <w:t>H、依据ISO 22196:2011及JC/T 2039-2010等方法检测抗菌性能：包含但不局限于：大肠杆菌、金黄色葡萄球菌、肺炎克雷伯氏菌、鼠伤寒沙门氏菌、表皮葡萄球菌、铜绿假单胞菌、宋氏志贺氏菌、白色葡萄球菌、粪肠球菌；耐甲氧西林金黄色葡萄球菌、枯草芽孢杆菌、变异库克菌、甲型溶血性链球菌、白色念珠菌、肠沙门氏菌肠亚种等不少于15种菌种检测，结果符合抗菌要求。</w:t>
                  </w:r>
                  <w:r>
                    <w:br w:type="textWrapping"/>
                  </w:r>
                  <w:r>
                    <w:rPr>
                      <w:rFonts w:ascii="宋体" w:hAnsi="宋体" w:eastAsia="宋体" w:cs="宋体"/>
                      <w:color w:val="000000"/>
                      <w:sz w:val="24"/>
                    </w:rPr>
                    <w:t>I、用ATLAS氙灯老化试验机根据GB/T16422.2-2014标准在满足两种条件的情况下进行580小时以上氙灯耐候测试，结果为5级，无明显变化。</w:t>
                  </w:r>
                  <w:r>
                    <w:br w:type="textWrapping"/>
                  </w:r>
                  <w:r>
                    <w:rPr>
                      <w:rFonts w:ascii="宋体" w:hAnsi="宋体" w:eastAsia="宋体" w:cs="宋体"/>
                      <w:color w:val="000000"/>
                      <w:sz w:val="24"/>
                    </w:rPr>
                    <w:t>2.课斗：500*300*120/150mm （±2mm），采用≥0.8mm优质冷轧钢板模压一次性拉伸成型；</w:t>
                  </w:r>
                  <w:r>
                    <w:br w:type="textWrapping"/>
                  </w:r>
                  <w:r>
                    <w:rPr>
                      <w:rFonts w:ascii="宋体" w:hAnsi="宋体" w:eastAsia="宋体" w:cs="宋体"/>
                      <w:color w:val="000000"/>
                      <w:sz w:val="24"/>
                    </w:rPr>
                    <w:t xml:space="preserve">3.桌架：立柱60*30mm，厚度≥1.2mm及55*25，厚度≥1.2mm椭圆管全自动弯管机弯制成形，桌横脚采用35*40，厚度≥1.2mm的D型管； </w:t>
                  </w:r>
                  <w:r>
                    <w:br w:type="textWrapping"/>
                  </w:r>
                  <w:r>
                    <w:rPr>
                      <w:rFonts w:ascii="宋体" w:hAnsi="宋体" w:eastAsia="宋体" w:cs="宋体"/>
                      <w:color w:val="000000"/>
                      <w:sz w:val="24"/>
                    </w:rPr>
                    <w:t xml:space="preserve">4.座背板：采用≥15mm厚浸渍胶膜纸饰面刨花板，板材含率≤13%，甲醛释放限量≤0.030mg/m3，挥发性有机化合物（72h）苯、甲苯、二甲苯均不得检出，符合：GB/T4897-2015《刨花板》、GB/T 17657-2013《人造板及饰面人造板理化性能试验方法》、GB/T 35601-2017《绿色产品评价 人造板和木质地板》GB/T 39600-2021《人造板及其制品甲醛释放量分级》、参照 GB 18584-2001《室内装饰装修材料 木家具中有害物质限量》。 </w:t>
                  </w:r>
                  <w:r>
                    <w:br w:type="textWrapping"/>
                  </w:r>
                  <w:r>
                    <w:rPr>
                      <w:rFonts w:ascii="宋体" w:hAnsi="宋体" w:eastAsia="宋体" w:cs="宋体"/>
                      <w:color w:val="000000"/>
                      <w:sz w:val="24"/>
                    </w:rPr>
                    <w:t xml:space="preserve">5.椅架：椅架立柱60*30，厚度≥1.2mm及55*25，厚度≥1.2mm椭圆管，座板支架30*15，厚度≥1.2mm椭圆管一次冷弯焊接成型，椅横脚采用35*40，厚度≥1.2mm的D型管； </w:t>
                  </w:r>
                  <w:r>
                    <w:br w:type="textWrapping"/>
                  </w:r>
                  <w:r>
                    <w:rPr>
                      <w:rFonts w:ascii="宋体" w:hAnsi="宋体" w:eastAsia="宋体" w:cs="宋体"/>
                      <w:color w:val="000000"/>
                      <w:sz w:val="24"/>
                    </w:rPr>
                    <w:t>6.脚垫：脚套采用PP材料塑料胶套。PP材料不可检测出塑料邻苯二甲酸酯（DBP、BBP、DEHP、DNOP、DINP、DIDP），不可检测出重金属（可溶性铅、可溶性镉、可溶性铬、可溶性汞）:</w:t>
                  </w:r>
                  <w:r>
                    <w:rPr>
                      <w:rFonts w:ascii="宋体" w:hAnsi="宋体" w:eastAsia="宋体" w:cs="宋体"/>
                      <w:sz w:val="24"/>
                    </w:rPr>
                    <w:t>提供有资质的第三方检测机构出具的有效检测报告复印件加盖投标人鲜章</w:t>
                  </w:r>
                  <w:r>
                    <w:rPr>
                      <w:rFonts w:ascii="宋体" w:hAnsi="宋体" w:eastAsia="宋体" w:cs="宋体"/>
                      <w:color w:val="000000"/>
                      <w:sz w:val="24"/>
                    </w:rPr>
                    <w:t>，检验标准应符合GB 28481-2012检验要求；</w:t>
                  </w:r>
                  <w:r>
                    <w:br w:type="textWrapping"/>
                  </w:r>
                  <w:r>
                    <w:rPr>
                      <w:rFonts w:ascii="宋体" w:hAnsi="宋体" w:eastAsia="宋体" w:cs="宋体"/>
                      <w:color w:val="000000"/>
                      <w:sz w:val="24"/>
                    </w:rPr>
                    <w:t>7.为保证产品质量，塑粉原材料至少达到以下要求：涂膜外观正常，硬度（擦伤）≥5H，附着力≤1 级，耐碱性（5％NaOH）168h无异常，耐酸性（3％HCl）240h无异常，可溶性重金属（铅Pb、镉Cd、铬Cr、汞Hg）均不得检出；符合HG/T2006-2006《热固性粉末涂料》检验要求。</w:t>
                  </w:r>
                  <w:r>
                    <w:br w:type="textWrapping"/>
                  </w:r>
                  <w:r>
                    <w:rPr>
                      <w:rFonts w:ascii="宋体" w:hAnsi="宋体" w:eastAsia="宋体" w:cs="宋体"/>
                      <w:color w:val="000000"/>
                      <w:sz w:val="24"/>
                    </w:rPr>
                    <w:t xml:space="preserve">8.配件：采用钢质螺丝，中性盐雾试验（NSS）连续喷雾≥280h耐腐蚀等级(包含镀（涂）层对基体的保护等级以及镀（涂）层本身耐腐蚀登记)≥10级，维氏硬度（HV0.5）≥275HV0.5/10，符合QB/T3832-1999《轻工产品金属镀层腐蚀试验结果的评价》。 </w:t>
                  </w:r>
                  <w:r>
                    <w:br w:type="textWrapping"/>
                  </w:r>
                  <w:r>
                    <w:rPr>
                      <w:rFonts w:ascii="宋体" w:hAnsi="宋体" w:eastAsia="宋体" w:cs="宋体"/>
                      <w:color w:val="000000"/>
                      <w:sz w:val="24"/>
                    </w:rPr>
                    <w:t>9.课桌椅整体符合《QB/T 4071-2010课桌椅》《GB 18584-2001 室内装饰装修材料 木家具中有害物质限量》标准，木制件甲醛释放量≤1.5mg/L，五金件外观涂层无漏喷、焊接均匀。</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套</w:t>
                  </w:r>
                </w:p>
              </w:tc>
              <w:tc>
                <w:tcPr>
                  <w:tcW w:w="3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工业（制造业）</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color w:val="000000"/>
                      <w:sz w:val="24"/>
                    </w:rPr>
                    <w:t>300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多功能室展示桌</w:t>
                  </w:r>
                </w:p>
              </w:tc>
              <w:tc>
                <w:tcPr>
                  <w:tcW w:w="11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规格：1200*400*750mm（±2mm）</w:t>
                  </w:r>
                  <w:r>
                    <w:br w:type="textWrapping"/>
                  </w:r>
                  <w:r>
                    <w:rPr>
                      <w:rFonts w:ascii="宋体" w:hAnsi="宋体" w:eastAsia="宋体" w:cs="宋体"/>
                      <w:color w:val="000000"/>
                      <w:sz w:val="24"/>
                    </w:rPr>
                    <w:t>1、桌面：采用25mm厚实木颗粒板，甲醛释放限量气候箱法≤0.025mg/M3，符合GB/T 4897-2015创花板，GB 18580-2017 室内装饰装修材料人造板及其制品中甲醛释放限量；</w:t>
                  </w:r>
                  <w:r>
                    <w:br w:type="textWrapping"/>
                  </w:r>
                  <w:r>
                    <w:rPr>
                      <w:rFonts w:ascii="宋体" w:hAnsi="宋体" w:eastAsia="宋体" w:cs="宋体"/>
                      <w:color w:val="000000"/>
                      <w:sz w:val="24"/>
                    </w:rPr>
                    <w:t>2、桌架：立柱采用40*40mm方管，壁厚≥1.2mm，金属喷漆(塑)涂层硬≥5H，冲击强度符合标准要求，附着力应不低于1级，乙酸盐雾试验连续喷雾≥50小时，耐腐蚀等级不低于10级。管材符合QB/T 3827-1999《轻工产品金属镀层和化学处理层的耐腐蚀试验方法 乙酸盐雾试验(ASS)法》QB/T 383211999《轻工产品金属镀层腐蚀试验 结果的评价》参照GB/T 3325-2017《金属家具通用技术条件》委托方技术要求。桌横拉采用40*20矩管，壁厚≥1.2mm；</w:t>
                  </w:r>
                  <w:r>
                    <w:br w:type="textWrapping"/>
                  </w:r>
                  <w:r>
                    <w:rPr>
                      <w:rFonts w:ascii="宋体" w:hAnsi="宋体" w:eastAsia="宋体" w:cs="宋体"/>
                      <w:color w:val="000000"/>
                      <w:sz w:val="24"/>
                    </w:rPr>
                    <w:t>3、为保证产品质量，塑粉原材料至少达到以下要求：涂膜外观正常，硬度（擦伤）≥5H，附着力≤1 级，耐碱性（5％NaOH）168h无异常，耐酸性（3％HCl）240h无异常，可溶性重金属（铅Pb、镉Cd、铬Cr、汞Hg）均不得检出；符合HG/T2006-2006《热固性粉末涂料》检验要求。</w:t>
                  </w:r>
                  <w:r>
                    <w:br w:type="textWrapping"/>
                  </w:r>
                  <w:r>
                    <w:rPr>
                      <w:rFonts w:ascii="宋体" w:hAnsi="宋体" w:eastAsia="宋体" w:cs="宋体"/>
                      <w:color w:val="000000"/>
                      <w:sz w:val="24"/>
                    </w:rPr>
                    <w:t>4、配件：采用钢质螺丝，中性盐雾试验（NSS）连续喷雾≥280h耐腐蚀等级(包含镀（涂）层对基体的保护等级以及镀（涂）层本身耐腐蚀登记)≥10级，维氏硬度（HV0.5）≥275HV0.5/10，符合QB/T3832-1999《轻工产品金属镀层腐蚀试验结果的评价》。</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张</w:t>
                  </w:r>
                </w:p>
              </w:tc>
              <w:tc>
                <w:tcPr>
                  <w:tcW w:w="3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工业（制造业）</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color w:val="000000"/>
                      <w:sz w:val="24"/>
                    </w:rPr>
                    <w:t>28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多功能室展示椅</w:t>
                  </w:r>
                </w:p>
              </w:tc>
              <w:tc>
                <w:tcPr>
                  <w:tcW w:w="11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规格：330*230*410mm（±2mm）</w:t>
                  </w:r>
                  <w:r>
                    <w:br w:type="textWrapping"/>
                  </w:r>
                  <w:r>
                    <w:rPr>
                      <w:rFonts w:ascii="宋体" w:hAnsi="宋体" w:eastAsia="宋体" w:cs="宋体"/>
                      <w:color w:val="000000"/>
                      <w:sz w:val="24"/>
                    </w:rPr>
                    <w:t xml:space="preserve">1、凳面：采用≥15mm三聚氰胺板 </w:t>
                  </w:r>
                  <w:r>
                    <w:br w:type="textWrapping"/>
                  </w:r>
                  <w:r>
                    <w:rPr>
                      <w:rFonts w:ascii="宋体" w:hAnsi="宋体" w:eastAsia="宋体" w:cs="宋体"/>
                      <w:color w:val="000000"/>
                      <w:sz w:val="24"/>
                    </w:rPr>
                    <w:t>2、立柱：25*25mm方管壁厚≥1.2mm；拉方：20*20mm方管壁厚≥1.2mm；</w:t>
                  </w:r>
                  <w:r>
                    <w:br w:type="textWrapping"/>
                  </w:r>
                  <w:r>
                    <w:rPr>
                      <w:rFonts w:ascii="宋体" w:hAnsi="宋体" w:eastAsia="宋体" w:cs="宋体"/>
                      <w:color w:val="000000"/>
                      <w:sz w:val="24"/>
                    </w:rPr>
                    <w:t>3、为保证产品质量，塑粉原材料至少达到以下要求：涂膜外观正常，硬度（擦伤）≥5H，附着力≤1 级，耐碱性（5％NaOH）168h无异常，耐酸性（3％HCl）240h无异常，可溶性重金属（铅Pb、镉Cd、铬Cr、汞Hg）均不得检出；符合HG/T2006-2006《热固性粉末涂料》检验要求。</w:t>
                  </w:r>
                  <w:r>
                    <w:br w:type="textWrapping"/>
                  </w:r>
                  <w:r>
                    <w:rPr>
                      <w:rFonts w:ascii="宋体" w:hAnsi="宋体" w:eastAsia="宋体" w:cs="宋体"/>
                      <w:color w:val="000000"/>
                      <w:sz w:val="24"/>
                    </w:rPr>
                    <w:t>4、配件：采用钢质螺丝，中性盐雾试验（NSS）连续喷雾≥280h耐腐蚀等级(包含镀（涂）层对基体的保护等级以及镀（涂）层本身耐腐蚀登记)≥10级，维氏硬度（HV0.5）≥275HV0.5/10，符合QB/T3832-1999《轻工产品金属镀层腐蚀试验结果的评价》。</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个</w:t>
                  </w:r>
                </w:p>
              </w:tc>
              <w:tc>
                <w:tcPr>
                  <w:tcW w:w="3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工业（制造业）</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color w:val="000000"/>
                      <w:sz w:val="24"/>
                    </w:rPr>
                    <w:t>56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主席台</w:t>
                  </w:r>
                </w:p>
              </w:tc>
              <w:tc>
                <w:tcPr>
                  <w:tcW w:w="11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规格：6400*600*750mm（±2mm）</w:t>
                  </w:r>
                  <w:r>
                    <w:br w:type="textWrapping"/>
                  </w:r>
                  <w:r>
                    <w:rPr>
                      <w:rFonts w:ascii="宋体" w:hAnsi="宋体" w:eastAsia="宋体" w:cs="宋体"/>
                      <w:color w:val="000000"/>
                      <w:sz w:val="24"/>
                    </w:rPr>
                    <w:t>材质：基材采用E1级实木颗粒板，板材符合GB/T 4897-2015创花板GB18580-2017室内装饰装修材料人造板及其制品中甲醛释放限量检测标准；</w:t>
                  </w:r>
                  <w:r>
                    <w:br w:type="textWrapping"/>
                  </w:r>
                  <w:r>
                    <w:rPr>
                      <w:rFonts w:ascii="宋体" w:hAnsi="宋体" w:eastAsia="宋体" w:cs="宋体"/>
                      <w:color w:val="000000"/>
                      <w:sz w:val="24"/>
                    </w:rPr>
                    <w:t>配件：采用钢质螺丝，中性盐雾试验（NSS）连续喷雾≥280h 耐腐蚀等级(包含镀（涂）层对基体的保护等级以及镀（涂）层本身耐腐蚀登记)≥10 级，维氏硬度（HV0.5）≥275HV0.5/10，符合 QB/T3832-1999《轻工产品金属镀层腐蚀试验结果的评价》。</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张</w:t>
                  </w:r>
                </w:p>
              </w:tc>
              <w:tc>
                <w:tcPr>
                  <w:tcW w:w="3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工业（制造业）</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5</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主席台椅子</w:t>
                  </w:r>
                </w:p>
              </w:tc>
              <w:tc>
                <w:tcPr>
                  <w:tcW w:w="11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规格：常规</w:t>
                  </w:r>
                  <w:r>
                    <w:br w:type="textWrapping"/>
                  </w:r>
                  <w:r>
                    <w:rPr>
                      <w:rFonts w:ascii="宋体" w:hAnsi="宋体" w:eastAsia="宋体" w:cs="宋体"/>
                      <w:color w:val="000000"/>
                      <w:sz w:val="24"/>
                    </w:rPr>
                    <w:t>1、板材：防虫、防腐，实木框架，坚硬耐用，根据人体工程学原理设计；</w:t>
                  </w:r>
                  <w:r>
                    <w:br w:type="textWrapping"/>
                  </w:r>
                  <w:r>
                    <w:rPr>
                      <w:rFonts w:ascii="宋体" w:hAnsi="宋体" w:eastAsia="宋体" w:cs="宋体"/>
                      <w:color w:val="000000"/>
                      <w:sz w:val="24"/>
                    </w:rPr>
                    <w:t>2、椅面：西皮，皮面光泽度好，透气性强，柔软而富于韧性，, 撕裂强度高, 内填充高密度以上高密度海绵,回弹性好、不变形，坐感舒适,质地坚硬。</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个</w:t>
                  </w:r>
                </w:p>
              </w:tc>
              <w:tc>
                <w:tcPr>
                  <w:tcW w:w="3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工业（制造业）</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color w:val="000000"/>
                      <w:sz w:val="24"/>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6</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发言台</w:t>
                  </w:r>
                </w:p>
              </w:tc>
              <w:tc>
                <w:tcPr>
                  <w:tcW w:w="11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规格：常规</w:t>
                  </w:r>
                  <w:r>
                    <w:br w:type="textWrapping"/>
                  </w:r>
                  <w:r>
                    <w:rPr>
                      <w:rFonts w:ascii="宋体" w:hAnsi="宋体" w:eastAsia="宋体" w:cs="宋体"/>
                      <w:color w:val="000000"/>
                      <w:sz w:val="24"/>
                    </w:rPr>
                    <w:t>1、材质：面材：优质木皮贴面，木皮厚度0.8mm及以上，游离甲醛释放量≤0.2mg/L，实木皮封边基材：基材采用优质环保中密度纤维板，台面25mm,厚度偏差±0.3mm，板材要求；甲醛释放量限量≤0.015mg/m³，静曲强度≥25MPa；握钉力面板≥1000N、</w:t>
                  </w:r>
                  <w:r>
                    <w:br w:type="textWrapping"/>
                  </w:r>
                  <w:r>
                    <w:rPr>
                      <w:rFonts w:ascii="宋体" w:hAnsi="宋体" w:eastAsia="宋体" w:cs="宋体"/>
                      <w:color w:val="000000"/>
                      <w:sz w:val="24"/>
                    </w:rPr>
                    <w:t>2、配件：均为优质办公家具五金标件</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个</w:t>
                  </w:r>
                </w:p>
              </w:tc>
              <w:tc>
                <w:tcPr>
                  <w:tcW w:w="3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工业（制造业）</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7</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礼堂椅</w:t>
                  </w:r>
                </w:p>
              </w:tc>
              <w:tc>
                <w:tcPr>
                  <w:tcW w:w="11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规格：中距570mm（±2mm）高度1010mm（±2mm）座包打开椅深740mm（±2mm），扶手高635mm(±10mm)坐高445mm （±2mm）</w:t>
                  </w:r>
                  <w:r>
                    <w:br w:type="textWrapping"/>
                  </w:r>
                  <w:r>
                    <w:rPr>
                      <w:rFonts w:ascii="宋体" w:hAnsi="宋体" w:eastAsia="宋体" w:cs="宋体"/>
                      <w:color w:val="000000"/>
                      <w:sz w:val="24"/>
                    </w:rPr>
                    <w:t>要求：</w:t>
                  </w:r>
                  <w:r>
                    <w:rPr>
                      <w:rFonts w:ascii="宋体" w:hAnsi="宋体" w:eastAsia="宋体" w:cs="宋体"/>
                      <w:sz w:val="24"/>
                    </w:rPr>
                    <w:t>提供有资质的第三方检测机构出具的有效检测报告复印件加盖投标人鲜章</w:t>
                  </w:r>
                  <w:r>
                    <w:rPr>
                      <w:rFonts w:ascii="宋体" w:hAnsi="宋体" w:eastAsia="宋体" w:cs="宋体"/>
                      <w:color w:val="000000"/>
                      <w:sz w:val="24"/>
                    </w:rPr>
                    <w:t>。报告依据QB/T 2602-2013 《影剧院公共座椅》 QB/T 10357.3-2013 《家具力学性能试验 第3部分：椅凳类强度和耐久性》，其中检测内容包含①密度高达 50± 1kg/m³。②木材含水率15.9%以内③回弹性≥35%④耐干摩擦色牢度≥3级⑤座面/椅背静载荷2000N⑥甲醛释放量为 ≤0.01mg/㎡·h。</w:t>
                  </w:r>
                  <w:r>
                    <w:br w:type="textWrapping"/>
                  </w:r>
                  <w:r>
                    <w:rPr>
                      <w:rFonts w:ascii="宋体" w:hAnsi="宋体" w:eastAsia="宋体" w:cs="宋体"/>
                      <w:color w:val="000000"/>
                      <w:sz w:val="24"/>
                    </w:rPr>
                    <w:t>1、背海棉：采用高密度冷发泡PU定型海棉,海棉密度为55KG/M3。</w:t>
                  </w:r>
                  <w:r>
                    <w:br w:type="textWrapping"/>
                  </w:r>
                  <w:r>
                    <w:rPr>
                      <w:rFonts w:ascii="宋体" w:hAnsi="宋体" w:eastAsia="宋体" w:cs="宋体"/>
                      <w:color w:val="000000"/>
                      <w:sz w:val="24"/>
                    </w:rPr>
                    <w:t>2、座海棉：采用高密度冷发泡PU定型海棉,海棉密度为50KG/M3。</w:t>
                  </w:r>
                  <w:r>
                    <w:br w:type="textWrapping"/>
                  </w:r>
                  <w:r>
                    <w:rPr>
                      <w:rFonts w:ascii="宋体" w:hAnsi="宋体" w:eastAsia="宋体" w:cs="宋体"/>
                      <w:color w:val="000000"/>
                      <w:sz w:val="24"/>
                    </w:rPr>
                    <w:t>3、背内板：采用优质夹板经模具压弯成型。</w:t>
                  </w:r>
                  <w:r>
                    <w:br w:type="textWrapping"/>
                  </w:r>
                  <w:r>
                    <w:rPr>
                      <w:rFonts w:ascii="宋体" w:hAnsi="宋体" w:eastAsia="宋体" w:cs="宋体"/>
                      <w:color w:val="000000"/>
                      <w:sz w:val="24"/>
                    </w:rPr>
                    <w:t>4、背外板：采用优质高密度硬木多层板经模具冷压成型，厚度为16 mm。</w:t>
                  </w:r>
                  <w:r>
                    <w:br w:type="textWrapping"/>
                  </w:r>
                  <w:r>
                    <w:rPr>
                      <w:rFonts w:ascii="宋体" w:hAnsi="宋体" w:eastAsia="宋体" w:cs="宋体"/>
                      <w:color w:val="000000"/>
                      <w:sz w:val="24"/>
                    </w:rPr>
                    <w:t>5、座外板：采用优质高密度硬木多层板经模具压注成型，厚度为15mm。【</w:t>
                  </w:r>
                  <w:r>
                    <w:rPr>
                      <w:rFonts w:ascii="宋体" w:hAnsi="宋体" w:eastAsia="宋体" w:cs="宋体"/>
                      <w:sz w:val="24"/>
                    </w:rPr>
                    <w:t>提供有资质的第三方检测机构出具的有效检测报告复印件加盖投标人鲜章</w:t>
                  </w:r>
                  <w:r>
                    <w:rPr>
                      <w:rFonts w:ascii="宋体" w:hAnsi="宋体" w:eastAsia="宋体" w:cs="宋体"/>
                      <w:color w:val="000000"/>
                      <w:sz w:val="24"/>
                    </w:rPr>
                    <w:t>。报告依据：GB/T 9846-2015 《普通胶合板》（Ⅲ类），GB-18580-2001 《室内装饰装修材料 人造板及其制品中甲醛释放限量》，①静曲强度≥20.0MPa，合格数与试件数之比≥90%，弹性模量≥5000MPa，合格数与试件数之比≥90%②甲醛释放量＜1.5mg/L。】</w:t>
                  </w:r>
                  <w:r>
                    <w:br w:type="textWrapping"/>
                  </w:r>
                  <w:r>
                    <w:rPr>
                      <w:rFonts w:ascii="宋体" w:hAnsi="宋体" w:eastAsia="宋体" w:cs="宋体"/>
                      <w:color w:val="000000"/>
                      <w:sz w:val="24"/>
                    </w:rPr>
                    <w:t>6、回位功能：座内采用阻尼器回复装置，中心铁两端带静音密封胶圈，零噪音回位。回位轻盈，不存在故障，持久耐用。</w:t>
                  </w:r>
                  <w:r>
                    <w:br w:type="textWrapping"/>
                  </w:r>
                  <w:r>
                    <w:rPr>
                      <w:rFonts w:ascii="宋体" w:hAnsi="宋体" w:eastAsia="宋体" w:cs="宋体"/>
                      <w:color w:val="000000"/>
                      <w:sz w:val="24"/>
                    </w:rPr>
                    <w:t>7、座椅结构：采用加强型连接结构，在两背角码间装有加强横管，座包后方装有防震胶垫，使座在受外力作用与背相碰撞时受力点不再海绵上，而更加耐用、牢固、更舒适。</w:t>
                  </w:r>
                  <w:r>
                    <w:br w:type="textWrapping"/>
                  </w:r>
                  <w:r>
                    <w:rPr>
                      <w:rFonts w:ascii="宋体" w:hAnsi="宋体" w:eastAsia="宋体" w:cs="宋体"/>
                      <w:color w:val="000000"/>
                      <w:sz w:val="24"/>
                    </w:rPr>
                    <w:t>8、扶手面：采用实木、榉木材质后者PU制作成型。</w:t>
                  </w:r>
                  <w:r>
                    <w:br w:type="textWrapping"/>
                  </w:r>
                  <w:r>
                    <w:rPr>
                      <w:rFonts w:ascii="宋体" w:hAnsi="宋体" w:eastAsia="宋体" w:cs="宋体"/>
                      <w:color w:val="000000"/>
                      <w:sz w:val="24"/>
                    </w:rPr>
                    <w:t>9、写字板：旋转写字板，铝合金扶手臂，先旋转90度，再旋转90度打开写字板，PP塑料写字板带笔槽。</w:t>
                  </w:r>
                  <w:r>
                    <w:br w:type="textWrapping"/>
                  </w:r>
                  <w:r>
                    <w:rPr>
                      <w:rFonts w:ascii="宋体" w:hAnsi="宋体" w:eastAsia="宋体" w:cs="宋体"/>
                      <w:color w:val="000000"/>
                      <w:sz w:val="24"/>
                    </w:rPr>
                    <w:t>10、面料：座背面料采用高级专用布料，抗污，防褪色。【</w:t>
                  </w:r>
                  <w:r>
                    <w:rPr>
                      <w:rFonts w:ascii="宋体" w:hAnsi="宋体" w:eastAsia="宋体" w:cs="宋体"/>
                      <w:sz w:val="24"/>
                    </w:rPr>
                    <w:t>提供有资质的第三方检测机构出具的有效检测报告复印件加盖投标人鲜章</w:t>
                  </w:r>
                  <w:r>
                    <w:rPr>
                      <w:rFonts w:ascii="宋体" w:hAnsi="宋体" w:eastAsia="宋体" w:cs="宋体"/>
                      <w:color w:val="000000"/>
                      <w:sz w:val="24"/>
                    </w:rPr>
                    <w:t>。报告依据GB/T 19817-2005 《纺织品 装饰用织物》 （座椅类 一等品），GB 18401-2010 《国家纺织产品基本安全技术规范》B类，GB/T 17591-2006 《阻燃织物》B1级，①耐磨性＞12000转，②染色牢度（耐水、耐酸汗渍、耐碱汗渍、耐干摩擦≥4级）  ③可分解致癌芳香胺染＜5mg/kg④燃烧性能达到B1级阻燃.】</w:t>
                  </w:r>
                  <w:r>
                    <w:br w:type="textWrapping"/>
                  </w:r>
                  <w:r>
                    <w:rPr>
                      <w:rFonts w:ascii="宋体" w:hAnsi="宋体" w:eastAsia="宋体" w:cs="宋体"/>
                      <w:color w:val="000000"/>
                      <w:sz w:val="24"/>
                    </w:rPr>
                    <w:t>11、脚架：采用优质铝合金经模具压注成型、经防氧化外理，打磨抛光一次成型。【</w:t>
                  </w:r>
                  <w:r>
                    <w:rPr>
                      <w:rFonts w:ascii="宋体" w:hAnsi="宋体" w:eastAsia="宋体" w:cs="宋体"/>
                      <w:sz w:val="24"/>
                    </w:rPr>
                    <w:t>提供有资质的第三方检测机构出具的有效检测报告复印件加盖投标人鲜章</w:t>
                  </w:r>
                  <w:r>
                    <w:rPr>
                      <w:rFonts w:ascii="宋体" w:hAnsi="宋体" w:eastAsia="宋体" w:cs="宋体"/>
                      <w:color w:val="000000"/>
                      <w:sz w:val="24"/>
                    </w:rPr>
                    <w:t>。报告依据：QB/T 2602-2013 《影剧院公共座椅》，QB/T 3826-1999 《轻工产品金属镀层和化学处理层的耐腐蚀试验方法 中性盐雾试验（NSS）法》105h，QB/T 3832-1999 《轻工产品金属镀层腐蚀试验结果的评价》 ①中性盐雾（NSS试验），连续喷雾105h，金属表面耐腐蚀等级10级。②金属喷塑涂层附着力1级③抗冲击（3.92J无剥落、裂纹、皱纹现象）。</w:t>
                  </w:r>
                  <w:r>
                    <w:br w:type="textWrapping"/>
                  </w:r>
                  <w:r>
                    <w:rPr>
                      <w:rFonts w:ascii="宋体" w:hAnsi="宋体" w:eastAsia="宋体" w:cs="宋体"/>
                      <w:color w:val="000000"/>
                      <w:sz w:val="24"/>
                    </w:rPr>
                    <w:t>12、座椅外形：设计符合人体工程学原理，舒适度好。</w:t>
                  </w:r>
                  <w:r>
                    <w:br w:type="textWrapping"/>
                  </w:r>
                  <w:r>
                    <w:rPr>
                      <w:rFonts w:ascii="宋体" w:hAnsi="宋体" w:eastAsia="宋体" w:cs="宋体"/>
                      <w:color w:val="000000"/>
                      <w:sz w:val="24"/>
                    </w:rPr>
                    <w:t>13、地面固定：采用不锈钢内六角膨胀螺丝使座椅与地面固定。</w:t>
                  </w:r>
                  <w:r>
                    <w:br w:type="textWrapping"/>
                  </w:r>
                  <w:r>
                    <w:rPr>
                      <w:rFonts w:ascii="宋体" w:hAnsi="宋体" w:eastAsia="宋体" w:cs="宋体"/>
                      <w:color w:val="000000"/>
                      <w:sz w:val="24"/>
                    </w:rPr>
                    <w:t>备注：①以上检测报告复印件加盖投标人鲜章。</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位</w:t>
                  </w:r>
                </w:p>
              </w:tc>
              <w:tc>
                <w:tcPr>
                  <w:tcW w:w="3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工业（制造业）</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color w:val="000000"/>
                      <w:sz w:val="24"/>
                    </w:rPr>
                    <w:t>140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8</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茶水柜</w:t>
                  </w:r>
                </w:p>
              </w:tc>
              <w:tc>
                <w:tcPr>
                  <w:tcW w:w="11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规格：1200*360*800mm（±2mm）</w:t>
                  </w:r>
                  <w:r>
                    <w:br w:type="textWrapping"/>
                  </w:r>
                  <w:r>
                    <w:rPr>
                      <w:rFonts w:ascii="宋体" w:hAnsi="宋体" w:eastAsia="宋体" w:cs="宋体"/>
                      <w:color w:val="000000"/>
                      <w:sz w:val="24"/>
                    </w:rPr>
                    <w:t>1、基材采用E1级实木颗粒板，实木颗粒板符合桌面≥25mm厚，其他≥15mm厚。板材符合GB/T 4897-2015创花板GB18580-2017室内装饰装修材料人造板及其制品中甲醛释放限量检测标准；</w:t>
                  </w:r>
                  <w:r>
                    <w:br w:type="textWrapping"/>
                  </w:r>
                  <w:r>
                    <w:rPr>
                      <w:rFonts w:ascii="宋体" w:hAnsi="宋体" w:eastAsia="宋体" w:cs="宋体"/>
                      <w:color w:val="000000"/>
                      <w:sz w:val="24"/>
                    </w:rPr>
                    <w:t>配件：采用钢质螺丝，中性盐雾试验（NSS）连续喷雾≥280h 耐腐蚀等级(包含镀（涂）层对基体的保护等级以及镀（涂）层本身耐腐蚀登记)≥10 级，维氏硬度（HV0.5）≥275HV0.5/10，符合 QB/T3832-1999《轻工产品金属镀层腐蚀试验结果的评价》。</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张</w:t>
                  </w:r>
                </w:p>
              </w:tc>
              <w:tc>
                <w:tcPr>
                  <w:tcW w:w="3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工业（制造业）</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9</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移动黑板</w:t>
                  </w:r>
                </w:p>
              </w:tc>
              <w:tc>
                <w:tcPr>
                  <w:tcW w:w="11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1000*2000mm支架式。</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个</w:t>
                  </w:r>
                </w:p>
              </w:tc>
              <w:tc>
                <w:tcPr>
                  <w:tcW w:w="3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工业（制造业）</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color w:val="000000"/>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10</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窗帘</w:t>
                  </w:r>
                </w:p>
              </w:tc>
              <w:tc>
                <w:tcPr>
                  <w:tcW w:w="11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窗户尺寸为：175*187cm，材质：高精密遮光布。以下1-4项需提供具有CMA标识的检验检测报告复印件加盖投标人鲜章：</w:t>
                  </w:r>
                  <w:r>
                    <w:br w:type="textWrapping"/>
                  </w:r>
                  <w:r>
                    <w:rPr>
                      <w:rFonts w:ascii="宋体" w:hAnsi="宋体" w:eastAsia="宋体" w:cs="宋体"/>
                      <w:color w:val="000000"/>
                      <w:sz w:val="24"/>
                    </w:rPr>
                    <w:t>1.甲醛含量: ≤300；</w:t>
                  </w:r>
                  <w:r>
                    <w:br w:type="textWrapping"/>
                  </w:r>
                  <w:r>
                    <w:rPr>
                      <w:rFonts w:ascii="宋体" w:hAnsi="宋体" w:eastAsia="宋体" w:cs="宋体"/>
                      <w:color w:val="000000"/>
                      <w:sz w:val="24"/>
                    </w:rPr>
                    <w:t>2.Ph值：4.0-9.0；</w:t>
                  </w:r>
                  <w:r>
                    <w:br w:type="textWrapping"/>
                  </w:r>
                  <w:r>
                    <w:rPr>
                      <w:rFonts w:ascii="宋体" w:hAnsi="宋体" w:eastAsia="宋体" w:cs="宋体"/>
                      <w:color w:val="000000"/>
                      <w:sz w:val="24"/>
                    </w:rPr>
                    <w:t>3.可萃取铅含量：≤1.0；</w:t>
                  </w:r>
                  <w:r>
                    <w:br w:type="textWrapping"/>
                  </w:r>
                  <w:r>
                    <w:rPr>
                      <w:rFonts w:ascii="宋体" w:hAnsi="宋体" w:eastAsia="宋体" w:cs="宋体"/>
                      <w:color w:val="000000"/>
                      <w:sz w:val="24"/>
                    </w:rPr>
                    <w:t>4.可萃取铬含量：≤2.0。</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付</w:t>
                  </w:r>
                </w:p>
              </w:tc>
              <w:tc>
                <w:tcPr>
                  <w:tcW w:w="3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工业（制造业）</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color w:val="000000"/>
                      <w:sz w:val="24"/>
                    </w:rPr>
                    <w:t>32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11</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地板</w:t>
                  </w:r>
                </w:p>
              </w:tc>
              <w:tc>
                <w:tcPr>
                  <w:tcW w:w="11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复合降醛Eɴғ级强化木地板，以下1-4项需提供具有CMA标识的检验检测报告复印件加盖投标人鲜章：</w:t>
                  </w:r>
                  <w:r>
                    <w:br w:type="textWrapping"/>
                  </w:r>
                  <w:r>
                    <w:rPr>
                      <w:rFonts w:ascii="宋体" w:hAnsi="宋体" w:eastAsia="宋体" w:cs="宋体"/>
                      <w:color w:val="000000"/>
                      <w:sz w:val="24"/>
                    </w:rPr>
                    <w:t>1.含水率：3.0%~10.0%，</w:t>
                  </w:r>
                  <w:r>
                    <w:br w:type="textWrapping"/>
                  </w:r>
                  <w:r>
                    <w:rPr>
                      <w:rFonts w:ascii="宋体" w:hAnsi="宋体" w:eastAsia="宋体" w:cs="宋体"/>
                      <w:color w:val="000000"/>
                      <w:sz w:val="24"/>
                    </w:rPr>
                    <w:t>2.吸水厚度膨胀率≤18%，</w:t>
                  </w:r>
                  <w:r>
                    <w:br w:type="textWrapping"/>
                  </w:r>
                  <w:r>
                    <w:rPr>
                      <w:rFonts w:ascii="宋体" w:hAnsi="宋体" w:eastAsia="宋体" w:cs="宋体"/>
                      <w:color w:val="000000"/>
                      <w:sz w:val="24"/>
                    </w:rPr>
                    <w:t>3.表面耐磨(非平面)≥2500r，</w:t>
                  </w:r>
                  <w:r>
                    <w:br w:type="textWrapping"/>
                  </w:r>
                  <w:r>
                    <w:rPr>
                      <w:rFonts w:ascii="宋体" w:hAnsi="宋体" w:eastAsia="宋体" w:cs="宋体"/>
                      <w:color w:val="000000"/>
                      <w:sz w:val="24"/>
                    </w:rPr>
                    <w:t>4.甲醛释放量（Eɴғ级）≤0.025mg/m3。</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平方米</w:t>
                  </w:r>
                </w:p>
              </w:tc>
              <w:tc>
                <w:tcPr>
                  <w:tcW w:w="3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工业（制造业）</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color w:val="000000"/>
                      <w:sz w:val="24"/>
                    </w:rPr>
                    <w:t>49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12</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梯扣</w:t>
                  </w:r>
                </w:p>
              </w:tc>
              <w:tc>
                <w:tcPr>
                  <w:tcW w:w="11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2.7米/根，铝合金。</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根</w:t>
                  </w:r>
                </w:p>
              </w:tc>
              <w:tc>
                <w:tcPr>
                  <w:tcW w:w="3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工业（制造业）</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color w:val="000000"/>
                      <w:sz w:val="24"/>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13</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防潮垫</w:t>
                  </w:r>
                </w:p>
              </w:tc>
              <w:tc>
                <w:tcPr>
                  <w:tcW w:w="11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1.材质：珍珠棉，</w:t>
                  </w:r>
                  <w:r>
                    <w:br w:type="textWrapping"/>
                  </w:r>
                  <w:r>
                    <w:rPr>
                      <w:rFonts w:ascii="宋体" w:hAnsi="宋体" w:eastAsia="宋体" w:cs="宋体"/>
                      <w:color w:val="000000"/>
                      <w:sz w:val="24"/>
                    </w:rPr>
                    <w:t>2.防震、防水、防尘、防晒、保温、隔热、降噪、增加脚感韧性好、地面防潮。</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米</w:t>
                  </w:r>
                </w:p>
              </w:tc>
              <w:tc>
                <w:tcPr>
                  <w:tcW w:w="3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工业（制造业）</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color w:val="000000"/>
                      <w:sz w:val="24"/>
                    </w:rPr>
                    <w:t>49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14</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脚线</w:t>
                  </w:r>
                </w:p>
              </w:tc>
              <w:tc>
                <w:tcPr>
                  <w:tcW w:w="11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2.44米/根，原木水性漆，无刺鼻油漆味，哑光漆面，防水防变形，实木烤漆</w:t>
                  </w:r>
                  <w:r>
                    <w:br w:type="textWrapping"/>
                  </w:r>
                  <w:r>
                    <w:rPr>
                      <w:rFonts w:ascii="宋体" w:hAnsi="宋体" w:eastAsia="宋体" w:cs="宋体"/>
                      <w:color w:val="000000"/>
                      <w:sz w:val="24"/>
                    </w:rPr>
                    <w:t>，甲醛释放量（mg/L）≤0.01。</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根</w:t>
                  </w:r>
                </w:p>
              </w:tc>
              <w:tc>
                <w:tcPr>
                  <w:tcW w:w="3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工业（制造业）</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color w:val="000000"/>
                      <w:sz w:val="24"/>
                    </w:rPr>
                    <w:t>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15</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吊扇</w:t>
                  </w:r>
                </w:p>
              </w:tc>
              <w:tc>
                <w:tcPr>
                  <w:tcW w:w="11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56寸吊扇，纯铜三叶。</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个</w:t>
                  </w:r>
                </w:p>
              </w:tc>
              <w:tc>
                <w:tcPr>
                  <w:tcW w:w="3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工业（制造业）</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color w:val="000000"/>
                      <w:sz w:val="24"/>
                    </w:rPr>
                    <w:t>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16</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格栅灯</w:t>
                  </w:r>
                </w:p>
              </w:tc>
              <w:tc>
                <w:tcPr>
                  <w:tcW w:w="11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1200*30，40W</w:t>
                  </w:r>
                </w:p>
              </w:tc>
              <w:tc>
                <w:tcPr>
                  <w:tcW w:w="23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个</w:t>
                  </w:r>
                </w:p>
              </w:tc>
              <w:tc>
                <w:tcPr>
                  <w:tcW w:w="3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工业（制造业）</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color w:val="000000"/>
                      <w:sz w:val="24"/>
                    </w:rPr>
                    <w:t>20</w:t>
                  </w:r>
                </w:p>
              </w:tc>
            </w:tr>
          </w:tbl>
          <w:p>
            <w:pPr>
              <w:pStyle w:val="4"/>
            </w:pPr>
            <w:r>
              <w:t>注：1、带“</w:t>
            </w:r>
            <w:r>
              <w:rPr>
                <w:rFonts w:ascii="宋体" w:hAnsi="宋体" w:eastAsia="宋体" w:cs="宋体"/>
                <w:color w:val="000000"/>
                <w:sz w:val="24"/>
              </w:rPr>
              <w:t>■</w:t>
            </w:r>
            <w:r>
              <w:t>”为本包核心产品。</w:t>
            </w:r>
          </w:p>
          <w:p>
            <w:pPr>
              <w:pStyle w:val="4"/>
            </w:pPr>
            <w:r>
              <w:t xml:space="preserve">       2、以上货物包含安装调试及所需的各项辅材等。</w:t>
            </w:r>
          </w:p>
          <w:p>
            <w:pPr>
              <w:pStyle w:val="4"/>
            </w:pPr>
            <w:r>
              <w:t xml:space="preserve"> </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自合同签订之日起30日</w:t>
      </w:r>
    </w:p>
    <w:p>
      <w:pPr>
        <w:pStyle w:val="4"/>
      </w:pPr>
    </w:p>
    <w:p>
      <w:pPr>
        <w:pStyle w:val="4"/>
      </w:pPr>
      <w:r>
        <w:t>采购包2：</w:t>
      </w:r>
    </w:p>
    <w:p>
      <w:pPr>
        <w:pStyle w:val="4"/>
      </w:pPr>
      <w:r>
        <w:t xml:space="preserve"> 自合同签订之日起30日</w:t>
      </w:r>
    </w:p>
    <w:p>
      <w:pPr>
        <w:pStyle w:val="4"/>
        <w:outlineLvl w:val="3"/>
      </w:pPr>
      <w:r>
        <w:rPr>
          <w:b/>
          <w:sz w:val="24"/>
        </w:rPr>
        <w:t>3.4.2交货地点和方式</w:t>
      </w:r>
    </w:p>
    <w:p>
      <w:pPr>
        <w:pStyle w:val="4"/>
      </w:pPr>
    </w:p>
    <w:p>
      <w:pPr>
        <w:pStyle w:val="4"/>
      </w:pPr>
    </w:p>
    <w:p>
      <w:pPr>
        <w:pStyle w:val="4"/>
      </w:pPr>
    </w:p>
    <w:p>
      <w:pPr>
        <w:pStyle w:val="4"/>
      </w:pPr>
      <w:r>
        <w:t>采购包1：</w:t>
      </w:r>
    </w:p>
    <w:p>
      <w:pPr>
        <w:pStyle w:val="4"/>
      </w:pPr>
      <w:r>
        <w:t>夹江县漹城镇第三小学校</w:t>
      </w:r>
    </w:p>
    <w:p>
      <w:pPr>
        <w:pStyle w:val="4"/>
      </w:pPr>
    </w:p>
    <w:p>
      <w:pPr>
        <w:pStyle w:val="4"/>
      </w:pPr>
      <w:r>
        <w:t>采购包2：</w:t>
      </w:r>
    </w:p>
    <w:p>
      <w:pPr>
        <w:pStyle w:val="4"/>
      </w:pPr>
      <w:r>
        <w:t>夹江县漹城镇第三小学校</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pPr>
    </w:p>
    <w:p>
      <w:pPr>
        <w:pStyle w:val="4"/>
      </w:pPr>
      <w:r>
        <w:t>采购包2：</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签订合同之日起 ，达到付款条件起 15 日内，支付合同总金额的 30.00%。</w:t>
      </w:r>
    </w:p>
    <w:p>
      <w:pPr>
        <w:pStyle w:val="4"/>
      </w:pPr>
      <w:r>
        <w:t>采购包1： 付款条件说明： 按采购方要求完成调试及安装，验收合格后 ，达到付款条件起 15 日内，支付合同总金额的 65.00%。</w:t>
      </w:r>
    </w:p>
    <w:p>
      <w:pPr>
        <w:pStyle w:val="4"/>
      </w:pPr>
      <w:r>
        <w:t>采购包1： 付款条件说明： 从验收合格之日起，一年后无息支付 ，达到付款条件起 15 日内，支付合同总金额的 5.00%。</w:t>
      </w:r>
    </w:p>
    <w:p>
      <w:pPr>
        <w:pStyle w:val="4"/>
      </w:pPr>
    </w:p>
    <w:p>
      <w:pPr>
        <w:pStyle w:val="4"/>
      </w:pPr>
      <w:r>
        <w:t>采购包2： 付款条件说明： 签订合同之日起 ，达到付款条件起 15 日内，支付合同总金额的 30.00%。</w:t>
      </w:r>
    </w:p>
    <w:p>
      <w:pPr>
        <w:pStyle w:val="4"/>
      </w:pPr>
      <w:r>
        <w:t>采购包2： 付款条件说明： 按采购方要求完成调试及安装，验收合格后 ，达到付款条件起 15 日内，支付合同总金额的 65.00%。</w:t>
      </w:r>
    </w:p>
    <w:p>
      <w:pPr>
        <w:pStyle w:val="4"/>
      </w:pPr>
      <w:r>
        <w:t>采购包2： 付款条件说明： 从验收合格之日起，一年后无息支付 ，达到付款条件起 15 日内，支付合同总金额的 5.00%。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（1）供货方在合同签订生效之日起10个工作日内按采购方具体配送要求交货到指定地点，20个工作日内安装调试验收合格交付使用。 （2）验收由采购方组织，供货方配合进行： （3）货物安装完成后5个工作日内，采购方无故不进行验收工作并已使用货物的，视同已安装调试完成并验收合格。 （4）供货方应将所提供货物的装箱清单、配件、随机工具、用户使用手册、原厂保修卡等资料交付给采购方；供货方不能完整交付货物及本款规定的单证和工具的，必须负责补齐，否则视为未按合同约定交货。 （5）如货物经供货方5次维修仍不能达到合同约定的质量标准，采购方有权退货，并视作供货方不能交付货物而须支付违约赔偿金给采购方，采购方还可依法追究供货方的违约责任。</w:t>
      </w:r>
    </w:p>
    <w:p>
      <w:pPr>
        <w:pStyle w:val="4"/>
      </w:pPr>
    </w:p>
    <w:p>
      <w:pPr>
        <w:pStyle w:val="4"/>
      </w:pPr>
      <w:r>
        <w:t>采购包2：</w:t>
      </w:r>
    </w:p>
    <w:p>
      <w:pPr>
        <w:pStyle w:val="4"/>
      </w:pPr>
      <w:r>
        <w:t>（1）验收依据：本项目谈判文件、成交供应商响应文件及国家法律法规的相关规定。 （2）成交供应商应保证货物到达采购人所在地全新（制造厂家产品存续质保期不低于本项目要求的质保期）、完好、无损，如有缺漏、损坏，由供应商负责调换、补齐或赔偿。 （3）成交供应商派遣专业技术人员进行现场安装，验收合格条件如下： ①产品技术参数与采购合同一致，性能指标达到规定的标准。 ②在规定时间内完成安装交付使用并验收，并经采购人确认。 （4）产品在安装调试并符合使用要求后，成交供应商才能申请最终验收。 （5）供应商提供的货物未达到招标文件规定要求，且对采购人造成损失的，由供应商承担一切责任，并赔偿所造成的损失。 （6）采购人需要制造商对成交供应商交付的产品（包括质量、技术参数等）进行确认的，制造商应出具书面材料，成交供应商须无条件配合完成。 （7）在验收产品时，采购人有权委托国家法定检测机构，在成交供应商提供并安装好的货物中进行随机抽样检测（不排除破坏性检验）。如经检测后质量不符合国家相关标准或合同要求，采购人有权单方面解除合同，并追究供应商给采购人造成的损失，检测费用由成交供应商承担。采购人有权邀请参与该项目的其他供应商参与本项目的验收。</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pPr>
    </w:p>
    <w:p>
      <w:pPr>
        <w:pStyle w:val="4"/>
      </w:pPr>
      <w:r>
        <w:t>采购包2：</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（1）所有产品必须是正品原装行货，全新未拆封的。 （2）质保：按照厂家和国家相关标准质保，接到故障电话后响应时间小于1小时，2小时内到达现场，8小时内解决故障保证运行。8个小时内故障不能排除应提供同等值的备用设备供采购人使用。 (3)产品提供一年免费维护服务。</w:t>
      </w:r>
    </w:p>
    <w:p>
      <w:pPr>
        <w:pStyle w:val="4"/>
      </w:pPr>
    </w:p>
    <w:p>
      <w:pPr>
        <w:pStyle w:val="4"/>
      </w:pPr>
      <w:r>
        <w:t>采购包2：</w:t>
      </w:r>
    </w:p>
    <w:p>
      <w:pPr>
        <w:pStyle w:val="4"/>
      </w:pPr>
      <w:r>
        <w:t>（1）此包所有产品质保期为5年（若成交供应商的响应文件中承诺优于此要求或国家另有规定的，则以响应文件或规定为准） （2）质保期内产品出现脱焊、油漆剥落、变形等情况，成交供应商应免费修复，不能修复的免费更换。 （3）供应商须派专人负责售后服务，在接到售后电话24小时内完成修复或者更换。</w:t>
      </w:r>
    </w:p>
    <w:p>
      <w:pPr>
        <w:pStyle w:val="4"/>
        <w:outlineLvl w:val="3"/>
      </w:pPr>
      <w:r>
        <w:rPr>
          <w:b/>
          <w:sz w:val="24"/>
        </w:rPr>
        <w:t>3.4.8违约责任及解决争议的方法</w:t>
      </w:r>
    </w:p>
    <w:p>
      <w:pPr>
        <w:pStyle w:val="4"/>
      </w:pPr>
    </w:p>
    <w:p>
      <w:pPr>
        <w:pStyle w:val="4"/>
      </w:pPr>
    </w:p>
    <w:p>
      <w:pPr>
        <w:pStyle w:val="4"/>
      </w:pPr>
    </w:p>
    <w:p>
      <w:pPr>
        <w:pStyle w:val="4"/>
      </w:pPr>
      <w:r>
        <w:t>采购包1：</w:t>
      </w:r>
    </w:p>
    <w:p>
      <w:pPr>
        <w:pStyle w:val="4"/>
      </w:pPr>
      <w:r>
        <w:t>1） 甲方无正当理由拒收货物的，甲方应偿付合同总价百分之二十的违约金； 乙方违约责任 （1）乙方交付的货物质量不符合合同规定的，乙方应向甲方支付合同总价的百分之二十的违约金，并须在合同规定的交货时间内更换合格的货物给甲方，否则，视作乙方不能交付货物而违约，按本条本款下述第“（2）”项规定由乙方偿付违约赔偿金给甲方。 （2）乙方不能交付货物或逾期交付货物而违约的，除应及时交足货物外，应向甲方偿付逾期交货部分货款总额的万分之一/天的违约金；逾期交货超过30天，甲方有权终止合同，乙方则应按合同总价的百分之二十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须在10天内无条件更换合格的货物，如逾期不能更换合格的货物，甲方有权终止本合同，乙方应另付合同总价的百分之二十的赔偿金给甲方。</w:t>
      </w:r>
    </w:p>
    <w:p>
      <w:pPr>
        <w:pStyle w:val="4"/>
      </w:pPr>
    </w:p>
    <w:p>
      <w:pPr>
        <w:pStyle w:val="4"/>
      </w:pPr>
      <w:r>
        <w:t>采购包2：</w:t>
      </w:r>
    </w:p>
    <w:p>
      <w:pPr>
        <w:pStyle w:val="4"/>
      </w:pPr>
      <w:r>
        <w:t>1） 甲方无正当理由拒收货物的，甲方应偿付合同总价百分之二十的违约金； 乙方违约责任 （1）乙方交付的货物质量不符合合同规定的，乙方应向甲方支付合同总价的百分之二十的违约金，并须在合同规定的交货时间内更换合格的货物给甲方，否则，视作乙方不能交付货物而违约，按本条本款下述第“（2）”项规定由乙方偿付违约赔偿金给甲方。 （2）乙方不能交付货物或逾期交付货物而违约的，除应及时交足货物外，应向甲方偿付逾期交货部分货款总额的万分之一/天的违约金；逾期交货超过30天，甲方有权终止合同，乙方则应按合同总价的百分之二十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须在10天内无条件更换合格的货物，如逾期不能更换合格的货物，甲方有权终止本合同，乙方应另付合同总价的百分之二十的赔偿金给甲方。</w:t>
      </w:r>
    </w:p>
    <w:p>
      <w:pPr>
        <w:pStyle w:val="4"/>
        <w:jc w:val="left"/>
        <w:outlineLvl w:val="3"/>
      </w:pPr>
      <w:r>
        <w:rPr>
          <w:b/>
          <w:sz w:val="24"/>
        </w:rPr>
        <w:t>3.5其他要求</w:t>
      </w:r>
    </w:p>
    <w:p>
      <w:pPr>
        <w:pStyle w:val="4"/>
      </w:pPr>
    </w:p>
    <w:p>
      <w:pPr>
        <w:pStyle w:val="4"/>
      </w:pPr>
    </w:p>
    <w:p>
      <w:pPr>
        <w:pStyle w:val="4"/>
      </w:pPr>
    </w:p>
    <w:p>
      <w:pPr>
        <w:pStyle w:val="4"/>
      </w:pPr>
      <w:r>
        <w:t>采购包1：</w:t>
      </w:r>
    </w:p>
    <w:p>
      <w:pPr>
        <w:pStyle w:val="4"/>
      </w:pPr>
      <w:r>
        <w:t>无</w:t>
      </w:r>
    </w:p>
    <w:p>
      <w:pPr>
        <w:pStyle w:val="4"/>
      </w:pPr>
    </w:p>
    <w:p>
      <w:pPr>
        <w:pStyle w:val="4"/>
      </w:pPr>
      <w:r>
        <w:t>采购包2：</w:t>
      </w:r>
    </w:p>
    <w:p>
      <w:pPr>
        <w:pStyle w:val="4"/>
      </w:pPr>
      <w: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436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2024-01-04T01:22:05Z</dcterms:created>
  <dc:creator>Administrator</dc:creator>
  <cp:lastModifiedBy>Administrator</cp:lastModifiedBy>
  <dcterms:modified xsi:type="dcterms:W3CDTF">2024-01-04T01:23:49Z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73A09E3E1B3C4DEDBB87398D78F17486</vt:lpwstr>
  </property>
</Properties>
</file>