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1"/>
      </w:pPr>
      <w:r>
        <w:rPr>
          <w:b/>
          <w:sz w:val="36"/>
        </w:rPr>
        <w:t>第三章 采购项目技术、服务、商务及其他要求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3.1项目概况</w:t>
      </w:r>
    </w:p>
    <w:p>
      <w:pPr>
        <w:pStyle w:val="4"/>
        <w:ind w:firstLine="480"/>
      </w:pPr>
    </w:p>
    <w:p>
      <w:pPr>
        <w:pStyle w:val="4"/>
      </w:pPr>
    </w:p>
    <w:p>
      <w:pPr>
        <w:pStyle w:val="4"/>
      </w:pPr>
      <w:r>
        <w:t>西充县中医医院拟采购区域中医康复中心建设医疗设备一批，本项目为1个包。</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2,325,542.00</w:t>
      </w:r>
    </w:p>
    <w:p>
      <w:pPr>
        <w:pStyle w:val="4"/>
      </w:pPr>
      <w:r>
        <w:t>采购包最高限价（元）: 2,013,239.00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巴氏球</w:t>
            </w:r>
          </w:p>
        </w:tc>
        <w:tc>
          <w:tcPr>
            <w:tcW w:w="848" w:type="dxa"/>
          </w:tcPr>
          <w:p>
            <w:pPr>
              <w:pStyle w:val="4"/>
              <w:jc w:val="right"/>
            </w:pPr>
            <w:r>
              <w:t>2.00</w:t>
            </w:r>
          </w:p>
        </w:tc>
        <w:tc>
          <w:tcPr>
            <w:tcW w:w="1356" w:type="dxa"/>
          </w:tcPr>
          <w:p>
            <w:pPr>
              <w:pStyle w:val="4"/>
              <w:jc w:val="right"/>
            </w:pPr>
            <w:r>
              <w:t>792.00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平衡垫</w:t>
            </w:r>
          </w:p>
        </w:tc>
        <w:tc>
          <w:tcPr>
            <w:tcW w:w="848" w:type="dxa"/>
          </w:tcPr>
          <w:p>
            <w:pPr>
              <w:pStyle w:val="4"/>
              <w:jc w:val="right"/>
            </w:pPr>
            <w:r>
              <w:t>2.00</w:t>
            </w:r>
          </w:p>
        </w:tc>
        <w:tc>
          <w:tcPr>
            <w:tcW w:w="1356" w:type="dxa"/>
          </w:tcPr>
          <w:p>
            <w:pPr>
              <w:pStyle w:val="4"/>
              <w:jc w:val="right"/>
            </w:pPr>
            <w:r>
              <w:t>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楔形垫</w:t>
            </w:r>
          </w:p>
        </w:tc>
        <w:tc>
          <w:tcPr>
            <w:tcW w:w="848" w:type="dxa"/>
          </w:tcPr>
          <w:p>
            <w:pPr>
              <w:pStyle w:val="4"/>
              <w:jc w:val="right"/>
            </w:pPr>
            <w:r>
              <w:t>1.00</w:t>
            </w:r>
          </w:p>
        </w:tc>
        <w:tc>
          <w:tcPr>
            <w:tcW w:w="1356" w:type="dxa"/>
          </w:tcPr>
          <w:p>
            <w:pPr>
              <w:pStyle w:val="4"/>
              <w:jc w:val="right"/>
            </w:pPr>
            <w:r>
              <w:t>570.00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手指功能训练器</w:t>
            </w:r>
          </w:p>
        </w:tc>
        <w:tc>
          <w:tcPr>
            <w:tcW w:w="848" w:type="dxa"/>
          </w:tcPr>
          <w:p>
            <w:pPr>
              <w:pStyle w:val="4"/>
              <w:jc w:val="right"/>
            </w:pPr>
            <w:r>
              <w:t>2.00</w:t>
            </w:r>
          </w:p>
        </w:tc>
        <w:tc>
          <w:tcPr>
            <w:tcW w:w="1356" w:type="dxa"/>
          </w:tcPr>
          <w:p>
            <w:pPr>
              <w:pStyle w:val="4"/>
              <w:jc w:val="right"/>
            </w:pPr>
            <w:r>
              <w:t>1,820.00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语言能力评估训练卡片</w:t>
            </w:r>
          </w:p>
        </w:tc>
        <w:tc>
          <w:tcPr>
            <w:tcW w:w="848" w:type="dxa"/>
          </w:tcPr>
          <w:p>
            <w:pPr>
              <w:pStyle w:val="4"/>
              <w:jc w:val="right"/>
            </w:pPr>
            <w:r>
              <w:t>1.00</w:t>
            </w:r>
          </w:p>
        </w:tc>
        <w:tc>
          <w:tcPr>
            <w:tcW w:w="1356" w:type="dxa"/>
          </w:tcPr>
          <w:p>
            <w:pPr>
              <w:pStyle w:val="4"/>
              <w:jc w:val="right"/>
            </w:pPr>
            <w:r>
              <w:t>2,800.00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膈肌起搏器</w:t>
            </w:r>
          </w:p>
        </w:tc>
        <w:tc>
          <w:tcPr>
            <w:tcW w:w="848" w:type="dxa"/>
          </w:tcPr>
          <w:p>
            <w:pPr>
              <w:pStyle w:val="4"/>
              <w:jc w:val="right"/>
            </w:pPr>
            <w:r>
              <w:t>2.00</w:t>
            </w:r>
          </w:p>
        </w:tc>
        <w:tc>
          <w:tcPr>
            <w:tcW w:w="1356" w:type="dxa"/>
          </w:tcPr>
          <w:p>
            <w:pPr>
              <w:pStyle w:val="4"/>
              <w:jc w:val="right"/>
            </w:pPr>
            <w:r>
              <w:t>52,000.00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熏蒸仪（双头）</w:t>
            </w:r>
          </w:p>
        </w:tc>
        <w:tc>
          <w:tcPr>
            <w:tcW w:w="848" w:type="dxa"/>
          </w:tcPr>
          <w:p>
            <w:pPr>
              <w:pStyle w:val="4"/>
              <w:jc w:val="right"/>
            </w:pPr>
            <w:r>
              <w:t>2.00</w:t>
            </w:r>
          </w:p>
        </w:tc>
        <w:tc>
          <w:tcPr>
            <w:tcW w:w="1356" w:type="dxa"/>
          </w:tcPr>
          <w:p>
            <w:pPr>
              <w:pStyle w:val="4"/>
              <w:jc w:val="right"/>
            </w:pPr>
            <w:r>
              <w:t>50,000.00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PT床（电动）</w:t>
            </w:r>
          </w:p>
        </w:tc>
        <w:tc>
          <w:tcPr>
            <w:tcW w:w="848" w:type="dxa"/>
          </w:tcPr>
          <w:p>
            <w:pPr>
              <w:pStyle w:val="4"/>
              <w:jc w:val="right"/>
            </w:pPr>
            <w:r>
              <w:t>2.00</w:t>
            </w:r>
          </w:p>
        </w:tc>
        <w:tc>
          <w:tcPr>
            <w:tcW w:w="1356" w:type="dxa"/>
          </w:tcPr>
          <w:p>
            <w:pPr>
              <w:pStyle w:val="4"/>
              <w:jc w:val="right"/>
            </w:pPr>
            <w:r>
              <w:t>39,200.00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双人站立架</w:t>
            </w:r>
          </w:p>
        </w:tc>
        <w:tc>
          <w:tcPr>
            <w:tcW w:w="848" w:type="dxa"/>
          </w:tcPr>
          <w:p>
            <w:pPr>
              <w:pStyle w:val="4"/>
              <w:jc w:val="right"/>
            </w:pPr>
            <w:r>
              <w:t>1.00</w:t>
            </w:r>
          </w:p>
        </w:tc>
        <w:tc>
          <w:tcPr>
            <w:tcW w:w="1356" w:type="dxa"/>
          </w:tcPr>
          <w:p>
            <w:pPr>
              <w:pStyle w:val="4"/>
              <w:jc w:val="right"/>
            </w:pPr>
            <w:r>
              <w:t>2,800.00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分指板</w:t>
            </w:r>
          </w:p>
        </w:tc>
        <w:tc>
          <w:tcPr>
            <w:tcW w:w="848" w:type="dxa"/>
          </w:tcPr>
          <w:p>
            <w:pPr>
              <w:pStyle w:val="4"/>
              <w:jc w:val="right"/>
            </w:pPr>
            <w:r>
              <w:t>2.00</w:t>
            </w:r>
          </w:p>
        </w:tc>
        <w:tc>
          <w:tcPr>
            <w:tcW w:w="1356" w:type="dxa"/>
          </w:tcPr>
          <w:p>
            <w:pPr>
              <w:pStyle w:val="4"/>
              <w:jc w:val="right"/>
            </w:pPr>
            <w:r>
              <w:t>140.00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手功能训练器</w:t>
            </w:r>
          </w:p>
        </w:tc>
        <w:tc>
          <w:tcPr>
            <w:tcW w:w="848" w:type="dxa"/>
          </w:tcPr>
          <w:p>
            <w:pPr>
              <w:pStyle w:val="4"/>
              <w:jc w:val="right"/>
            </w:pPr>
            <w:r>
              <w:t>1.00</w:t>
            </w:r>
          </w:p>
        </w:tc>
        <w:tc>
          <w:tcPr>
            <w:tcW w:w="1356" w:type="dxa"/>
          </w:tcPr>
          <w:p>
            <w:pPr>
              <w:pStyle w:val="4"/>
              <w:jc w:val="right"/>
            </w:pPr>
            <w:r>
              <w:t>1,900.00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空气波压力循环治疗仪（便）</w:t>
            </w:r>
          </w:p>
        </w:tc>
        <w:tc>
          <w:tcPr>
            <w:tcW w:w="848" w:type="dxa"/>
          </w:tcPr>
          <w:p>
            <w:pPr>
              <w:pStyle w:val="4"/>
              <w:jc w:val="right"/>
            </w:pPr>
            <w:r>
              <w:t>2.00</w:t>
            </w:r>
          </w:p>
        </w:tc>
        <w:tc>
          <w:tcPr>
            <w:tcW w:w="1356" w:type="dxa"/>
          </w:tcPr>
          <w:p>
            <w:pPr>
              <w:pStyle w:val="4"/>
              <w:jc w:val="right"/>
            </w:pPr>
            <w:r>
              <w:t>42,000.00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光灸疗仪（单头）</w:t>
            </w:r>
          </w:p>
        </w:tc>
        <w:tc>
          <w:tcPr>
            <w:tcW w:w="848" w:type="dxa"/>
          </w:tcPr>
          <w:p>
            <w:pPr>
              <w:pStyle w:val="4"/>
              <w:jc w:val="right"/>
            </w:pPr>
            <w:r>
              <w:t>3.00</w:t>
            </w:r>
          </w:p>
        </w:tc>
        <w:tc>
          <w:tcPr>
            <w:tcW w:w="1356" w:type="dxa"/>
          </w:tcPr>
          <w:p>
            <w:pPr>
              <w:pStyle w:val="4"/>
              <w:jc w:val="right"/>
            </w:pPr>
            <w:r>
              <w:t>84,000.00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光灸疗仪（双头）</w:t>
            </w:r>
          </w:p>
        </w:tc>
        <w:tc>
          <w:tcPr>
            <w:tcW w:w="848" w:type="dxa"/>
          </w:tcPr>
          <w:p>
            <w:pPr>
              <w:pStyle w:val="4"/>
              <w:jc w:val="right"/>
            </w:pPr>
            <w:r>
              <w:t>2.00</w:t>
            </w:r>
          </w:p>
        </w:tc>
        <w:tc>
          <w:tcPr>
            <w:tcW w:w="1356" w:type="dxa"/>
          </w:tcPr>
          <w:p>
            <w:pPr>
              <w:pStyle w:val="4"/>
              <w:jc w:val="right"/>
            </w:pPr>
            <w:r>
              <w:t>80,000.00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下肢关节康复器</w:t>
            </w:r>
          </w:p>
        </w:tc>
        <w:tc>
          <w:tcPr>
            <w:tcW w:w="848" w:type="dxa"/>
          </w:tcPr>
          <w:p>
            <w:pPr>
              <w:pStyle w:val="4"/>
              <w:jc w:val="right"/>
            </w:pPr>
            <w:r>
              <w:t>1.00</w:t>
            </w:r>
          </w:p>
        </w:tc>
        <w:tc>
          <w:tcPr>
            <w:tcW w:w="1356" w:type="dxa"/>
          </w:tcPr>
          <w:p>
            <w:pPr>
              <w:pStyle w:val="4"/>
              <w:jc w:val="right"/>
            </w:pPr>
            <w:r>
              <w:t>28,000.00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上下肢主被动康复训练器</w:t>
            </w:r>
          </w:p>
        </w:tc>
        <w:tc>
          <w:tcPr>
            <w:tcW w:w="848" w:type="dxa"/>
          </w:tcPr>
          <w:p>
            <w:pPr>
              <w:pStyle w:val="4"/>
              <w:jc w:val="right"/>
            </w:pPr>
            <w:r>
              <w:t>1.00</w:t>
            </w:r>
          </w:p>
        </w:tc>
        <w:tc>
          <w:tcPr>
            <w:tcW w:w="1356" w:type="dxa"/>
          </w:tcPr>
          <w:p>
            <w:pPr>
              <w:pStyle w:val="4"/>
              <w:jc w:val="right"/>
            </w:pPr>
            <w:r>
              <w:t>88,000.00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手指阶梯</w:t>
            </w:r>
          </w:p>
        </w:tc>
        <w:tc>
          <w:tcPr>
            <w:tcW w:w="848" w:type="dxa"/>
          </w:tcPr>
          <w:p>
            <w:pPr>
              <w:pStyle w:val="4"/>
              <w:jc w:val="right"/>
            </w:pPr>
            <w:r>
              <w:t>1.00</w:t>
            </w:r>
          </w:p>
        </w:tc>
        <w:tc>
          <w:tcPr>
            <w:tcW w:w="1356" w:type="dxa"/>
          </w:tcPr>
          <w:p>
            <w:pPr>
              <w:pStyle w:val="4"/>
              <w:jc w:val="right"/>
            </w:pPr>
            <w:r>
              <w:t>750.00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上肢推举训练器</w:t>
            </w:r>
          </w:p>
        </w:tc>
        <w:tc>
          <w:tcPr>
            <w:tcW w:w="848" w:type="dxa"/>
          </w:tcPr>
          <w:p>
            <w:pPr>
              <w:pStyle w:val="4"/>
              <w:jc w:val="right"/>
            </w:pPr>
            <w:r>
              <w:t>1.00</w:t>
            </w:r>
          </w:p>
        </w:tc>
        <w:tc>
          <w:tcPr>
            <w:tcW w:w="1356" w:type="dxa"/>
          </w:tcPr>
          <w:p>
            <w:pPr>
              <w:pStyle w:val="4"/>
              <w:jc w:val="right"/>
            </w:pPr>
            <w:r>
              <w:t>4,800.00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超声波电疗仪</w:t>
            </w:r>
          </w:p>
        </w:tc>
        <w:tc>
          <w:tcPr>
            <w:tcW w:w="848" w:type="dxa"/>
          </w:tcPr>
          <w:p>
            <w:pPr>
              <w:pStyle w:val="4"/>
              <w:jc w:val="right"/>
            </w:pPr>
            <w:r>
              <w:t>1.00</w:t>
            </w:r>
          </w:p>
        </w:tc>
        <w:tc>
          <w:tcPr>
            <w:tcW w:w="1356" w:type="dxa"/>
          </w:tcPr>
          <w:p>
            <w:pPr>
              <w:pStyle w:val="4"/>
              <w:jc w:val="right"/>
            </w:pPr>
            <w:r>
              <w:t>48,000.00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电动康复床</w:t>
            </w:r>
          </w:p>
        </w:tc>
        <w:tc>
          <w:tcPr>
            <w:tcW w:w="848" w:type="dxa"/>
          </w:tcPr>
          <w:p>
            <w:pPr>
              <w:pStyle w:val="4"/>
              <w:jc w:val="right"/>
            </w:pPr>
            <w:r>
              <w:t>2.00</w:t>
            </w:r>
          </w:p>
        </w:tc>
        <w:tc>
          <w:tcPr>
            <w:tcW w:w="1356" w:type="dxa"/>
          </w:tcPr>
          <w:p>
            <w:pPr>
              <w:pStyle w:val="4"/>
              <w:jc w:val="right"/>
            </w:pPr>
            <w:r>
              <w:t>78,000.00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熏蒸仪（单头）</w:t>
            </w:r>
          </w:p>
        </w:tc>
        <w:tc>
          <w:tcPr>
            <w:tcW w:w="848" w:type="dxa"/>
          </w:tcPr>
          <w:p>
            <w:pPr>
              <w:pStyle w:val="4"/>
              <w:jc w:val="right"/>
            </w:pPr>
            <w:r>
              <w:t>2.00</w:t>
            </w:r>
          </w:p>
        </w:tc>
        <w:tc>
          <w:tcPr>
            <w:tcW w:w="1356" w:type="dxa"/>
          </w:tcPr>
          <w:p>
            <w:pPr>
              <w:pStyle w:val="4"/>
              <w:jc w:val="right"/>
            </w:pPr>
            <w:r>
              <w:t>42,000.00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握力计</w:t>
            </w:r>
          </w:p>
        </w:tc>
        <w:tc>
          <w:tcPr>
            <w:tcW w:w="848" w:type="dxa"/>
          </w:tcPr>
          <w:p>
            <w:pPr>
              <w:pStyle w:val="4"/>
              <w:jc w:val="right"/>
            </w:pPr>
            <w:r>
              <w:t>1.00</w:t>
            </w:r>
          </w:p>
        </w:tc>
        <w:tc>
          <w:tcPr>
            <w:tcW w:w="1356" w:type="dxa"/>
          </w:tcPr>
          <w:p>
            <w:pPr>
              <w:pStyle w:val="4"/>
              <w:jc w:val="right"/>
            </w:pPr>
            <w:r>
              <w:t>1,600.00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弹力带训练套装</w:t>
            </w:r>
          </w:p>
        </w:tc>
        <w:tc>
          <w:tcPr>
            <w:tcW w:w="848" w:type="dxa"/>
          </w:tcPr>
          <w:p>
            <w:pPr>
              <w:pStyle w:val="4"/>
              <w:jc w:val="right"/>
            </w:pPr>
            <w:r>
              <w:t>2.00</w:t>
            </w:r>
          </w:p>
        </w:tc>
        <w:tc>
          <w:tcPr>
            <w:tcW w:w="1356" w:type="dxa"/>
          </w:tcPr>
          <w:p>
            <w:pPr>
              <w:pStyle w:val="4"/>
              <w:jc w:val="right"/>
            </w:pPr>
            <w:r>
              <w:t>320.00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下肢功率车</w:t>
            </w:r>
          </w:p>
        </w:tc>
        <w:tc>
          <w:tcPr>
            <w:tcW w:w="848" w:type="dxa"/>
          </w:tcPr>
          <w:p>
            <w:pPr>
              <w:pStyle w:val="4"/>
              <w:jc w:val="right"/>
            </w:pPr>
            <w:r>
              <w:t>2.00</w:t>
            </w:r>
          </w:p>
        </w:tc>
        <w:tc>
          <w:tcPr>
            <w:tcW w:w="1356" w:type="dxa"/>
          </w:tcPr>
          <w:p>
            <w:pPr>
              <w:pStyle w:val="4"/>
              <w:jc w:val="right"/>
            </w:pPr>
            <w:r>
              <w:t>4,158.00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斜方站立板</w:t>
            </w:r>
          </w:p>
        </w:tc>
        <w:tc>
          <w:tcPr>
            <w:tcW w:w="848" w:type="dxa"/>
          </w:tcPr>
          <w:p>
            <w:pPr>
              <w:pStyle w:val="4"/>
              <w:jc w:val="right"/>
            </w:pPr>
            <w:r>
              <w:t>1.00</w:t>
            </w:r>
          </w:p>
        </w:tc>
        <w:tc>
          <w:tcPr>
            <w:tcW w:w="1356" w:type="dxa"/>
          </w:tcPr>
          <w:p>
            <w:pPr>
              <w:pStyle w:val="4"/>
              <w:jc w:val="right"/>
            </w:pPr>
            <w:r>
              <w:t>200.00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全自动起立床</w:t>
            </w:r>
          </w:p>
        </w:tc>
        <w:tc>
          <w:tcPr>
            <w:tcW w:w="848" w:type="dxa"/>
          </w:tcPr>
          <w:p>
            <w:pPr>
              <w:pStyle w:val="4"/>
              <w:jc w:val="right"/>
            </w:pPr>
            <w:r>
              <w:t>1.00</w:t>
            </w:r>
          </w:p>
        </w:tc>
        <w:tc>
          <w:tcPr>
            <w:tcW w:w="1356" w:type="dxa"/>
          </w:tcPr>
          <w:p>
            <w:pPr>
              <w:pStyle w:val="4"/>
              <w:jc w:val="right"/>
            </w:pPr>
            <w:r>
              <w:t>12,000.00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可调式OT训练桌</w:t>
            </w:r>
          </w:p>
        </w:tc>
        <w:tc>
          <w:tcPr>
            <w:tcW w:w="848" w:type="dxa"/>
          </w:tcPr>
          <w:p>
            <w:pPr>
              <w:pStyle w:val="4"/>
              <w:jc w:val="right"/>
            </w:pPr>
            <w:r>
              <w:t>1.00</w:t>
            </w:r>
          </w:p>
        </w:tc>
        <w:tc>
          <w:tcPr>
            <w:tcW w:w="1356" w:type="dxa"/>
          </w:tcPr>
          <w:p>
            <w:pPr>
              <w:pStyle w:val="4"/>
              <w:jc w:val="right"/>
            </w:pPr>
            <w:r>
              <w:t>1,600.00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高能量深层肌肉刺激仪</w:t>
            </w:r>
          </w:p>
        </w:tc>
        <w:tc>
          <w:tcPr>
            <w:tcW w:w="848" w:type="dxa"/>
          </w:tcPr>
          <w:p>
            <w:pPr>
              <w:pStyle w:val="4"/>
              <w:jc w:val="right"/>
            </w:pPr>
            <w:r>
              <w:t>1.00</w:t>
            </w:r>
          </w:p>
        </w:tc>
        <w:tc>
          <w:tcPr>
            <w:tcW w:w="1356" w:type="dxa"/>
          </w:tcPr>
          <w:p>
            <w:pPr>
              <w:pStyle w:val="4"/>
              <w:jc w:val="right"/>
            </w:pPr>
            <w:r>
              <w:t>58,000.00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呼吸训练器</w:t>
            </w:r>
          </w:p>
        </w:tc>
        <w:tc>
          <w:tcPr>
            <w:tcW w:w="848" w:type="dxa"/>
          </w:tcPr>
          <w:p>
            <w:pPr>
              <w:pStyle w:val="4"/>
              <w:jc w:val="right"/>
            </w:pPr>
            <w:r>
              <w:t>1.00</w:t>
            </w:r>
          </w:p>
        </w:tc>
        <w:tc>
          <w:tcPr>
            <w:tcW w:w="1356" w:type="dxa"/>
          </w:tcPr>
          <w:p>
            <w:pPr>
              <w:pStyle w:val="4"/>
              <w:jc w:val="right"/>
            </w:pPr>
            <w:r>
              <w:t>38,000.00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下肢主被动康复训练器</w:t>
            </w:r>
          </w:p>
        </w:tc>
        <w:tc>
          <w:tcPr>
            <w:tcW w:w="848" w:type="dxa"/>
          </w:tcPr>
          <w:p>
            <w:pPr>
              <w:pStyle w:val="4"/>
              <w:jc w:val="right"/>
            </w:pPr>
            <w:r>
              <w:t>1.00</w:t>
            </w:r>
          </w:p>
        </w:tc>
        <w:tc>
          <w:tcPr>
            <w:tcW w:w="1356" w:type="dxa"/>
          </w:tcPr>
          <w:p>
            <w:pPr>
              <w:pStyle w:val="4"/>
              <w:jc w:val="right"/>
            </w:pPr>
            <w:r>
              <w:t>38,000.00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子午流注多功能艾灸仪</w:t>
            </w:r>
          </w:p>
        </w:tc>
        <w:tc>
          <w:tcPr>
            <w:tcW w:w="848" w:type="dxa"/>
          </w:tcPr>
          <w:p>
            <w:pPr>
              <w:pStyle w:val="4"/>
              <w:jc w:val="right"/>
            </w:pPr>
            <w:r>
              <w:t>2.00</w:t>
            </w:r>
          </w:p>
        </w:tc>
        <w:tc>
          <w:tcPr>
            <w:tcW w:w="1356" w:type="dxa"/>
          </w:tcPr>
          <w:p>
            <w:pPr>
              <w:pStyle w:val="4"/>
              <w:jc w:val="right"/>
            </w:pPr>
            <w:r>
              <w:t>49,000.00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温热电针治疗仪</w:t>
            </w:r>
          </w:p>
        </w:tc>
        <w:tc>
          <w:tcPr>
            <w:tcW w:w="848" w:type="dxa"/>
          </w:tcPr>
          <w:p>
            <w:pPr>
              <w:pStyle w:val="4"/>
              <w:jc w:val="right"/>
            </w:pPr>
            <w:r>
              <w:t>5.00</w:t>
            </w:r>
          </w:p>
        </w:tc>
        <w:tc>
          <w:tcPr>
            <w:tcW w:w="1356" w:type="dxa"/>
          </w:tcPr>
          <w:p>
            <w:pPr>
              <w:pStyle w:val="4"/>
              <w:jc w:val="right"/>
            </w:pPr>
            <w:r>
              <w:t>15,000.00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关节角度尺</w:t>
            </w:r>
          </w:p>
        </w:tc>
        <w:tc>
          <w:tcPr>
            <w:tcW w:w="848" w:type="dxa"/>
          </w:tcPr>
          <w:p>
            <w:pPr>
              <w:pStyle w:val="4"/>
              <w:jc w:val="right"/>
            </w:pPr>
            <w:r>
              <w:t>3.00</w:t>
            </w:r>
          </w:p>
        </w:tc>
        <w:tc>
          <w:tcPr>
            <w:tcW w:w="1356" w:type="dxa"/>
          </w:tcPr>
          <w:p>
            <w:pPr>
              <w:pStyle w:val="4"/>
              <w:jc w:val="right"/>
            </w:pPr>
            <w:r>
              <w:t>900.00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简易上肢功能评价器</w:t>
            </w:r>
          </w:p>
        </w:tc>
        <w:tc>
          <w:tcPr>
            <w:tcW w:w="848" w:type="dxa"/>
          </w:tcPr>
          <w:p>
            <w:pPr>
              <w:pStyle w:val="4"/>
              <w:jc w:val="right"/>
            </w:pPr>
            <w:r>
              <w:t>1.00</w:t>
            </w:r>
          </w:p>
        </w:tc>
        <w:tc>
          <w:tcPr>
            <w:tcW w:w="1356" w:type="dxa"/>
          </w:tcPr>
          <w:p>
            <w:pPr>
              <w:pStyle w:val="4"/>
              <w:jc w:val="right"/>
            </w:pPr>
            <w:r>
              <w:t>686.00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步行训练用阶梯( 双向)</w:t>
            </w:r>
          </w:p>
        </w:tc>
        <w:tc>
          <w:tcPr>
            <w:tcW w:w="848" w:type="dxa"/>
          </w:tcPr>
          <w:p>
            <w:pPr>
              <w:pStyle w:val="4"/>
              <w:jc w:val="right"/>
            </w:pPr>
            <w:r>
              <w:t>1.00</w:t>
            </w:r>
          </w:p>
        </w:tc>
        <w:tc>
          <w:tcPr>
            <w:tcW w:w="1356" w:type="dxa"/>
          </w:tcPr>
          <w:p>
            <w:pPr>
              <w:pStyle w:val="4"/>
              <w:jc w:val="right"/>
            </w:pPr>
            <w:r>
              <w:t>2,500.00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姿势矫正镜</w:t>
            </w:r>
          </w:p>
        </w:tc>
        <w:tc>
          <w:tcPr>
            <w:tcW w:w="848" w:type="dxa"/>
          </w:tcPr>
          <w:p>
            <w:pPr>
              <w:pStyle w:val="4"/>
              <w:jc w:val="right"/>
            </w:pPr>
            <w:r>
              <w:t>1.00</w:t>
            </w:r>
          </w:p>
        </w:tc>
        <w:tc>
          <w:tcPr>
            <w:tcW w:w="1356" w:type="dxa"/>
          </w:tcPr>
          <w:p>
            <w:pPr>
              <w:pStyle w:val="4"/>
              <w:jc w:val="right"/>
            </w:pPr>
            <w:r>
              <w:t>1,500.00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分指板（带轮）</w:t>
            </w:r>
          </w:p>
        </w:tc>
        <w:tc>
          <w:tcPr>
            <w:tcW w:w="848" w:type="dxa"/>
          </w:tcPr>
          <w:p>
            <w:pPr>
              <w:pStyle w:val="4"/>
              <w:jc w:val="right"/>
            </w:pPr>
            <w:r>
              <w:t>3.00</w:t>
            </w:r>
          </w:p>
        </w:tc>
        <w:tc>
          <w:tcPr>
            <w:tcW w:w="1356" w:type="dxa"/>
          </w:tcPr>
          <w:p>
            <w:pPr>
              <w:pStyle w:val="4"/>
              <w:jc w:val="right"/>
            </w:pPr>
            <w:r>
              <w:t>480.00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上肢协调功能练习器（手指）</w:t>
            </w:r>
          </w:p>
        </w:tc>
        <w:tc>
          <w:tcPr>
            <w:tcW w:w="848" w:type="dxa"/>
          </w:tcPr>
          <w:p>
            <w:pPr>
              <w:pStyle w:val="4"/>
              <w:jc w:val="right"/>
            </w:pPr>
            <w:r>
              <w:t>1.00</w:t>
            </w:r>
          </w:p>
        </w:tc>
        <w:tc>
          <w:tcPr>
            <w:tcW w:w="1356" w:type="dxa"/>
          </w:tcPr>
          <w:p>
            <w:pPr>
              <w:pStyle w:val="4"/>
              <w:jc w:val="right"/>
            </w:pPr>
            <w:r>
              <w:t>1,023.00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上肢协调功能练习器（腕）</w:t>
            </w:r>
          </w:p>
        </w:tc>
        <w:tc>
          <w:tcPr>
            <w:tcW w:w="848" w:type="dxa"/>
          </w:tcPr>
          <w:p>
            <w:pPr>
              <w:pStyle w:val="4"/>
              <w:jc w:val="right"/>
            </w:pPr>
            <w:r>
              <w:t>1.00</w:t>
            </w:r>
          </w:p>
        </w:tc>
        <w:tc>
          <w:tcPr>
            <w:tcW w:w="1356" w:type="dxa"/>
          </w:tcPr>
          <w:p>
            <w:pPr>
              <w:pStyle w:val="4"/>
              <w:jc w:val="right"/>
            </w:pPr>
            <w:r>
              <w:t>1,100.00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手功能综合训练桌</w:t>
            </w:r>
          </w:p>
        </w:tc>
        <w:tc>
          <w:tcPr>
            <w:tcW w:w="848" w:type="dxa"/>
          </w:tcPr>
          <w:p>
            <w:pPr>
              <w:pStyle w:val="4"/>
              <w:jc w:val="right"/>
            </w:pPr>
            <w:r>
              <w:t>1.00</w:t>
            </w:r>
          </w:p>
        </w:tc>
        <w:tc>
          <w:tcPr>
            <w:tcW w:w="1356" w:type="dxa"/>
          </w:tcPr>
          <w:p>
            <w:pPr>
              <w:pStyle w:val="4"/>
              <w:jc w:val="right"/>
            </w:pPr>
            <w:r>
              <w:t>12,000.00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41</w:t>
            </w:r>
          </w:p>
        </w:tc>
        <w:tc>
          <w:tcPr>
            <w:tcW w:w="1271" w:type="dxa"/>
          </w:tcPr>
          <w:p>
            <w:pPr>
              <w:pStyle w:val="4"/>
            </w:pPr>
            <w:r>
              <w:t>吞咽障碍治疗仪</w:t>
            </w:r>
          </w:p>
        </w:tc>
        <w:tc>
          <w:tcPr>
            <w:tcW w:w="848" w:type="dxa"/>
          </w:tcPr>
          <w:p>
            <w:pPr>
              <w:pStyle w:val="4"/>
              <w:jc w:val="right"/>
            </w:pPr>
            <w:r>
              <w:t>1.00</w:t>
            </w:r>
          </w:p>
        </w:tc>
        <w:tc>
          <w:tcPr>
            <w:tcW w:w="1356" w:type="dxa"/>
          </w:tcPr>
          <w:p>
            <w:pPr>
              <w:pStyle w:val="4"/>
              <w:jc w:val="right"/>
            </w:pPr>
            <w:r>
              <w:t>60,000.00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42</w:t>
            </w:r>
          </w:p>
        </w:tc>
        <w:tc>
          <w:tcPr>
            <w:tcW w:w="1271" w:type="dxa"/>
          </w:tcPr>
          <w:p>
            <w:pPr>
              <w:pStyle w:val="4"/>
            </w:pPr>
            <w:r>
              <w:t>生物反馈刺激仪</w:t>
            </w:r>
          </w:p>
        </w:tc>
        <w:tc>
          <w:tcPr>
            <w:tcW w:w="848" w:type="dxa"/>
          </w:tcPr>
          <w:p>
            <w:pPr>
              <w:pStyle w:val="4"/>
              <w:jc w:val="right"/>
            </w:pPr>
            <w:r>
              <w:t>1.00</w:t>
            </w:r>
          </w:p>
        </w:tc>
        <w:tc>
          <w:tcPr>
            <w:tcW w:w="1356" w:type="dxa"/>
          </w:tcPr>
          <w:p>
            <w:pPr>
              <w:pStyle w:val="4"/>
              <w:jc w:val="right"/>
            </w:pPr>
            <w:r>
              <w:t>50,000.00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43</w:t>
            </w:r>
          </w:p>
        </w:tc>
        <w:tc>
          <w:tcPr>
            <w:tcW w:w="1271" w:type="dxa"/>
          </w:tcPr>
          <w:p>
            <w:pPr>
              <w:pStyle w:val="4"/>
            </w:pPr>
            <w:r>
              <w:t>中频治疗仪</w:t>
            </w:r>
          </w:p>
        </w:tc>
        <w:tc>
          <w:tcPr>
            <w:tcW w:w="848" w:type="dxa"/>
          </w:tcPr>
          <w:p>
            <w:pPr>
              <w:pStyle w:val="4"/>
              <w:jc w:val="right"/>
            </w:pPr>
            <w:r>
              <w:t>6.00</w:t>
            </w:r>
          </w:p>
        </w:tc>
        <w:tc>
          <w:tcPr>
            <w:tcW w:w="1356" w:type="dxa"/>
          </w:tcPr>
          <w:p>
            <w:pPr>
              <w:pStyle w:val="4"/>
              <w:jc w:val="right"/>
            </w:pPr>
            <w:r>
              <w:t>9,000.00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44</w:t>
            </w:r>
          </w:p>
        </w:tc>
        <w:tc>
          <w:tcPr>
            <w:tcW w:w="1271" w:type="dxa"/>
          </w:tcPr>
          <w:p>
            <w:pPr>
              <w:pStyle w:val="4"/>
            </w:pPr>
            <w:r>
              <w:t>超短波治疗仪</w:t>
            </w:r>
          </w:p>
        </w:tc>
        <w:tc>
          <w:tcPr>
            <w:tcW w:w="848" w:type="dxa"/>
          </w:tcPr>
          <w:p>
            <w:pPr>
              <w:pStyle w:val="4"/>
              <w:jc w:val="right"/>
            </w:pPr>
            <w:r>
              <w:t>1.00</w:t>
            </w:r>
          </w:p>
        </w:tc>
        <w:tc>
          <w:tcPr>
            <w:tcW w:w="1356" w:type="dxa"/>
          </w:tcPr>
          <w:p>
            <w:pPr>
              <w:pStyle w:val="4"/>
              <w:jc w:val="right"/>
            </w:pPr>
            <w:r>
              <w:t>23,500.00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45</w:t>
            </w:r>
          </w:p>
        </w:tc>
        <w:tc>
          <w:tcPr>
            <w:tcW w:w="1271" w:type="dxa"/>
          </w:tcPr>
          <w:p>
            <w:pPr>
              <w:pStyle w:val="4"/>
            </w:pPr>
            <w:r>
              <w:t>中医体质辨识软件系统</w:t>
            </w:r>
          </w:p>
        </w:tc>
        <w:tc>
          <w:tcPr>
            <w:tcW w:w="848" w:type="dxa"/>
          </w:tcPr>
          <w:p>
            <w:pPr>
              <w:pStyle w:val="4"/>
              <w:jc w:val="right"/>
            </w:pPr>
            <w:r>
              <w:t>1.00</w:t>
            </w:r>
          </w:p>
        </w:tc>
        <w:tc>
          <w:tcPr>
            <w:tcW w:w="1356" w:type="dxa"/>
          </w:tcPr>
          <w:p>
            <w:pPr>
              <w:pStyle w:val="4"/>
              <w:jc w:val="right"/>
            </w:pPr>
            <w:r>
              <w:t>51,000.00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46</w:t>
            </w:r>
          </w:p>
        </w:tc>
        <w:tc>
          <w:tcPr>
            <w:tcW w:w="1271" w:type="dxa"/>
          </w:tcPr>
          <w:p>
            <w:pPr>
              <w:pStyle w:val="4"/>
            </w:pPr>
            <w:r>
              <w:t>悬吊训练系统</w:t>
            </w:r>
          </w:p>
        </w:tc>
        <w:tc>
          <w:tcPr>
            <w:tcW w:w="848" w:type="dxa"/>
          </w:tcPr>
          <w:p>
            <w:pPr>
              <w:pStyle w:val="4"/>
              <w:jc w:val="right"/>
            </w:pPr>
            <w:r>
              <w:t>1.00</w:t>
            </w:r>
          </w:p>
        </w:tc>
        <w:tc>
          <w:tcPr>
            <w:tcW w:w="1356" w:type="dxa"/>
          </w:tcPr>
          <w:p>
            <w:pPr>
              <w:pStyle w:val="4"/>
              <w:jc w:val="right"/>
            </w:pPr>
            <w:r>
              <w:t>91,000.00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47</w:t>
            </w:r>
          </w:p>
        </w:tc>
        <w:tc>
          <w:tcPr>
            <w:tcW w:w="1271" w:type="dxa"/>
          </w:tcPr>
          <w:p>
            <w:pPr>
              <w:pStyle w:val="4"/>
            </w:pPr>
            <w:r>
              <w:t>PT凳</w:t>
            </w:r>
          </w:p>
        </w:tc>
        <w:tc>
          <w:tcPr>
            <w:tcW w:w="848" w:type="dxa"/>
          </w:tcPr>
          <w:p>
            <w:pPr>
              <w:pStyle w:val="4"/>
              <w:jc w:val="right"/>
            </w:pPr>
            <w:r>
              <w:t>10.00</w:t>
            </w:r>
          </w:p>
        </w:tc>
        <w:tc>
          <w:tcPr>
            <w:tcW w:w="1356" w:type="dxa"/>
          </w:tcPr>
          <w:p>
            <w:pPr>
              <w:pStyle w:val="4"/>
              <w:jc w:val="right"/>
            </w:pPr>
            <w:r>
              <w:t>8,500.00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48</w:t>
            </w:r>
          </w:p>
        </w:tc>
        <w:tc>
          <w:tcPr>
            <w:tcW w:w="1271" w:type="dxa"/>
          </w:tcPr>
          <w:p>
            <w:pPr>
              <w:pStyle w:val="4"/>
            </w:pPr>
            <w:r>
              <w:t>肋木</w:t>
            </w:r>
          </w:p>
        </w:tc>
        <w:tc>
          <w:tcPr>
            <w:tcW w:w="848" w:type="dxa"/>
          </w:tcPr>
          <w:p>
            <w:pPr>
              <w:pStyle w:val="4"/>
              <w:jc w:val="right"/>
            </w:pPr>
            <w:r>
              <w:t>1.00</w:t>
            </w:r>
          </w:p>
        </w:tc>
        <w:tc>
          <w:tcPr>
            <w:tcW w:w="1356" w:type="dxa"/>
          </w:tcPr>
          <w:p>
            <w:pPr>
              <w:pStyle w:val="4"/>
              <w:jc w:val="right"/>
            </w:pPr>
            <w:r>
              <w:t>2,700.00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49</w:t>
            </w:r>
          </w:p>
        </w:tc>
        <w:tc>
          <w:tcPr>
            <w:tcW w:w="1271" w:type="dxa"/>
          </w:tcPr>
          <w:p>
            <w:pPr>
              <w:pStyle w:val="4"/>
            </w:pPr>
            <w:r>
              <w:t>偏瘫康复器（立式）</w:t>
            </w:r>
          </w:p>
        </w:tc>
        <w:tc>
          <w:tcPr>
            <w:tcW w:w="848" w:type="dxa"/>
          </w:tcPr>
          <w:p>
            <w:pPr>
              <w:pStyle w:val="4"/>
              <w:jc w:val="right"/>
            </w:pPr>
            <w:r>
              <w:t>1.00</w:t>
            </w:r>
          </w:p>
        </w:tc>
        <w:tc>
          <w:tcPr>
            <w:tcW w:w="1356" w:type="dxa"/>
          </w:tcPr>
          <w:p>
            <w:pPr>
              <w:pStyle w:val="4"/>
              <w:jc w:val="right"/>
            </w:pPr>
            <w:r>
              <w:t>1,800.00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50</w:t>
            </w:r>
          </w:p>
        </w:tc>
        <w:tc>
          <w:tcPr>
            <w:tcW w:w="1271" w:type="dxa"/>
          </w:tcPr>
          <w:p>
            <w:pPr>
              <w:pStyle w:val="4"/>
            </w:pPr>
            <w:r>
              <w:t>经颅磁刺激仪</w:t>
            </w:r>
          </w:p>
        </w:tc>
        <w:tc>
          <w:tcPr>
            <w:tcW w:w="848" w:type="dxa"/>
          </w:tcPr>
          <w:p>
            <w:pPr>
              <w:pStyle w:val="4"/>
              <w:jc w:val="right"/>
            </w:pPr>
            <w:r>
              <w:t>1.00</w:t>
            </w:r>
          </w:p>
        </w:tc>
        <w:tc>
          <w:tcPr>
            <w:tcW w:w="1356" w:type="dxa"/>
          </w:tcPr>
          <w:p>
            <w:pPr>
              <w:pStyle w:val="4"/>
              <w:jc w:val="right"/>
            </w:pPr>
            <w:r>
              <w:t>410,000.00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51</w:t>
            </w:r>
          </w:p>
        </w:tc>
        <w:tc>
          <w:tcPr>
            <w:tcW w:w="1271" w:type="dxa"/>
          </w:tcPr>
          <w:p>
            <w:pPr>
              <w:pStyle w:val="4"/>
            </w:pPr>
            <w:r>
              <w:t>微波治疗仪</w:t>
            </w:r>
          </w:p>
        </w:tc>
        <w:tc>
          <w:tcPr>
            <w:tcW w:w="848" w:type="dxa"/>
          </w:tcPr>
          <w:p>
            <w:pPr>
              <w:pStyle w:val="4"/>
              <w:jc w:val="right"/>
            </w:pPr>
            <w:r>
              <w:t>1.00</w:t>
            </w:r>
          </w:p>
        </w:tc>
        <w:tc>
          <w:tcPr>
            <w:tcW w:w="1356" w:type="dxa"/>
          </w:tcPr>
          <w:p>
            <w:pPr>
              <w:pStyle w:val="4"/>
              <w:jc w:val="right"/>
            </w:pPr>
            <w:r>
              <w:t>19,500.00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52</w:t>
            </w:r>
          </w:p>
        </w:tc>
        <w:tc>
          <w:tcPr>
            <w:tcW w:w="1271" w:type="dxa"/>
          </w:tcPr>
          <w:p>
            <w:pPr>
              <w:pStyle w:val="4"/>
            </w:pPr>
            <w:r>
              <w:t>中医四诊仪</w:t>
            </w:r>
          </w:p>
        </w:tc>
        <w:tc>
          <w:tcPr>
            <w:tcW w:w="848" w:type="dxa"/>
          </w:tcPr>
          <w:p>
            <w:pPr>
              <w:pStyle w:val="4"/>
              <w:jc w:val="right"/>
            </w:pPr>
            <w:r>
              <w:t>1.00</w:t>
            </w:r>
          </w:p>
        </w:tc>
        <w:tc>
          <w:tcPr>
            <w:tcW w:w="1356" w:type="dxa"/>
          </w:tcPr>
          <w:p>
            <w:pPr>
              <w:pStyle w:val="4"/>
              <w:jc w:val="right"/>
            </w:pPr>
            <w:r>
              <w:t>400,000.00</w:t>
            </w:r>
          </w:p>
        </w:tc>
        <w:tc>
          <w:tcPr>
            <w:tcW w:w="678" w:type="dxa"/>
          </w:tcPr>
          <w:p>
            <w:pPr>
              <w:pStyle w:val="4"/>
            </w:pPr>
            <w:r>
              <w:t>套</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w:t>
      </w:r>
    </w:p>
    <w:p>
      <w:pPr>
        <w:pStyle w:val="4"/>
      </w:pPr>
    </w:p>
    <w:p>
      <w:pPr>
        <w:pStyle w:val="4"/>
      </w:pPr>
    </w:p>
    <w:p>
      <w:pPr>
        <w:pStyle w:val="4"/>
      </w:pPr>
    </w:p>
    <w:p>
      <w:pPr>
        <w:pStyle w:val="4"/>
      </w:pPr>
      <w:r>
        <w:t>采购包1：</w:t>
      </w:r>
    </w:p>
    <w:p>
      <w:pPr>
        <w:pStyle w:val="4"/>
      </w:pPr>
    </w:p>
    <w:p>
      <w:pPr>
        <w:pStyle w:val="4"/>
      </w:pPr>
      <w:r>
        <w:t>标的名称：巴氏球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1、规格(cm)：Φ65</w:t>
            </w:r>
          </w:p>
          <w:p>
            <w:pPr>
              <w:pStyle w:val="4"/>
              <w:ind w:firstLine="480"/>
              <w:jc w:val="left"/>
            </w:pPr>
            <w:r>
              <w:rPr>
                <w:rFonts w:ascii="宋体" w:hAnsi="宋体" w:eastAsia="宋体" w:cs="宋体"/>
                <w:sz w:val="24"/>
              </w:rPr>
              <w:t>2、质量：1.8kg±10%</w:t>
            </w:r>
          </w:p>
          <w:p>
            <w:pPr>
              <w:pStyle w:val="4"/>
              <w:ind w:firstLine="480"/>
              <w:jc w:val="left"/>
            </w:pPr>
            <w:r>
              <w:rPr>
                <w:rFonts w:ascii="宋体" w:hAnsi="宋体" w:eastAsia="宋体" w:cs="宋体"/>
                <w:sz w:val="24"/>
              </w:rPr>
              <w:t>3、材质：PVC材质。</w:t>
            </w:r>
          </w:p>
        </w:tc>
      </w:tr>
    </w:tbl>
    <w:p>
      <w:pPr>
        <w:pStyle w:val="4"/>
      </w:pPr>
    </w:p>
    <w:p>
      <w:pPr>
        <w:pStyle w:val="4"/>
      </w:pPr>
      <w:r>
        <w:t>标的名称：平衡垫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1、规格(cm):≥33×33×6；</w:t>
            </w:r>
          </w:p>
          <w:p>
            <w:pPr>
              <w:pStyle w:val="4"/>
              <w:ind w:firstLine="480"/>
              <w:jc w:val="left"/>
            </w:pPr>
            <w:r>
              <w:rPr>
                <w:rFonts w:ascii="宋体" w:hAnsi="宋体" w:eastAsia="宋体" w:cs="宋体"/>
                <w:sz w:val="24"/>
              </w:rPr>
              <w:t>2、材质：PVC材质。</w:t>
            </w:r>
          </w:p>
        </w:tc>
      </w:tr>
    </w:tbl>
    <w:p>
      <w:pPr>
        <w:pStyle w:val="4"/>
      </w:pPr>
    </w:p>
    <w:p>
      <w:pPr>
        <w:pStyle w:val="4"/>
      </w:pPr>
      <w:r>
        <w:t>标的名称：楔形垫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1、规格(mm)：600×450×270，允差±10mm，角度30度±10%。</w:t>
            </w:r>
          </w:p>
        </w:tc>
      </w:tr>
    </w:tbl>
    <w:p>
      <w:pPr>
        <w:pStyle w:val="4"/>
      </w:pPr>
    </w:p>
    <w:p>
      <w:pPr>
        <w:pStyle w:val="4"/>
      </w:pPr>
      <w:r>
        <w:t>标的名称：手指功能训练器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p>
          <w:p>
            <w:pPr>
              <w:pStyle w:val="4"/>
              <w:ind w:firstLine="480"/>
              <w:jc w:val="left"/>
            </w:pPr>
          </w:p>
          <w:p>
            <w:pPr>
              <w:pStyle w:val="4"/>
              <w:ind w:firstLine="480"/>
              <w:jc w:val="left"/>
            </w:pPr>
            <w:r>
              <w:rPr>
                <w:rFonts w:ascii="宋体" w:hAnsi="宋体" w:eastAsia="宋体" w:cs="宋体"/>
                <w:sz w:val="24"/>
              </w:rPr>
              <w:t>1、规格(mm)：400×250×110，允差±10mm</w:t>
            </w:r>
          </w:p>
          <w:p>
            <w:pPr>
              <w:pStyle w:val="4"/>
              <w:ind w:firstLine="480"/>
              <w:jc w:val="left"/>
            </w:pPr>
            <w:r>
              <w:rPr>
                <w:rFonts w:ascii="宋体" w:hAnsi="宋体" w:eastAsia="宋体" w:cs="宋体"/>
                <w:sz w:val="24"/>
              </w:rPr>
              <w:t>2、基本配置：</w:t>
            </w:r>
          </w:p>
          <w:p>
            <w:pPr>
              <w:pStyle w:val="4"/>
              <w:ind w:firstLine="480"/>
              <w:jc w:val="left"/>
            </w:pPr>
            <w:r>
              <w:rPr>
                <w:rFonts w:ascii="宋体" w:hAnsi="宋体" w:eastAsia="宋体" w:cs="宋体"/>
                <w:sz w:val="24"/>
              </w:rPr>
              <w:t>小锥体：（Φ50×120）mm 数量：3件</w:t>
            </w:r>
          </w:p>
          <w:p>
            <w:pPr>
              <w:pStyle w:val="4"/>
              <w:ind w:firstLine="480"/>
              <w:jc w:val="left"/>
            </w:pPr>
            <w:r>
              <w:rPr>
                <w:rFonts w:ascii="宋体" w:hAnsi="宋体" w:eastAsia="宋体" w:cs="宋体"/>
                <w:sz w:val="24"/>
              </w:rPr>
              <w:t>大锥体：（Φ90×120）mm 数量：1件</w:t>
            </w:r>
          </w:p>
          <w:p>
            <w:pPr>
              <w:pStyle w:val="4"/>
              <w:ind w:firstLine="480"/>
              <w:jc w:val="left"/>
            </w:pPr>
            <w:r>
              <w:rPr>
                <w:rFonts w:ascii="宋体" w:hAnsi="宋体" w:eastAsia="宋体" w:cs="宋体"/>
                <w:sz w:val="24"/>
              </w:rPr>
              <w:t>齿圈：Φ150mm数量：1件 ；橡胶圈：Φ70mm 数量：1件。</w:t>
            </w:r>
          </w:p>
          <w:p>
            <w:pPr>
              <w:pStyle w:val="4"/>
              <w:ind w:firstLine="480"/>
              <w:jc w:val="left"/>
            </w:pPr>
          </w:p>
          <w:p>
            <w:pPr>
              <w:pStyle w:val="4"/>
              <w:ind w:firstLine="480"/>
              <w:jc w:val="left"/>
            </w:pPr>
          </w:p>
        </w:tc>
      </w:tr>
    </w:tbl>
    <w:p>
      <w:pPr>
        <w:pStyle w:val="4"/>
      </w:pPr>
    </w:p>
    <w:p>
      <w:pPr>
        <w:pStyle w:val="4"/>
      </w:pPr>
      <w:r>
        <w:t>标的名称：语言能力评估训练卡片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1、规格(mm)：490×320×170，允差±10mm；</w:t>
            </w:r>
          </w:p>
          <w:p>
            <w:pPr>
              <w:pStyle w:val="4"/>
              <w:ind w:firstLine="480"/>
              <w:jc w:val="left"/>
            </w:pPr>
            <w:r>
              <w:rPr>
                <w:rFonts w:ascii="宋体" w:hAnsi="宋体" w:eastAsia="宋体" w:cs="宋体"/>
                <w:sz w:val="24"/>
              </w:rPr>
              <w:t>2、言语卡片1套；</w:t>
            </w:r>
          </w:p>
          <w:p>
            <w:pPr>
              <w:pStyle w:val="4"/>
              <w:ind w:firstLine="480"/>
              <w:jc w:val="left"/>
            </w:pPr>
            <w:r>
              <w:rPr>
                <w:rFonts w:ascii="宋体" w:hAnsi="宋体" w:eastAsia="宋体" w:cs="宋体"/>
                <w:sz w:val="24"/>
              </w:rPr>
              <w:t>3、小镜子 1个；</w:t>
            </w:r>
          </w:p>
          <w:p>
            <w:pPr>
              <w:pStyle w:val="4"/>
              <w:ind w:firstLine="480"/>
              <w:jc w:val="left"/>
            </w:pPr>
            <w:r>
              <w:rPr>
                <w:rFonts w:ascii="宋体" w:hAnsi="宋体" w:eastAsia="宋体" w:cs="宋体"/>
                <w:sz w:val="24"/>
              </w:rPr>
              <w:t>4、小毛巾 1个；</w:t>
            </w:r>
          </w:p>
          <w:p>
            <w:pPr>
              <w:pStyle w:val="4"/>
              <w:ind w:firstLine="480"/>
              <w:jc w:val="left"/>
            </w:pPr>
            <w:r>
              <w:rPr>
                <w:rFonts w:ascii="宋体" w:hAnsi="宋体" w:eastAsia="宋体" w:cs="宋体"/>
                <w:sz w:val="24"/>
              </w:rPr>
              <w:t>5、资料册：（一套共五本）；</w:t>
            </w:r>
          </w:p>
          <w:p>
            <w:pPr>
              <w:pStyle w:val="4"/>
              <w:ind w:firstLine="480"/>
              <w:jc w:val="left"/>
            </w:pPr>
            <w:r>
              <w:rPr>
                <w:rFonts w:ascii="宋体" w:hAnsi="宋体" w:eastAsia="宋体" w:cs="宋体"/>
                <w:sz w:val="24"/>
              </w:rPr>
              <w:t>6、儿童早教机 1个。</w:t>
            </w:r>
          </w:p>
        </w:tc>
      </w:tr>
    </w:tbl>
    <w:p>
      <w:pPr>
        <w:pStyle w:val="4"/>
      </w:pPr>
    </w:p>
    <w:p>
      <w:pPr>
        <w:pStyle w:val="4"/>
      </w:pPr>
      <w:r>
        <w:t>标的名称：膈肌起搏器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宋体" w:hAnsi="宋体" w:eastAsia="宋体" w:cs="宋体"/>
                <w:sz w:val="24"/>
              </w:rPr>
              <w:t>★1、脉冲频率：可调单频，30Hz、35Hz、40Hz、45Hz、50Hz，可选择；（提供相关证明材料）</w:t>
            </w:r>
          </w:p>
          <w:p>
            <w:pPr>
              <w:pStyle w:val="4"/>
              <w:ind w:firstLine="480"/>
              <w:jc w:val="left"/>
            </w:pPr>
            <w:r>
              <w:rPr>
                <w:rFonts w:ascii="宋体" w:hAnsi="宋体" w:eastAsia="宋体" w:cs="宋体"/>
                <w:sz w:val="24"/>
              </w:rPr>
              <w:t>★2、脉冲宽度：200us±10%；（提供相关证明材料）</w:t>
            </w:r>
          </w:p>
          <w:p>
            <w:pPr>
              <w:pStyle w:val="4"/>
              <w:ind w:firstLine="480"/>
              <w:jc w:val="left"/>
            </w:pPr>
            <w:r>
              <w:rPr>
                <w:rFonts w:ascii="宋体" w:hAnsi="宋体" w:eastAsia="宋体" w:cs="宋体"/>
                <w:sz w:val="24"/>
              </w:rPr>
              <w:t>★3、起搏次数（次/分钟）：5、6、7、8、9、10、11、12、13、14、15，可选择；（提供相关证明材料）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0"/>
              <w:jc w:val="left"/>
            </w:pPr>
            <w:r>
              <w:rPr>
                <w:rFonts w:ascii="宋体" w:hAnsi="宋体" w:eastAsia="宋体" w:cs="宋体"/>
                <w:sz w:val="24"/>
              </w:rPr>
              <w:t>4、刺激强度：0～30单位，可调节；</w:t>
            </w:r>
          </w:p>
          <w:p>
            <w:pPr>
              <w:pStyle w:val="4"/>
              <w:ind w:firstLine="480"/>
              <w:jc w:val="left"/>
            </w:pPr>
            <w:r>
              <w:rPr>
                <w:rFonts w:ascii="宋体" w:hAnsi="宋体" w:eastAsia="宋体" w:cs="宋体"/>
                <w:sz w:val="24"/>
              </w:rPr>
              <w:t>5、治疗时间（min）：5、10、15、20、25、30、60、120，可选择，有倒计时功能；</w:t>
            </w:r>
          </w:p>
          <w:p>
            <w:pPr>
              <w:pStyle w:val="4"/>
              <w:ind w:firstLine="480"/>
              <w:jc w:val="left"/>
            </w:pPr>
            <w:r>
              <w:rPr>
                <w:rFonts w:ascii="宋体" w:hAnsi="宋体" w:eastAsia="宋体" w:cs="宋体"/>
                <w:sz w:val="24"/>
              </w:rPr>
              <w:t>6、具有贴片位置提示功能；</w:t>
            </w:r>
          </w:p>
          <w:p>
            <w:pPr>
              <w:pStyle w:val="4"/>
              <w:ind w:firstLine="480"/>
              <w:jc w:val="left"/>
            </w:pPr>
            <w:r>
              <w:rPr>
                <w:rFonts w:ascii="宋体" w:hAnsi="宋体" w:eastAsia="宋体" w:cs="宋体"/>
                <w:sz w:val="24"/>
              </w:rPr>
              <w:t>7、内置充电芯片，充电≤4小时；容量电池，可持续工作10小时以上；</w:t>
            </w:r>
          </w:p>
          <w:p>
            <w:pPr>
              <w:pStyle w:val="4"/>
              <w:ind w:firstLine="480"/>
              <w:jc w:val="left"/>
            </w:pPr>
            <w:r>
              <w:rPr>
                <w:rFonts w:ascii="宋体" w:hAnsi="宋体" w:eastAsia="宋体" w:cs="宋体"/>
                <w:sz w:val="24"/>
              </w:rPr>
              <w:t>8、脉冲串占空比1:3；</w:t>
            </w:r>
          </w:p>
          <w:p>
            <w:pPr>
              <w:pStyle w:val="4"/>
              <w:ind w:firstLine="480"/>
              <w:jc w:val="left"/>
            </w:pPr>
            <w:r>
              <w:rPr>
                <w:rFonts w:ascii="宋体" w:hAnsi="宋体" w:eastAsia="宋体" w:cs="宋体"/>
                <w:sz w:val="24"/>
              </w:rPr>
              <w:t>9、具备左、右双通道，可同时调节，亦可单独调节；</w:t>
            </w:r>
          </w:p>
          <w:p>
            <w:pPr>
              <w:pStyle w:val="4"/>
              <w:ind w:firstLine="480"/>
              <w:jc w:val="left"/>
            </w:pPr>
            <w:r>
              <w:rPr>
                <w:rFonts w:ascii="宋体" w:hAnsi="宋体" w:eastAsia="宋体" w:cs="宋体"/>
                <w:sz w:val="24"/>
              </w:rPr>
              <w:t>10、具有LED指示、蜂鸣器提醒功能；</w:t>
            </w:r>
          </w:p>
          <w:p>
            <w:pPr>
              <w:pStyle w:val="4"/>
              <w:ind w:firstLine="480"/>
              <w:jc w:val="left"/>
            </w:pPr>
            <w:r>
              <w:rPr>
                <w:rFonts w:ascii="宋体" w:hAnsi="宋体" w:eastAsia="宋体" w:cs="宋体"/>
                <w:sz w:val="24"/>
              </w:rPr>
              <w:t>11、内设独立WDT故障后重启功能；</w:t>
            </w:r>
          </w:p>
          <w:p>
            <w:pPr>
              <w:pStyle w:val="4"/>
              <w:ind w:firstLine="480"/>
              <w:jc w:val="left"/>
            </w:pPr>
            <w:r>
              <w:rPr>
                <w:rFonts w:ascii="宋体" w:hAnsi="宋体" w:eastAsia="宋体" w:cs="宋体"/>
                <w:sz w:val="24"/>
              </w:rPr>
              <w:t>12、噪音：≤60dB；</w:t>
            </w:r>
          </w:p>
          <w:p>
            <w:pPr>
              <w:pStyle w:val="4"/>
              <w:ind w:firstLine="480"/>
              <w:jc w:val="left"/>
            </w:pPr>
            <w:r>
              <w:rPr>
                <w:rFonts w:ascii="宋体" w:hAnsi="宋体" w:eastAsia="宋体" w:cs="宋体"/>
                <w:sz w:val="24"/>
              </w:rPr>
              <w:t>13、脉冲幅度值：在负载阻抗为510Ω时，输出脉冲幅度不大于30V；</w:t>
            </w:r>
          </w:p>
          <w:p>
            <w:pPr>
              <w:pStyle w:val="4"/>
              <w:ind w:firstLine="480"/>
              <w:jc w:val="left"/>
            </w:pPr>
            <w:r>
              <w:rPr>
                <w:rFonts w:ascii="宋体" w:hAnsi="宋体" w:eastAsia="宋体" w:cs="宋体"/>
                <w:sz w:val="24"/>
              </w:rPr>
              <w:t>14、电源要求：DC 3.8V（专用锂电池）±10%；</w:t>
            </w:r>
          </w:p>
          <w:p>
            <w:pPr>
              <w:pStyle w:val="4"/>
              <w:ind w:firstLine="480"/>
              <w:jc w:val="left"/>
            </w:pPr>
            <w:r>
              <w:rPr>
                <w:rFonts w:ascii="宋体" w:hAnsi="宋体" w:eastAsia="宋体" w:cs="宋体"/>
                <w:sz w:val="24"/>
              </w:rPr>
              <w:t>15、工作模式：连续运行。</w:t>
            </w:r>
          </w:p>
        </w:tc>
      </w:tr>
    </w:tbl>
    <w:p>
      <w:pPr>
        <w:pStyle w:val="4"/>
      </w:pPr>
    </w:p>
    <w:p>
      <w:pPr>
        <w:pStyle w:val="4"/>
      </w:pPr>
      <w:r>
        <w:t>标的名称：熏蒸仪（双头）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1、定时时间：1-99min任意可调</w:t>
            </w:r>
          </w:p>
          <w:p>
            <w:pPr>
              <w:pStyle w:val="4"/>
              <w:ind w:firstLine="480"/>
              <w:jc w:val="left"/>
            </w:pPr>
            <w:r>
              <w:rPr>
                <w:rFonts w:ascii="宋体" w:hAnsi="宋体" w:eastAsia="宋体" w:cs="宋体"/>
                <w:sz w:val="24"/>
              </w:rPr>
              <w:t>2、温度显示范围：0℃-150℃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★3、压力调节范围：20-35KPa。（提供相关证明材料）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4、熏蒸锅容积：5L±10%</w:t>
            </w:r>
          </w:p>
          <w:p>
            <w:pPr>
              <w:pStyle w:val="4"/>
              <w:ind w:firstLine="480"/>
              <w:jc w:val="left"/>
            </w:pPr>
            <w:r>
              <w:rPr>
                <w:rFonts w:ascii="宋体" w:hAnsi="宋体" w:eastAsia="宋体" w:cs="宋体"/>
                <w:sz w:val="24"/>
              </w:rPr>
              <w:t>二、性能描述</w:t>
            </w:r>
          </w:p>
          <w:p>
            <w:pPr>
              <w:pStyle w:val="4"/>
              <w:ind w:firstLine="480"/>
              <w:jc w:val="left"/>
            </w:pPr>
            <w:r>
              <w:rPr>
                <w:rFonts w:ascii="宋体" w:hAnsi="宋体" w:eastAsia="宋体" w:cs="宋体"/>
                <w:sz w:val="24"/>
              </w:rPr>
              <w:t>1、双路输出中药蒸汽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★2、至少具有两种工作模式可任意设定。（提供相关证明材料）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3、采用液晶屏显示仪器，并具有实时状态提示功能。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left"/>
            </w:pPr>
            <w:r>
              <w:rPr>
                <w:rFonts w:ascii="宋体" w:hAnsi="宋体" w:eastAsia="宋体" w:cs="宋体"/>
                <w:sz w:val="24"/>
              </w:rPr>
              <w:t>★4、熏蒸容器具有多重安全防护。（提供相关证明材料）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ind w:firstLine="480"/>
              <w:jc w:val="left"/>
            </w:pPr>
            <w:r>
              <w:rPr>
                <w:rFonts w:ascii="宋体" w:hAnsi="宋体" w:eastAsia="宋体" w:cs="宋体"/>
                <w:sz w:val="24"/>
              </w:rPr>
              <w:t>5、设有两个独立的熏蒸容器，并在熏蒸容器内设置具有过滤功能的蒸汽输出装置，防止药渣进入，堵塞蒸汽管道；</w:t>
            </w:r>
          </w:p>
          <w:p>
            <w:pPr>
              <w:pStyle w:val="4"/>
              <w:ind w:firstLine="480"/>
              <w:jc w:val="left"/>
            </w:pPr>
            <w:r>
              <w:rPr>
                <w:rFonts w:ascii="宋体" w:hAnsi="宋体" w:eastAsia="宋体" w:cs="宋体"/>
                <w:sz w:val="24"/>
              </w:rPr>
              <w:t>6、蒸汽输出装置可拆卸。</w:t>
            </w:r>
          </w:p>
          <w:p>
            <w:pPr>
              <w:pStyle w:val="4"/>
              <w:ind w:firstLine="480"/>
              <w:jc w:val="left"/>
            </w:pPr>
            <w:r>
              <w:rPr>
                <w:rFonts w:ascii="宋体" w:hAnsi="宋体" w:eastAsia="宋体" w:cs="宋体"/>
                <w:sz w:val="24"/>
              </w:rPr>
              <w:t>7、翻盖0～90°范围内任意悬停。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ind w:firstLine="480"/>
              <w:jc w:val="left"/>
            </w:pPr>
            <w:r>
              <w:rPr>
                <w:rFonts w:ascii="宋体" w:hAnsi="宋体" w:eastAsia="宋体" w:cs="宋体"/>
                <w:sz w:val="24"/>
              </w:rPr>
              <w:t>★8、喷头配有安全隔离罩。（提供相关证明材料）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9</w:t>
            </w:r>
          </w:p>
        </w:tc>
        <w:tc>
          <w:tcPr>
            <w:tcW w:w="2769" w:type="dxa"/>
          </w:tcPr>
          <w:p>
            <w:pPr>
              <w:pStyle w:val="4"/>
              <w:ind w:firstLine="480"/>
              <w:jc w:val="left"/>
            </w:pPr>
            <w:r>
              <w:rPr>
                <w:rFonts w:ascii="宋体" w:hAnsi="宋体" w:eastAsia="宋体" w:cs="宋体"/>
                <w:sz w:val="24"/>
              </w:rPr>
              <w:t>9、配置自动、手动两种排废液方式。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10</w:t>
            </w:r>
          </w:p>
        </w:tc>
        <w:tc>
          <w:tcPr>
            <w:tcW w:w="2769" w:type="dxa"/>
          </w:tcPr>
          <w:p>
            <w:pPr>
              <w:pStyle w:val="4"/>
              <w:ind w:firstLine="480"/>
              <w:jc w:val="left"/>
            </w:pPr>
            <w:r>
              <w:rPr>
                <w:rFonts w:ascii="宋体" w:hAnsi="宋体" w:eastAsia="宋体" w:cs="宋体"/>
                <w:sz w:val="24"/>
              </w:rPr>
              <w:t>★10、具有浓度检测功能，通过数值大小指示运行时药物的浓度。（提供相关证明材料）</w:t>
            </w:r>
          </w:p>
        </w:tc>
      </w:tr>
    </w:tbl>
    <w:p>
      <w:pPr>
        <w:pStyle w:val="4"/>
      </w:pPr>
    </w:p>
    <w:p>
      <w:pPr>
        <w:pStyle w:val="4"/>
      </w:pPr>
      <w:r>
        <w:t>标的名称：PT床（电动）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 xml:space="preserve">1、电源条件为：                         </w:t>
            </w:r>
          </w:p>
          <w:p>
            <w:pPr>
              <w:pStyle w:val="4"/>
              <w:ind w:firstLine="480"/>
              <w:jc w:val="left"/>
            </w:pPr>
            <w:r>
              <w:rPr>
                <w:rFonts w:ascii="宋体" w:hAnsi="宋体" w:eastAsia="宋体" w:cs="宋体"/>
                <w:sz w:val="24"/>
              </w:rPr>
              <w:t xml:space="preserve">a)供电电源：a.c.220V±22V  频率：50Hz±1Hz    </w:t>
            </w:r>
          </w:p>
          <w:p>
            <w:pPr>
              <w:pStyle w:val="4"/>
              <w:ind w:firstLine="480"/>
              <w:jc w:val="left"/>
            </w:pPr>
            <w:r>
              <w:rPr>
                <w:rFonts w:ascii="宋体" w:hAnsi="宋体" w:eastAsia="宋体" w:cs="宋体"/>
                <w:sz w:val="24"/>
              </w:rPr>
              <w:t>b)额定输入功率：240VA±24VA</w:t>
            </w:r>
          </w:p>
          <w:p>
            <w:pPr>
              <w:pStyle w:val="4"/>
              <w:ind w:firstLine="480"/>
              <w:jc w:val="left"/>
            </w:pPr>
            <w:r>
              <w:rPr>
                <w:rFonts w:ascii="宋体" w:hAnsi="宋体" w:eastAsia="宋体" w:cs="宋体"/>
                <w:sz w:val="24"/>
              </w:rPr>
              <w:t>2、规格（mm）：2020×1240×500 ，允差±5%。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★3、床面升降行程：500～1000mm，允差±30mm。（提供相关证明材料证明）</w:t>
            </w:r>
          </w:p>
          <w:p>
            <w:pPr>
              <w:pStyle w:val="4"/>
              <w:ind w:firstLine="480"/>
              <w:jc w:val="left"/>
            </w:pPr>
            <w:r>
              <w:rPr>
                <w:rFonts w:ascii="宋体" w:hAnsi="宋体" w:eastAsia="宋体" w:cs="宋体"/>
                <w:sz w:val="24"/>
              </w:rPr>
              <w:t>★4、床面升降速度：上升速度11mm/s，下降速度16mm/s，均可允许偏差±3mm/s。（提供相关证明材料）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5、最大起升重量：不低于200kg。</w:t>
            </w:r>
          </w:p>
          <w:p>
            <w:pPr>
              <w:pStyle w:val="4"/>
              <w:ind w:firstLine="480"/>
              <w:jc w:val="left"/>
            </w:pPr>
            <w:r>
              <w:rPr>
                <w:rFonts w:ascii="宋体" w:hAnsi="宋体" w:eastAsia="宋体" w:cs="宋体"/>
                <w:sz w:val="24"/>
              </w:rPr>
              <w:t>6、配有手柄开关和脚踏开关，点动手柄开关或脚踏开关上的“上升”或“下降”键至训练床升至合适的高度。</w:t>
            </w:r>
          </w:p>
        </w:tc>
      </w:tr>
    </w:tbl>
    <w:p>
      <w:pPr>
        <w:pStyle w:val="4"/>
      </w:pPr>
    </w:p>
    <w:p>
      <w:pPr>
        <w:pStyle w:val="4"/>
      </w:pPr>
      <w:r>
        <w:t>标的名称：双人站立架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1、肘部垫尺寸(mm)：280×80×40，允差±10mm；</w:t>
            </w:r>
          </w:p>
          <w:p>
            <w:pPr>
              <w:pStyle w:val="4"/>
              <w:ind w:firstLine="480"/>
              <w:jc w:val="left"/>
            </w:pPr>
            <w:r>
              <w:rPr>
                <w:rFonts w:ascii="宋体" w:hAnsi="宋体" w:eastAsia="宋体" w:cs="宋体"/>
                <w:sz w:val="24"/>
              </w:rPr>
              <w:t>2、肘部垫额定承载质量kg：≥80；</w:t>
            </w:r>
          </w:p>
          <w:p>
            <w:pPr>
              <w:pStyle w:val="4"/>
              <w:ind w:firstLine="480"/>
              <w:jc w:val="left"/>
            </w:pPr>
            <w:r>
              <w:rPr>
                <w:rFonts w:ascii="宋体" w:hAnsi="宋体" w:eastAsia="宋体" w:cs="宋体"/>
                <w:sz w:val="24"/>
              </w:rPr>
              <w:t>3、臀部垫和绑带额定承载质量kg：≥135；</w:t>
            </w:r>
          </w:p>
          <w:p>
            <w:pPr>
              <w:pStyle w:val="4"/>
              <w:ind w:firstLine="480"/>
              <w:jc w:val="left"/>
            </w:pPr>
            <w:r>
              <w:rPr>
                <w:rFonts w:ascii="宋体" w:hAnsi="宋体" w:eastAsia="宋体" w:cs="宋体"/>
                <w:sz w:val="24"/>
              </w:rPr>
              <w:t>4、规格(mm)：1420×930×1080，允差±10mm。</w:t>
            </w:r>
          </w:p>
        </w:tc>
      </w:tr>
    </w:tbl>
    <w:p>
      <w:pPr>
        <w:pStyle w:val="4"/>
      </w:pPr>
    </w:p>
    <w:p>
      <w:pPr>
        <w:pStyle w:val="4"/>
      </w:pPr>
      <w:r>
        <w:t>标的名称：分指板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1、规格尺寸（长×宽×高mm）：205×205×30，允差±10mm。</w:t>
            </w:r>
          </w:p>
        </w:tc>
      </w:tr>
    </w:tbl>
    <w:p>
      <w:pPr>
        <w:pStyle w:val="4"/>
      </w:pPr>
    </w:p>
    <w:p>
      <w:pPr>
        <w:pStyle w:val="4"/>
      </w:pPr>
      <w:r>
        <w:t>标的名称：手功能训练器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1、规格(mm):550×400×140，允差±10mm</w:t>
            </w:r>
          </w:p>
          <w:p>
            <w:pPr>
              <w:pStyle w:val="4"/>
              <w:ind w:firstLine="480"/>
              <w:jc w:val="left"/>
            </w:pPr>
            <w:r>
              <w:rPr>
                <w:rFonts w:ascii="宋体" w:hAnsi="宋体" w:eastAsia="宋体" w:cs="宋体"/>
                <w:sz w:val="24"/>
              </w:rPr>
              <w:t>2、木插棍外形尺寸及数量：</w:t>
            </w:r>
          </w:p>
          <w:p>
            <w:pPr>
              <w:pStyle w:val="4"/>
              <w:ind w:firstLine="480"/>
              <w:jc w:val="left"/>
            </w:pPr>
            <w:r>
              <w:rPr>
                <w:rFonts w:ascii="宋体" w:hAnsi="宋体" w:eastAsia="宋体" w:cs="宋体"/>
                <w:sz w:val="24"/>
              </w:rPr>
              <w:t>大Ф29mm，4根；中 Ф24mm，5根；小 Ф19mm,5根</w:t>
            </w:r>
          </w:p>
          <w:p>
            <w:pPr>
              <w:pStyle w:val="4"/>
              <w:ind w:firstLine="480"/>
              <w:jc w:val="left"/>
            </w:pPr>
            <w:r>
              <w:rPr>
                <w:rFonts w:ascii="宋体" w:hAnsi="宋体" w:eastAsia="宋体" w:cs="宋体"/>
                <w:sz w:val="24"/>
              </w:rPr>
              <w:t>铁插棍外形尺寸（mm）及数量：</w:t>
            </w:r>
          </w:p>
          <w:p>
            <w:pPr>
              <w:pStyle w:val="4"/>
              <w:ind w:firstLine="480"/>
              <w:jc w:val="left"/>
            </w:pPr>
            <w:r>
              <w:rPr>
                <w:rFonts w:ascii="宋体" w:hAnsi="宋体" w:eastAsia="宋体" w:cs="宋体"/>
                <w:sz w:val="24"/>
              </w:rPr>
              <w:t>大：Ф8×60；中：Ф6×60；小：Ф4×60，各21个</w:t>
            </w:r>
          </w:p>
          <w:p>
            <w:pPr>
              <w:pStyle w:val="4"/>
              <w:ind w:firstLine="480"/>
              <w:jc w:val="left"/>
            </w:pPr>
            <w:r>
              <w:rPr>
                <w:rFonts w:ascii="宋体" w:hAnsi="宋体" w:eastAsia="宋体" w:cs="宋体"/>
                <w:sz w:val="24"/>
              </w:rPr>
              <w:t>螺栓外形尺寸及数量：M10×50（3只）、M8×50（2只）、M6×50（3只）</w:t>
            </w:r>
          </w:p>
          <w:p>
            <w:pPr>
              <w:pStyle w:val="4"/>
              <w:ind w:firstLine="480"/>
              <w:jc w:val="left"/>
            </w:pPr>
            <w:r>
              <w:rPr>
                <w:rFonts w:ascii="宋体" w:hAnsi="宋体" w:eastAsia="宋体" w:cs="宋体"/>
                <w:sz w:val="24"/>
              </w:rPr>
              <w:t>螺母外形尺寸及数量：M10（3只）、M8（3只）、M6（3只）</w:t>
            </w:r>
          </w:p>
        </w:tc>
      </w:tr>
    </w:tbl>
    <w:p>
      <w:pPr>
        <w:pStyle w:val="4"/>
      </w:pPr>
    </w:p>
    <w:p>
      <w:pPr>
        <w:pStyle w:val="4"/>
      </w:pPr>
      <w:r>
        <w:t>标的名称：空气波压力循环治疗仪（便）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1、手提和床挂两用设计；主机净重2.5(±15%) kg；</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★2、≥4种专业DVT治疗模式；（提供相关证明材料）</w:t>
            </w:r>
          </w:p>
          <w:p>
            <w:pPr>
              <w:pStyle w:val="4"/>
              <w:ind w:firstLine="480"/>
              <w:jc w:val="left"/>
            </w:pPr>
            <w:r>
              <w:rPr>
                <w:rFonts w:ascii="宋体" w:hAnsi="宋体" w:eastAsia="宋体" w:cs="宋体"/>
                <w:sz w:val="24"/>
              </w:rPr>
              <w:t>★3、配备一次性DVT分段式气囊和永久性分段式气囊；（提供相关证明材料）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jc w:val="both"/>
            </w:pPr>
            <w:r>
              <w:rPr>
                <w:rFonts w:ascii="宋体" w:hAnsi="宋体" w:eastAsia="宋体" w:cs="宋体"/>
                <w:sz w:val="24"/>
              </w:rPr>
              <w:t>4、设备压强可在5-25Kpa（38-188mmHg）范围内连续可调，气压单位Kpa和mmHg可进行转换；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 xml:space="preserve">★5、实时压力监测系统：可实现仪器设备充气时，每腔压力实时监测，实时显示当前腔道压力；（提供相关证明材料）  </w:t>
            </w:r>
          </w:p>
          <w:p>
            <w:pPr>
              <w:pStyle w:val="4"/>
              <w:ind w:firstLine="480"/>
              <w:jc w:val="left"/>
            </w:pPr>
            <w:r>
              <w:rPr>
                <w:rFonts w:ascii="宋体" w:hAnsi="宋体" w:eastAsia="宋体" w:cs="宋体"/>
                <w:sz w:val="24"/>
              </w:rPr>
              <w:t>★6、过压保护系统：充气过程中，如若外界压力过大则自动泄压保护；（提供相关证明材料）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7、断电保护功能：若在充气时，突然出现停电、断电的现象，仪器会自动泄压保护；</w:t>
            </w:r>
          </w:p>
          <w:p>
            <w:pPr>
              <w:pStyle w:val="4"/>
              <w:ind w:firstLine="480"/>
              <w:jc w:val="left"/>
            </w:pPr>
            <w:r>
              <w:rPr>
                <w:rFonts w:ascii="宋体" w:hAnsi="宋体" w:eastAsia="宋体" w:cs="宋体"/>
                <w:sz w:val="24"/>
              </w:rPr>
              <w:t>8、设备充气保持时间0-10s可调；充气间隔时间10-60s可调；</w:t>
            </w:r>
          </w:p>
          <w:p>
            <w:pPr>
              <w:pStyle w:val="4"/>
              <w:ind w:firstLine="480"/>
              <w:jc w:val="left"/>
            </w:pPr>
            <w:r>
              <w:rPr>
                <w:rFonts w:ascii="宋体" w:hAnsi="宋体" w:eastAsia="宋体" w:cs="宋体"/>
                <w:sz w:val="24"/>
              </w:rPr>
              <w:t>9、时间设定模式：治疗时间1min-99h可调，治疗完毕后会有声音提示；</w:t>
            </w:r>
          </w:p>
        </w:tc>
      </w:tr>
    </w:tbl>
    <w:p>
      <w:pPr>
        <w:pStyle w:val="4"/>
      </w:pPr>
    </w:p>
    <w:p>
      <w:pPr>
        <w:pStyle w:val="4"/>
      </w:pPr>
      <w:r>
        <w:t>标的名称：光灸疗仪（单头）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1、安全类型：不低于I类，B型应用部分。</w:t>
            </w:r>
          </w:p>
          <w:p>
            <w:pPr>
              <w:pStyle w:val="4"/>
              <w:ind w:firstLine="480"/>
              <w:jc w:val="left"/>
            </w:pPr>
            <w:r>
              <w:rPr>
                <w:rFonts w:ascii="宋体" w:hAnsi="宋体" w:eastAsia="宋体" w:cs="宋体"/>
                <w:sz w:val="24"/>
              </w:rPr>
              <w:t>2、电源：AC 220V±10%，频率：50Hz±10%。</w:t>
            </w:r>
          </w:p>
          <w:p>
            <w:pPr>
              <w:pStyle w:val="4"/>
              <w:ind w:firstLine="480"/>
              <w:jc w:val="left"/>
            </w:pPr>
            <w:r>
              <w:rPr>
                <w:rFonts w:ascii="宋体" w:hAnsi="宋体" w:eastAsia="宋体" w:cs="宋体"/>
                <w:sz w:val="24"/>
              </w:rPr>
              <w:t>3、额定输入功率：1000VA±10%。</w:t>
            </w:r>
          </w:p>
          <w:p>
            <w:pPr>
              <w:pStyle w:val="4"/>
              <w:ind w:firstLine="480"/>
              <w:jc w:val="left"/>
            </w:pPr>
            <w:r>
              <w:rPr>
                <w:rFonts w:ascii="宋体" w:hAnsi="宋体" w:eastAsia="宋体" w:cs="宋体"/>
                <w:sz w:val="24"/>
              </w:rPr>
              <w:t>4、主机外形尺寸（mm）：455×405×980，允差±100mm。</w:t>
            </w:r>
          </w:p>
          <w:p>
            <w:pPr>
              <w:pStyle w:val="4"/>
              <w:ind w:firstLine="480"/>
              <w:jc w:val="left"/>
            </w:pPr>
            <w:r>
              <w:rPr>
                <w:rFonts w:ascii="宋体" w:hAnsi="宋体" w:eastAsia="宋体" w:cs="宋体"/>
                <w:sz w:val="24"/>
              </w:rPr>
              <w:t>5、治疗头尺寸：直径200mm，高度400mm，允差±30mm。</w:t>
            </w:r>
          </w:p>
          <w:p>
            <w:pPr>
              <w:pStyle w:val="4"/>
              <w:ind w:firstLine="480"/>
              <w:jc w:val="left"/>
            </w:pPr>
            <w:r>
              <w:rPr>
                <w:rFonts w:ascii="宋体" w:hAnsi="宋体" w:eastAsia="宋体" w:cs="宋体"/>
                <w:sz w:val="24"/>
              </w:rPr>
              <w:t>6、支架高度调节范围：460mm～1400mm，允差±30mm。</w:t>
            </w:r>
          </w:p>
          <w:p>
            <w:pPr>
              <w:pStyle w:val="4"/>
              <w:ind w:firstLine="480"/>
              <w:jc w:val="left"/>
            </w:pPr>
            <w:r>
              <w:rPr>
                <w:rFonts w:ascii="宋体" w:hAnsi="宋体" w:eastAsia="宋体" w:cs="宋体"/>
                <w:sz w:val="24"/>
              </w:rPr>
              <w:t>7、显示方式：数码管显示。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★8、红外光波长范围：580nm～1050nm。（提供相关证明材料）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9、输出光功率：最大10W，允差±2W。</w:t>
            </w:r>
          </w:p>
          <w:p>
            <w:pPr>
              <w:pStyle w:val="4"/>
              <w:ind w:firstLine="480"/>
              <w:jc w:val="left"/>
            </w:pPr>
            <w:r>
              <w:rPr>
                <w:rFonts w:ascii="宋体" w:hAnsi="宋体" w:eastAsia="宋体" w:cs="宋体"/>
                <w:sz w:val="24"/>
              </w:rPr>
              <w:t>10、光疗档位：1～3档可调。</w:t>
            </w:r>
          </w:p>
          <w:p>
            <w:pPr>
              <w:pStyle w:val="4"/>
              <w:ind w:firstLine="480"/>
              <w:jc w:val="left"/>
            </w:pPr>
            <w:r>
              <w:rPr>
                <w:rFonts w:ascii="宋体" w:hAnsi="宋体" w:eastAsia="宋体" w:cs="宋体"/>
                <w:sz w:val="24"/>
              </w:rPr>
              <w:t>11、光疗频率：on、60Hz、50Hz、25Hz、10Hz、5Hz共6档。</w:t>
            </w:r>
          </w:p>
          <w:p>
            <w:pPr>
              <w:pStyle w:val="4"/>
              <w:ind w:firstLine="480"/>
              <w:jc w:val="left"/>
            </w:pPr>
            <w:r>
              <w:rPr>
                <w:rFonts w:ascii="宋体" w:hAnsi="宋体" w:eastAsia="宋体" w:cs="宋体"/>
                <w:sz w:val="24"/>
              </w:rPr>
              <w:t>12、艾灸加热温度：100℃～160℃可调，允差±10℃，级差10℃。</w:t>
            </w:r>
          </w:p>
          <w:p>
            <w:pPr>
              <w:pStyle w:val="4"/>
              <w:ind w:firstLine="480"/>
              <w:jc w:val="left"/>
            </w:pPr>
            <w:r>
              <w:rPr>
                <w:rFonts w:ascii="宋体" w:hAnsi="宋体" w:eastAsia="宋体" w:cs="宋体"/>
                <w:sz w:val="24"/>
              </w:rPr>
              <w:t>13、工作时间：1min～99min可调，级差1min，允差±60s。</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14、艾灸装置温度保护功能：具有两路独立的温度保护装置；当达到治疗温度时，第一路保护装置动作，切断加热输入；当第一路保护装置失效时，治疗温度超过60℃时，第二路保护装置动作切断加热电源。（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15、连续工作时间：不少于4小时。</w:t>
            </w:r>
          </w:p>
          <w:p>
            <w:pPr>
              <w:pStyle w:val="4"/>
              <w:ind w:firstLine="480"/>
              <w:jc w:val="left"/>
            </w:pPr>
            <w:r>
              <w:rPr>
                <w:rFonts w:ascii="宋体" w:hAnsi="宋体" w:eastAsia="宋体" w:cs="宋体"/>
                <w:sz w:val="24"/>
              </w:rPr>
              <w:t>16、治疗温度：不超过60℃。</w:t>
            </w:r>
          </w:p>
          <w:p>
            <w:pPr>
              <w:pStyle w:val="4"/>
              <w:ind w:firstLine="480"/>
              <w:jc w:val="left"/>
            </w:pPr>
            <w:r>
              <w:rPr>
                <w:rFonts w:ascii="宋体" w:hAnsi="宋体" w:eastAsia="宋体" w:cs="宋体"/>
                <w:sz w:val="24"/>
              </w:rPr>
              <w:t>17、工作噪音：≤60dB(A)。</w:t>
            </w:r>
          </w:p>
          <w:p>
            <w:pPr>
              <w:pStyle w:val="4"/>
              <w:ind w:firstLine="480"/>
              <w:jc w:val="left"/>
            </w:pPr>
            <w:r>
              <w:rPr>
                <w:rFonts w:ascii="宋体" w:hAnsi="宋体" w:eastAsia="宋体" w:cs="宋体"/>
                <w:sz w:val="24"/>
              </w:rPr>
              <w:t>18、防倾倒保护功能：具备。</w:t>
            </w:r>
          </w:p>
          <w:p>
            <w:pPr>
              <w:pStyle w:val="4"/>
              <w:ind w:firstLine="480"/>
              <w:jc w:val="left"/>
            </w:pPr>
            <w:r>
              <w:rPr>
                <w:rFonts w:ascii="宋体" w:hAnsi="宋体" w:eastAsia="宋体" w:cs="宋体"/>
                <w:sz w:val="24"/>
              </w:rPr>
              <w:t>19、无烟灸疗，自动控温。</w:t>
            </w:r>
          </w:p>
          <w:p>
            <w:pPr>
              <w:pStyle w:val="4"/>
              <w:ind w:firstLine="480"/>
              <w:jc w:val="left"/>
            </w:pPr>
            <w:r>
              <w:rPr>
                <w:rFonts w:ascii="宋体" w:hAnsi="宋体" w:eastAsia="宋体" w:cs="宋体"/>
                <w:sz w:val="24"/>
              </w:rPr>
              <w:t>20、艾灸与红外光可同时治疗。</w:t>
            </w:r>
          </w:p>
          <w:p>
            <w:pPr>
              <w:pStyle w:val="4"/>
              <w:ind w:firstLine="480"/>
              <w:jc w:val="left"/>
            </w:pPr>
            <w:r>
              <w:rPr>
                <w:rFonts w:ascii="宋体" w:hAnsi="宋体" w:eastAsia="宋体" w:cs="宋体"/>
                <w:sz w:val="24"/>
              </w:rPr>
              <w:t>21、治疗头具有三维旋转方向。</w:t>
            </w:r>
          </w:p>
        </w:tc>
      </w:tr>
    </w:tbl>
    <w:p>
      <w:pPr>
        <w:pStyle w:val="4"/>
      </w:pPr>
    </w:p>
    <w:p>
      <w:pPr>
        <w:pStyle w:val="4"/>
      </w:pPr>
      <w:r>
        <w:t>标的名称：光灸疗仪（双头）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1、安全类型：不低于I类，B型应用部分；</w:t>
            </w:r>
          </w:p>
          <w:p>
            <w:pPr>
              <w:pStyle w:val="4"/>
              <w:ind w:firstLine="480"/>
              <w:jc w:val="left"/>
            </w:pPr>
            <w:r>
              <w:rPr>
                <w:rFonts w:ascii="宋体" w:hAnsi="宋体" w:eastAsia="宋体" w:cs="宋体"/>
                <w:sz w:val="24"/>
              </w:rPr>
              <w:t>2、电源：AC220V±10%，频率：50Hz±10%；</w:t>
            </w:r>
          </w:p>
          <w:p>
            <w:pPr>
              <w:pStyle w:val="4"/>
              <w:ind w:firstLine="480"/>
              <w:jc w:val="left"/>
            </w:pPr>
            <w:r>
              <w:rPr>
                <w:rFonts w:ascii="宋体" w:hAnsi="宋体" w:eastAsia="宋体" w:cs="宋体"/>
                <w:sz w:val="24"/>
              </w:rPr>
              <w:t>3、额定输入功率：1500VA±10%；</w:t>
            </w:r>
          </w:p>
          <w:p>
            <w:pPr>
              <w:pStyle w:val="4"/>
              <w:ind w:firstLine="480"/>
              <w:jc w:val="left"/>
            </w:pPr>
            <w:r>
              <w:rPr>
                <w:rFonts w:ascii="宋体" w:hAnsi="宋体" w:eastAsia="宋体" w:cs="宋体"/>
                <w:sz w:val="24"/>
              </w:rPr>
              <w:t>4、主机外形尺寸：长 455mm，宽 405mm，高 980mm，允差±100mm；</w:t>
            </w:r>
          </w:p>
          <w:p>
            <w:pPr>
              <w:pStyle w:val="4"/>
              <w:ind w:firstLine="480"/>
              <w:jc w:val="left"/>
            </w:pPr>
            <w:r>
              <w:rPr>
                <w:rFonts w:ascii="宋体" w:hAnsi="宋体" w:eastAsia="宋体" w:cs="宋体"/>
                <w:sz w:val="24"/>
              </w:rPr>
              <w:t>5、治疗头尺寸：直径 200mm，高度 400mm，允差±30mm；</w:t>
            </w:r>
          </w:p>
          <w:p>
            <w:pPr>
              <w:pStyle w:val="4"/>
              <w:ind w:firstLine="480"/>
              <w:jc w:val="left"/>
            </w:pPr>
            <w:r>
              <w:rPr>
                <w:rFonts w:ascii="宋体" w:hAnsi="宋体" w:eastAsia="宋体" w:cs="宋体"/>
                <w:sz w:val="24"/>
              </w:rPr>
              <w:t>6、支架高度调节范围：460mm～1400mm，允差±30mm；</w:t>
            </w:r>
          </w:p>
          <w:p>
            <w:pPr>
              <w:pStyle w:val="4"/>
              <w:ind w:firstLine="480"/>
              <w:jc w:val="left"/>
            </w:pPr>
            <w:r>
              <w:rPr>
                <w:rFonts w:ascii="宋体" w:hAnsi="宋体" w:eastAsia="宋体" w:cs="宋体"/>
                <w:sz w:val="24"/>
              </w:rPr>
              <w:t>7、显示方式：数码管显示；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★8、红外光波长范围：580nm～1050nm；（提供相关证明材料）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9、红外光治疗光功率输出最大10W，允差±2W；</w:t>
            </w:r>
          </w:p>
          <w:p>
            <w:pPr>
              <w:pStyle w:val="4"/>
              <w:ind w:firstLine="480"/>
              <w:jc w:val="left"/>
            </w:pPr>
            <w:r>
              <w:rPr>
                <w:rFonts w:ascii="宋体" w:hAnsi="宋体" w:eastAsia="宋体" w:cs="宋体"/>
                <w:sz w:val="24"/>
              </w:rPr>
              <w:t>10、红外光光疗档位1-3档可调；</w:t>
            </w:r>
          </w:p>
          <w:p>
            <w:pPr>
              <w:pStyle w:val="4"/>
              <w:ind w:firstLine="480"/>
              <w:jc w:val="left"/>
            </w:pPr>
            <w:r>
              <w:rPr>
                <w:rFonts w:ascii="宋体" w:hAnsi="宋体" w:eastAsia="宋体" w:cs="宋体"/>
                <w:sz w:val="24"/>
              </w:rPr>
              <w:t>11、光疗频率6档可调：on、60Hz、50Hz、25Hz、10Hz、5Hz，其中on为常亮；</w:t>
            </w:r>
          </w:p>
          <w:p>
            <w:pPr>
              <w:pStyle w:val="4"/>
              <w:ind w:firstLine="480"/>
              <w:jc w:val="left"/>
            </w:pPr>
            <w:r>
              <w:rPr>
                <w:rFonts w:ascii="宋体" w:hAnsi="宋体" w:eastAsia="宋体" w:cs="宋体"/>
                <w:sz w:val="24"/>
              </w:rPr>
              <w:t>12、艾灸加热温度100℃—160℃可调，允差±10℃，级差 10℃；</w:t>
            </w:r>
          </w:p>
          <w:p>
            <w:pPr>
              <w:pStyle w:val="4"/>
              <w:ind w:firstLine="480"/>
              <w:jc w:val="left"/>
            </w:pPr>
            <w:r>
              <w:rPr>
                <w:rFonts w:ascii="宋体" w:hAnsi="宋体" w:eastAsia="宋体" w:cs="宋体"/>
                <w:sz w:val="24"/>
              </w:rPr>
              <w:t>13、工作时间1min-99min可调，级差 1min，允差±60s，开机默认30min；</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14、艾灸装置温度保护功能：设备具有两路独立的温度保护装置，当达到治疗温度时，第一路保护装置动作，切断加热输入。当第一路保护装置失效时，治疗温度超过60℃，第二路保护装置动作切断加热电源；（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15、连续工作时间应不少于4小时；</w:t>
            </w:r>
          </w:p>
          <w:p>
            <w:pPr>
              <w:pStyle w:val="4"/>
              <w:ind w:firstLine="480"/>
              <w:jc w:val="left"/>
            </w:pPr>
            <w:r>
              <w:rPr>
                <w:rFonts w:ascii="宋体" w:hAnsi="宋体" w:eastAsia="宋体" w:cs="宋体"/>
                <w:sz w:val="24"/>
              </w:rPr>
              <w:t>16、治疗温度不超过60℃；</w:t>
            </w:r>
          </w:p>
          <w:p>
            <w:pPr>
              <w:pStyle w:val="4"/>
              <w:ind w:firstLine="480"/>
              <w:jc w:val="left"/>
            </w:pPr>
            <w:r>
              <w:rPr>
                <w:rFonts w:ascii="宋体" w:hAnsi="宋体" w:eastAsia="宋体" w:cs="宋体"/>
                <w:sz w:val="24"/>
              </w:rPr>
              <w:t>17、工作噪音≤60dB(A)；</w:t>
            </w:r>
          </w:p>
          <w:p>
            <w:pPr>
              <w:pStyle w:val="4"/>
              <w:jc w:val="both"/>
            </w:pPr>
            <w:r>
              <w:rPr>
                <w:rFonts w:ascii="宋体" w:hAnsi="宋体" w:eastAsia="宋体" w:cs="宋体"/>
                <w:sz w:val="24"/>
              </w:rPr>
              <w:t>18、具有防倾倒保护功能。</w:t>
            </w:r>
          </w:p>
        </w:tc>
      </w:tr>
    </w:tbl>
    <w:p>
      <w:pPr>
        <w:pStyle w:val="4"/>
      </w:pPr>
    </w:p>
    <w:p>
      <w:pPr>
        <w:pStyle w:val="4"/>
      </w:pPr>
      <w:r>
        <w:t>标的名称：下肢关节康复器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1、电源：交流220V ±22V、50Hz±1Hz</w:t>
            </w:r>
          </w:p>
          <w:p>
            <w:pPr>
              <w:pStyle w:val="4"/>
              <w:ind w:firstLine="480"/>
              <w:jc w:val="left"/>
            </w:pPr>
            <w:r>
              <w:rPr>
                <w:rFonts w:ascii="宋体" w:hAnsi="宋体" w:eastAsia="宋体" w:cs="宋体"/>
                <w:sz w:val="24"/>
              </w:rPr>
              <w:t>2、额定输入功率：60VA±10%</w:t>
            </w:r>
          </w:p>
          <w:p>
            <w:pPr>
              <w:pStyle w:val="4"/>
              <w:ind w:firstLine="480"/>
              <w:jc w:val="left"/>
            </w:pPr>
            <w:r>
              <w:rPr>
                <w:rFonts w:ascii="宋体" w:hAnsi="宋体" w:eastAsia="宋体" w:cs="宋体"/>
                <w:sz w:val="24"/>
              </w:rPr>
              <w:t>3、大腿支架长度可调范围0～260mm，允差±10%</w:t>
            </w:r>
          </w:p>
          <w:p>
            <w:pPr>
              <w:pStyle w:val="4"/>
              <w:ind w:firstLine="480"/>
              <w:jc w:val="left"/>
            </w:pPr>
            <w:r>
              <w:rPr>
                <w:rFonts w:ascii="宋体" w:hAnsi="宋体" w:eastAsia="宋体" w:cs="宋体"/>
                <w:sz w:val="24"/>
              </w:rPr>
              <w:t>4、小腿支架长度可调范围0～260mm，允差±10%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★5、伸展角度调节范围为0～120°，级差3°。（提供相关证明材料）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6、屈曲角度调节范围为0～125°，级差3°。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★7、角度运行速度：≥8档可调。级差0.3°/s。（提供相关证明材料）</w:t>
            </w:r>
          </w:p>
          <w:p>
            <w:pPr>
              <w:pStyle w:val="4"/>
              <w:ind w:firstLine="480"/>
              <w:jc w:val="left"/>
            </w:pPr>
            <w:r>
              <w:rPr>
                <w:rFonts w:ascii="宋体" w:hAnsi="宋体" w:eastAsia="宋体" w:cs="宋体"/>
                <w:sz w:val="24"/>
              </w:rPr>
              <w:t>★8、训练时间0～240min可调，级差10min，允差±10%，时间结束会有提示音。（提供相关证明材料）</w:t>
            </w:r>
          </w:p>
          <w:p>
            <w:pPr>
              <w:pStyle w:val="4"/>
              <w:ind w:firstLine="480"/>
              <w:jc w:val="left"/>
            </w:pPr>
            <w:r>
              <w:rPr>
                <w:rFonts w:ascii="宋体" w:hAnsi="宋体" w:eastAsia="宋体" w:cs="宋体"/>
                <w:sz w:val="24"/>
              </w:rPr>
              <w:t>★9、脚踏板移动至最左位置和最右位置中心线夹角为60°，允差为±10°。（提供相关证明材料）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10、活动仪设有线控开关</w:t>
            </w:r>
          </w:p>
          <w:p>
            <w:pPr>
              <w:pStyle w:val="4"/>
              <w:ind w:firstLine="480"/>
              <w:jc w:val="left"/>
            </w:pPr>
            <w:r>
              <w:rPr>
                <w:rFonts w:ascii="宋体" w:hAnsi="宋体" w:eastAsia="宋体" w:cs="宋体"/>
                <w:sz w:val="24"/>
              </w:rPr>
              <w:t>11、设备功能：下肢关节（髋、膝、踝）功能障碍的康复训练</w:t>
            </w:r>
          </w:p>
        </w:tc>
      </w:tr>
    </w:tbl>
    <w:p>
      <w:pPr>
        <w:pStyle w:val="4"/>
      </w:pPr>
    </w:p>
    <w:p>
      <w:pPr>
        <w:pStyle w:val="4"/>
      </w:pPr>
      <w:r>
        <w:t>标的名称：上下肢主被动康复训练器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p>
          <w:p>
            <w:pPr>
              <w:pStyle w:val="4"/>
              <w:ind w:firstLine="480"/>
              <w:jc w:val="left"/>
            </w:pPr>
            <w:r>
              <w:rPr>
                <w:rFonts w:ascii="宋体" w:hAnsi="宋体" w:eastAsia="宋体" w:cs="宋体"/>
                <w:sz w:val="24"/>
              </w:rPr>
              <w:t>1、工作环境：</w:t>
            </w:r>
          </w:p>
          <w:p>
            <w:pPr>
              <w:pStyle w:val="4"/>
              <w:ind w:firstLine="480"/>
              <w:jc w:val="left"/>
            </w:pPr>
            <w:r>
              <w:rPr>
                <w:rFonts w:ascii="宋体" w:hAnsi="宋体" w:eastAsia="宋体" w:cs="宋体"/>
                <w:sz w:val="24"/>
              </w:rPr>
              <w:t>a）环境温度范围：5℃～40℃；</w:t>
            </w:r>
          </w:p>
          <w:p>
            <w:pPr>
              <w:pStyle w:val="4"/>
              <w:ind w:firstLine="480"/>
              <w:jc w:val="left"/>
            </w:pPr>
            <w:r>
              <w:rPr>
                <w:rFonts w:ascii="宋体" w:hAnsi="宋体" w:eastAsia="宋体" w:cs="宋体"/>
                <w:sz w:val="24"/>
              </w:rPr>
              <w:t>b）环境湿度范围：5％～90％；</w:t>
            </w:r>
          </w:p>
          <w:p>
            <w:pPr>
              <w:pStyle w:val="4"/>
              <w:ind w:firstLine="480"/>
              <w:jc w:val="left"/>
            </w:pPr>
            <w:r>
              <w:rPr>
                <w:rFonts w:ascii="宋体" w:hAnsi="宋体" w:eastAsia="宋体" w:cs="宋体"/>
                <w:sz w:val="24"/>
              </w:rPr>
              <w:t>c)大气压力范围：700hPa~1060hPa；</w:t>
            </w:r>
          </w:p>
          <w:p>
            <w:pPr>
              <w:pStyle w:val="4"/>
              <w:ind w:firstLine="480"/>
              <w:jc w:val="left"/>
            </w:pPr>
            <w:r>
              <w:rPr>
                <w:rFonts w:ascii="宋体" w:hAnsi="宋体" w:eastAsia="宋体" w:cs="宋体"/>
                <w:sz w:val="24"/>
              </w:rPr>
              <w:t>d)电源：额定电压a.c.220V±10%，额定频率50Hz±10%。</w:t>
            </w:r>
          </w:p>
          <w:p>
            <w:pPr>
              <w:pStyle w:val="4"/>
              <w:ind w:firstLine="480"/>
              <w:jc w:val="left"/>
            </w:pPr>
            <w:r>
              <w:rPr>
                <w:rFonts w:ascii="宋体" w:hAnsi="宋体" w:eastAsia="宋体" w:cs="宋体"/>
                <w:sz w:val="24"/>
              </w:rPr>
              <w:t>e)额定输入功率：80VA±10%。</w:t>
            </w:r>
          </w:p>
          <w:p>
            <w:pPr>
              <w:pStyle w:val="4"/>
              <w:ind w:firstLine="480"/>
              <w:jc w:val="left"/>
            </w:pPr>
            <w:r>
              <w:rPr>
                <w:rFonts w:ascii="宋体" w:hAnsi="宋体" w:eastAsia="宋体" w:cs="宋体"/>
                <w:sz w:val="24"/>
              </w:rPr>
              <w:t>2、外形尺寸（长×宽×高）：700mm×650mm×1200mm，允差±10%。</w:t>
            </w:r>
          </w:p>
          <w:p>
            <w:pPr>
              <w:pStyle w:val="4"/>
              <w:ind w:firstLine="480"/>
              <w:jc w:val="left"/>
            </w:pPr>
            <w:r>
              <w:rPr>
                <w:rFonts w:ascii="宋体" w:hAnsi="宋体" w:eastAsia="宋体" w:cs="宋体"/>
                <w:sz w:val="24"/>
              </w:rPr>
              <w:t>3、显示方式：≥8英寸液晶触摸屏。</w:t>
            </w:r>
          </w:p>
          <w:p>
            <w:pPr>
              <w:pStyle w:val="4"/>
              <w:ind w:firstLine="480"/>
              <w:jc w:val="left"/>
            </w:pPr>
            <w:r>
              <w:rPr>
                <w:rFonts w:ascii="宋体" w:hAnsi="宋体" w:eastAsia="宋体" w:cs="宋体"/>
                <w:sz w:val="24"/>
              </w:rPr>
              <w:t>4、屏幕水平方向0°～180°可调，允差±10%；上肢训练部分水平方向0°～180°可调,允差±10%；立杆伸缩调节，可调节范围0～100mm，允差±10%。</w:t>
            </w:r>
          </w:p>
          <w:p>
            <w:pPr>
              <w:pStyle w:val="4"/>
              <w:ind w:firstLine="480"/>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★5、主动模式：</w:t>
            </w:r>
          </w:p>
          <w:p>
            <w:pPr>
              <w:pStyle w:val="4"/>
              <w:ind w:firstLine="480"/>
              <w:jc w:val="left"/>
            </w:pPr>
            <w:r>
              <w:rPr>
                <w:rFonts w:ascii="宋体" w:hAnsi="宋体" w:eastAsia="宋体" w:cs="宋体"/>
                <w:sz w:val="24"/>
              </w:rPr>
              <w:t>提供力矩（主动阻力矩），1Nm～15Nm，允差±5%,分15档设定，步进为1Nm；初始设定为1档，每档递增1Nm；在训练过程中显示屏会显示当前的速度，训练时间和阻力；训练结束后，训练结果会在屏幕上显示。（提供相关证明材料）</w:t>
            </w:r>
          </w:p>
          <w:p>
            <w:pPr>
              <w:pStyle w:val="4"/>
              <w:ind w:firstLine="480"/>
              <w:jc w:val="left"/>
            </w:pPr>
            <w:r>
              <w:rPr>
                <w:rFonts w:ascii="宋体" w:hAnsi="宋体" w:eastAsia="宋体" w:cs="宋体"/>
                <w:sz w:val="24"/>
              </w:rPr>
              <w:t>★6、被动模式</w:t>
            </w:r>
          </w:p>
          <w:p>
            <w:pPr>
              <w:pStyle w:val="4"/>
              <w:ind w:firstLine="480"/>
              <w:jc w:val="left"/>
            </w:pPr>
            <w:r>
              <w:rPr>
                <w:rFonts w:ascii="宋体" w:hAnsi="宋体" w:eastAsia="宋体" w:cs="宋体"/>
                <w:sz w:val="24"/>
              </w:rPr>
              <w:t>a）训练时间可调，调节范围：1min～60min，允差±30s，步进为1min，默认20min；</w:t>
            </w:r>
          </w:p>
          <w:p>
            <w:pPr>
              <w:pStyle w:val="4"/>
              <w:ind w:firstLine="480"/>
              <w:jc w:val="left"/>
            </w:pPr>
            <w:r>
              <w:rPr>
                <w:rFonts w:ascii="宋体" w:hAnsi="宋体" w:eastAsia="宋体" w:cs="宋体"/>
                <w:sz w:val="24"/>
              </w:rPr>
              <w:t>b)训练速度可调，调节范围：5rpm～55rpm，允差±5rpm，步进1rpm，默认20rpm；</w:t>
            </w:r>
          </w:p>
          <w:p>
            <w:pPr>
              <w:pStyle w:val="4"/>
              <w:ind w:firstLine="480"/>
              <w:jc w:val="left"/>
            </w:pPr>
            <w:r>
              <w:rPr>
                <w:rFonts w:ascii="宋体" w:hAnsi="宋体" w:eastAsia="宋体" w:cs="宋体"/>
                <w:sz w:val="24"/>
              </w:rPr>
              <w:t>c)运动方向可调，有正和逆两种运动方向，在训练过程中可以改变方向；</w:t>
            </w:r>
          </w:p>
          <w:p>
            <w:pPr>
              <w:pStyle w:val="4"/>
              <w:ind w:firstLine="480"/>
              <w:jc w:val="left"/>
            </w:pPr>
            <w:r>
              <w:rPr>
                <w:rFonts w:ascii="宋体" w:hAnsi="宋体" w:eastAsia="宋体" w:cs="宋体"/>
                <w:sz w:val="24"/>
              </w:rPr>
              <w:t>d)电机输出≥3档：</w:t>
            </w:r>
          </w:p>
          <w:p>
            <w:pPr>
              <w:pStyle w:val="4"/>
              <w:ind w:firstLine="480"/>
              <w:jc w:val="left"/>
            </w:pPr>
            <w:r>
              <w:rPr>
                <w:rFonts w:ascii="宋体" w:hAnsi="宋体" w:eastAsia="宋体" w:cs="宋体"/>
                <w:sz w:val="24"/>
              </w:rPr>
              <w:t>e)痉挛功能可选择开启和关闭，痉挛次数训练结束后会在屏幕上显示；</w:t>
            </w:r>
          </w:p>
          <w:p>
            <w:pPr>
              <w:pStyle w:val="4"/>
              <w:ind w:firstLine="480"/>
              <w:jc w:val="left"/>
            </w:pPr>
            <w:r>
              <w:rPr>
                <w:rFonts w:ascii="宋体" w:hAnsi="宋体" w:eastAsia="宋体" w:cs="宋体"/>
                <w:sz w:val="24"/>
              </w:rPr>
              <w:t>f)痉挛后方向可调，其方向为固向和变向；固向是痉挛后，旋转方向都与原方向一致；变向是痉挛后，旋转方向都与原方向相反。</w:t>
            </w:r>
          </w:p>
          <w:p>
            <w:pPr>
              <w:pStyle w:val="4"/>
              <w:ind w:firstLine="480"/>
              <w:jc w:val="left"/>
            </w:pPr>
            <w:r>
              <w:rPr>
                <w:rFonts w:ascii="宋体" w:hAnsi="宋体" w:eastAsia="宋体" w:cs="宋体"/>
                <w:sz w:val="24"/>
              </w:rPr>
              <w:t>（以上均提供相关证明材料）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7、训练结果显示</w:t>
            </w:r>
          </w:p>
          <w:p>
            <w:pPr>
              <w:pStyle w:val="4"/>
              <w:ind w:firstLine="480"/>
              <w:jc w:val="left"/>
            </w:pPr>
            <w:r>
              <w:rPr>
                <w:rFonts w:ascii="宋体" w:hAnsi="宋体" w:eastAsia="宋体" w:cs="宋体"/>
                <w:sz w:val="24"/>
              </w:rPr>
              <w:t>训练结束时，显示屏会显示锻炼时间，主动时间，左平衡比例、右平衡比例、被动时间、痉挛次数、卡路里、距离。</w:t>
            </w:r>
          </w:p>
          <w:p>
            <w:pPr>
              <w:pStyle w:val="4"/>
              <w:ind w:firstLine="480"/>
              <w:jc w:val="left"/>
            </w:pPr>
            <w:r>
              <w:rPr>
                <w:rFonts w:ascii="宋体" w:hAnsi="宋体" w:eastAsia="宋体" w:cs="宋体"/>
                <w:sz w:val="24"/>
              </w:rPr>
              <w:t>8、训练仪工作噪音≤60dB（A）。</w:t>
            </w:r>
          </w:p>
        </w:tc>
      </w:tr>
    </w:tbl>
    <w:p>
      <w:pPr>
        <w:pStyle w:val="4"/>
      </w:pPr>
    </w:p>
    <w:p>
      <w:pPr>
        <w:pStyle w:val="4"/>
      </w:pPr>
      <w:r>
        <w:t>标的名称：手指阶梯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宋体" w:hAnsi="宋体" w:eastAsia="宋体" w:cs="宋体"/>
                <w:sz w:val="24"/>
              </w:rPr>
              <w:t>1、规格(mm)：300×120×450，允差±10mm。</w:t>
            </w:r>
          </w:p>
        </w:tc>
      </w:tr>
    </w:tbl>
    <w:p>
      <w:pPr>
        <w:pStyle w:val="4"/>
      </w:pPr>
    </w:p>
    <w:p>
      <w:pPr>
        <w:pStyle w:val="4"/>
      </w:pPr>
      <w:r>
        <w:t>标的名称：上肢推举训练器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1、规格(mm)：（780±10mm）×（500±10mm）×（490～650mm）。</w:t>
            </w:r>
          </w:p>
          <w:p>
            <w:pPr>
              <w:pStyle w:val="4"/>
              <w:ind w:firstLine="480"/>
              <w:jc w:val="left"/>
            </w:pPr>
            <w:r>
              <w:rPr>
                <w:rFonts w:ascii="宋体" w:hAnsi="宋体" w:eastAsia="宋体" w:cs="宋体"/>
                <w:sz w:val="24"/>
              </w:rPr>
              <w:t>2、推拉范围（mm）：360±10mm</w:t>
            </w:r>
          </w:p>
          <w:p>
            <w:pPr>
              <w:pStyle w:val="4"/>
              <w:ind w:firstLine="480"/>
              <w:jc w:val="left"/>
            </w:pPr>
            <w:r>
              <w:rPr>
                <w:rFonts w:ascii="宋体" w:hAnsi="宋体" w:eastAsia="宋体" w:cs="宋体"/>
                <w:sz w:val="24"/>
              </w:rPr>
              <w:t>3、底盘与底座板角度调节范围：30°～45°。</w:t>
            </w:r>
          </w:p>
        </w:tc>
      </w:tr>
    </w:tbl>
    <w:p>
      <w:pPr>
        <w:pStyle w:val="4"/>
      </w:pPr>
    </w:p>
    <w:p>
      <w:pPr>
        <w:pStyle w:val="4"/>
      </w:pPr>
      <w:r>
        <w:t>标的名称：超声波电疗仪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1、便携式主机，彩色TFT液晶触摸屏、中文显示；</w:t>
            </w:r>
          </w:p>
          <w:p>
            <w:pPr>
              <w:pStyle w:val="4"/>
              <w:ind w:firstLine="480"/>
              <w:jc w:val="left"/>
            </w:pPr>
            <w:r>
              <w:rPr>
                <w:rFonts w:ascii="宋体" w:hAnsi="宋体" w:eastAsia="宋体" w:cs="宋体"/>
                <w:sz w:val="24"/>
              </w:rPr>
              <w:t>2、输出通道：电疗模块≥2通道，超声模块≥2通道；</w:t>
            </w:r>
          </w:p>
          <w:p>
            <w:pPr>
              <w:pStyle w:val="4"/>
              <w:ind w:firstLine="480"/>
              <w:jc w:val="left"/>
            </w:pPr>
            <w:r>
              <w:rPr>
                <w:rFonts w:ascii="宋体" w:hAnsi="宋体" w:eastAsia="宋体" w:cs="宋体"/>
                <w:sz w:val="24"/>
              </w:rPr>
              <w:t>3、电疗模块：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★3.1电流类型：≥9种，至少包含预调制电流、干扰电、俄式刺激、微电流、高压电、间动电、直流电、感应电、经皮神经电刺激（TENS）。（提供相关证明材料）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3.2载频调节范围：2-10kHz，允差±10%；</w:t>
            </w:r>
          </w:p>
          <w:p>
            <w:pPr>
              <w:pStyle w:val="4"/>
              <w:ind w:firstLine="480"/>
              <w:jc w:val="left"/>
            </w:pPr>
            <w:r>
              <w:rPr>
                <w:rFonts w:ascii="宋体" w:hAnsi="宋体" w:eastAsia="宋体" w:cs="宋体"/>
                <w:sz w:val="24"/>
              </w:rPr>
              <w:t>3.3脉宽调节范围:10–400µs，允差±20%；</w:t>
            </w:r>
          </w:p>
          <w:p>
            <w:pPr>
              <w:pStyle w:val="4"/>
              <w:ind w:firstLine="480"/>
              <w:jc w:val="left"/>
            </w:pPr>
            <w:r>
              <w:rPr>
                <w:rFonts w:ascii="宋体" w:hAnsi="宋体" w:eastAsia="宋体" w:cs="宋体"/>
                <w:sz w:val="24"/>
              </w:rPr>
              <w:t>3.4脉冲频率调节范围:1-150Hz，允差±10%；</w:t>
            </w:r>
          </w:p>
          <w:p>
            <w:pPr>
              <w:pStyle w:val="4"/>
              <w:ind w:firstLine="480"/>
              <w:jc w:val="left"/>
            </w:pPr>
            <w:r>
              <w:rPr>
                <w:rFonts w:ascii="宋体" w:hAnsi="宋体" w:eastAsia="宋体" w:cs="宋体"/>
                <w:sz w:val="24"/>
              </w:rPr>
              <w:t>3.5调制频率调节范围:0–180Hz，允差±10%；</w:t>
            </w:r>
          </w:p>
          <w:p>
            <w:pPr>
              <w:pStyle w:val="4"/>
              <w:ind w:firstLine="480"/>
              <w:jc w:val="left"/>
            </w:pPr>
            <w:r>
              <w:rPr>
                <w:rFonts w:ascii="宋体" w:hAnsi="宋体" w:eastAsia="宋体" w:cs="宋体"/>
                <w:sz w:val="24"/>
              </w:rPr>
              <w:t>4、超声模块：</w:t>
            </w:r>
          </w:p>
          <w:p>
            <w:pPr>
              <w:pStyle w:val="4"/>
              <w:ind w:firstLine="480"/>
              <w:jc w:val="left"/>
            </w:pPr>
            <w:r>
              <w:rPr>
                <w:rFonts w:ascii="宋体" w:hAnsi="宋体" w:eastAsia="宋体" w:cs="宋体"/>
                <w:sz w:val="24"/>
              </w:rPr>
              <w:t>4.1配备5cm²超声探头1个；</w:t>
            </w:r>
          </w:p>
          <w:p>
            <w:pPr>
              <w:pStyle w:val="4"/>
              <w:ind w:firstLine="480"/>
              <w:jc w:val="left"/>
            </w:pPr>
            <w:r>
              <w:rPr>
                <w:rFonts w:ascii="宋体" w:hAnsi="宋体" w:eastAsia="宋体" w:cs="宋体"/>
                <w:sz w:val="24"/>
              </w:rPr>
              <w:t>4.2超声频率：单头可输出1MHz和3MHz；</w:t>
            </w:r>
          </w:p>
          <w:p>
            <w:pPr>
              <w:pStyle w:val="4"/>
              <w:ind w:firstLine="480"/>
              <w:jc w:val="left"/>
            </w:pPr>
            <w:r>
              <w:rPr>
                <w:rFonts w:ascii="宋体" w:hAnsi="宋体" w:eastAsia="宋体" w:cs="宋体"/>
                <w:sz w:val="24"/>
              </w:rPr>
              <w:t>4.3超声模式：持续模式和脉冲模式；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★4.4占空比：1%-100%七档可调；（提供相关证明材料）</w:t>
            </w:r>
          </w:p>
          <w:p>
            <w:pPr>
              <w:pStyle w:val="4"/>
              <w:ind w:firstLine="480"/>
              <w:jc w:val="left"/>
            </w:pPr>
            <w:r>
              <w:rPr>
                <w:rFonts w:ascii="宋体" w:hAnsi="宋体" w:eastAsia="宋体" w:cs="宋体"/>
                <w:sz w:val="24"/>
              </w:rPr>
              <w:t>★4.5有效声强：持续模式：≤2W/㎠，脉冲模式：≤3W/㎠；（提供相关证明材料）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4.6计时器：0–30分钟；</w:t>
            </w:r>
          </w:p>
          <w:p>
            <w:pPr>
              <w:pStyle w:val="4"/>
              <w:ind w:firstLine="480"/>
              <w:jc w:val="left"/>
            </w:pPr>
            <w:r>
              <w:rPr>
                <w:rFonts w:ascii="宋体" w:hAnsi="宋体" w:eastAsia="宋体" w:cs="宋体"/>
                <w:sz w:val="24"/>
              </w:rPr>
              <w:t>4.7治疗时显示实时波动的输出剂量；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left"/>
            </w:pPr>
            <w:r>
              <w:rPr>
                <w:rFonts w:ascii="宋体" w:hAnsi="宋体" w:eastAsia="宋体" w:cs="宋体"/>
                <w:sz w:val="24"/>
              </w:rPr>
              <w:t>★4.8自动报警功能：超声探头接触控制阈值小于70％，设备会发出声音信号提示操作者，同时探头四周具有指示光环，光环发亮提示超声强度会自动减弱，治疗时间停止；（提供相关证明材料）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ind w:firstLine="480"/>
              <w:jc w:val="left"/>
            </w:pPr>
            <w:r>
              <w:rPr>
                <w:rFonts w:ascii="宋体" w:hAnsi="宋体" w:eastAsia="宋体" w:cs="宋体"/>
                <w:sz w:val="24"/>
              </w:rPr>
              <w:t>5、临床治疗模式：电疗+超声联合治疗模式，结合两种物理因子，在缓解疼痛、肌肉痉挛和移动电极精准刺激神经肌肉方面；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8</w:t>
            </w:r>
          </w:p>
        </w:tc>
        <w:tc>
          <w:tcPr>
            <w:tcW w:w="2769" w:type="dxa"/>
          </w:tcPr>
          <w:p>
            <w:pPr>
              <w:pStyle w:val="4"/>
              <w:ind w:firstLine="480"/>
              <w:jc w:val="left"/>
            </w:pPr>
            <w:r>
              <w:rPr>
                <w:rFonts w:ascii="宋体" w:hAnsi="宋体" w:eastAsia="宋体" w:cs="宋体"/>
                <w:sz w:val="24"/>
              </w:rPr>
              <w:t>★6、处方信息：内置≥25个超声治疗处方，≥42个电疗处方，≥2个超声电疗联合治疗处方，且每个治疗处方中附有人体解剖图、彩图和文字信息治疗指南。（提供相关证明材料）</w:t>
            </w:r>
          </w:p>
        </w:tc>
      </w:tr>
    </w:tbl>
    <w:p>
      <w:pPr>
        <w:pStyle w:val="4"/>
      </w:pPr>
    </w:p>
    <w:p>
      <w:pPr>
        <w:pStyle w:val="4"/>
      </w:pPr>
      <w:r>
        <w:t>标的名称：电动康复床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1、电源电压：AC220V±22V，频率：50Hz±1Hz；</w:t>
            </w:r>
          </w:p>
          <w:p>
            <w:pPr>
              <w:pStyle w:val="4"/>
              <w:ind w:firstLine="480"/>
              <w:jc w:val="left"/>
            </w:pPr>
            <w:r>
              <w:rPr>
                <w:rFonts w:ascii="宋体" w:hAnsi="宋体" w:eastAsia="宋体" w:cs="宋体"/>
                <w:sz w:val="24"/>
              </w:rPr>
              <w:t>2、电动推杆最大推力：≥10000N；</w:t>
            </w:r>
          </w:p>
          <w:p>
            <w:pPr>
              <w:pStyle w:val="4"/>
              <w:ind w:firstLine="480"/>
              <w:jc w:val="left"/>
            </w:pPr>
            <w:r>
              <w:rPr>
                <w:rFonts w:ascii="宋体" w:hAnsi="宋体" w:eastAsia="宋体" w:cs="宋体"/>
                <w:sz w:val="24"/>
              </w:rPr>
              <w:t>3、电动推杆数量：≥4个；</w:t>
            </w:r>
          </w:p>
          <w:p>
            <w:pPr>
              <w:pStyle w:val="4"/>
              <w:ind w:firstLine="480"/>
              <w:jc w:val="left"/>
            </w:pPr>
            <w:r>
              <w:rPr>
                <w:rFonts w:ascii="宋体" w:hAnsi="宋体" w:eastAsia="宋体" w:cs="宋体"/>
                <w:sz w:val="24"/>
              </w:rPr>
              <w:t>4、床面可调角度范围：0°～82°；</w:t>
            </w:r>
          </w:p>
          <w:p>
            <w:pPr>
              <w:pStyle w:val="4"/>
              <w:ind w:firstLine="480"/>
              <w:jc w:val="left"/>
            </w:pPr>
            <w:r>
              <w:rPr>
                <w:rFonts w:ascii="宋体" w:hAnsi="宋体" w:eastAsia="宋体" w:cs="宋体"/>
                <w:sz w:val="24"/>
              </w:rPr>
              <w:t>5、背部床板可调角度范围：0°～67°；</w:t>
            </w:r>
          </w:p>
          <w:p>
            <w:pPr>
              <w:pStyle w:val="4"/>
              <w:ind w:firstLine="480"/>
              <w:jc w:val="left"/>
            </w:pPr>
            <w:r>
              <w:rPr>
                <w:rFonts w:ascii="宋体" w:hAnsi="宋体" w:eastAsia="宋体" w:cs="宋体"/>
                <w:sz w:val="24"/>
              </w:rPr>
              <w:t>6、床面高度调节范围：520～750mm；</w:t>
            </w:r>
          </w:p>
          <w:p>
            <w:pPr>
              <w:pStyle w:val="4"/>
              <w:ind w:firstLine="480"/>
              <w:jc w:val="left"/>
            </w:pPr>
            <w:r>
              <w:rPr>
                <w:rFonts w:ascii="宋体" w:hAnsi="宋体" w:eastAsia="宋体" w:cs="宋体"/>
                <w:sz w:val="24"/>
              </w:rPr>
              <w:t>7、操作速度和时间：</w:t>
            </w:r>
          </w:p>
          <w:p>
            <w:pPr>
              <w:pStyle w:val="4"/>
              <w:ind w:firstLine="480"/>
              <w:jc w:val="left"/>
            </w:pPr>
            <w:r>
              <w:rPr>
                <w:rFonts w:ascii="宋体" w:hAnsi="宋体" w:eastAsia="宋体" w:cs="宋体"/>
                <w:sz w:val="24"/>
              </w:rPr>
              <w:t>床板从水平至最大起立位置，运行时间≥30S；</w:t>
            </w:r>
          </w:p>
          <w:p>
            <w:pPr>
              <w:pStyle w:val="4"/>
              <w:ind w:firstLine="480"/>
              <w:jc w:val="left"/>
            </w:pPr>
            <w:r>
              <w:rPr>
                <w:rFonts w:ascii="宋体" w:hAnsi="宋体" w:eastAsia="宋体" w:cs="宋体"/>
                <w:sz w:val="24"/>
              </w:rPr>
              <w:t>8、电动康复床的升降速度应控制在10mm/s-30mm/s之间，其他床板部件的调节时间应小于30s；</w:t>
            </w:r>
          </w:p>
          <w:p>
            <w:pPr>
              <w:pStyle w:val="4"/>
              <w:ind w:firstLine="480"/>
              <w:jc w:val="left"/>
            </w:pPr>
            <w:r>
              <w:rPr>
                <w:rFonts w:ascii="宋体" w:hAnsi="宋体" w:eastAsia="宋体" w:cs="宋体"/>
                <w:sz w:val="24"/>
              </w:rPr>
              <w:t>9、绑带可移动，可拆缷床头、床尾架、床垫可拆；</w:t>
            </w:r>
          </w:p>
          <w:p>
            <w:pPr>
              <w:pStyle w:val="4"/>
              <w:ind w:firstLine="480"/>
              <w:jc w:val="left"/>
            </w:pPr>
            <w:r>
              <w:rPr>
                <w:rFonts w:ascii="宋体" w:hAnsi="宋体" w:eastAsia="宋体" w:cs="宋体"/>
                <w:sz w:val="24"/>
              </w:rPr>
              <w:t>10、电动康复床在承载安全工作载荷时，其产生的噪声≤声压60dB(A)；</w:t>
            </w:r>
          </w:p>
          <w:p>
            <w:pPr>
              <w:pStyle w:val="4"/>
              <w:ind w:firstLine="480"/>
              <w:jc w:val="left"/>
            </w:pPr>
            <w:r>
              <w:rPr>
                <w:rFonts w:ascii="宋体" w:hAnsi="宋体" w:eastAsia="宋体" w:cs="宋体"/>
                <w:sz w:val="24"/>
              </w:rPr>
              <w:t>11、最大承重：≥170kg；</w:t>
            </w:r>
          </w:p>
          <w:p>
            <w:pPr>
              <w:pStyle w:val="4"/>
              <w:ind w:firstLine="480"/>
              <w:jc w:val="left"/>
            </w:pPr>
            <w:r>
              <w:rPr>
                <w:rFonts w:ascii="宋体" w:hAnsi="宋体" w:eastAsia="宋体" w:cs="宋体"/>
                <w:sz w:val="24"/>
              </w:rPr>
              <w:t>12、重量：≤120kg；</w:t>
            </w:r>
          </w:p>
          <w:p>
            <w:pPr>
              <w:pStyle w:val="4"/>
              <w:ind w:firstLine="480"/>
              <w:jc w:val="left"/>
            </w:pPr>
            <w:r>
              <w:rPr>
                <w:rFonts w:ascii="宋体" w:hAnsi="宋体" w:eastAsia="宋体" w:cs="宋体"/>
                <w:sz w:val="24"/>
              </w:rPr>
              <w:t>13、规格：</w:t>
            </w:r>
          </w:p>
          <w:p>
            <w:pPr>
              <w:pStyle w:val="4"/>
              <w:ind w:firstLine="480"/>
              <w:jc w:val="left"/>
            </w:pPr>
            <w:r>
              <w:rPr>
                <w:rFonts w:ascii="宋体" w:hAnsi="宋体" w:eastAsia="宋体" w:cs="宋体"/>
                <w:sz w:val="24"/>
              </w:rPr>
              <w:t>外形尺寸（mm）：（2050±50mm）×（920±50mm）×（940～2280mm）；</w:t>
            </w:r>
          </w:p>
          <w:p>
            <w:pPr>
              <w:pStyle w:val="4"/>
              <w:ind w:firstLine="480"/>
              <w:jc w:val="left"/>
            </w:pPr>
            <w:r>
              <w:rPr>
                <w:rFonts w:ascii="宋体" w:hAnsi="宋体" w:eastAsia="宋体" w:cs="宋体"/>
                <w:sz w:val="24"/>
              </w:rPr>
              <w:t>床面尺寸（mm）：1960×850，允差±50mm；</w:t>
            </w:r>
          </w:p>
          <w:p>
            <w:pPr>
              <w:pStyle w:val="4"/>
              <w:ind w:firstLine="480"/>
              <w:jc w:val="left"/>
            </w:pPr>
            <w:r>
              <w:rPr>
                <w:rFonts w:ascii="宋体" w:hAnsi="宋体" w:eastAsia="宋体" w:cs="宋体"/>
                <w:sz w:val="24"/>
              </w:rPr>
              <w:t>14、脚踏板尺寸（mm）：500×460，允差±50mm</w:t>
            </w:r>
          </w:p>
        </w:tc>
      </w:tr>
    </w:tbl>
    <w:p>
      <w:pPr>
        <w:pStyle w:val="4"/>
      </w:pPr>
    </w:p>
    <w:p>
      <w:pPr>
        <w:pStyle w:val="4"/>
      </w:pPr>
      <w:r>
        <w:t>标的名称：熏蒸仪（单头）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1、定时时间：1-99min任意可调，连续工作时间≥8h</w:t>
            </w:r>
          </w:p>
          <w:p>
            <w:pPr>
              <w:pStyle w:val="4"/>
              <w:ind w:firstLine="480"/>
              <w:jc w:val="left"/>
            </w:pPr>
            <w:r>
              <w:rPr>
                <w:rFonts w:ascii="宋体" w:hAnsi="宋体" w:eastAsia="宋体" w:cs="宋体"/>
                <w:sz w:val="24"/>
              </w:rPr>
              <w:t>2、温度显示范围：0℃-150℃，显示精度±1℃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★3、压力调节范围：20-35KPa。（提供相关证明材料）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4、输入功率：2000VA±10%</w:t>
            </w:r>
          </w:p>
          <w:p>
            <w:pPr>
              <w:pStyle w:val="4"/>
              <w:ind w:firstLine="480"/>
              <w:jc w:val="left"/>
            </w:pPr>
            <w:r>
              <w:rPr>
                <w:rFonts w:ascii="宋体" w:hAnsi="宋体" w:eastAsia="宋体" w:cs="宋体"/>
                <w:sz w:val="24"/>
              </w:rPr>
              <w:t>5、熏蒸锅容积：8L±10%</w:t>
            </w:r>
          </w:p>
          <w:p>
            <w:pPr>
              <w:pStyle w:val="4"/>
              <w:ind w:firstLine="480"/>
              <w:jc w:val="left"/>
            </w:pPr>
            <w:r>
              <w:rPr>
                <w:rFonts w:ascii="宋体" w:hAnsi="宋体" w:eastAsia="宋体" w:cs="宋体"/>
                <w:sz w:val="24"/>
              </w:rPr>
              <w:t>6、正常工作加药量V：2.5L≤V≤5L</w:t>
            </w:r>
          </w:p>
          <w:p>
            <w:pPr>
              <w:pStyle w:val="4"/>
              <w:ind w:firstLine="480"/>
              <w:jc w:val="left"/>
            </w:pPr>
            <w:r>
              <w:rPr>
                <w:rFonts w:ascii="宋体" w:hAnsi="宋体" w:eastAsia="宋体" w:cs="宋体"/>
                <w:sz w:val="24"/>
              </w:rPr>
              <w:t>二、性能描述</w:t>
            </w:r>
          </w:p>
          <w:p>
            <w:pPr>
              <w:pStyle w:val="4"/>
              <w:ind w:firstLine="480"/>
              <w:jc w:val="left"/>
            </w:pPr>
            <w:r>
              <w:rPr>
                <w:rFonts w:ascii="宋体" w:hAnsi="宋体" w:eastAsia="宋体" w:cs="宋体"/>
                <w:sz w:val="24"/>
              </w:rPr>
              <w:t>1、两种工作模式可任意设定（即常规模式、强弱模式）。</w:t>
            </w:r>
          </w:p>
          <w:p>
            <w:pPr>
              <w:pStyle w:val="4"/>
              <w:ind w:firstLine="480"/>
              <w:jc w:val="left"/>
            </w:pPr>
            <w:r>
              <w:rPr>
                <w:rFonts w:ascii="宋体" w:hAnsi="宋体" w:eastAsia="宋体" w:cs="宋体"/>
                <w:sz w:val="24"/>
              </w:rPr>
              <w:t>2、采用广视角液晶屏显示仪器，并具有实时状态提示功能。如“液体缺少，请加液体”、“正在预热”、“正在治疗”、“压力超高，正在减压”。</w:t>
            </w:r>
          </w:p>
          <w:p>
            <w:pPr>
              <w:pStyle w:val="4"/>
              <w:ind w:firstLine="480"/>
              <w:jc w:val="left"/>
            </w:pPr>
            <w:r>
              <w:rPr>
                <w:rFonts w:ascii="宋体" w:hAnsi="宋体" w:eastAsia="宋体" w:cs="宋体"/>
                <w:sz w:val="24"/>
              </w:rPr>
              <w:t>3、熏蒸容器具有六重安全防护装置，如达到压力自动泄压、限压阀失效后安全阀自动泄气多重安全保护装置。</w:t>
            </w:r>
          </w:p>
          <w:p>
            <w:pPr>
              <w:pStyle w:val="4"/>
              <w:ind w:firstLine="480"/>
              <w:jc w:val="left"/>
            </w:pPr>
            <w:r>
              <w:rPr>
                <w:rFonts w:ascii="宋体" w:hAnsi="宋体" w:eastAsia="宋体" w:cs="宋体"/>
                <w:sz w:val="24"/>
              </w:rPr>
              <w:t>4、具有超温、超压、缺水保护并具有声响提示，多重保护措施</w:t>
            </w:r>
          </w:p>
          <w:p>
            <w:pPr>
              <w:pStyle w:val="4"/>
              <w:ind w:firstLine="480"/>
              <w:jc w:val="left"/>
            </w:pPr>
            <w:r>
              <w:rPr>
                <w:rFonts w:ascii="宋体" w:hAnsi="宋体" w:eastAsia="宋体" w:cs="宋体"/>
                <w:sz w:val="24"/>
              </w:rPr>
              <w:t>5、熏蒸容器内设置具有过滤功能的蒸汽输出装置，防止药渣进入，堵塞蒸汽管道；蒸汽输出装置可拆卸</w:t>
            </w:r>
          </w:p>
          <w:p>
            <w:pPr>
              <w:pStyle w:val="4"/>
              <w:ind w:firstLine="480"/>
              <w:jc w:val="left"/>
            </w:pPr>
            <w:r>
              <w:rPr>
                <w:rFonts w:ascii="宋体" w:hAnsi="宋体" w:eastAsia="宋体" w:cs="宋体"/>
                <w:sz w:val="24"/>
              </w:rPr>
              <w:t>6、配备冷凝水收集系统，保证喷出的蒸汽中没有凝聚的水珠，从而避免烫伤患者。</w:t>
            </w:r>
          </w:p>
          <w:p>
            <w:pPr>
              <w:pStyle w:val="4"/>
              <w:ind w:firstLine="480"/>
              <w:jc w:val="left"/>
            </w:pPr>
            <w:r>
              <w:rPr>
                <w:rFonts w:ascii="宋体" w:hAnsi="宋体" w:eastAsia="宋体" w:cs="宋体"/>
                <w:sz w:val="24"/>
              </w:rPr>
              <w:t>7、翻盖0～90°范围内任意悬停。</w:t>
            </w:r>
          </w:p>
          <w:p>
            <w:pPr>
              <w:pStyle w:val="4"/>
              <w:ind w:firstLine="480"/>
              <w:jc w:val="left"/>
            </w:pPr>
            <w:r>
              <w:rPr>
                <w:rFonts w:ascii="宋体" w:hAnsi="宋体" w:eastAsia="宋体" w:cs="宋体"/>
                <w:sz w:val="24"/>
              </w:rPr>
              <w:t>8、喷头配有嵌入式吸水海绵隔离罩</w:t>
            </w:r>
          </w:p>
          <w:p>
            <w:pPr>
              <w:pStyle w:val="4"/>
              <w:ind w:firstLine="480"/>
              <w:jc w:val="left"/>
            </w:pPr>
            <w:r>
              <w:rPr>
                <w:rFonts w:ascii="宋体" w:hAnsi="宋体" w:eastAsia="宋体" w:cs="宋体"/>
                <w:sz w:val="24"/>
              </w:rPr>
              <w:t>9、配置自动、手动两种排废液方式</w:t>
            </w:r>
          </w:p>
          <w:p>
            <w:pPr>
              <w:pStyle w:val="4"/>
              <w:ind w:firstLine="480"/>
              <w:jc w:val="left"/>
            </w:pPr>
            <w:r>
              <w:rPr>
                <w:rFonts w:ascii="宋体" w:hAnsi="宋体" w:eastAsia="宋体" w:cs="宋体"/>
                <w:sz w:val="24"/>
              </w:rPr>
              <w:t>10、熏蒸容器采用外置式一体成型加热器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★11、多角度治疗：三维万向旋转臂杆，360°旋转喷头。（提供相关证明材料）</w:t>
            </w:r>
          </w:p>
          <w:p>
            <w:pPr>
              <w:pStyle w:val="4"/>
              <w:ind w:firstLine="480"/>
              <w:jc w:val="left"/>
            </w:pPr>
            <w:r>
              <w:rPr>
                <w:rFonts w:ascii="宋体" w:hAnsi="宋体" w:eastAsia="宋体" w:cs="宋体"/>
                <w:sz w:val="24"/>
              </w:rPr>
              <w:t>★12、具有浓度检测功能，通过数值大小指示运行时药物的浓度。（提供相关证明材料）</w:t>
            </w:r>
          </w:p>
        </w:tc>
      </w:tr>
    </w:tbl>
    <w:p>
      <w:pPr>
        <w:pStyle w:val="4"/>
      </w:pPr>
    </w:p>
    <w:p>
      <w:pPr>
        <w:pStyle w:val="4"/>
      </w:pPr>
      <w:r>
        <w:t>标的名称：握力计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1、测量范围：0～99.9kg；</w:t>
            </w:r>
          </w:p>
          <w:p>
            <w:pPr>
              <w:pStyle w:val="4"/>
              <w:ind w:firstLine="480"/>
              <w:jc w:val="left"/>
            </w:pPr>
            <w:r>
              <w:rPr>
                <w:rFonts w:ascii="宋体" w:hAnsi="宋体" w:eastAsia="宋体" w:cs="宋体"/>
                <w:sz w:val="24"/>
              </w:rPr>
              <w:t>2、分度值：0.1kg 示值误差：≤1%F.S；</w:t>
            </w:r>
          </w:p>
          <w:p>
            <w:pPr>
              <w:pStyle w:val="4"/>
              <w:ind w:firstLine="480"/>
              <w:jc w:val="left"/>
            </w:pPr>
            <w:r>
              <w:rPr>
                <w:rFonts w:ascii="宋体" w:hAnsi="宋体" w:eastAsia="宋体" w:cs="宋体"/>
                <w:sz w:val="24"/>
              </w:rPr>
              <w:t>3、电源：一节9V叠式电池或外接式；</w:t>
            </w:r>
          </w:p>
          <w:p>
            <w:pPr>
              <w:pStyle w:val="4"/>
              <w:ind w:firstLine="480"/>
              <w:jc w:val="left"/>
            </w:pPr>
            <w:r>
              <w:rPr>
                <w:rFonts w:ascii="宋体" w:hAnsi="宋体" w:eastAsia="宋体" w:cs="宋体"/>
                <w:sz w:val="24"/>
              </w:rPr>
              <w:t>4、具有AC(220V±22V)∕DC∕(9V)稳压器；</w:t>
            </w:r>
          </w:p>
          <w:p>
            <w:pPr>
              <w:pStyle w:val="4"/>
              <w:ind w:firstLine="480"/>
              <w:jc w:val="left"/>
            </w:pPr>
            <w:r>
              <w:rPr>
                <w:rFonts w:ascii="宋体" w:hAnsi="宋体" w:eastAsia="宋体" w:cs="宋体"/>
                <w:sz w:val="24"/>
              </w:rPr>
              <w:t>5、功能：握力峰值保持，开关∕清零 定时关机，过载指示；</w:t>
            </w:r>
          </w:p>
          <w:p>
            <w:pPr>
              <w:pStyle w:val="4"/>
              <w:ind w:firstLine="480"/>
              <w:jc w:val="left"/>
            </w:pPr>
            <w:r>
              <w:rPr>
                <w:rFonts w:ascii="宋体" w:hAnsi="宋体" w:eastAsia="宋体" w:cs="宋体"/>
                <w:sz w:val="24"/>
              </w:rPr>
              <w:t>6、规格(mm)：190×160×50，允差±10mm。</w:t>
            </w:r>
          </w:p>
        </w:tc>
      </w:tr>
    </w:tbl>
    <w:p>
      <w:pPr>
        <w:pStyle w:val="4"/>
      </w:pPr>
    </w:p>
    <w:p>
      <w:pPr>
        <w:pStyle w:val="4"/>
      </w:pPr>
      <w:r>
        <w:t>标的名称：弹力带训练套装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1、规格(mm)：29×120×700，允差±10mm；</w:t>
            </w:r>
          </w:p>
          <w:p>
            <w:pPr>
              <w:pStyle w:val="4"/>
              <w:ind w:firstLine="480"/>
              <w:jc w:val="left"/>
            </w:pPr>
            <w:r>
              <w:rPr>
                <w:rFonts w:ascii="宋体" w:hAnsi="宋体" w:eastAsia="宋体" w:cs="宋体"/>
                <w:sz w:val="24"/>
              </w:rPr>
              <w:t>2、可以根据患者肌力的实际状况选择合适的弹力带进行练习。</w:t>
            </w:r>
          </w:p>
        </w:tc>
      </w:tr>
    </w:tbl>
    <w:p>
      <w:pPr>
        <w:pStyle w:val="4"/>
      </w:pPr>
    </w:p>
    <w:p>
      <w:pPr>
        <w:pStyle w:val="4"/>
      </w:pPr>
      <w:r>
        <w:t>标的名称：下肢功率车</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1、显示窗口：时间、路程、总程、速度、热量、心率</w:t>
            </w:r>
          </w:p>
          <w:p>
            <w:pPr>
              <w:pStyle w:val="4"/>
              <w:ind w:firstLine="480"/>
              <w:jc w:val="left"/>
            </w:pPr>
            <w:r>
              <w:rPr>
                <w:rFonts w:ascii="宋体" w:hAnsi="宋体" w:eastAsia="宋体" w:cs="宋体"/>
                <w:sz w:val="24"/>
              </w:rPr>
              <w:t>2、静音双向皮带传动；</w:t>
            </w:r>
          </w:p>
          <w:p>
            <w:pPr>
              <w:pStyle w:val="4"/>
              <w:ind w:firstLine="480"/>
              <w:jc w:val="left"/>
            </w:pPr>
            <w:r>
              <w:rPr>
                <w:rFonts w:ascii="宋体" w:hAnsi="宋体" w:eastAsia="宋体" w:cs="宋体"/>
                <w:sz w:val="24"/>
              </w:rPr>
              <w:t>3、双色PU座垫，座垫调节管可上下调节；</w:t>
            </w:r>
          </w:p>
          <w:p>
            <w:pPr>
              <w:pStyle w:val="4"/>
              <w:ind w:firstLine="480"/>
              <w:jc w:val="left"/>
            </w:pPr>
            <w:r>
              <w:rPr>
                <w:rFonts w:ascii="宋体" w:hAnsi="宋体" w:eastAsia="宋体" w:cs="宋体"/>
                <w:sz w:val="24"/>
              </w:rPr>
              <w:t>4、最大承重力≥100kg，座垫额定载荷≥135kg；</w:t>
            </w:r>
          </w:p>
          <w:p>
            <w:pPr>
              <w:pStyle w:val="4"/>
              <w:ind w:firstLine="480"/>
              <w:jc w:val="left"/>
            </w:pPr>
            <w:r>
              <w:rPr>
                <w:rFonts w:ascii="宋体" w:hAnsi="宋体" w:eastAsia="宋体" w:cs="宋体"/>
                <w:sz w:val="24"/>
              </w:rPr>
              <w:t>5、规格(mm)：680*650*1090，允差±10mm。</w:t>
            </w:r>
          </w:p>
        </w:tc>
      </w:tr>
    </w:tbl>
    <w:p>
      <w:pPr>
        <w:pStyle w:val="4"/>
      </w:pPr>
    </w:p>
    <w:p>
      <w:pPr>
        <w:pStyle w:val="4"/>
      </w:pPr>
      <w:r>
        <w:t>标的名称：斜方站立板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1、规格(mm)：≥370×310×75；</w:t>
            </w:r>
          </w:p>
          <w:p>
            <w:pPr>
              <w:pStyle w:val="4"/>
              <w:ind w:firstLine="480"/>
              <w:jc w:val="left"/>
            </w:pPr>
            <w:r>
              <w:rPr>
                <w:rFonts w:ascii="宋体" w:hAnsi="宋体" w:eastAsia="宋体" w:cs="宋体"/>
                <w:sz w:val="24"/>
              </w:rPr>
              <w:t>2、矫正角度调节范围:≥4档；</w:t>
            </w:r>
          </w:p>
          <w:p>
            <w:pPr>
              <w:pStyle w:val="4"/>
              <w:ind w:firstLine="480"/>
              <w:jc w:val="left"/>
            </w:pPr>
            <w:r>
              <w:rPr>
                <w:rFonts w:ascii="宋体" w:hAnsi="宋体" w:eastAsia="宋体" w:cs="宋体"/>
                <w:sz w:val="24"/>
              </w:rPr>
              <w:t>3、矫正板高度调节范围/mm：125～205 允差±20mm。</w:t>
            </w:r>
          </w:p>
        </w:tc>
      </w:tr>
    </w:tbl>
    <w:p>
      <w:pPr>
        <w:pStyle w:val="4"/>
      </w:pPr>
    </w:p>
    <w:p>
      <w:pPr>
        <w:pStyle w:val="4"/>
      </w:pPr>
      <w:r>
        <w:t>标的名称：全自动起立床</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1、电源：a.c.220V±10%；频率：50Hz±10%。</w:t>
            </w:r>
          </w:p>
          <w:p>
            <w:pPr>
              <w:pStyle w:val="4"/>
              <w:ind w:firstLine="480"/>
              <w:jc w:val="left"/>
            </w:pPr>
            <w:r>
              <w:rPr>
                <w:rFonts w:ascii="宋体" w:hAnsi="宋体" w:eastAsia="宋体" w:cs="宋体"/>
                <w:sz w:val="24"/>
              </w:rPr>
              <w:t>2、额定输入功率：120VA±10%</w:t>
            </w:r>
          </w:p>
          <w:p>
            <w:pPr>
              <w:pStyle w:val="4"/>
              <w:ind w:firstLine="480"/>
              <w:jc w:val="left"/>
            </w:pPr>
            <w:r>
              <w:rPr>
                <w:rFonts w:ascii="宋体" w:hAnsi="宋体" w:eastAsia="宋体" w:cs="宋体"/>
                <w:sz w:val="24"/>
              </w:rPr>
              <w:t>3、控制方式：手柄点动控制</w:t>
            </w:r>
          </w:p>
          <w:p>
            <w:pPr>
              <w:pStyle w:val="4"/>
              <w:ind w:firstLine="480"/>
              <w:jc w:val="left"/>
            </w:pPr>
            <w:r>
              <w:rPr>
                <w:rFonts w:ascii="宋体" w:hAnsi="宋体" w:eastAsia="宋体" w:cs="宋体"/>
                <w:sz w:val="24"/>
              </w:rPr>
              <w:t>4、床面高度：550mm，允差±50mm</w:t>
            </w:r>
          </w:p>
          <w:p>
            <w:pPr>
              <w:pStyle w:val="4"/>
              <w:ind w:firstLine="480"/>
              <w:jc w:val="left"/>
            </w:pPr>
            <w:r>
              <w:rPr>
                <w:rFonts w:ascii="宋体" w:hAnsi="宋体" w:eastAsia="宋体" w:cs="宋体"/>
                <w:sz w:val="24"/>
              </w:rPr>
              <w:t>5、外形尺寸(mm)：2100×780×840，允差±50mm</w:t>
            </w:r>
          </w:p>
          <w:p>
            <w:pPr>
              <w:pStyle w:val="4"/>
              <w:ind w:firstLine="480"/>
              <w:jc w:val="left"/>
            </w:pPr>
            <w:r>
              <w:rPr>
                <w:rFonts w:ascii="宋体" w:hAnsi="宋体" w:eastAsia="宋体" w:cs="宋体"/>
                <w:sz w:val="24"/>
              </w:rPr>
              <w:t>6、床面直立角度：0°～90°可调（允差±5°）</w:t>
            </w:r>
          </w:p>
          <w:p>
            <w:pPr>
              <w:pStyle w:val="4"/>
              <w:ind w:firstLine="480"/>
              <w:jc w:val="left"/>
            </w:pPr>
            <w:r>
              <w:rPr>
                <w:rFonts w:ascii="宋体" w:hAnsi="宋体" w:eastAsia="宋体" w:cs="宋体"/>
                <w:sz w:val="24"/>
              </w:rPr>
              <w:t>7、脚踏板调整角度：背屈最大为20°，跖屈最大为30°，允差±3°。</w:t>
            </w:r>
          </w:p>
          <w:p>
            <w:pPr>
              <w:pStyle w:val="4"/>
              <w:ind w:firstLine="480"/>
              <w:jc w:val="left"/>
            </w:pPr>
            <w:r>
              <w:rPr>
                <w:rFonts w:ascii="宋体" w:hAnsi="宋体" w:eastAsia="宋体" w:cs="宋体"/>
                <w:sz w:val="24"/>
              </w:rPr>
              <w:t>8、组成：床架、床面、扶手桌面、固定带、脚踏板、手控装置组成。</w:t>
            </w:r>
          </w:p>
          <w:p>
            <w:pPr>
              <w:pStyle w:val="4"/>
              <w:ind w:firstLine="480"/>
              <w:jc w:val="left"/>
            </w:pPr>
            <w:r>
              <w:rPr>
                <w:rFonts w:ascii="宋体" w:hAnsi="宋体" w:eastAsia="宋体" w:cs="宋体"/>
                <w:sz w:val="24"/>
              </w:rPr>
              <w:t>9、床面额定载荷：135kg，允差±10kg</w:t>
            </w:r>
          </w:p>
          <w:p>
            <w:pPr>
              <w:pStyle w:val="4"/>
              <w:ind w:firstLine="480"/>
              <w:jc w:val="left"/>
            </w:pPr>
            <w:r>
              <w:rPr>
                <w:rFonts w:ascii="宋体" w:hAnsi="宋体" w:eastAsia="宋体" w:cs="宋体"/>
                <w:sz w:val="24"/>
              </w:rPr>
              <w:t>10、脚踏板可上下、左右角度调节，根据不同的脚踝关节的角度进行康复训练。</w:t>
            </w:r>
          </w:p>
          <w:p>
            <w:pPr>
              <w:pStyle w:val="4"/>
              <w:ind w:firstLine="480"/>
              <w:jc w:val="left"/>
            </w:pPr>
            <w:r>
              <w:rPr>
                <w:rFonts w:ascii="宋体" w:hAnsi="宋体" w:eastAsia="宋体" w:cs="宋体"/>
                <w:sz w:val="24"/>
              </w:rPr>
              <w:t>11、配备有手柄，对床面进行升降控制。</w:t>
            </w:r>
          </w:p>
          <w:p>
            <w:pPr>
              <w:pStyle w:val="4"/>
              <w:ind w:firstLine="480"/>
              <w:jc w:val="left"/>
            </w:pPr>
            <w:r>
              <w:rPr>
                <w:rFonts w:ascii="宋体" w:hAnsi="宋体" w:eastAsia="宋体" w:cs="宋体"/>
                <w:sz w:val="24"/>
              </w:rPr>
              <w:t>12、床面采用医疗专用皮革环保防潮、防菌、防火材料。</w:t>
            </w:r>
          </w:p>
          <w:p>
            <w:pPr>
              <w:pStyle w:val="4"/>
              <w:ind w:firstLine="480"/>
              <w:jc w:val="left"/>
            </w:pPr>
            <w:r>
              <w:rPr>
                <w:rFonts w:ascii="宋体" w:hAnsi="宋体" w:eastAsia="宋体" w:cs="宋体"/>
                <w:sz w:val="24"/>
              </w:rPr>
              <w:t>13、配备支腿调节地脚，对床体进行调整。</w:t>
            </w:r>
          </w:p>
          <w:p>
            <w:pPr>
              <w:pStyle w:val="4"/>
              <w:ind w:firstLine="480"/>
              <w:jc w:val="left"/>
            </w:pPr>
            <w:r>
              <w:rPr>
                <w:rFonts w:ascii="宋体" w:hAnsi="宋体" w:eastAsia="宋体" w:cs="宋体"/>
                <w:sz w:val="24"/>
              </w:rPr>
              <w:t>14、扶手桌面：可上下前后调节。</w:t>
            </w:r>
          </w:p>
        </w:tc>
      </w:tr>
    </w:tbl>
    <w:p>
      <w:pPr>
        <w:pStyle w:val="4"/>
      </w:pPr>
    </w:p>
    <w:p>
      <w:pPr>
        <w:pStyle w:val="4"/>
      </w:pPr>
      <w:r>
        <w:t>标的名称：可调式OT训练桌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1、桌面升架范围mm：620～850 ±10mm</w:t>
            </w:r>
          </w:p>
          <w:p>
            <w:pPr>
              <w:pStyle w:val="4"/>
              <w:ind w:firstLine="480"/>
              <w:jc w:val="left"/>
            </w:pPr>
            <w:r>
              <w:rPr>
                <w:rFonts w:ascii="宋体" w:hAnsi="宋体" w:eastAsia="宋体" w:cs="宋体"/>
                <w:sz w:val="24"/>
              </w:rPr>
              <w:t>2、手柄转动力距mm：≥10</w:t>
            </w:r>
          </w:p>
          <w:p>
            <w:pPr>
              <w:pStyle w:val="4"/>
              <w:ind w:firstLine="480"/>
              <w:jc w:val="left"/>
            </w:pPr>
            <w:r>
              <w:rPr>
                <w:rFonts w:ascii="宋体" w:hAnsi="宋体" w:eastAsia="宋体" w:cs="宋体"/>
                <w:sz w:val="24"/>
              </w:rPr>
              <w:t>3、桌面额定载荷kg：≥50</w:t>
            </w:r>
          </w:p>
          <w:p>
            <w:pPr>
              <w:pStyle w:val="4"/>
              <w:ind w:firstLine="480"/>
              <w:jc w:val="left"/>
            </w:pPr>
            <w:r>
              <w:rPr>
                <w:rFonts w:ascii="宋体" w:hAnsi="宋体" w:eastAsia="宋体" w:cs="宋体"/>
                <w:sz w:val="24"/>
              </w:rPr>
              <w:t>4、桌面尺寸（长×宽）mm：1500×800，允差±10mm</w:t>
            </w:r>
          </w:p>
          <w:p>
            <w:pPr>
              <w:pStyle w:val="4"/>
              <w:ind w:firstLine="480"/>
              <w:jc w:val="left"/>
            </w:pPr>
            <w:r>
              <w:rPr>
                <w:rFonts w:ascii="宋体" w:hAnsi="宋体" w:eastAsia="宋体" w:cs="宋体"/>
                <w:sz w:val="24"/>
              </w:rPr>
              <w:t>5、外形尺寸（长×宽×高）mm：（1500±10mm）×（800±10mm）×(620～850mm)。</w:t>
            </w:r>
          </w:p>
        </w:tc>
      </w:tr>
    </w:tbl>
    <w:p>
      <w:pPr>
        <w:pStyle w:val="4"/>
      </w:pPr>
    </w:p>
    <w:p>
      <w:pPr>
        <w:pStyle w:val="4"/>
      </w:pPr>
      <w:r>
        <w:t>标的名称：高能量深层肌肉刺激仪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1、显示方式：液晶触控显示屏。实时显示当前转速、电量。</w:t>
            </w:r>
          </w:p>
          <w:p>
            <w:pPr>
              <w:pStyle w:val="4"/>
              <w:ind w:firstLine="480"/>
              <w:jc w:val="left"/>
            </w:pPr>
            <w:r>
              <w:rPr>
                <w:rFonts w:ascii="宋体" w:hAnsi="宋体" w:eastAsia="宋体" w:cs="宋体"/>
                <w:sz w:val="24"/>
              </w:rPr>
              <w:t>2、电源：采用锂电池，内部直流电源</w:t>
            </w:r>
          </w:p>
          <w:p>
            <w:pPr>
              <w:pStyle w:val="4"/>
              <w:ind w:firstLine="480"/>
              <w:jc w:val="left"/>
            </w:pPr>
            <w:r>
              <w:rPr>
                <w:rFonts w:ascii="宋体" w:hAnsi="宋体" w:eastAsia="宋体" w:cs="宋体"/>
                <w:sz w:val="24"/>
              </w:rPr>
              <w:t>a、24V，允差±10%</w:t>
            </w:r>
          </w:p>
          <w:p>
            <w:pPr>
              <w:pStyle w:val="4"/>
              <w:ind w:firstLine="480"/>
              <w:jc w:val="left"/>
            </w:pPr>
            <w:r>
              <w:rPr>
                <w:rFonts w:ascii="宋体" w:hAnsi="宋体" w:eastAsia="宋体" w:cs="宋体"/>
                <w:sz w:val="24"/>
              </w:rPr>
              <w:t>b、电池容量：2600mAh（6节），电能62.4Wh，允差±10%；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★3、振动幅度≥6mm。（提供相关证明材料）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4、转速：400-4500rpm可调，允差±5%，步进10rpm，≥400个档位可调。最高振动频率：≥75Hz。</w:t>
            </w:r>
          </w:p>
          <w:p>
            <w:pPr>
              <w:pStyle w:val="4"/>
              <w:ind w:firstLine="480"/>
              <w:jc w:val="left"/>
            </w:pPr>
            <w:r>
              <w:rPr>
                <w:rFonts w:ascii="宋体" w:hAnsi="宋体" w:eastAsia="宋体" w:cs="宋体"/>
                <w:sz w:val="24"/>
              </w:rPr>
              <w:t>5、工作时间：10min自动断电，允差±5%。</w:t>
            </w:r>
          </w:p>
          <w:p>
            <w:pPr>
              <w:pStyle w:val="4"/>
              <w:ind w:firstLine="480"/>
              <w:jc w:val="left"/>
            </w:pPr>
            <w:r>
              <w:rPr>
                <w:rFonts w:ascii="宋体" w:hAnsi="宋体" w:eastAsia="宋体" w:cs="宋体"/>
                <w:sz w:val="24"/>
              </w:rPr>
              <w:t>6、主机尺寸（mm）：长宽高150×61×328，允差±20mm</w:t>
            </w:r>
          </w:p>
          <w:p>
            <w:pPr>
              <w:pStyle w:val="4"/>
              <w:ind w:firstLine="480"/>
              <w:jc w:val="left"/>
            </w:pPr>
            <w:r>
              <w:rPr>
                <w:rFonts w:ascii="宋体" w:hAnsi="宋体" w:eastAsia="宋体" w:cs="宋体"/>
                <w:sz w:val="24"/>
              </w:rPr>
              <w:t>7、噪声：≤60dB（A），正常工作时，电机运转平稳，噪声低。</w:t>
            </w:r>
          </w:p>
          <w:p>
            <w:pPr>
              <w:pStyle w:val="4"/>
              <w:ind w:firstLine="480"/>
              <w:jc w:val="left"/>
            </w:pPr>
            <w:r>
              <w:rPr>
                <w:rFonts w:ascii="宋体" w:hAnsi="宋体" w:eastAsia="宋体" w:cs="宋体"/>
                <w:sz w:val="24"/>
              </w:rPr>
              <w:t>8、按摩头：≥25种按摩头。</w:t>
            </w:r>
          </w:p>
        </w:tc>
      </w:tr>
    </w:tbl>
    <w:p>
      <w:pPr>
        <w:pStyle w:val="4"/>
      </w:pPr>
    </w:p>
    <w:p>
      <w:pPr>
        <w:pStyle w:val="4"/>
      </w:pPr>
      <w:r>
        <w:t>标的名称：呼吸训练器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1、采用压差式流量传感器，流量检测范围0～17L/s；容量检测范围0～10.5L；</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★2、具备吸气训练和呼气训练模块：可分别强化锻炼吸气肌和呼气肌的强度和耐力；（提供相关证明材料）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3、自动训练模式：负荷从一星到五星多档位阻抗可调；</w:t>
            </w:r>
          </w:p>
          <w:p>
            <w:pPr>
              <w:pStyle w:val="4"/>
              <w:ind w:firstLine="480"/>
              <w:jc w:val="left"/>
            </w:pPr>
            <w:r>
              <w:rPr>
                <w:rFonts w:ascii="宋体" w:hAnsi="宋体" w:eastAsia="宋体" w:cs="宋体"/>
                <w:sz w:val="24"/>
              </w:rPr>
              <w:t>4、渐减式流阻负荷：根据呼吸肌力量动态加载负载阻抗，可获得恒定阻力及最大吸气容量；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ind w:firstLine="480"/>
              <w:jc w:val="left"/>
            </w:pPr>
            <w:r>
              <w:rPr>
                <w:rFonts w:ascii="宋体" w:hAnsi="宋体" w:eastAsia="宋体" w:cs="宋体"/>
                <w:sz w:val="24"/>
              </w:rPr>
              <w:t>5、具备气道廓清功能，支持气道廓清，阻力1-10段可调；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6、气道廓清产生的振动频率范围10-32Hz；</w:t>
            </w:r>
          </w:p>
          <w:p>
            <w:pPr>
              <w:pStyle w:val="4"/>
              <w:ind w:firstLine="480"/>
              <w:jc w:val="left"/>
            </w:pPr>
            <w:r>
              <w:rPr>
                <w:rFonts w:ascii="宋体" w:hAnsi="宋体" w:eastAsia="宋体" w:cs="宋体"/>
                <w:sz w:val="24"/>
              </w:rPr>
              <w:t>7、可生成有效呼气正压范围≥10-20cmH2O；</w:t>
            </w:r>
          </w:p>
          <w:p>
            <w:pPr>
              <w:pStyle w:val="4"/>
              <w:ind w:firstLine="480"/>
              <w:jc w:val="left"/>
            </w:pPr>
            <w:r>
              <w:rPr>
                <w:rFonts w:ascii="宋体" w:hAnsi="宋体" w:eastAsia="宋体" w:cs="宋体"/>
                <w:sz w:val="24"/>
              </w:rPr>
              <w:t>8、全程语音提示，训练次数6～30次，提前结束也可以保存训练数据；</w:t>
            </w:r>
          </w:p>
          <w:p>
            <w:pPr>
              <w:pStyle w:val="4"/>
              <w:ind w:firstLine="480"/>
              <w:jc w:val="left"/>
            </w:pPr>
            <w:r>
              <w:rPr>
                <w:rFonts w:ascii="宋体" w:hAnsi="宋体" w:eastAsia="宋体" w:cs="宋体"/>
                <w:sz w:val="24"/>
              </w:rPr>
              <w:t>9、支持语音或按键操作；</w:t>
            </w:r>
          </w:p>
          <w:p>
            <w:pPr>
              <w:pStyle w:val="4"/>
              <w:ind w:firstLine="480"/>
              <w:jc w:val="left"/>
            </w:pPr>
            <w:r>
              <w:rPr>
                <w:rFonts w:ascii="宋体" w:hAnsi="宋体" w:eastAsia="宋体" w:cs="宋体"/>
                <w:sz w:val="24"/>
              </w:rPr>
              <w:t>10、语音智能播报：含操作方法，语音激励训练、训练数据（FVC&amp;FIVC）的实时语音播报；</w:t>
            </w:r>
          </w:p>
          <w:p>
            <w:pPr>
              <w:pStyle w:val="4"/>
              <w:ind w:firstLine="480"/>
              <w:jc w:val="left"/>
            </w:pPr>
            <w:r>
              <w:rPr>
                <w:rFonts w:ascii="宋体" w:hAnsi="宋体" w:eastAsia="宋体" w:cs="宋体"/>
                <w:sz w:val="24"/>
              </w:rPr>
              <w:t>11、支持设备多账户智能切换，处方实时语音播报；</w:t>
            </w:r>
          </w:p>
          <w:p>
            <w:pPr>
              <w:pStyle w:val="4"/>
              <w:ind w:firstLine="480"/>
              <w:jc w:val="left"/>
            </w:pPr>
            <w:r>
              <w:rPr>
                <w:rFonts w:ascii="宋体" w:hAnsi="宋体" w:eastAsia="宋体" w:cs="宋体"/>
                <w:sz w:val="24"/>
              </w:rPr>
              <w:t>12、可远程接收并执行工作站下发的训练处方，包括吸气训练、呼吸训练和气道廓清处方；可自动加载患者信息、训练模式、训练难度、训练时长信息；</w:t>
            </w:r>
          </w:p>
          <w:p>
            <w:pPr>
              <w:pStyle w:val="4"/>
              <w:ind w:firstLine="480"/>
              <w:jc w:val="left"/>
            </w:pPr>
            <w:r>
              <w:rPr>
                <w:rFonts w:ascii="宋体" w:hAnsi="宋体" w:eastAsia="宋体" w:cs="宋体"/>
                <w:sz w:val="24"/>
              </w:rPr>
              <w:t>13、设备支持WIFI和蓝牙连接；</w:t>
            </w:r>
          </w:p>
          <w:p>
            <w:pPr>
              <w:pStyle w:val="4"/>
              <w:ind w:firstLine="480"/>
              <w:jc w:val="left"/>
            </w:pPr>
            <w:r>
              <w:rPr>
                <w:rFonts w:ascii="宋体" w:hAnsi="宋体" w:eastAsia="宋体" w:cs="宋体"/>
                <w:sz w:val="24"/>
              </w:rPr>
              <w:t>14、支持多账号共享，一机多病床共用；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6</w:t>
            </w:r>
          </w:p>
        </w:tc>
        <w:tc>
          <w:tcPr>
            <w:tcW w:w="2769" w:type="dxa"/>
          </w:tcPr>
          <w:p>
            <w:pPr>
              <w:pStyle w:val="4"/>
              <w:ind w:firstLine="480"/>
              <w:jc w:val="left"/>
            </w:pPr>
            <w:r>
              <w:rPr>
                <w:rFonts w:ascii="宋体" w:hAnsi="宋体" w:eastAsia="宋体" w:cs="宋体"/>
                <w:sz w:val="24"/>
              </w:rPr>
              <w:t>★15、训练结果包含最大吸气压、吸气容积、吸气次数、总吸气量；呼气压、呼气容积、呼气次数、总耗能；（提供相关证明材料）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7</w:t>
            </w:r>
          </w:p>
        </w:tc>
        <w:tc>
          <w:tcPr>
            <w:tcW w:w="2769" w:type="dxa"/>
          </w:tcPr>
          <w:p>
            <w:pPr>
              <w:pStyle w:val="4"/>
              <w:ind w:firstLine="480"/>
              <w:jc w:val="left"/>
            </w:pPr>
            <w:r>
              <w:rPr>
                <w:rFonts w:ascii="宋体" w:hAnsi="宋体" w:eastAsia="宋体" w:cs="宋体"/>
                <w:sz w:val="24"/>
              </w:rPr>
              <w:t>16、工作温度：5℃～40℃；工作湿度：30%～85%；</w:t>
            </w:r>
          </w:p>
          <w:p>
            <w:pPr>
              <w:pStyle w:val="4"/>
              <w:ind w:firstLine="480"/>
              <w:jc w:val="left"/>
            </w:pPr>
            <w:r>
              <w:rPr>
                <w:rFonts w:ascii="宋体" w:hAnsi="宋体" w:eastAsia="宋体" w:cs="宋体"/>
                <w:sz w:val="24"/>
              </w:rPr>
              <w:t>17、电源输入：AC100～240V,50/60Hz 0.2A±10%；输出：DC 5V/1A±10%；</w:t>
            </w:r>
          </w:p>
          <w:p>
            <w:pPr>
              <w:pStyle w:val="4"/>
              <w:ind w:firstLine="480"/>
              <w:jc w:val="left"/>
            </w:pPr>
            <w:r>
              <w:rPr>
                <w:rFonts w:ascii="宋体" w:hAnsi="宋体" w:eastAsia="宋体" w:cs="宋体"/>
                <w:sz w:val="24"/>
              </w:rPr>
              <w:t>18、电池规格：可充电锂电池，容量≥1000mAH，功耗≤5W；</w:t>
            </w:r>
          </w:p>
          <w:p>
            <w:pPr>
              <w:pStyle w:val="4"/>
              <w:ind w:firstLine="480"/>
              <w:jc w:val="left"/>
            </w:pPr>
            <w:r>
              <w:rPr>
                <w:rFonts w:ascii="宋体" w:hAnsi="宋体" w:eastAsia="宋体" w:cs="宋体"/>
                <w:sz w:val="24"/>
              </w:rPr>
              <w:t>19、防尘防水≥IP22；</w:t>
            </w:r>
          </w:p>
          <w:p>
            <w:pPr>
              <w:pStyle w:val="4"/>
              <w:ind w:firstLine="480"/>
              <w:jc w:val="left"/>
            </w:pPr>
            <w:r>
              <w:rPr>
                <w:rFonts w:ascii="宋体" w:hAnsi="宋体" w:eastAsia="宋体" w:cs="宋体"/>
                <w:sz w:val="24"/>
              </w:rPr>
              <w:t>20、尺寸（长x宽x高 mm）：150×48×25，允差±5mm。</w:t>
            </w:r>
          </w:p>
        </w:tc>
      </w:tr>
    </w:tbl>
    <w:p>
      <w:pPr>
        <w:pStyle w:val="4"/>
      </w:pPr>
    </w:p>
    <w:p>
      <w:pPr>
        <w:pStyle w:val="4"/>
      </w:pPr>
      <w:r>
        <w:t>标的名称：下肢主被动康复训练器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9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1、工作环境：</w:t>
            </w:r>
          </w:p>
          <w:p>
            <w:pPr>
              <w:pStyle w:val="4"/>
              <w:ind w:firstLine="480"/>
              <w:jc w:val="left"/>
            </w:pPr>
            <w:r>
              <w:rPr>
                <w:rFonts w:ascii="宋体" w:hAnsi="宋体" w:eastAsia="宋体" w:cs="宋体"/>
                <w:sz w:val="24"/>
              </w:rPr>
              <w:t>a)环境温度：5℃～40℃；</w:t>
            </w:r>
          </w:p>
          <w:p>
            <w:pPr>
              <w:pStyle w:val="4"/>
              <w:ind w:firstLine="480"/>
              <w:jc w:val="left"/>
            </w:pPr>
            <w:r>
              <w:rPr>
                <w:rFonts w:ascii="宋体" w:hAnsi="宋体" w:eastAsia="宋体" w:cs="宋体"/>
                <w:sz w:val="24"/>
              </w:rPr>
              <w:t>b)相对湿度：5％～90％；</w:t>
            </w:r>
          </w:p>
          <w:p>
            <w:pPr>
              <w:pStyle w:val="4"/>
              <w:ind w:firstLine="480"/>
              <w:jc w:val="left"/>
            </w:pPr>
            <w:r>
              <w:rPr>
                <w:rFonts w:ascii="宋体" w:hAnsi="宋体" w:eastAsia="宋体" w:cs="宋体"/>
                <w:sz w:val="24"/>
              </w:rPr>
              <w:t>c)大气压力范围：700hPa～1060hPa。</w:t>
            </w:r>
          </w:p>
          <w:p>
            <w:pPr>
              <w:pStyle w:val="4"/>
              <w:ind w:firstLine="480"/>
              <w:jc w:val="left"/>
            </w:pPr>
            <w:r>
              <w:rPr>
                <w:rFonts w:ascii="宋体" w:hAnsi="宋体" w:eastAsia="宋体" w:cs="宋体"/>
                <w:sz w:val="24"/>
              </w:rPr>
              <w:t>d)电源：额定电压a.c.220V±10%，额定频率50Hz±10%；</w:t>
            </w:r>
          </w:p>
          <w:p>
            <w:pPr>
              <w:pStyle w:val="4"/>
              <w:ind w:firstLine="480"/>
              <w:jc w:val="left"/>
            </w:pPr>
            <w:r>
              <w:rPr>
                <w:rFonts w:ascii="宋体" w:hAnsi="宋体" w:eastAsia="宋体" w:cs="宋体"/>
                <w:sz w:val="24"/>
              </w:rPr>
              <w:t>e)额定输入功率：185VA±10%。</w:t>
            </w:r>
          </w:p>
          <w:p>
            <w:pPr>
              <w:pStyle w:val="4"/>
              <w:ind w:firstLine="480"/>
              <w:jc w:val="left"/>
            </w:pPr>
            <w:r>
              <w:rPr>
                <w:rFonts w:ascii="宋体" w:hAnsi="宋体" w:eastAsia="宋体" w:cs="宋体"/>
                <w:sz w:val="24"/>
              </w:rPr>
              <w:t>2、外形尺寸（长×宽×高）：1450mm×600mm×1560mm，允差±10%。</w:t>
            </w:r>
          </w:p>
          <w:p>
            <w:pPr>
              <w:pStyle w:val="4"/>
              <w:ind w:firstLine="480"/>
              <w:jc w:val="left"/>
            </w:pPr>
            <w:r>
              <w:rPr>
                <w:rFonts w:ascii="宋体" w:hAnsi="宋体" w:eastAsia="宋体" w:cs="宋体"/>
                <w:sz w:val="24"/>
              </w:rPr>
              <w:t>3、牵拉绳长度：750mm，允差±10%；牵拉绳调节部件长度可调，调节范围0～270mm,允差±10mm，牵引绳承受重力500N，允差±10%。</w:t>
            </w:r>
          </w:p>
          <w:p>
            <w:pPr>
              <w:pStyle w:val="4"/>
              <w:ind w:firstLine="480"/>
              <w:jc w:val="left"/>
            </w:pPr>
            <w:r>
              <w:rPr>
                <w:rFonts w:ascii="宋体" w:hAnsi="宋体" w:eastAsia="宋体" w:cs="宋体"/>
                <w:sz w:val="24"/>
              </w:rPr>
              <w:t>4、显示方式：≥8英寸液晶触摸显示屏。</w:t>
            </w:r>
          </w:p>
          <w:p>
            <w:pPr>
              <w:pStyle w:val="4"/>
              <w:ind w:firstLine="480"/>
              <w:jc w:val="left"/>
            </w:pPr>
            <w:r>
              <w:rPr>
                <w:rFonts w:ascii="宋体" w:hAnsi="宋体" w:eastAsia="宋体" w:cs="宋体"/>
                <w:sz w:val="24"/>
              </w:rPr>
              <w:t>5、对接功能：有与床对接功能。</w:t>
            </w:r>
          </w:p>
          <w:p>
            <w:pPr>
              <w:pStyle w:val="4"/>
              <w:ind w:firstLine="480"/>
              <w:jc w:val="left"/>
            </w:pPr>
            <w:r>
              <w:rPr>
                <w:rFonts w:ascii="宋体" w:hAnsi="宋体" w:eastAsia="宋体" w:cs="宋体"/>
                <w:sz w:val="24"/>
              </w:rPr>
              <w:t>6、屏幕水平方向0°～180°可调，允差±10%；下肢训练部分伸缩可调节范围0～150mm,允差±10%。立杆伸缩可调，调节范围0～150mm,允差±10%。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★7、主动模式</w:t>
            </w:r>
          </w:p>
          <w:p>
            <w:pPr>
              <w:pStyle w:val="4"/>
              <w:ind w:firstLine="480"/>
              <w:jc w:val="left"/>
            </w:pPr>
            <w:r>
              <w:rPr>
                <w:rFonts w:ascii="宋体" w:hAnsi="宋体" w:eastAsia="宋体" w:cs="宋体"/>
                <w:sz w:val="24"/>
              </w:rPr>
              <w:t>提供力矩（主动阻力矩），1Nm～15Nm，允差±5%,分15档设定，步进为1Nm；初始设定为1档，每档递增1Nm；在训练过程中显示屏会显示当前的速度，训练时间和阻力；训练结束后，训练结果会在屏幕上显示。（提供相关证明材料）</w:t>
            </w:r>
          </w:p>
          <w:p>
            <w:pPr>
              <w:pStyle w:val="4"/>
              <w:ind w:firstLine="480"/>
              <w:jc w:val="left"/>
            </w:pPr>
            <w:r>
              <w:rPr>
                <w:rFonts w:ascii="宋体" w:hAnsi="宋体" w:eastAsia="宋体" w:cs="宋体"/>
                <w:sz w:val="24"/>
              </w:rPr>
              <w:t>★8、被动模式</w:t>
            </w:r>
          </w:p>
          <w:p>
            <w:pPr>
              <w:pStyle w:val="4"/>
              <w:ind w:firstLine="480"/>
              <w:jc w:val="left"/>
            </w:pPr>
            <w:r>
              <w:rPr>
                <w:rFonts w:ascii="宋体" w:hAnsi="宋体" w:eastAsia="宋体" w:cs="宋体"/>
                <w:sz w:val="24"/>
              </w:rPr>
              <w:t>a）训练时间可调，调节范围：1min～60min，允差±30s，步进为1min，默认20min；</w:t>
            </w:r>
          </w:p>
          <w:p>
            <w:pPr>
              <w:pStyle w:val="4"/>
              <w:ind w:firstLine="480"/>
              <w:jc w:val="left"/>
            </w:pPr>
            <w:r>
              <w:rPr>
                <w:rFonts w:ascii="宋体" w:hAnsi="宋体" w:eastAsia="宋体" w:cs="宋体"/>
                <w:sz w:val="24"/>
              </w:rPr>
              <w:t>b)训练速度可调，调节范围：5rpm～55rpm，允差±5rpm，步进1rpm，默认20rpm；</w:t>
            </w:r>
          </w:p>
          <w:p>
            <w:pPr>
              <w:pStyle w:val="4"/>
              <w:ind w:firstLine="480"/>
              <w:jc w:val="left"/>
            </w:pPr>
            <w:r>
              <w:rPr>
                <w:rFonts w:ascii="宋体" w:hAnsi="宋体" w:eastAsia="宋体" w:cs="宋体"/>
                <w:sz w:val="24"/>
              </w:rPr>
              <w:t>c)运动方向可调，有正和逆两种运动方向，在训练过程中可以改变方向；</w:t>
            </w:r>
          </w:p>
          <w:p>
            <w:pPr>
              <w:pStyle w:val="4"/>
              <w:ind w:firstLine="480"/>
              <w:jc w:val="left"/>
            </w:pPr>
            <w:r>
              <w:rPr>
                <w:rFonts w:ascii="宋体" w:hAnsi="宋体" w:eastAsia="宋体" w:cs="宋体"/>
                <w:sz w:val="24"/>
              </w:rPr>
              <w:t>d)电机输出分为高、中、低3档</w:t>
            </w:r>
          </w:p>
          <w:p>
            <w:pPr>
              <w:pStyle w:val="4"/>
              <w:ind w:firstLine="480"/>
              <w:jc w:val="left"/>
            </w:pPr>
            <w:r>
              <w:rPr>
                <w:rFonts w:ascii="宋体" w:hAnsi="宋体" w:eastAsia="宋体" w:cs="宋体"/>
                <w:sz w:val="24"/>
              </w:rPr>
              <w:t>e)痉挛功能可选择开启和关闭，痉挛次数训练结束后会在屏幕上显示；</w:t>
            </w:r>
          </w:p>
          <w:p>
            <w:pPr>
              <w:pStyle w:val="4"/>
              <w:ind w:firstLine="480"/>
              <w:jc w:val="left"/>
            </w:pPr>
            <w:r>
              <w:rPr>
                <w:rFonts w:ascii="宋体" w:hAnsi="宋体" w:eastAsia="宋体" w:cs="宋体"/>
                <w:sz w:val="24"/>
              </w:rPr>
              <w:t>f)痉挛后方向可调，其方向为固向和变向；固向是痉挛后，旋转方向都与原方向一致；变向是痉挛后，旋转方向都与原方向相反。</w:t>
            </w:r>
          </w:p>
          <w:p>
            <w:pPr>
              <w:pStyle w:val="4"/>
              <w:ind w:firstLine="480"/>
              <w:jc w:val="left"/>
            </w:pPr>
            <w:r>
              <w:rPr>
                <w:rFonts w:ascii="宋体" w:hAnsi="宋体" w:eastAsia="宋体" w:cs="宋体"/>
                <w:sz w:val="24"/>
              </w:rPr>
              <w:t>（以上均提供相关证明材料）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9、训练结果显示</w:t>
            </w:r>
          </w:p>
          <w:p>
            <w:pPr>
              <w:pStyle w:val="4"/>
              <w:ind w:firstLine="480"/>
              <w:jc w:val="left"/>
            </w:pPr>
            <w:r>
              <w:rPr>
                <w:rFonts w:ascii="宋体" w:hAnsi="宋体" w:eastAsia="宋体" w:cs="宋体"/>
                <w:sz w:val="24"/>
              </w:rPr>
              <w:t>训练结束时，显示屏会显示锻炼时间，主动时间，左平衡比例、右平衡比例、被动时间、痉挛次数、卡路里、距离。</w:t>
            </w:r>
          </w:p>
          <w:p>
            <w:pPr>
              <w:pStyle w:val="4"/>
              <w:numPr>
                <w:ilvl w:val="0"/>
                <w:numId w:val="1"/>
              </w:numPr>
              <w:jc w:val="left"/>
            </w:pPr>
            <w:r>
              <w:rPr>
                <w:rFonts w:ascii="宋体" w:hAnsi="宋体" w:eastAsia="宋体" w:cs="宋体"/>
                <w:sz w:val="24"/>
              </w:rPr>
              <w:t>训练仪工作噪音≤60dB（A）。</w:t>
            </w:r>
          </w:p>
        </w:tc>
      </w:tr>
    </w:tbl>
    <w:p>
      <w:pPr>
        <w:pStyle w:val="4"/>
      </w:pPr>
    </w:p>
    <w:p>
      <w:pPr>
        <w:pStyle w:val="4"/>
      </w:pPr>
      <w:r>
        <w:t>标的名称：子午流注多功能艾灸仪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1、电源电压：AC220V±10%</w:t>
            </w:r>
          </w:p>
          <w:p>
            <w:pPr>
              <w:pStyle w:val="4"/>
              <w:ind w:firstLine="480"/>
              <w:jc w:val="left"/>
            </w:pPr>
            <w:r>
              <w:rPr>
                <w:rFonts w:ascii="宋体" w:hAnsi="宋体" w:eastAsia="宋体" w:cs="宋体"/>
                <w:sz w:val="24"/>
              </w:rPr>
              <w:t>2、电源频率：50Hz±2%</w:t>
            </w:r>
          </w:p>
          <w:p>
            <w:pPr>
              <w:pStyle w:val="4"/>
              <w:ind w:firstLine="480"/>
              <w:jc w:val="left"/>
            </w:pPr>
            <w:r>
              <w:rPr>
                <w:rFonts w:ascii="宋体" w:hAnsi="宋体" w:eastAsia="宋体" w:cs="宋体"/>
                <w:sz w:val="24"/>
              </w:rPr>
              <w:t>3、输入额定功率：100VA±10%</w:t>
            </w:r>
          </w:p>
          <w:p>
            <w:pPr>
              <w:pStyle w:val="4"/>
              <w:ind w:firstLine="480"/>
              <w:jc w:val="left"/>
            </w:pPr>
            <w:r>
              <w:rPr>
                <w:rFonts w:ascii="宋体" w:hAnsi="宋体" w:eastAsia="宋体" w:cs="宋体"/>
                <w:sz w:val="24"/>
              </w:rPr>
              <w:t>4、熔断器容量：3A±10%</w:t>
            </w:r>
          </w:p>
          <w:p>
            <w:pPr>
              <w:pStyle w:val="4"/>
              <w:ind w:firstLine="480"/>
              <w:jc w:val="left"/>
            </w:pPr>
            <w:r>
              <w:rPr>
                <w:rFonts w:ascii="宋体" w:hAnsi="宋体" w:eastAsia="宋体" w:cs="宋体"/>
                <w:sz w:val="24"/>
              </w:rPr>
              <w:t>5、输出电压范围：DC12V±10%</w:t>
            </w:r>
          </w:p>
          <w:p>
            <w:pPr>
              <w:pStyle w:val="4"/>
              <w:ind w:firstLine="480"/>
              <w:jc w:val="left"/>
            </w:pPr>
            <w:r>
              <w:rPr>
                <w:rFonts w:ascii="宋体" w:hAnsi="宋体" w:eastAsia="宋体" w:cs="宋体"/>
                <w:sz w:val="24"/>
              </w:rPr>
              <w:t>6、单个灸头功率：4.1W±14%</w:t>
            </w:r>
          </w:p>
          <w:p>
            <w:pPr>
              <w:pStyle w:val="4"/>
              <w:ind w:firstLine="480"/>
              <w:jc w:val="left"/>
            </w:pPr>
            <w:r>
              <w:rPr>
                <w:rFonts w:ascii="宋体" w:hAnsi="宋体" w:eastAsia="宋体" w:cs="宋体"/>
                <w:sz w:val="24"/>
              </w:rPr>
              <w:t>7、灸头阻抗：35Ω±14%</w:t>
            </w:r>
          </w:p>
          <w:p>
            <w:pPr>
              <w:pStyle w:val="4"/>
              <w:ind w:firstLine="480"/>
              <w:jc w:val="left"/>
            </w:pPr>
            <w:r>
              <w:rPr>
                <w:rFonts w:ascii="宋体" w:hAnsi="宋体" w:eastAsia="宋体" w:cs="宋体"/>
                <w:sz w:val="24"/>
              </w:rPr>
              <w:t>8、艾灸头表面磁感应强度范围：20mT～120mT</w:t>
            </w:r>
          </w:p>
          <w:p>
            <w:pPr>
              <w:pStyle w:val="4"/>
              <w:ind w:firstLine="480"/>
              <w:jc w:val="left"/>
            </w:pPr>
            <w:r>
              <w:rPr>
                <w:rFonts w:ascii="宋体" w:hAnsi="宋体" w:eastAsia="宋体" w:cs="宋体"/>
                <w:sz w:val="24"/>
              </w:rPr>
              <w:t>9、隔物灸槽尺寸：Ф22mm±10%</w:t>
            </w:r>
          </w:p>
          <w:p>
            <w:pPr>
              <w:pStyle w:val="4"/>
              <w:ind w:firstLine="480"/>
              <w:jc w:val="left"/>
            </w:pPr>
            <w:r>
              <w:rPr>
                <w:rFonts w:ascii="宋体" w:hAnsi="宋体" w:eastAsia="宋体" w:cs="宋体"/>
                <w:sz w:val="24"/>
              </w:rPr>
              <w:t>10、温针孔尺寸：Ф2.5mm～Ф3.5mm</w:t>
            </w:r>
          </w:p>
        </w:tc>
      </w:tr>
    </w:tbl>
    <w:p>
      <w:pPr>
        <w:pStyle w:val="4"/>
      </w:pPr>
    </w:p>
    <w:p>
      <w:pPr>
        <w:pStyle w:val="4"/>
      </w:pPr>
      <w:r>
        <w:t>标的名称：温热电针治疗仪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1、微电脑控制，液晶显示，四路脉冲和温针输出。</w:t>
            </w:r>
          </w:p>
          <w:p>
            <w:pPr>
              <w:pStyle w:val="4"/>
              <w:ind w:firstLine="480"/>
              <w:jc w:val="left"/>
            </w:pPr>
            <w:r>
              <w:rPr>
                <w:rFonts w:ascii="宋体" w:hAnsi="宋体" w:eastAsia="宋体" w:cs="宋体"/>
                <w:sz w:val="24"/>
              </w:rPr>
              <w:t>2、额定输入功率：≥35VA。</w:t>
            </w:r>
          </w:p>
          <w:p>
            <w:pPr>
              <w:pStyle w:val="4"/>
              <w:ind w:firstLine="480"/>
              <w:jc w:val="left"/>
            </w:pPr>
            <w:r>
              <w:rPr>
                <w:rFonts w:ascii="宋体" w:hAnsi="宋体" w:eastAsia="宋体" w:cs="宋体"/>
                <w:sz w:val="24"/>
              </w:rPr>
              <w:t>3、治疗仪输出波形有：连续波、疏密波、轻捶波、按摩波（E1，E2，E3）。</w:t>
            </w:r>
          </w:p>
          <w:p>
            <w:pPr>
              <w:pStyle w:val="4"/>
              <w:ind w:firstLine="480"/>
              <w:jc w:val="left"/>
            </w:pPr>
            <w:r>
              <w:rPr>
                <w:rFonts w:ascii="宋体" w:hAnsi="宋体" w:eastAsia="宋体" w:cs="宋体"/>
                <w:sz w:val="24"/>
              </w:rPr>
              <w:t>3.1、连续波、疏密波、轻捶波：</w:t>
            </w:r>
          </w:p>
          <w:p>
            <w:pPr>
              <w:pStyle w:val="4"/>
              <w:ind w:firstLine="480"/>
              <w:jc w:val="left"/>
            </w:pPr>
            <w:r>
              <w:rPr>
                <w:rFonts w:ascii="宋体" w:hAnsi="宋体" w:eastAsia="宋体" w:cs="宋体"/>
                <w:sz w:val="24"/>
              </w:rPr>
              <w:t>a）连续波频率在0.5Hz～100Hz（对应脉冲周期：2s～0.01s），可分档调节，允差±15％，级差0.01s。</w:t>
            </w:r>
          </w:p>
          <w:p>
            <w:pPr>
              <w:pStyle w:val="4"/>
              <w:ind w:firstLine="480"/>
              <w:jc w:val="left"/>
            </w:pPr>
            <w:r>
              <w:rPr>
                <w:rFonts w:ascii="宋体" w:hAnsi="宋体" w:eastAsia="宋体" w:cs="宋体"/>
                <w:sz w:val="24"/>
              </w:rPr>
              <w:t>b）疏、密变换周期随脉冲周期变化而变化。</w:t>
            </w:r>
          </w:p>
          <w:p>
            <w:pPr>
              <w:pStyle w:val="4"/>
              <w:ind w:firstLine="480"/>
              <w:jc w:val="left"/>
            </w:pPr>
            <w:r>
              <w:rPr>
                <w:rFonts w:ascii="宋体" w:hAnsi="宋体" w:eastAsia="宋体" w:cs="宋体"/>
                <w:sz w:val="24"/>
              </w:rPr>
              <w:t>c）轻捶波频率在0.25Hz～50Hz（对应脉冲周期：4s～0.02s），可分档调节，允差±15％，级差0.02s。</w:t>
            </w:r>
          </w:p>
          <w:p>
            <w:pPr>
              <w:pStyle w:val="4"/>
              <w:ind w:firstLine="480"/>
              <w:jc w:val="left"/>
            </w:pPr>
            <w:r>
              <w:rPr>
                <w:rFonts w:ascii="宋体" w:hAnsi="宋体" w:eastAsia="宋体" w:cs="宋体"/>
                <w:sz w:val="24"/>
              </w:rPr>
              <w:t>3.2、按摩波E1：由三角波对轻捶波进行幅度调制波形。</w:t>
            </w:r>
          </w:p>
          <w:p>
            <w:pPr>
              <w:pStyle w:val="4"/>
              <w:ind w:firstLine="480"/>
              <w:jc w:val="left"/>
            </w:pPr>
            <w:r>
              <w:rPr>
                <w:rFonts w:ascii="宋体" w:hAnsi="宋体" w:eastAsia="宋体" w:cs="宋体"/>
                <w:sz w:val="24"/>
              </w:rPr>
              <w:t>a）脉冲周期为0.04s～0.48s可调，级差0.02s，允差±15％；</w:t>
            </w:r>
          </w:p>
          <w:p>
            <w:pPr>
              <w:pStyle w:val="4"/>
              <w:ind w:firstLine="480"/>
              <w:jc w:val="left"/>
            </w:pPr>
            <w:r>
              <w:rPr>
                <w:rFonts w:ascii="宋体" w:hAnsi="宋体" w:eastAsia="宋体" w:cs="宋体"/>
                <w:sz w:val="24"/>
              </w:rPr>
              <w:t>b）调制波为三角波；</w:t>
            </w:r>
          </w:p>
          <w:p>
            <w:pPr>
              <w:pStyle w:val="4"/>
              <w:ind w:firstLine="480"/>
              <w:jc w:val="left"/>
            </w:pPr>
            <w:r>
              <w:rPr>
                <w:rFonts w:ascii="宋体" w:hAnsi="宋体" w:eastAsia="宋体" w:cs="宋体"/>
                <w:sz w:val="24"/>
              </w:rPr>
              <w:t>c）调幅度为100％，允差±15％。</w:t>
            </w:r>
          </w:p>
          <w:p>
            <w:pPr>
              <w:pStyle w:val="4"/>
              <w:ind w:firstLine="480"/>
              <w:jc w:val="left"/>
            </w:pPr>
            <w:r>
              <w:rPr>
                <w:rFonts w:ascii="宋体" w:hAnsi="宋体" w:eastAsia="宋体" w:cs="宋体"/>
                <w:sz w:val="24"/>
              </w:rPr>
              <w:t>3.3、按摩波E2：由锯齿波对轻捶波进行幅度调制波形。</w:t>
            </w:r>
          </w:p>
          <w:p>
            <w:pPr>
              <w:pStyle w:val="4"/>
              <w:ind w:firstLine="480"/>
              <w:jc w:val="left"/>
            </w:pPr>
            <w:r>
              <w:rPr>
                <w:rFonts w:ascii="宋体" w:hAnsi="宋体" w:eastAsia="宋体" w:cs="宋体"/>
                <w:sz w:val="24"/>
              </w:rPr>
              <w:t>a）脉冲周期0.02s～0.24s可调，级差0.01s，允差±15％；</w:t>
            </w:r>
          </w:p>
          <w:p>
            <w:pPr>
              <w:pStyle w:val="4"/>
              <w:ind w:firstLine="480"/>
              <w:jc w:val="left"/>
            </w:pPr>
            <w:r>
              <w:rPr>
                <w:rFonts w:ascii="宋体" w:hAnsi="宋体" w:eastAsia="宋体" w:cs="宋体"/>
                <w:sz w:val="24"/>
              </w:rPr>
              <w:t>b）调制波为锯齿波；</w:t>
            </w:r>
          </w:p>
          <w:p>
            <w:pPr>
              <w:pStyle w:val="4"/>
              <w:ind w:firstLine="480"/>
              <w:jc w:val="left"/>
            </w:pPr>
            <w:r>
              <w:rPr>
                <w:rFonts w:ascii="宋体" w:hAnsi="宋体" w:eastAsia="宋体" w:cs="宋体"/>
                <w:sz w:val="24"/>
              </w:rPr>
              <w:t>c）调幅度为100％，允差±15％。</w:t>
            </w:r>
          </w:p>
          <w:p>
            <w:pPr>
              <w:pStyle w:val="4"/>
              <w:ind w:firstLine="480"/>
              <w:jc w:val="left"/>
            </w:pPr>
            <w:r>
              <w:rPr>
                <w:rFonts w:ascii="宋体" w:hAnsi="宋体" w:eastAsia="宋体" w:cs="宋体"/>
                <w:sz w:val="24"/>
              </w:rPr>
              <w:t>3.4、按摩波E3：由变宽度的连续波、变周期的轻捶波、疏密波组成。</w:t>
            </w:r>
          </w:p>
          <w:p>
            <w:pPr>
              <w:pStyle w:val="4"/>
              <w:ind w:firstLine="480"/>
              <w:jc w:val="left"/>
            </w:pPr>
            <w:r>
              <w:rPr>
                <w:rFonts w:ascii="宋体" w:hAnsi="宋体" w:eastAsia="宋体" w:cs="宋体"/>
                <w:sz w:val="24"/>
              </w:rPr>
              <w:t>4、治疗仪每路输出脉冲强度为：0～12V，允差±20％（负载电阻250Ω）。</w:t>
            </w:r>
          </w:p>
          <w:p>
            <w:pPr>
              <w:pStyle w:val="4"/>
              <w:ind w:firstLine="480"/>
              <w:jc w:val="left"/>
            </w:pPr>
            <w:r>
              <w:rPr>
                <w:rFonts w:ascii="宋体" w:hAnsi="宋体" w:eastAsia="宋体" w:cs="宋体"/>
                <w:sz w:val="24"/>
              </w:rPr>
              <w:t>5、治疗仪开机后，按下温针键，10min后温针输出夹上的温度为：85℃±10℃。</w:t>
            </w:r>
          </w:p>
          <w:p>
            <w:pPr>
              <w:pStyle w:val="4"/>
              <w:ind w:firstLine="480"/>
              <w:jc w:val="left"/>
            </w:pPr>
            <w:r>
              <w:rPr>
                <w:rFonts w:ascii="宋体" w:hAnsi="宋体" w:eastAsia="宋体" w:cs="宋体"/>
                <w:sz w:val="24"/>
              </w:rPr>
              <w:t>6、定时功能：治疗时间可在10min～60min设定级差5min，治疗时间达到设定的时间时，有声音提示，输出停止，所有通道输出强度自动清零。</w:t>
            </w:r>
          </w:p>
        </w:tc>
      </w:tr>
    </w:tbl>
    <w:p>
      <w:pPr>
        <w:pStyle w:val="4"/>
      </w:pPr>
    </w:p>
    <w:p>
      <w:pPr>
        <w:pStyle w:val="4"/>
      </w:pPr>
      <w:r>
        <w:t>标的名称：关节角度尺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铝箱规格(mm)：350×170×50，允差±10mm。</w:t>
            </w:r>
          </w:p>
        </w:tc>
      </w:tr>
    </w:tbl>
    <w:p>
      <w:pPr>
        <w:pStyle w:val="4"/>
      </w:pPr>
    </w:p>
    <w:p>
      <w:pPr>
        <w:pStyle w:val="4"/>
      </w:pPr>
      <w:r>
        <w:t>标的名称：简易上肢功能评价器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1、规格(mm)：430×430×100，允差±10mm；</w:t>
            </w:r>
          </w:p>
          <w:p>
            <w:pPr>
              <w:pStyle w:val="4"/>
              <w:ind w:firstLine="480"/>
              <w:jc w:val="left"/>
            </w:pPr>
            <w:r>
              <w:rPr>
                <w:rFonts w:ascii="宋体" w:hAnsi="宋体" w:eastAsia="宋体" w:cs="宋体"/>
                <w:sz w:val="24"/>
              </w:rPr>
              <w:t>2、大球：φ63mm；中球：φ35mm；小钢球：φ8mm；</w:t>
            </w:r>
          </w:p>
          <w:p>
            <w:pPr>
              <w:pStyle w:val="4"/>
              <w:ind w:firstLine="480"/>
              <w:jc w:val="left"/>
            </w:pPr>
            <w:r>
              <w:rPr>
                <w:rFonts w:ascii="宋体" w:hAnsi="宋体" w:eastAsia="宋体" w:cs="宋体"/>
                <w:sz w:val="24"/>
              </w:rPr>
              <w:t>3、大木方(mm)：96×96×35，允差±5mm；中木方：35×35×35，允差±5mm；</w:t>
            </w:r>
          </w:p>
          <w:p>
            <w:pPr>
              <w:pStyle w:val="4"/>
              <w:ind w:firstLine="480"/>
              <w:jc w:val="left"/>
            </w:pPr>
            <w:r>
              <w:rPr>
                <w:rFonts w:ascii="宋体" w:hAnsi="宋体" w:eastAsia="宋体" w:cs="宋体"/>
                <w:sz w:val="24"/>
              </w:rPr>
              <w:t>4、小木方(mm)：15×15×15 ，允差±5mm；木园板：35×10，允差±5mm；</w:t>
            </w:r>
          </w:p>
          <w:p>
            <w:pPr>
              <w:pStyle w:val="4"/>
              <w:ind w:firstLine="480"/>
              <w:jc w:val="left"/>
            </w:pPr>
            <w:r>
              <w:rPr>
                <w:rFonts w:ascii="宋体" w:hAnsi="宋体" w:eastAsia="宋体" w:cs="宋体"/>
                <w:sz w:val="24"/>
              </w:rPr>
              <w:t>5、人革布(mm)：90×70，允差±5mm；</w:t>
            </w:r>
          </w:p>
          <w:p>
            <w:pPr>
              <w:pStyle w:val="4"/>
              <w:ind w:firstLine="480"/>
              <w:jc w:val="left"/>
            </w:pPr>
            <w:r>
              <w:rPr>
                <w:rFonts w:ascii="宋体" w:hAnsi="宋体" w:eastAsia="宋体" w:cs="宋体"/>
                <w:sz w:val="24"/>
              </w:rPr>
              <w:t>6、钢棍(mm)：4×60 ，允差±10% 。</w:t>
            </w:r>
          </w:p>
        </w:tc>
      </w:tr>
    </w:tbl>
    <w:p>
      <w:pPr>
        <w:pStyle w:val="4"/>
      </w:pPr>
    </w:p>
    <w:p>
      <w:pPr>
        <w:pStyle w:val="4"/>
      </w:pPr>
      <w:r>
        <w:t>标的名称：步行训练用阶梯( 双向)</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1.规格(mm)：（3100±50mm）*（780±50mm）*（1306-1606mm）</w:t>
            </w:r>
          </w:p>
          <w:p>
            <w:pPr>
              <w:pStyle w:val="4"/>
              <w:ind w:firstLine="480"/>
              <w:jc w:val="left"/>
            </w:pPr>
            <w:r>
              <w:rPr>
                <w:rFonts w:ascii="宋体" w:hAnsi="宋体" w:eastAsia="宋体" w:cs="宋体"/>
                <w:sz w:val="24"/>
              </w:rPr>
              <w:t>2.扶手调节范围:7孔调节，调节间距均为50mm，即高度从低到高分别为：1306、1356、1406、1456、1506、1556、1606（mm）</w:t>
            </w:r>
          </w:p>
          <w:p>
            <w:pPr>
              <w:pStyle w:val="4"/>
              <w:ind w:firstLine="480"/>
              <w:jc w:val="left"/>
            </w:pPr>
            <w:r>
              <w:rPr>
                <w:rFonts w:ascii="宋体" w:hAnsi="宋体" w:eastAsia="宋体" w:cs="宋体"/>
                <w:sz w:val="24"/>
              </w:rPr>
              <w:t>3.三步梯木板尺寸(mm)：780*290*12，允差±10%；</w:t>
            </w:r>
          </w:p>
          <w:p>
            <w:pPr>
              <w:pStyle w:val="4"/>
              <w:ind w:firstLine="480"/>
              <w:jc w:val="left"/>
            </w:pPr>
            <w:r>
              <w:rPr>
                <w:rFonts w:ascii="宋体" w:hAnsi="宋体" w:eastAsia="宋体" w:cs="宋体"/>
                <w:sz w:val="24"/>
              </w:rPr>
              <w:t xml:space="preserve">  步距：290(mm)±10%；</w:t>
            </w:r>
          </w:p>
          <w:p>
            <w:pPr>
              <w:pStyle w:val="4"/>
              <w:ind w:firstLine="480"/>
              <w:jc w:val="left"/>
            </w:pPr>
            <w:r>
              <w:rPr>
                <w:rFonts w:ascii="宋体" w:hAnsi="宋体" w:eastAsia="宋体" w:cs="宋体"/>
                <w:sz w:val="24"/>
              </w:rPr>
              <w:t xml:space="preserve">  步高：150(mm)±10%；</w:t>
            </w:r>
          </w:p>
          <w:p>
            <w:pPr>
              <w:pStyle w:val="4"/>
              <w:ind w:firstLine="480"/>
              <w:jc w:val="left"/>
            </w:pPr>
            <w:r>
              <w:rPr>
                <w:rFonts w:ascii="宋体" w:hAnsi="宋体" w:eastAsia="宋体" w:cs="宋体"/>
                <w:sz w:val="24"/>
              </w:rPr>
              <w:t>4.五步梯木板尺寸(mm)：780*290*12，允差±10%；</w:t>
            </w:r>
          </w:p>
          <w:p>
            <w:pPr>
              <w:pStyle w:val="4"/>
              <w:ind w:firstLine="480"/>
              <w:jc w:val="left"/>
            </w:pPr>
            <w:r>
              <w:rPr>
                <w:rFonts w:ascii="宋体" w:hAnsi="宋体" w:eastAsia="宋体" w:cs="宋体"/>
                <w:sz w:val="24"/>
              </w:rPr>
              <w:t xml:space="preserve">  步距：290(mm)±10%；</w:t>
            </w:r>
          </w:p>
          <w:p>
            <w:pPr>
              <w:pStyle w:val="4"/>
              <w:ind w:firstLine="480"/>
              <w:jc w:val="left"/>
            </w:pPr>
            <w:r>
              <w:rPr>
                <w:rFonts w:ascii="宋体" w:hAnsi="宋体" w:eastAsia="宋体" w:cs="宋体"/>
                <w:sz w:val="24"/>
              </w:rPr>
              <w:t xml:space="preserve">  步高：100(mm)±10%；</w:t>
            </w:r>
          </w:p>
          <w:p>
            <w:pPr>
              <w:pStyle w:val="4"/>
              <w:ind w:firstLine="480"/>
              <w:jc w:val="left"/>
            </w:pPr>
            <w:r>
              <w:rPr>
                <w:rFonts w:ascii="宋体" w:hAnsi="宋体" w:eastAsia="宋体" w:cs="宋体"/>
                <w:sz w:val="24"/>
              </w:rPr>
              <w:t>5.扶手直径：32(mm)±10%</w:t>
            </w:r>
          </w:p>
          <w:p>
            <w:pPr>
              <w:pStyle w:val="4"/>
              <w:ind w:firstLine="480"/>
              <w:jc w:val="left"/>
            </w:pPr>
            <w:r>
              <w:rPr>
                <w:rFonts w:ascii="宋体" w:hAnsi="宋体" w:eastAsia="宋体" w:cs="宋体"/>
                <w:sz w:val="24"/>
              </w:rPr>
              <w:t>6.材质：钢结构、喷涂工艺、环保防滑垫</w:t>
            </w:r>
          </w:p>
        </w:tc>
      </w:tr>
    </w:tbl>
    <w:p>
      <w:pPr>
        <w:pStyle w:val="4"/>
      </w:pPr>
    </w:p>
    <w:p>
      <w:pPr>
        <w:pStyle w:val="4"/>
      </w:pPr>
      <w:r>
        <w:t>标的名称：姿势矫正镜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1、规格(mm)：900×650×1850，允差±10mm；</w:t>
            </w:r>
          </w:p>
          <w:p>
            <w:pPr>
              <w:pStyle w:val="4"/>
              <w:ind w:firstLine="480"/>
              <w:jc w:val="left"/>
            </w:pPr>
            <w:r>
              <w:rPr>
                <w:rFonts w:ascii="宋体" w:hAnsi="宋体" w:eastAsia="宋体" w:cs="宋体"/>
                <w:sz w:val="24"/>
              </w:rPr>
              <w:t>2、镜面玻璃厚度：≥5mm。</w:t>
            </w:r>
          </w:p>
        </w:tc>
      </w:tr>
    </w:tbl>
    <w:p>
      <w:pPr>
        <w:pStyle w:val="4"/>
      </w:pPr>
    </w:p>
    <w:p>
      <w:pPr>
        <w:pStyle w:val="4"/>
      </w:pPr>
      <w:r>
        <w:t>标的名称：分指板（带轮）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4"/>
              </w:rPr>
              <w:t>1、规格尺寸（长×宽×高mm）：225×225×75，允差±5mm</w:t>
            </w:r>
          </w:p>
        </w:tc>
      </w:tr>
    </w:tbl>
    <w:p>
      <w:pPr>
        <w:pStyle w:val="4"/>
      </w:pPr>
    </w:p>
    <w:p>
      <w:pPr>
        <w:pStyle w:val="4"/>
      </w:pPr>
      <w:r>
        <w:t>标的名称：上肢协调功能练习器（手指）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规格(mm)：320×230×285，允差±10mm。</w:t>
            </w:r>
          </w:p>
        </w:tc>
      </w:tr>
    </w:tbl>
    <w:p>
      <w:pPr>
        <w:pStyle w:val="4"/>
      </w:pPr>
    </w:p>
    <w:p>
      <w:pPr>
        <w:pStyle w:val="4"/>
      </w:pPr>
      <w:r>
        <w:t>标的名称：上肢协调功能练习器（腕）</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1、规格(nm)：1100×250×510，允差±10mm。</w:t>
            </w:r>
          </w:p>
        </w:tc>
      </w:tr>
    </w:tbl>
    <w:p>
      <w:pPr>
        <w:pStyle w:val="4"/>
      </w:pPr>
    </w:p>
    <w:p>
      <w:pPr>
        <w:pStyle w:val="4"/>
      </w:pPr>
      <w:r>
        <w:t>标的名称：手功能综合训练桌</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 xml:space="preserve">1、OT综合训练工作台   </w:t>
            </w:r>
          </w:p>
          <w:p>
            <w:pPr>
              <w:pStyle w:val="4"/>
              <w:ind w:firstLine="480"/>
              <w:jc w:val="left"/>
            </w:pPr>
            <w:r>
              <w:rPr>
                <w:rFonts w:ascii="宋体" w:hAnsi="宋体" w:eastAsia="宋体" w:cs="宋体"/>
                <w:sz w:val="24"/>
              </w:rPr>
              <w:t>规格(mm)：1930×1065×940，允差±10mm</w:t>
            </w:r>
          </w:p>
          <w:p>
            <w:pPr>
              <w:pStyle w:val="4"/>
              <w:ind w:firstLine="480"/>
              <w:jc w:val="left"/>
            </w:pPr>
            <w:r>
              <w:rPr>
                <w:rFonts w:ascii="宋体" w:hAnsi="宋体" w:eastAsia="宋体" w:cs="宋体"/>
                <w:sz w:val="24"/>
              </w:rPr>
              <w:t>左右操作面板(mm)：500×390（长×宽），允差±10mm</w:t>
            </w:r>
          </w:p>
          <w:p>
            <w:pPr>
              <w:pStyle w:val="4"/>
              <w:ind w:firstLine="480"/>
              <w:jc w:val="left"/>
            </w:pPr>
            <w:r>
              <w:rPr>
                <w:rFonts w:ascii="宋体" w:hAnsi="宋体" w:eastAsia="宋体" w:cs="宋体"/>
                <w:sz w:val="24"/>
              </w:rPr>
              <w:t>后操作面板(mm)：980×390（长×宽），允差±10mm</w:t>
            </w:r>
          </w:p>
          <w:p>
            <w:pPr>
              <w:pStyle w:val="4"/>
              <w:ind w:firstLine="480"/>
              <w:jc w:val="left"/>
            </w:pPr>
            <w:r>
              <w:rPr>
                <w:rFonts w:ascii="宋体" w:hAnsi="宋体" w:eastAsia="宋体" w:cs="宋体"/>
                <w:sz w:val="24"/>
              </w:rPr>
              <w:t>操作面板调节范围：0～350mm ±10mm</w:t>
            </w:r>
          </w:p>
          <w:p>
            <w:pPr>
              <w:pStyle w:val="4"/>
              <w:ind w:firstLine="480"/>
              <w:jc w:val="left"/>
            </w:pPr>
            <w:r>
              <w:rPr>
                <w:rFonts w:ascii="宋体" w:hAnsi="宋体" w:eastAsia="宋体" w:cs="宋体"/>
                <w:sz w:val="24"/>
              </w:rPr>
              <w:t>2.组件：上肢协调功能训练器（手指）、分指板、分指板（弧形）、铁棍插板、木插板、套圈（立式）、几何图形插板、认知图形插板、模拟作业工具、上螺丝、上螺母、磁性钮。</w:t>
            </w:r>
          </w:p>
        </w:tc>
      </w:tr>
    </w:tbl>
    <w:p>
      <w:pPr>
        <w:pStyle w:val="4"/>
      </w:pPr>
    </w:p>
    <w:p>
      <w:pPr>
        <w:pStyle w:val="4"/>
      </w:pPr>
      <w:r>
        <w:t>标的名称：吞咽障碍治疗仪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1、充电器输出直流12V±10%，2.5A±10%</w:t>
            </w:r>
          </w:p>
          <w:p>
            <w:pPr>
              <w:pStyle w:val="4"/>
              <w:ind w:firstLine="480"/>
              <w:jc w:val="left"/>
            </w:pPr>
            <w:r>
              <w:rPr>
                <w:rFonts w:ascii="宋体" w:hAnsi="宋体" w:eastAsia="宋体" w:cs="宋体"/>
                <w:sz w:val="24"/>
              </w:rPr>
              <w:t>2、主机尺寸：长285 mm，宽210 mm，高240 mm，均可允差±20mm</w:t>
            </w:r>
          </w:p>
          <w:p>
            <w:pPr>
              <w:pStyle w:val="4"/>
              <w:ind w:firstLine="480"/>
              <w:jc w:val="left"/>
            </w:pPr>
            <w:r>
              <w:rPr>
                <w:rFonts w:ascii="宋体" w:hAnsi="宋体" w:eastAsia="宋体" w:cs="宋体"/>
                <w:sz w:val="24"/>
              </w:rPr>
              <w:t>3、双通道可单独使用，单独调节</w:t>
            </w:r>
          </w:p>
          <w:p>
            <w:pPr>
              <w:pStyle w:val="4"/>
              <w:ind w:firstLine="480"/>
              <w:jc w:val="left"/>
            </w:pPr>
            <w:r>
              <w:rPr>
                <w:rFonts w:ascii="宋体" w:hAnsi="宋体" w:eastAsia="宋体" w:cs="宋体"/>
                <w:sz w:val="24"/>
              </w:rPr>
              <w:t>4、电极分离技术：肌电检测和电刺激使用同一根电极线</w:t>
            </w:r>
          </w:p>
          <w:p>
            <w:pPr>
              <w:pStyle w:val="4"/>
              <w:ind w:firstLine="480"/>
              <w:jc w:val="left"/>
            </w:pPr>
            <w:r>
              <w:rPr>
                <w:rFonts w:ascii="宋体" w:hAnsi="宋体" w:eastAsia="宋体" w:cs="宋体"/>
                <w:sz w:val="24"/>
              </w:rPr>
              <w:t>5、电极脱落检测功能</w:t>
            </w:r>
          </w:p>
          <w:p>
            <w:pPr>
              <w:pStyle w:val="4"/>
              <w:ind w:firstLine="480"/>
              <w:jc w:val="left"/>
            </w:pPr>
            <w:r>
              <w:rPr>
                <w:rFonts w:ascii="宋体" w:hAnsi="宋体" w:eastAsia="宋体" w:cs="宋体"/>
                <w:sz w:val="24"/>
              </w:rPr>
              <w:t>6、低电压报警功能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★7、≥5种模式：肌电检测模式、肌电触发电刺激、肌电助力电刺激、电刺激模式、多媒体反馈训练。（提供相关证明材料）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8、肌电检测</w:t>
            </w:r>
          </w:p>
          <w:p>
            <w:pPr>
              <w:pStyle w:val="4"/>
              <w:ind w:firstLine="480"/>
              <w:jc w:val="left"/>
            </w:pPr>
            <w:r>
              <w:rPr>
                <w:rFonts w:ascii="宋体" w:hAnsi="宋体" w:eastAsia="宋体" w:cs="宋体"/>
                <w:sz w:val="24"/>
              </w:rPr>
              <w:t>8.1反馈阈值</w:t>
            </w:r>
          </w:p>
          <w:p>
            <w:pPr>
              <w:pStyle w:val="4"/>
              <w:ind w:firstLine="480"/>
              <w:jc w:val="left"/>
            </w:pPr>
            <w:r>
              <w:rPr>
                <w:rFonts w:ascii="宋体" w:hAnsi="宋体" w:eastAsia="宋体" w:cs="宋体"/>
                <w:sz w:val="24"/>
              </w:rPr>
              <w:t>反馈阈有效值：分为低中高三个范围，分别为10μV～50μV；10μV～200μV；10μV～1000μV</w:t>
            </w:r>
          </w:p>
          <w:p>
            <w:pPr>
              <w:pStyle w:val="4"/>
              <w:ind w:firstLine="480"/>
              <w:jc w:val="left"/>
            </w:pPr>
            <w:r>
              <w:rPr>
                <w:rFonts w:ascii="宋体" w:hAnsi="宋体" w:eastAsia="宋体" w:cs="宋体"/>
                <w:sz w:val="24"/>
              </w:rPr>
              <w:t>示值准确度：误差不大于±10%或±2μV 取较大值</w:t>
            </w:r>
          </w:p>
          <w:p>
            <w:pPr>
              <w:pStyle w:val="4"/>
              <w:ind w:firstLine="480"/>
              <w:jc w:val="left"/>
            </w:pPr>
            <w:r>
              <w:rPr>
                <w:rFonts w:ascii="宋体" w:hAnsi="宋体" w:eastAsia="宋体" w:cs="宋体"/>
                <w:sz w:val="24"/>
              </w:rPr>
              <w:t>分辨率(测量灵敏度)：1μV。</w:t>
            </w:r>
          </w:p>
          <w:p>
            <w:pPr>
              <w:pStyle w:val="4"/>
              <w:ind w:firstLine="480"/>
              <w:jc w:val="left"/>
            </w:pPr>
            <w:r>
              <w:rPr>
                <w:rFonts w:ascii="宋体" w:hAnsi="宋体" w:eastAsia="宋体" w:cs="宋体"/>
                <w:sz w:val="24"/>
              </w:rPr>
              <w:t>9、肌电触发电刺激</w:t>
            </w:r>
          </w:p>
          <w:p>
            <w:pPr>
              <w:pStyle w:val="4"/>
              <w:ind w:firstLine="480"/>
              <w:jc w:val="left"/>
            </w:pPr>
            <w:r>
              <w:rPr>
                <w:rFonts w:ascii="宋体" w:hAnsi="宋体" w:eastAsia="宋体" w:cs="宋体"/>
                <w:sz w:val="24"/>
              </w:rPr>
              <w:t>频率：2Hz～100Hz可调，级差1Hz；阀值：10μV～1000μV（允差±10%或±2μV取较大值），级差10μV；脉冲宽度：50μs～450μs（允差±10%），级差10μs；输出峰值电流：0～100mA可调（允差±3mA或±10%取大值），0～5mA 级差1mA，6mA～20mA  级差0.5mA，21mA～100mA 级差0.1mA</w:t>
            </w:r>
            <w:r>
              <w:rPr>
                <w:rFonts w:ascii="宋体" w:hAnsi="宋体" w:eastAsia="宋体" w:cs="宋体"/>
                <w:b/>
                <w:sz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★10、电刺激模式有≥4个固定处方，≥8个自定义处方</w:t>
            </w:r>
          </w:p>
          <w:p>
            <w:pPr>
              <w:pStyle w:val="4"/>
              <w:ind w:firstLine="480"/>
              <w:jc w:val="left"/>
            </w:pPr>
            <w:r>
              <w:rPr>
                <w:rFonts w:ascii="宋体" w:hAnsi="宋体" w:eastAsia="宋体" w:cs="宋体"/>
                <w:sz w:val="24"/>
              </w:rPr>
              <w:t>频率：2Hz～100Hz可调，级差1Hz；脉冲宽度：50μs～450μs（允差±10%），级差10μs；输出峰值电流：0～100mA可调（允差±2mA或±10%取大值），0～5mA，级差1mA；6mA～20mA,级差0.5mA；21mA～100mA,级差0.1mA。治疗时长：1min～60min可调（允差±1min），级差1min。（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11、助力电刺激</w:t>
            </w:r>
          </w:p>
          <w:p>
            <w:pPr>
              <w:pStyle w:val="4"/>
              <w:ind w:firstLine="480"/>
              <w:jc w:val="left"/>
            </w:pPr>
            <w:r>
              <w:rPr>
                <w:rFonts w:ascii="宋体" w:hAnsi="宋体" w:eastAsia="宋体" w:cs="宋体"/>
                <w:sz w:val="24"/>
              </w:rPr>
              <w:t>频率：18Hz允差±2Hz，脉宽：200μS 允差±10%，输出强度：0～100mA可调（允差±3mA或±10%取大值），0～5mA 级差1mA；6mA～20mA 级差0.5mA，21mA～100mA 级差0.1mA。</w:t>
            </w:r>
          </w:p>
        </w:tc>
      </w:tr>
    </w:tbl>
    <w:p>
      <w:pPr>
        <w:pStyle w:val="4"/>
      </w:pPr>
    </w:p>
    <w:p>
      <w:pPr>
        <w:pStyle w:val="4"/>
      </w:pPr>
      <w:r>
        <w:t>标的名称：生物反馈刺激仪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1、电信号频率为20-500Hz之间，幅值在反馈阈到10μV～1000μV之间时，才会触发电刺激和操作游戏。</w:t>
            </w:r>
          </w:p>
          <w:p>
            <w:pPr>
              <w:pStyle w:val="4"/>
              <w:ind w:firstLine="480"/>
              <w:jc w:val="left"/>
            </w:pPr>
            <w:r>
              <w:rPr>
                <w:rFonts w:ascii="宋体" w:hAnsi="宋体" w:eastAsia="宋体" w:cs="宋体"/>
                <w:sz w:val="24"/>
              </w:rPr>
              <w:t>2、系统噪声：≤1μV。</w:t>
            </w:r>
          </w:p>
          <w:p>
            <w:pPr>
              <w:pStyle w:val="4"/>
              <w:ind w:firstLine="480"/>
              <w:jc w:val="left"/>
            </w:pPr>
            <w:r>
              <w:rPr>
                <w:rFonts w:ascii="宋体" w:hAnsi="宋体" w:eastAsia="宋体" w:cs="宋体"/>
                <w:sz w:val="24"/>
              </w:rPr>
              <w:t>3、差模输入阻抗：＞5MΩ。</w:t>
            </w:r>
          </w:p>
          <w:p>
            <w:pPr>
              <w:pStyle w:val="4"/>
              <w:ind w:firstLine="480"/>
              <w:jc w:val="left"/>
            </w:pPr>
            <w:r>
              <w:rPr>
                <w:rFonts w:ascii="宋体" w:hAnsi="宋体" w:eastAsia="宋体" w:cs="宋体"/>
                <w:sz w:val="24"/>
              </w:rPr>
              <w:t>4、共模抑制比：＞100dB。</w:t>
            </w:r>
          </w:p>
          <w:p>
            <w:pPr>
              <w:pStyle w:val="4"/>
              <w:ind w:firstLine="480"/>
              <w:jc w:val="left"/>
            </w:pPr>
            <w:r>
              <w:rPr>
                <w:rFonts w:ascii="宋体" w:hAnsi="宋体" w:eastAsia="宋体" w:cs="宋体"/>
                <w:sz w:val="24"/>
              </w:rPr>
              <w:t>5、反馈阈值：10μV～1000μV，步进1μV；</w:t>
            </w:r>
          </w:p>
          <w:p>
            <w:pPr>
              <w:pStyle w:val="4"/>
              <w:ind w:firstLine="480"/>
              <w:jc w:val="left"/>
            </w:pPr>
            <w:r>
              <w:rPr>
                <w:rFonts w:ascii="宋体" w:hAnsi="宋体" w:eastAsia="宋体" w:cs="宋体"/>
                <w:sz w:val="24"/>
              </w:rPr>
              <w:t>6、工频噪声的抑制</w:t>
            </w:r>
          </w:p>
          <w:p>
            <w:pPr>
              <w:pStyle w:val="4"/>
              <w:ind w:firstLine="480"/>
              <w:jc w:val="left"/>
            </w:pPr>
            <w:r>
              <w:rPr>
                <w:rFonts w:ascii="宋体" w:hAnsi="宋体" w:eastAsia="宋体" w:cs="宋体"/>
                <w:sz w:val="24"/>
              </w:rPr>
              <w:t>在刺激仪的输入端叠加一组幅值为100μV(峰-谷值)的工频正弦信号时，反馈指示不改变。</w:t>
            </w:r>
          </w:p>
          <w:p>
            <w:pPr>
              <w:pStyle w:val="4"/>
              <w:ind w:firstLine="480"/>
              <w:jc w:val="left"/>
            </w:pPr>
            <w:r>
              <w:rPr>
                <w:rFonts w:ascii="宋体" w:hAnsi="宋体" w:eastAsia="宋体" w:cs="宋体"/>
                <w:sz w:val="24"/>
              </w:rPr>
              <w:t>7、示值准确度：误差不大于±10%或±2μV，两者取较大值。</w:t>
            </w:r>
          </w:p>
          <w:p>
            <w:pPr>
              <w:pStyle w:val="4"/>
              <w:ind w:firstLine="480"/>
              <w:jc w:val="left"/>
            </w:pPr>
            <w:r>
              <w:rPr>
                <w:rFonts w:ascii="宋体" w:hAnsi="宋体" w:eastAsia="宋体" w:cs="宋体"/>
                <w:sz w:val="24"/>
              </w:rPr>
              <w:t>8、分辨率(测量灵敏度)：≤2μV。</w:t>
            </w:r>
          </w:p>
          <w:p>
            <w:pPr>
              <w:pStyle w:val="4"/>
              <w:ind w:firstLine="480"/>
              <w:jc w:val="left"/>
            </w:pPr>
            <w:r>
              <w:rPr>
                <w:rFonts w:ascii="宋体" w:hAnsi="宋体" w:eastAsia="宋体" w:cs="宋体"/>
                <w:sz w:val="24"/>
              </w:rPr>
              <w:t>9、通频带不窄于20Hz～500Hz(-3dB)(不包括陷波波段)。</w:t>
            </w:r>
          </w:p>
          <w:p>
            <w:pPr>
              <w:pStyle w:val="4"/>
              <w:ind w:firstLine="480"/>
              <w:jc w:val="left"/>
            </w:pPr>
            <w:r>
              <w:rPr>
                <w:rFonts w:ascii="宋体" w:hAnsi="宋体" w:eastAsia="宋体" w:cs="宋体"/>
                <w:sz w:val="24"/>
              </w:rPr>
              <w:t>10、工频陷波器</w:t>
            </w:r>
          </w:p>
          <w:p>
            <w:pPr>
              <w:pStyle w:val="4"/>
              <w:ind w:firstLine="480"/>
              <w:jc w:val="left"/>
            </w:pPr>
            <w:r>
              <w:rPr>
                <w:rFonts w:ascii="宋体" w:hAnsi="宋体" w:eastAsia="宋体" w:cs="宋体"/>
                <w:sz w:val="24"/>
              </w:rPr>
              <w:t>刺激仪有50Hz限波滤波器，衰减后幅值不大于5μV（峰-谷值）。</w:t>
            </w:r>
          </w:p>
          <w:p>
            <w:pPr>
              <w:pStyle w:val="4"/>
              <w:ind w:firstLine="480"/>
              <w:jc w:val="left"/>
            </w:pPr>
            <w:r>
              <w:rPr>
                <w:rFonts w:ascii="宋体" w:hAnsi="宋体" w:eastAsia="宋体" w:cs="宋体"/>
                <w:sz w:val="24"/>
              </w:rPr>
              <w:t>二、性能参数</w:t>
            </w:r>
          </w:p>
          <w:p>
            <w:pPr>
              <w:pStyle w:val="4"/>
              <w:ind w:firstLine="480"/>
              <w:jc w:val="left"/>
            </w:pPr>
            <w:r>
              <w:rPr>
                <w:rFonts w:ascii="宋体" w:hAnsi="宋体" w:eastAsia="宋体" w:cs="宋体"/>
                <w:sz w:val="24"/>
              </w:rPr>
              <w:t>电源适配器输入a.c.100V～240V，50Hz～60Hz，0.6A±10%；输出d.c.12V±10%，1.5A±10%；电池输出电压直流7.4V±5%，容量1600mAh±10%。</w:t>
            </w:r>
          </w:p>
          <w:p>
            <w:pPr>
              <w:pStyle w:val="4"/>
              <w:ind w:firstLine="480"/>
              <w:jc w:val="left"/>
            </w:pPr>
            <w:r>
              <w:rPr>
                <w:rFonts w:ascii="宋体" w:hAnsi="宋体" w:eastAsia="宋体" w:cs="宋体"/>
                <w:sz w:val="24"/>
              </w:rPr>
              <w:t>三、输出性能</w:t>
            </w:r>
          </w:p>
          <w:p>
            <w:pPr>
              <w:pStyle w:val="4"/>
              <w:ind w:firstLine="480"/>
              <w:jc w:val="left"/>
            </w:pPr>
            <w:r>
              <w:rPr>
                <w:rFonts w:ascii="宋体" w:hAnsi="宋体" w:eastAsia="宋体" w:cs="宋体"/>
                <w:sz w:val="24"/>
              </w:rPr>
              <w:t>3.1电刺激输出性能有≥42个固定处方和≥8个自定义处方。</w:t>
            </w:r>
          </w:p>
          <w:p>
            <w:pPr>
              <w:pStyle w:val="4"/>
              <w:ind w:firstLine="480"/>
              <w:jc w:val="left"/>
            </w:pPr>
            <w:r>
              <w:rPr>
                <w:rFonts w:ascii="宋体" w:hAnsi="宋体" w:eastAsia="宋体" w:cs="宋体"/>
                <w:sz w:val="24"/>
              </w:rPr>
              <w:t>自定义处方，参数如下：</w:t>
            </w:r>
          </w:p>
          <w:p>
            <w:pPr>
              <w:pStyle w:val="4"/>
              <w:ind w:firstLine="480"/>
              <w:jc w:val="left"/>
            </w:pPr>
            <w:r>
              <w:rPr>
                <w:rFonts w:ascii="宋体" w:hAnsi="宋体" w:eastAsia="宋体" w:cs="宋体"/>
                <w:sz w:val="24"/>
              </w:rPr>
              <w:t>a）频率（FQ)：2Hz～100Hz（允差小于±1Hz或±10%取大值），步进1Hz，；</w:t>
            </w:r>
          </w:p>
          <w:p>
            <w:pPr>
              <w:pStyle w:val="4"/>
              <w:ind w:firstLine="480"/>
              <w:jc w:val="left"/>
            </w:pPr>
            <w:r>
              <w:rPr>
                <w:rFonts w:ascii="宋体" w:hAnsi="宋体" w:eastAsia="宋体" w:cs="宋体"/>
                <w:sz w:val="24"/>
              </w:rPr>
              <w:t>b）脉宽(PD):50μs～450μs可调（允差±10%）,步进10μs；</w:t>
            </w:r>
          </w:p>
          <w:p>
            <w:pPr>
              <w:pStyle w:val="4"/>
              <w:ind w:firstLine="480"/>
              <w:jc w:val="left"/>
            </w:pPr>
            <w:r>
              <w:rPr>
                <w:rFonts w:ascii="宋体" w:hAnsi="宋体" w:eastAsia="宋体" w:cs="宋体"/>
                <w:sz w:val="24"/>
              </w:rPr>
              <w:t>c）持续时间（WT）:1s～20s（允差±10%），步进0.1s；</w:t>
            </w:r>
          </w:p>
          <w:p>
            <w:pPr>
              <w:pStyle w:val="4"/>
              <w:ind w:firstLine="480"/>
              <w:jc w:val="left"/>
            </w:pPr>
            <w:r>
              <w:rPr>
                <w:rFonts w:ascii="宋体" w:hAnsi="宋体" w:eastAsia="宋体" w:cs="宋体"/>
                <w:sz w:val="24"/>
              </w:rPr>
              <w:t>d）间隔时间（RT）:1s～20s（允差±10%），步进0.1s；</w:t>
            </w:r>
          </w:p>
          <w:p>
            <w:pPr>
              <w:pStyle w:val="4"/>
              <w:ind w:firstLine="480"/>
              <w:jc w:val="left"/>
            </w:pPr>
            <w:r>
              <w:rPr>
                <w:rFonts w:ascii="宋体" w:hAnsi="宋体" w:eastAsia="宋体" w:cs="宋体"/>
                <w:sz w:val="24"/>
              </w:rPr>
              <w:t>e）上升时间（RU）：0～10s（允差小于±0.1s或允差±10%取大值），步进0.1s；</w:t>
            </w:r>
          </w:p>
          <w:p>
            <w:pPr>
              <w:pStyle w:val="4"/>
              <w:ind w:firstLine="480"/>
              <w:jc w:val="left"/>
            </w:pPr>
            <w:r>
              <w:rPr>
                <w:rFonts w:ascii="宋体" w:hAnsi="宋体" w:eastAsia="宋体" w:cs="宋体"/>
                <w:sz w:val="24"/>
              </w:rPr>
              <w:t>f）下降时间（RD）：0～10s（允差小于±0.1s或允差±10%取大值），步进0.1s；</w:t>
            </w:r>
          </w:p>
          <w:p>
            <w:pPr>
              <w:pStyle w:val="4"/>
              <w:ind w:firstLine="480"/>
              <w:jc w:val="left"/>
            </w:pPr>
            <w:r>
              <w:rPr>
                <w:rFonts w:ascii="宋体" w:hAnsi="宋体" w:eastAsia="宋体" w:cs="宋体"/>
                <w:sz w:val="24"/>
              </w:rPr>
              <w:t>g）治疗时间（Time）：1min～60min可调（误差为±30s），步进为1min；</w:t>
            </w:r>
          </w:p>
          <w:p>
            <w:pPr>
              <w:pStyle w:val="4"/>
              <w:ind w:firstLine="480"/>
              <w:jc w:val="left"/>
            </w:pPr>
            <w:r>
              <w:rPr>
                <w:rFonts w:ascii="宋体" w:hAnsi="宋体" w:eastAsia="宋体" w:cs="宋体"/>
                <w:sz w:val="24"/>
              </w:rPr>
              <w:t>h）输出峰值电流强度：0～60mA（允差±10%或±2mA，两者取较大值），0～10mA步进1mA，11mA～30mA步进0.5mA，31mA～60mA步进0.1mA。</w:t>
            </w:r>
          </w:p>
          <w:p>
            <w:pPr>
              <w:pStyle w:val="4"/>
              <w:ind w:firstLine="480"/>
              <w:jc w:val="left"/>
            </w:pPr>
            <w:r>
              <w:rPr>
                <w:rFonts w:ascii="宋体" w:hAnsi="宋体" w:eastAsia="宋体" w:cs="宋体"/>
                <w:sz w:val="24"/>
              </w:rPr>
              <w:t>3.2触发电刺激，参数如下：</w:t>
            </w:r>
          </w:p>
          <w:p>
            <w:pPr>
              <w:pStyle w:val="4"/>
              <w:ind w:firstLine="480"/>
              <w:jc w:val="left"/>
            </w:pPr>
            <w:r>
              <w:rPr>
                <w:rFonts w:ascii="宋体" w:hAnsi="宋体" w:eastAsia="宋体" w:cs="宋体"/>
                <w:sz w:val="24"/>
              </w:rPr>
              <w:t>a)阈值（TH）：10μV～1000μV可调（允差±10%或±2μV，两者取较大值），步进1μV；</w:t>
            </w:r>
          </w:p>
          <w:p>
            <w:pPr>
              <w:pStyle w:val="4"/>
              <w:ind w:firstLine="480"/>
              <w:jc w:val="left"/>
            </w:pPr>
            <w:r>
              <w:rPr>
                <w:rFonts w:ascii="宋体" w:hAnsi="宋体" w:eastAsia="宋体" w:cs="宋体"/>
                <w:sz w:val="24"/>
              </w:rPr>
              <w:t>b)频率（FQ）:2Hz～100Hz（允差±10%或±2Hz，两者取较大值），步进1Hz，；</w:t>
            </w:r>
          </w:p>
          <w:p>
            <w:pPr>
              <w:pStyle w:val="4"/>
              <w:ind w:firstLine="480"/>
              <w:jc w:val="left"/>
            </w:pPr>
            <w:r>
              <w:rPr>
                <w:rFonts w:ascii="宋体" w:hAnsi="宋体" w:eastAsia="宋体" w:cs="宋体"/>
                <w:sz w:val="24"/>
              </w:rPr>
              <w:t>c)延迟时间(DT)：0.5～5s（允差小于±0.3s或允差±10%取大值）,步进0.5s；</w:t>
            </w:r>
          </w:p>
          <w:p>
            <w:pPr>
              <w:pStyle w:val="4"/>
              <w:ind w:firstLine="480"/>
              <w:jc w:val="left"/>
            </w:pPr>
            <w:r>
              <w:rPr>
                <w:rFonts w:ascii="宋体" w:hAnsi="宋体" w:eastAsia="宋体" w:cs="宋体"/>
                <w:sz w:val="24"/>
              </w:rPr>
              <w:t>d)持续时间（WT）:1s～10s（允差小于±10%），步进0.1s；</w:t>
            </w:r>
          </w:p>
          <w:p>
            <w:pPr>
              <w:pStyle w:val="4"/>
              <w:ind w:firstLine="480"/>
              <w:jc w:val="left"/>
            </w:pPr>
            <w:r>
              <w:rPr>
                <w:rFonts w:ascii="宋体" w:hAnsi="宋体" w:eastAsia="宋体" w:cs="宋体"/>
                <w:sz w:val="24"/>
              </w:rPr>
              <w:t>e)输出峰值电流强度：0～60mA（允差±10%或±2mA，两者取较大值）。0～10mA步进1mA，11mA～30mA步进0.5mA，31mA～60mA步进0.1mA。</w:t>
            </w:r>
          </w:p>
          <w:p>
            <w:pPr>
              <w:pStyle w:val="4"/>
              <w:ind w:firstLine="480"/>
              <w:jc w:val="left"/>
            </w:pPr>
            <w:r>
              <w:rPr>
                <w:rFonts w:ascii="宋体" w:hAnsi="宋体" w:eastAsia="宋体" w:cs="宋体"/>
                <w:sz w:val="24"/>
              </w:rPr>
              <w:t>3.3助力电刺激，参数如下：</w:t>
            </w:r>
          </w:p>
          <w:p>
            <w:pPr>
              <w:pStyle w:val="4"/>
              <w:ind w:firstLine="480"/>
              <w:jc w:val="left"/>
            </w:pPr>
            <w:r>
              <w:rPr>
                <w:rFonts w:ascii="宋体" w:hAnsi="宋体" w:eastAsia="宋体" w:cs="宋体"/>
                <w:sz w:val="24"/>
              </w:rPr>
              <w:t>a)频率（FQ)：18Hz，允差±2Hz；；</w:t>
            </w:r>
          </w:p>
          <w:p>
            <w:pPr>
              <w:pStyle w:val="4"/>
              <w:ind w:firstLine="480"/>
              <w:jc w:val="left"/>
            </w:pPr>
            <w:r>
              <w:rPr>
                <w:rFonts w:ascii="宋体" w:hAnsi="宋体" w:eastAsia="宋体" w:cs="宋体"/>
                <w:sz w:val="24"/>
              </w:rPr>
              <w:t>b)脉宽(PD)：200μs，允差±10%；</w:t>
            </w:r>
          </w:p>
          <w:p>
            <w:pPr>
              <w:pStyle w:val="4"/>
              <w:ind w:firstLine="480"/>
              <w:jc w:val="left"/>
            </w:pPr>
            <w:r>
              <w:rPr>
                <w:rFonts w:ascii="宋体" w:hAnsi="宋体" w:eastAsia="宋体" w:cs="宋体"/>
                <w:sz w:val="24"/>
              </w:rPr>
              <w:t>c)输出峰值电流强度：0～60mA（允差±10%或2mA，两者取较大值）。0～10mA步进1mA，11mA～30mA步进0.5mA，31mA～60mA步进0.1mA。</w:t>
            </w:r>
          </w:p>
          <w:p>
            <w:pPr>
              <w:pStyle w:val="4"/>
              <w:ind w:firstLine="480"/>
              <w:jc w:val="left"/>
            </w:pPr>
            <w:r>
              <w:rPr>
                <w:rFonts w:ascii="宋体" w:hAnsi="宋体" w:eastAsia="宋体" w:cs="宋体"/>
                <w:sz w:val="24"/>
              </w:rPr>
              <w:t>3.4镜像</w:t>
            </w:r>
          </w:p>
          <w:p>
            <w:pPr>
              <w:pStyle w:val="4"/>
              <w:ind w:firstLine="480"/>
              <w:jc w:val="left"/>
            </w:pPr>
            <w:r>
              <w:rPr>
                <w:rFonts w:ascii="宋体" w:hAnsi="宋体" w:eastAsia="宋体" w:cs="宋体"/>
                <w:sz w:val="24"/>
              </w:rPr>
              <w:t>a)阈值（TH）：10μV，允差±10%或±2μV，两者取较大值；</w:t>
            </w:r>
          </w:p>
          <w:p>
            <w:pPr>
              <w:pStyle w:val="4"/>
              <w:ind w:firstLine="480"/>
              <w:jc w:val="left"/>
            </w:pPr>
            <w:r>
              <w:rPr>
                <w:rFonts w:ascii="宋体" w:hAnsi="宋体" w:eastAsia="宋体" w:cs="宋体"/>
                <w:sz w:val="24"/>
              </w:rPr>
              <w:t>b)频率（FQ）：30Hz(±2Hz)；</w:t>
            </w:r>
          </w:p>
          <w:p>
            <w:pPr>
              <w:pStyle w:val="4"/>
              <w:ind w:firstLine="480"/>
              <w:jc w:val="left"/>
            </w:pPr>
            <w:r>
              <w:rPr>
                <w:rFonts w:ascii="宋体" w:hAnsi="宋体" w:eastAsia="宋体" w:cs="宋体"/>
                <w:sz w:val="24"/>
              </w:rPr>
              <w:t>c)脉宽（PD）：固定200μs；允差±10%；</w:t>
            </w:r>
          </w:p>
          <w:p>
            <w:pPr>
              <w:pStyle w:val="4"/>
              <w:ind w:firstLine="480"/>
              <w:jc w:val="left"/>
            </w:pPr>
            <w:r>
              <w:rPr>
                <w:rFonts w:ascii="宋体" w:hAnsi="宋体" w:eastAsia="宋体" w:cs="宋体"/>
                <w:sz w:val="24"/>
              </w:rPr>
              <w:t>d）输出峰值电流强度：0～60mA（允差±10%或±2mA，两者取较大值）。0～10mA步进1mA，11mA～30mA步进0.5mA，31mA～60mA步进0.1mA。</w:t>
            </w:r>
          </w:p>
          <w:p>
            <w:pPr>
              <w:pStyle w:val="4"/>
              <w:ind w:firstLine="480"/>
              <w:jc w:val="left"/>
            </w:pPr>
            <w:r>
              <w:rPr>
                <w:rFonts w:ascii="宋体" w:hAnsi="宋体" w:eastAsia="宋体" w:cs="宋体"/>
                <w:sz w:val="24"/>
              </w:rPr>
              <w:t>e)A通道肌电信号检测，B通道电刺激输出；</w:t>
            </w:r>
          </w:p>
        </w:tc>
      </w:tr>
    </w:tbl>
    <w:p>
      <w:pPr>
        <w:pStyle w:val="4"/>
      </w:pPr>
    </w:p>
    <w:p>
      <w:pPr>
        <w:pStyle w:val="4"/>
      </w:pPr>
      <w:r>
        <w:t>标的名称：中频治疗仪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1、输出方式：二通道，同步或异步输出；含两组中频电疗法，含一组干扰电疗法。</w:t>
            </w:r>
          </w:p>
          <w:p>
            <w:pPr>
              <w:pStyle w:val="4"/>
              <w:ind w:firstLine="480"/>
              <w:jc w:val="left"/>
            </w:pPr>
            <w:r>
              <w:rPr>
                <w:rFonts w:ascii="宋体" w:hAnsi="宋体" w:eastAsia="宋体" w:cs="宋体"/>
                <w:sz w:val="24"/>
              </w:rPr>
              <w:t>2、内存≥35处方:主要临床适用范围颈椎病、肩周炎、腰椎间盘突出的康复理疗。</w:t>
            </w:r>
          </w:p>
          <w:p>
            <w:pPr>
              <w:pStyle w:val="4"/>
              <w:ind w:firstLine="480"/>
              <w:jc w:val="left"/>
            </w:pPr>
            <w:r>
              <w:rPr>
                <w:rFonts w:ascii="宋体" w:hAnsi="宋体" w:eastAsia="宋体" w:cs="宋体"/>
                <w:sz w:val="24"/>
              </w:rPr>
              <w:t>3、工作电压：交流220V±10%；50Hz±1Hz；</w:t>
            </w:r>
          </w:p>
          <w:p>
            <w:pPr>
              <w:pStyle w:val="4"/>
              <w:ind w:firstLine="480"/>
              <w:jc w:val="left"/>
            </w:pPr>
            <w:r>
              <w:rPr>
                <w:rFonts w:ascii="宋体" w:hAnsi="宋体" w:eastAsia="宋体" w:cs="宋体"/>
                <w:sz w:val="24"/>
              </w:rPr>
              <w:t>4、功率：80VA±10%；</w:t>
            </w:r>
          </w:p>
          <w:p>
            <w:pPr>
              <w:pStyle w:val="4"/>
              <w:ind w:firstLine="480"/>
              <w:jc w:val="left"/>
            </w:pPr>
            <w:r>
              <w:rPr>
                <w:rFonts w:ascii="宋体" w:hAnsi="宋体" w:eastAsia="宋体" w:cs="宋体"/>
                <w:sz w:val="24"/>
              </w:rPr>
              <w:t>5、电疗仪输出信号的工作频率范围为：2KHz～10KHz，其允差为±10%。</w:t>
            </w:r>
          </w:p>
          <w:p>
            <w:pPr>
              <w:pStyle w:val="4"/>
              <w:ind w:firstLine="480"/>
              <w:jc w:val="left"/>
            </w:pPr>
            <w:r>
              <w:rPr>
                <w:rFonts w:ascii="宋体" w:hAnsi="宋体" w:eastAsia="宋体" w:cs="宋体"/>
                <w:sz w:val="24"/>
              </w:rPr>
              <w:t>6、电疗仪在不同负载下的输出电流变化率应不大于10%。</w:t>
            </w:r>
          </w:p>
          <w:p>
            <w:pPr>
              <w:pStyle w:val="4"/>
              <w:ind w:firstLine="480"/>
              <w:jc w:val="left"/>
            </w:pPr>
            <w:r>
              <w:rPr>
                <w:rFonts w:ascii="宋体" w:hAnsi="宋体" w:eastAsia="宋体" w:cs="宋体"/>
                <w:sz w:val="24"/>
              </w:rPr>
              <w:t>7、电疗仪输出的调制频率范围为：0Hz～150Hz,允差±10%。</w:t>
            </w:r>
          </w:p>
          <w:p>
            <w:pPr>
              <w:pStyle w:val="4"/>
              <w:ind w:firstLine="480"/>
              <w:jc w:val="left"/>
            </w:pPr>
            <w:r>
              <w:rPr>
                <w:rFonts w:ascii="宋体" w:hAnsi="宋体" w:eastAsia="宋体" w:cs="宋体"/>
                <w:sz w:val="24"/>
              </w:rPr>
              <w:t>8、电疗仪其干扰电（干涉波）差频频率应在0～200Hz范围内的单一频率或频段,允差在±10%或1Hz取较大值。</w:t>
            </w:r>
          </w:p>
          <w:p>
            <w:pPr>
              <w:pStyle w:val="4"/>
              <w:ind w:firstLine="480"/>
              <w:jc w:val="left"/>
            </w:pPr>
            <w:r>
              <w:rPr>
                <w:rFonts w:ascii="宋体" w:hAnsi="宋体" w:eastAsia="宋体" w:cs="宋体"/>
                <w:sz w:val="24"/>
              </w:rPr>
              <w:t>9、电疗仪其干扰电（干涉波）动态节律为4s～10s范围内，允差±10%；动态位移应不超过动态节律的±30%。</w:t>
            </w:r>
          </w:p>
          <w:p>
            <w:pPr>
              <w:pStyle w:val="4"/>
              <w:ind w:firstLine="480"/>
              <w:jc w:val="left"/>
            </w:pPr>
            <w:r>
              <w:rPr>
                <w:rFonts w:ascii="宋体" w:hAnsi="宋体" w:eastAsia="宋体" w:cs="宋体"/>
                <w:sz w:val="24"/>
              </w:rPr>
              <w:t>10、电疗仪的调制度为0%、25%、50%、75%，100%，允差±5%。</w:t>
            </w:r>
          </w:p>
          <w:p>
            <w:pPr>
              <w:pStyle w:val="4"/>
              <w:ind w:firstLine="480"/>
              <w:jc w:val="left"/>
            </w:pPr>
            <w:r>
              <w:rPr>
                <w:rFonts w:ascii="宋体" w:hAnsi="宋体" w:eastAsia="宋体" w:cs="宋体"/>
                <w:sz w:val="24"/>
              </w:rPr>
              <w:t>11、电疗仪其干扰电（干涉波）差频变化周期为15s～30s，允差±10%。</w:t>
            </w:r>
          </w:p>
          <w:p>
            <w:pPr>
              <w:pStyle w:val="4"/>
              <w:ind w:firstLine="480"/>
              <w:jc w:val="left"/>
            </w:pPr>
            <w:r>
              <w:rPr>
                <w:rFonts w:ascii="宋体" w:hAnsi="宋体" w:eastAsia="宋体" w:cs="宋体"/>
                <w:sz w:val="24"/>
              </w:rPr>
              <w:t>12、电疗仪输出的调制波形有九种，方波、尖波、三角波、锯齿波、指数波、正弦波、梯形波、扇形波和脉冲波及他们之间的组合，由程序设定。</w:t>
            </w:r>
          </w:p>
          <w:p>
            <w:pPr>
              <w:pStyle w:val="4"/>
              <w:ind w:firstLine="480"/>
              <w:jc w:val="left"/>
            </w:pPr>
            <w:r>
              <w:rPr>
                <w:rFonts w:ascii="宋体" w:hAnsi="宋体" w:eastAsia="宋体" w:cs="宋体"/>
                <w:sz w:val="24"/>
              </w:rPr>
              <w:t>13、电疗仪纯交流的波形，最大输出电流应不大于100mA。</w:t>
            </w:r>
          </w:p>
          <w:p>
            <w:pPr>
              <w:pStyle w:val="4"/>
              <w:ind w:firstLine="480"/>
              <w:jc w:val="left"/>
            </w:pPr>
            <w:r>
              <w:rPr>
                <w:rFonts w:ascii="宋体" w:hAnsi="宋体" w:eastAsia="宋体" w:cs="宋体"/>
                <w:sz w:val="24"/>
              </w:rPr>
              <w:t>14、电疗仪具有透热功能，六挡可调，其应用部分的最大发热温度应≤60℃。</w:t>
            </w:r>
          </w:p>
          <w:p>
            <w:pPr>
              <w:pStyle w:val="4"/>
              <w:ind w:firstLine="480"/>
              <w:jc w:val="left"/>
            </w:pPr>
            <w:r>
              <w:rPr>
                <w:rFonts w:ascii="宋体" w:hAnsi="宋体" w:eastAsia="宋体" w:cs="宋体"/>
                <w:sz w:val="24"/>
              </w:rPr>
              <w:t>15、输出电流为198档连续递增/递减调节，每档递增/减量为0.5mA。</w:t>
            </w:r>
          </w:p>
        </w:tc>
      </w:tr>
    </w:tbl>
    <w:p>
      <w:pPr>
        <w:pStyle w:val="4"/>
      </w:pPr>
    </w:p>
    <w:p>
      <w:pPr>
        <w:pStyle w:val="4"/>
      </w:pPr>
      <w:r>
        <w:t>标的名称：超短波治疗仪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1、正常工作条件：</w:t>
            </w:r>
          </w:p>
          <w:p>
            <w:pPr>
              <w:pStyle w:val="4"/>
              <w:ind w:firstLine="480"/>
              <w:jc w:val="left"/>
            </w:pPr>
            <w:r>
              <w:rPr>
                <w:rFonts w:ascii="宋体" w:hAnsi="宋体" w:eastAsia="宋体" w:cs="宋体"/>
                <w:sz w:val="24"/>
              </w:rPr>
              <w:t>a）环境温度：5℃～40℃；</w:t>
            </w:r>
          </w:p>
          <w:p>
            <w:pPr>
              <w:pStyle w:val="4"/>
              <w:ind w:firstLine="480"/>
              <w:jc w:val="left"/>
            </w:pPr>
            <w:r>
              <w:rPr>
                <w:rFonts w:ascii="宋体" w:hAnsi="宋体" w:eastAsia="宋体" w:cs="宋体"/>
                <w:sz w:val="24"/>
              </w:rPr>
              <w:t>b）相对湿度：≤80%；</w:t>
            </w:r>
          </w:p>
          <w:p>
            <w:pPr>
              <w:pStyle w:val="4"/>
              <w:ind w:firstLine="480"/>
              <w:jc w:val="left"/>
            </w:pPr>
            <w:r>
              <w:rPr>
                <w:rFonts w:ascii="宋体" w:hAnsi="宋体" w:eastAsia="宋体" w:cs="宋体"/>
                <w:sz w:val="24"/>
              </w:rPr>
              <w:t>c）大气压范围：86kPa～106kPa；</w:t>
            </w:r>
          </w:p>
          <w:p>
            <w:pPr>
              <w:pStyle w:val="4"/>
              <w:ind w:firstLine="480"/>
              <w:jc w:val="left"/>
            </w:pPr>
            <w:r>
              <w:rPr>
                <w:rFonts w:ascii="宋体" w:hAnsi="宋体" w:eastAsia="宋体" w:cs="宋体"/>
                <w:sz w:val="24"/>
              </w:rPr>
              <w:t>d）电源额定电压和频率 AC220V±22V， 50Hz±1Hz；</w:t>
            </w:r>
          </w:p>
          <w:p>
            <w:pPr>
              <w:pStyle w:val="4"/>
              <w:ind w:firstLine="480"/>
              <w:jc w:val="left"/>
            </w:pPr>
            <w:r>
              <w:rPr>
                <w:rFonts w:ascii="宋体" w:hAnsi="宋体" w:eastAsia="宋体" w:cs="宋体"/>
                <w:sz w:val="24"/>
              </w:rPr>
              <w:t>e）额定输入功率：900VA±10%；</w:t>
            </w:r>
          </w:p>
          <w:p>
            <w:pPr>
              <w:pStyle w:val="4"/>
              <w:ind w:firstLine="480"/>
              <w:jc w:val="left"/>
            </w:pPr>
            <w:r>
              <w:rPr>
                <w:rFonts w:ascii="宋体" w:hAnsi="宋体" w:eastAsia="宋体" w:cs="宋体"/>
                <w:sz w:val="24"/>
              </w:rPr>
              <w:t>f）连续工作时间≥4h；</w:t>
            </w:r>
          </w:p>
          <w:p>
            <w:pPr>
              <w:pStyle w:val="4"/>
              <w:jc w:val="both"/>
            </w:pPr>
            <w:r>
              <w:rPr>
                <w:rFonts w:ascii="宋体" w:hAnsi="宋体" w:eastAsia="宋体" w:cs="宋体"/>
                <w:sz w:val="24"/>
              </w:rPr>
              <w:t>2、柜式一体机型，推车设计带锁止万向轮；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★3、配备电场耦合板；（提供相关证明材料）</w:t>
            </w:r>
          </w:p>
          <w:p>
            <w:pPr>
              <w:pStyle w:val="4"/>
              <w:ind w:firstLine="480"/>
              <w:jc w:val="left"/>
            </w:pPr>
            <w:r>
              <w:rPr>
                <w:rFonts w:ascii="宋体" w:hAnsi="宋体" w:eastAsia="宋体" w:cs="宋体"/>
                <w:sz w:val="24"/>
              </w:rPr>
              <w:t>★4、配备振荡腔体；（提供相关证明材料）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5、能量调谐以百分比显示（%）；</w:t>
            </w:r>
          </w:p>
          <w:p>
            <w:pPr>
              <w:pStyle w:val="4"/>
              <w:ind w:firstLine="480"/>
              <w:jc w:val="left"/>
            </w:pPr>
            <w:r>
              <w:rPr>
                <w:rFonts w:ascii="宋体" w:hAnsi="宋体" w:eastAsia="宋体" w:cs="宋体"/>
                <w:sz w:val="24"/>
              </w:rPr>
              <w:t>6、设备具备非控制调谐方式的输出控制装置；</w:t>
            </w:r>
          </w:p>
          <w:p>
            <w:pPr>
              <w:pStyle w:val="4"/>
              <w:ind w:firstLine="480"/>
              <w:jc w:val="left"/>
            </w:pPr>
            <w:r>
              <w:rPr>
                <w:rFonts w:ascii="宋体" w:hAnsi="宋体" w:eastAsia="宋体" w:cs="宋体"/>
                <w:sz w:val="24"/>
              </w:rPr>
              <w:t>7、工作频率：27.12MHz±0.6%；</w:t>
            </w:r>
          </w:p>
          <w:p>
            <w:pPr>
              <w:pStyle w:val="4"/>
              <w:ind w:firstLine="480"/>
              <w:jc w:val="left"/>
            </w:pPr>
            <w:r>
              <w:rPr>
                <w:rFonts w:ascii="宋体" w:hAnsi="宋体" w:eastAsia="宋体" w:cs="宋体"/>
                <w:sz w:val="24"/>
              </w:rPr>
              <w:t>8、≥3种治疗模式：连续输出、脉冲-疏、脉冲-密；</w:t>
            </w:r>
          </w:p>
          <w:p>
            <w:pPr>
              <w:pStyle w:val="4"/>
              <w:ind w:firstLine="480"/>
              <w:jc w:val="left"/>
            </w:pPr>
            <w:r>
              <w:rPr>
                <w:rFonts w:ascii="宋体" w:hAnsi="宋体" w:eastAsia="宋体" w:cs="宋体"/>
                <w:sz w:val="24"/>
              </w:rPr>
              <w:t>9、脉冲调制频率为：70Hz或350Hz，允差15%；</w:t>
            </w:r>
          </w:p>
          <w:p>
            <w:pPr>
              <w:pStyle w:val="4"/>
              <w:ind w:firstLine="480"/>
              <w:jc w:val="left"/>
            </w:pPr>
            <w:r>
              <w:rPr>
                <w:rFonts w:ascii="宋体" w:hAnsi="宋体" w:eastAsia="宋体" w:cs="宋体"/>
                <w:sz w:val="24"/>
              </w:rPr>
              <w:t>10、额定输出功率（连续波）为：200W±20%；</w:t>
            </w:r>
          </w:p>
          <w:p>
            <w:pPr>
              <w:pStyle w:val="4"/>
              <w:ind w:firstLine="480"/>
              <w:jc w:val="left"/>
            </w:pPr>
            <w:r>
              <w:rPr>
                <w:rFonts w:ascii="宋体" w:hAnsi="宋体" w:eastAsia="宋体" w:cs="宋体"/>
                <w:sz w:val="24"/>
              </w:rPr>
              <w:t>11、治疗时间：10min、15min、20min、25min、30min五档，各档允差±10%；</w:t>
            </w:r>
          </w:p>
          <w:p>
            <w:pPr>
              <w:pStyle w:val="4"/>
              <w:ind w:firstLine="480"/>
              <w:jc w:val="left"/>
            </w:pPr>
            <w:r>
              <w:rPr>
                <w:rFonts w:ascii="宋体" w:hAnsi="宋体" w:eastAsia="宋体" w:cs="宋体"/>
                <w:sz w:val="24"/>
              </w:rPr>
              <w:t>12、输出功率稳定性：治疗仪连续工作30min，输出功率变化±10%。</w:t>
            </w:r>
          </w:p>
        </w:tc>
      </w:tr>
    </w:tbl>
    <w:p>
      <w:pPr>
        <w:pStyle w:val="4"/>
      </w:pPr>
    </w:p>
    <w:p>
      <w:pPr>
        <w:pStyle w:val="4"/>
      </w:pPr>
      <w:r>
        <w:t>标的名称：中医体质辨识软件系统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一、技术参数：</w:t>
            </w:r>
          </w:p>
          <w:p>
            <w:pPr>
              <w:pStyle w:val="4"/>
              <w:ind w:firstLine="480"/>
              <w:jc w:val="left"/>
            </w:pPr>
            <w:r>
              <w:rPr>
                <w:rFonts w:ascii="宋体" w:hAnsi="宋体" w:eastAsia="宋体" w:cs="宋体"/>
                <w:sz w:val="24"/>
              </w:rPr>
              <w:t>（一）设备配置要求：</w:t>
            </w:r>
          </w:p>
          <w:p>
            <w:pPr>
              <w:pStyle w:val="4"/>
              <w:ind w:firstLine="480"/>
              <w:jc w:val="left"/>
            </w:pPr>
            <w:r>
              <w:rPr>
                <w:rFonts w:ascii="宋体" w:hAnsi="宋体" w:eastAsia="宋体" w:cs="宋体"/>
                <w:sz w:val="24"/>
              </w:rPr>
              <w:t>1、系统组成：体质辨识、老年人中医健康管理、高血压中医健康管理、II型糖尿病患者中医健康管理、0-12个月婴儿健康管理、1-3岁幼儿健康管理、4-6岁学龄前儿童健康管理、7-14岁学龄儿童健康管理、孕产妇健康管理。</w:t>
            </w:r>
          </w:p>
          <w:p>
            <w:pPr>
              <w:pStyle w:val="4"/>
              <w:ind w:firstLine="480"/>
              <w:jc w:val="left"/>
            </w:pPr>
            <w:r>
              <w:rPr>
                <w:rFonts w:ascii="宋体" w:hAnsi="宋体" w:eastAsia="宋体" w:cs="宋体"/>
                <w:sz w:val="24"/>
              </w:rPr>
              <w:t>2.养生调理系统。</w:t>
            </w:r>
          </w:p>
          <w:p>
            <w:pPr>
              <w:pStyle w:val="4"/>
              <w:ind w:firstLine="480"/>
              <w:jc w:val="left"/>
            </w:pPr>
            <w:r>
              <w:rPr>
                <w:rFonts w:ascii="宋体" w:hAnsi="宋体" w:eastAsia="宋体" w:cs="宋体"/>
                <w:sz w:val="24"/>
              </w:rPr>
              <w:t>3.开放数据接口，支持与各平台系统对接；</w:t>
            </w:r>
          </w:p>
          <w:p>
            <w:pPr>
              <w:pStyle w:val="4"/>
              <w:ind w:firstLine="480"/>
              <w:jc w:val="left"/>
            </w:pPr>
            <w:r>
              <w:rPr>
                <w:rFonts w:ascii="宋体" w:hAnsi="宋体" w:eastAsia="宋体" w:cs="宋体"/>
                <w:sz w:val="24"/>
              </w:rPr>
              <w:t>4、工作台车，仪器可自由移动，方便病人信息采集，符合人体工程学。</w:t>
            </w:r>
          </w:p>
          <w:p>
            <w:pPr>
              <w:pStyle w:val="4"/>
              <w:ind w:firstLine="480"/>
              <w:jc w:val="left"/>
            </w:pPr>
            <w:r>
              <w:rPr>
                <w:rFonts w:ascii="宋体" w:hAnsi="宋体" w:eastAsia="宋体" w:cs="宋体"/>
                <w:sz w:val="24"/>
              </w:rPr>
              <w:t>（二）功能参数要求：</w:t>
            </w:r>
          </w:p>
          <w:p>
            <w:pPr>
              <w:pStyle w:val="4"/>
              <w:ind w:firstLine="480"/>
              <w:jc w:val="left"/>
            </w:pPr>
            <w:r>
              <w:rPr>
                <w:rFonts w:ascii="宋体" w:hAnsi="宋体" w:eastAsia="宋体" w:cs="宋体"/>
                <w:sz w:val="24"/>
              </w:rPr>
              <w:t>1、中医体质辨识系统：</w:t>
            </w:r>
          </w:p>
          <w:p>
            <w:pPr>
              <w:pStyle w:val="4"/>
              <w:ind w:firstLine="480"/>
              <w:jc w:val="left"/>
            </w:pPr>
            <w:r>
              <w:rPr>
                <w:rFonts w:ascii="宋体" w:hAnsi="宋体" w:eastAsia="宋体" w:cs="宋体"/>
                <w:sz w:val="24"/>
              </w:rPr>
              <w:t>1.1、体质辨识量表依据中华中医药学会标准ZYYXH/T 157--2009《中医体质分类与判定》、《中医药健康管理服务技术规范》老年人中医药健康管理服务的要求制定。</w:t>
            </w:r>
          </w:p>
          <w:p>
            <w:pPr>
              <w:pStyle w:val="4"/>
              <w:ind w:firstLine="480"/>
              <w:jc w:val="left"/>
            </w:pPr>
            <w:r>
              <w:rPr>
                <w:rFonts w:ascii="宋体" w:hAnsi="宋体" w:eastAsia="宋体" w:cs="宋体"/>
                <w:sz w:val="24"/>
              </w:rPr>
              <w:t>1.2、系统得出检测者的体质类型，体质特征，发病倾向，环境适应力。</w:t>
            </w:r>
          </w:p>
          <w:p>
            <w:pPr>
              <w:pStyle w:val="4"/>
              <w:ind w:firstLine="480"/>
              <w:jc w:val="left"/>
            </w:pPr>
            <w:r>
              <w:rPr>
                <w:rFonts w:ascii="宋体" w:hAnsi="宋体" w:eastAsia="宋体" w:cs="宋体"/>
                <w:sz w:val="24"/>
              </w:rPr>
              <w:t>1.3、具有对不低于9种基本体质进行自动判别的功能；</w:t>
            </w:r>
          </w:p>
          <w:p>
            <w:pPr>
              <w:pStyle w:val="4"/>
              <w:ind w:firstLine="480"/>
              <w:jc w:val="left"/>
            </w:pPr>
            <w:r>
              <w:rPr>
                <w:rFonts w:ascii="宋体" w:hAnsi="宋体" w:eastAsia="宋体" w:cs="宋体"/>
                <w:sz w:val="24"/>
              </w:rPr>
              <w:t>1.4、具有高血压病慢病人群中医养生指导方案：针对高血压慢病患者，系统提供中医饮食调养、中医起居养生、中医运动养生、中医情志养生；中医特色保健法及高血压病的科普知识问答篇、中医健康指导方案。</w:t>
            </w:r>
          </w:p>
          <w:p>
            <w:pPr>
              <w:pStyle w:val="4"/>
              <w:ind w:firstLine="480"/>
              <w:jc w:val="left"/>
            </w:pPr>
            <w:r>
              <w:rPr>
                <w:rFonts w:ascii="宋体" w:hAnsi="宋体" w:eastAsia="宋体" w:cs="宋体"/>
                <w:sz w:val="24"/>
              </w:rPr>
              <w:t>1.5、具有Ⅱ型糖尿病慢病人群中医养生指导方案：针对Ⅱ型糖尿病慢病患者，系统提供中医饮食调养、中医起居养生、中医运动养生、中医情志养生、中医特色保健法及Ⅱ型糖尿病的科普知识问答篇中医健康指导方案。</w:t>
            </w:r>
          </w:p>
          <w:p>
            <w:pPr>
              <w:pStyle w:val="4"/>
              <w:ind w:firstLine="480"/>
              <w:jc w:val="left"/>
            </w:pPr>
            <w:r>
              <w:rPr>
                <w:rFonts w:ascii="宋体" w:hAnsi="宋体" w:eastAsia="宋体" w:cs="宋体"/>
                <w:sz w:val="24"/>
              </w:rPr>
              <w:t>1.6、具有0-12个月婴儿健康管理、1-3岁幼儿健康管理、4-6岁学龄前儿童健康管理、7-14岁学龄儿童健康管理、孕产妇健康管理。问诊、信息记录、进行健康指导，出具相应的调理报告。</w:t>
            </w:r>
          </w:p>
          <w:p>
            <w:pPr>
              <w:pStyle w:val="4"/>
              <w:ind w:firstLine="480"/>
              <w:jc w:val="left"/>
            </w:pPr>
            <w:r>
              <w:rPr>
                <w:rFonts w:ascii="宋体" w:hAnsi="宋体" w:eastAsia="宋体" w:cs="宋体"/>
                <w:sz w:val="24"/>
              </w:rPr>
              <w:t>1.7、通过问诊模块的人机交互信息，软件自动分析，给出直观量化的体质辨识分析结果。</w:t>
            </w:r>
          </w:p>
          <w:p>
            <w:pPr>
              <w:pStyle w:val="4"/>
              <w:ind w:firstLine="480"/>
              <w:jc w:val="left"/>
            </w:pPr>
            <w:r>
              <w:rPr>
                <w:rFonts w:ascii="宋体" w:hAnsi="宋体" w:eastAsia="宋体" w:cs="宋体"/>
                <w:sz w:val="24"/>
              </w:rPr>
              <w:t>2、养生调理系统：</w:t>
            </w:r>
          </w:p>
          <w:p>
            <w:pPr>
              <w:pStyle w:val="4"/>
              <w:ind w:firstLine="480"/>
              <w:jc w:val="left"/>
            </w:pPr>
            <w:r>
              <w:rPr>
                <w:rFonts w:ascii="宋体" w:hAnsi="宋体" w:eastAsia="宋体" w:cs="宋体"/>
                <w:sz w:val="24"/>
              </w:rPr>
              <w:t>2.1、可提供体质成因解读，以及易发疾病的风险预警提示；</w:t>
            </w:r>
          </w:p>
          <w:p>
            <w:pPr>
              <w:pStyle w:val="4"/>
              <w:ind w:firstLine="480"/>
              <w:jc w:val="left"/>
            </w:pPr>
            <w:r>
              <w:rPr>
                <w:rFonts w:ascii="宋体" w:hAnsi="宋体" w:eastAsia="宋体" w:cs="宋体"/>
                <w:sz w:val="24"/>
              </w:rPr>
              <w:t>2.2、所提供的养生调理方案，包含饮食调理、药物调理，运动调理，食疗食谱内容，为被测试者提供健康养生指导建议；</w:t>
            </w:r>
          </w:p>
          <w:p>
            <w:pPr>
              <w:pStyle w:val="4"/>
              <w:ind w:firstLine="480"/>
              <w:jc w:val="left"/>
            </w:pPr>
            <w:r>
              <w:rPr>
                <w:rFonts w:ascii="宋体" w:hAnsi="宋体" w:eastAsia="宋体" w:cs="宋体"/>
                <w:sz w:val="24"/>
              </w:rPr>
              <w:t>2.3、可建立电子健康档案，进行长期中医健康管理服务。</w:t>
            </w:r>
          </w:p>
        </w:tc>
      </w:tr>
    </w:tbl>
    <w:p>
      <w:pPr>
        <w:pStyle w:val="4"/>
      </w:pPr>
    </w:p>
    <w:p>
      <w:pPr>
        <w:pStyle w:val="4"/>
      </w:pPr>
      <w:r>
        <w:t>标的名称：悬吊训练系统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73"/>
        <w:gridCol w:w="2473"/>
        <w:gridCol w:w="35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1、尺寸(mm)：2310×1520×2500，允差±10mm；悬吊训练装置位移量0～1800 mm；拉力装置移动范围0～1500 mm；</w:t>
            </w:r>
          </w:p>
          <w:p>
            <w:pPr>
              <w:pStyle w:val="4"/>
              <w:ind w:firstLine="480"/>
              <w:jc w:val="left"/>
            </w:pPr>
            <w:r>
              <w:rPr>
                <w:rFonts w:ascii="宋体" w:hAnsi="宋体" w:eastAsia="宋体" w:cs="宋体"/>
                <w:sz w:val="24"/>
              </w:rPr>
              <w:t>2、最大承重不低于200公斤；</w:t>
            </w:r>
          </w:p>
          <w:p>
            <w:pPr>
              <w:pStyle w:val="4"/>
              <w:ind w:firstLine="480"/>
              <w:jc w:val="left"/>
            </w:pPr>
            <w:r>
              <w:rPr>
                <w:rFonts w:ascii="宋体" w:hAnsi="宋体" w:eastAsia="宋体" w:cs="宋体"/>
                <w:sz w:val="24"/>
              </w:rPr>
              <w:t>3、每个悬吊训练器具有两组定滑轮；</w:t>
            </w:r>
          </w:p>
          <w:p>
            <w:pPr>
              <w:pStyle w:val="4"/>
              <w:ind w:firstLine="480"/>
              <w:jc w:val="left"/>
            </w:pPr>
            <w:r>
              <w:rPr>
                <w:rFonts w:ascii="宋体" w:hAnsi="宋体" w:eastAsia="宋体" w:cs="宋体"/>
                <w:sz w:val="24"/>
              </w:rPr>
              <w:t>4、三根绳具备任意滑动位置随时锁定效果。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★5、吊带：不同尺寸的吊带可以满足身体不同部分的训练需求。</w:t>
            </w:r>
          </w:p>
          <w:p>
            <w:pPr>
              <w:pStyle w:val="4"/>
              <w:ind w:firstLine="480"/>
              <w:jc w:val="left"/>
            </w:pPr>
            <w:r>
              <w:rPr>
                <w:rFonts w:ascii="宋体" w:hAnsi="宋体" w:eastAsia="宋体" w:cs="宋体"/>
                <w:sz w:val="24"/>
              </w:rPr>
              <w:t>窄悬带：尺寸980mm×100mm，允差±10%，最大承重不低于80公斤</w:t>
            </w:r>
          </w:p>
          <w:p>
            <w:pPr>
              <w:pStyle w:val="4"/>
              <w:ind w:firstLine="480"/>
              <w:jc w:val="left"/>
            </w:pPr>
            <w:r>
              <w:rPr>
                <w:rFonts w:ascii="宋体" w:hAnsi="宋体" w:eastAsia="宋体" w:cs="宋体"/>
                <w:sz w:val="24"/>
              </w:rPr>
              <w:t>宽悬带：尺寸880mm×235mm，允差±10%，最大承重不低于80公斤</w:t>
            </w:r>
          </w:p>
          <w:p>
            <w:pPr>
              <w:pStyle w:val="4"/>
              <w:ind w:firstLine="480"/>
              <w:jc w:val="left"/>
            </w:pPr>
            <w:r>
              <w:rPr>
                <w:rFonts w:ascii="宋体" w:hAnsi="宋体" w:eastAsia="宋体" w:cs="宋体"/>
                <w:sz w:val="24"/>
              </w:rPr>
              <w:t>中分带：尺寸750mm×50mm×100mm，允差±10%，最大承重不低于80公斤</w:t>
            </w:r>
          </w:p>
          <w:p>
            <w:pPr>
              <w:pStyle w:val="4"/>
              <w:ind w:firstLine="480"/>
              <w:jc w:val="left"/>
            </w:pPr>
            <w:r>
              <w:rPr>
                <w:rFonts w:ascii="宋体" w:hAnsi="宋体" w:eastAsia="宋体" w:cs="宋体"/>
                <w:sz w:val="24"/>
              </w:rPr>
              <w:t>长悬带：尺寸1185mm×200mm，允差±10%，最大承重不低于80公斤</w:t>
            </w:r>
          </w:p>
          <w:p>
            <w:pPr>
              <w:pStyle w:val="4"/>
              <w:ind w:firstLine="480"/>
              <w:jc w:val="left"/>
            </w:pPr>
            <w:r>
              <w:rPr>
                <w:rFonts w:ascii="宋体" w:hAnsi="宋体" w:eastAsia="宋体" w:cs="宋体"/>
                <w:sz w:val="24"/>
              </w:rPr>
              <w:t>T型带：尺寸310×50×100mm，允差±10%，最大承重不低于80公斤</w:t>
            </w:r>
          </w:p>
          <w:p>
            <w:pPr>
              <w:pStyle w:val="4"/>
              <w:ind w:firstLine="480"/>
              <w:jc w:val="left"/>
            </w:pPr>
            <w:r>
              <w:rPr>
                <w:rFonts w:ascii="宋体" w:hAnsi="宋体" w:eastAsia="宋体" w:cs="宋体"/>
                <w:sz w:val="24"/>
              </w:rPr>
              <w:t>面部悬带：尺寸677mm×215mm×100mm×140mm，允差±10%，最大承重不低于80公斤</w:t>
            </w:r>
          </w:p>
          <w:p>
            <w:pPr>
              <w:pStyle w:val="4"/>
              <w:ind w:firstLine="480"/>
              <w:jc w:val="left"/>
            </w:pPr>
            <w:r>
              <w:rPr>
                <w:rFonts w:ascii="宋体" w:hAnsi="宋体" w:eastAsia="宋体" w:cs="宋体"/>
                <w:sz w:val="24"/>
              </w:rPr>
              <w:t>把手:尺寸250mm×145mm，允差±10%，最大承重不低于80公斤</w:t>
            </w:r>
          </w:p>
          <w:p>
            <w:pPr>
              <w:pStyle w:val="4"/>
              <w:ind w:firstLine="480"/>
              <w:jc w:val="left"/>
            </w:pPr>
            <w:r>
              <w:rPr>
                <w:rFonts w:ascii="宋体" w:hAnsi="宋体" w:eastAsia="宋体" w:cs="宋体"/>
                <w:sz w:val="24"/>
              </w:rPr>
              <w:t>（以上均提供相关证明材料）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6、绳索、吊索和悬带自由组合，训练形式多样。</w:t>
            </w:r>
          </w:p>
          <w:p>
            <w:pPr>
              <w:pStyle w:val="4"/>
              <w:ind w:firstLine="480"/>
              <w:jc w:val="left"/>
            </w:pPr>
            <w:r>
              <w:rPr>
                <w:rFonts w:ascii="宋体" w:hAnsi="宋体" w:eastAsia="宋体" w:cs="宋体"/>
                <w:sz w:val="24"/>
              </w:rPr>
              <w:t>7、既可以使用开链运动，也可以使用闭链运动。</w:t>
            </w:r>
          </w:p>
        </w:tc>
      </w:tr>
    </w:tbl>
    <w:p>
      <w:pPr>
        <w:pStyle w:val="4"/>
      </w:pPr>
    </w:p>
    <w:p>
      <w:pPr>
        <w:pStyle w:val="4"/>
      </w:pPr>
      <w:r>
        <w:t>标的名称：PT凳</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p>
          <w:p>
            <w:pPr>
              <w:pStyle w:val="4"/>
              <w:ind w:firstLine="480"/>
              <w:jc w:val="left"/>
            </w:pPr>
            <w:r>
              <w:rPr>
                <w:rFonts w:ascii="宋体" w:hAnsi="宋体" w:eastAsia="宋体" w:cs="宋体"/>
                <w:sz w:val="24"/>
              </w:rPr>
              <w:t>1、长600mm±10mm；宽600mm±10mm；高420mm～560mm可调</w:t>
            </w:r>
          </w:p>
          <w:p>
            <w:pPr>
              <w:pStyle w:val="4"/>
              <w:ind w:firstLine="480"/>
              <w:jc w:val="left"/>
            </w:pPr>
            <w:r>
              <w:rPr>
                <w:rFonts w:ascii="宋体" w:hAnsi="宋体" w:eastAsia="宋体" w:cs="宋体"/>
                <w:sz w:val="24"/>
              </w:rPr>
              <w:t>2、可进行升降且无噪音，可进行角度调节。</w:t>
            </w:r>
          </w:p>
          <w:p>
            <w:pPr>
              <w:pStyle w:val="4"/>
              <w:ind w:firstLine="480"/>
              <w:jc w:val="left"/>
            </w:pPr>
            <w:r>
              <w:rPr>
                <w:rFonts w:ascii="宋体" w:hAnsi="宋体" w:eastAsia="宋体" w:cs="宋体"/>
                <w:sz w:val="24"/>
              </w:rPr>
              <w:t>3、椅面载荷：椅面静载荷不小于135kg。</w:t>
            </w:r>
          </w:p>
          <w:p>
            <w:pPr>
              <w:pStyle w:val="4"/>
              <w:ind w:firstLine="480"/>
              <w:jc w:val="left"/>
            </w:pPr>
            <w:r>
              <w:rPr>
                <w:rFonts w:ascii="宋体" w:hAnsi="宋体" w:eastAsia="宋体" w:cs="宋体"/>
                <w:sz w:val="24"/>
              </w:rPr>
              <w:t>4、可移动式的坐具。</w:t>
            </w:r>
          </w:p>
          <w:p>
            <w:pPr>
              <w:pStyle w:val="4"/>
              <w:ind w:firstLine="480"/>
              <w:jc w:val="left"/>
            </w:pPr>
          </w:p>
        </w:tc>
      </w:tr>
    </w:tbl>
    <w:p>
      <w:pPr>
        <w:pStyle w:val="4"/>
      </w:pPr>
    </w:p>
    <w:p>
      <w:pPr>
        <w:pStyle w:val="4"/>
      </w:pPr>
      <w:r>
        <w:t>标的名称：肋木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1、规格(mm)：980×620×2200，允差±10mm</w:t>
            </w:r>
          </w:p>
          <w:p>
            <w:pPr>
              <w:pStyle w:val="4"/>
              <w:ind w:firstLine="480"/>
              <w:jc w:val="left"/>
            </w:pPr>
            <w:r>
              <w:rPr>
                <w:rFonts w:ascii="宋体" w:hAnsi="宋体" w:eastAsia="宋体" w:cs="宋体"/>
                <w:sz w:val="24"/>
              </w:rPr>
              <w:t>2、肋木杠直径mm：Φ25±10%</w:t>
            </w:r>
          </w:p>
          <w:p>
            <w:pPr>
              <w:pStyle w:val="4"/>
              <w:ind w:firstLine="480"/>
              <w:jc w:val="left"/>
            </w:pPr>
            <w:r>
              <w:rPr>
                <w:rFonts w:ascii="宋体" w:hAnsi="宋体" w:eastAsia="宋体" w:cs="宋体"/>
                <w:sz w:val="24"/>
              </w:rPr>
              <w:t>3、肋木杠间距离mm：150±10%</w:t>
            </w:r>
          </w:p>
          <w:p>
            <w:pPr>
              <w:pStyle w:val="4"/>
              <w:ind w:firstLine="480"/>
              <w:jc w:val="left"/>
            </w:pPr>
            <w:r>
              <w:rPr>
                <w:rFonts w:ascii="宋体" w:hAnsi="宋体" w:eastAsia="宋体" w:cs="宋体"/>
                <w:sz w:val="24"/>
              </w:rPr>
              <w:t>4、额定载荷kg：≥135。</w:t>
            </w:r>
          </w:p>
        </w:tc>
      </w:tr>
    </w:tbl>
    <w:p>
      <w:pPr>
        <w:pStyle w:val="4"/>
      </w:pPr>
    </w:p>
    <w:p>
      <w:pPr>
        <w:pStyle w:val="4"/>
      </w:pPr>
      <w:r>
        <w:t>标的名称：偏瘫康复器（立式）</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1、绳索、拉环额定负载：≥50kg</w:t>
            </w:r>
          </w:p>
          <w:p>
            <w:pPr>
              <w:pStyle w:val="4"/>
              <w:ind w:firstLine="480"/>
              <w:jc w:val="left"/>
            </w:pPr>
            <w:r>
              <w:rPr>
                <w:rFonts w:ascii="宋体" w:hAnsi="宋体" w:eastAsia="宋体" w:cs="宋体"/>
                <w:sz w:val="24"/>
              </w:rPr>
              <w:t>2、滑轮额定负载：≥100kg</w:t>
            </w:r>
          </w:p>
          <w:p>
            <w:pPr>
              <w:pStyle w:val="4"/>
              <w:ind w:firstLine="480"/>
              <w:jc w:val="left"/>
            </w:pPr>
            <w:r>
              <w:rPr>
                <w:rFonts w:ascii="宋体" w:hAnsi="宋体" w:eastAsia="宋体" w:cs="宋体"/>
                <w:sz w:val="24"/>
              </w:rPr>
              <w:t>3、拉环最大行程：不小于350mm</w:t>
            </w:r>
          </w:p>
          <w:p>
            <w:pPr>
              <w:pStyle w:val="4"/>
              <w:ind w:firstLine="480"/>
              <w:jc w:val="left"/>
            </w:pPr>
            <w:r>
              <w:rPr>
                <w:rFonts w:ascii="宋体" w:hAnsi="宋体" w:eastAsia="宋体" w:cs="宋体"/>
                <w:sz w:val="24"/>
              </w:rPr>
              <w:t>4、规格(mm)：870×480×1720 ±10mm。</w:t>
            </w:r>
          </w:p>
        </w:tc>
      </w:tr>
    </w:tbl>
    <w:p>
      <w:pPr>
        <w:pStyle w:val="4"/>
      </w:pPr>
    </w:p>
    <w:p>
      <w:pPr>
        <w:pStyle w:val="4"/>
      </w:pPr>
      <w:r>
        <w:t>标的名称：经颅磁刺激仪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480"/>
              <w:jc w:val="left"/>
            </w:pPr>
            <w:r>
              <w:rPr>
                <w:rFonts w:ascii="宋体" w:hAnsi="宋体" w:eastAsia="宋体" w:cs="宋体"/>
                <w:sz w:val="24"/>
              </w:rPr>
              <w:t>★1、最大磁感应强度6T，允差±20%；刺激强度0～100%可调，步进1%；（提供相关证明材料）</w:t>
            </w:r>
          </w:p>
          <w:p>
            <w:pPr>
              <w:pStyle w:val="4"/>
              <w:ind w:firstLine="480"/>
              <w:jc w:val="left"/>
            </w:pPr>
            <w:r>
              <w:rPr>
                <w:rFonts w:ascii="宋体" w:hAnsi="宋体" w:eastAsia="宋体" w:cs="宋体"/>
                <w:sz w:val="24"/>
              </w:rPr>
              <w:t>★2、采用工业级双冷却技术（液冷+风冷），安全、无漏液风险；额定输入功率：≥3500VA；（提供相关证明材料）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0"/>
              <w:jc w:val="left"/>
            </w:pPr>
            <w:r>
              <w:rPr>
                <w:rFonts w:ascii="宋体" w:hAnsi="宋体" w:eastAsia="宋体" w:cs="宋体"/>
                <w:sz w:val="24"/>
              </w:rPr>
              <w:t>3、组成：经颅磁刺激器主机、一体机电脑、圆形刺激头。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ind w:firstLine="480"/>
              <w:jc w:val="left"/>
            </w:pPr>
            <w:r>
              <w:rPr>
                <w:rFonts w:ascii="宋体" w:hAnsi="宋体" w:eastAsia="宋体" w:cs="宋体"/>
                <w:sz w:val="24"/>
              </w:rPr>
              <w:t>★4、输出频率0～100Hz，输出频率小于1Hz时，步进0.1Hz；输出频率大于1Hz时，步进1Hz,实际输出允差±10%。（提供相关证明材料）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4</w:t>
            </w:r>
          </w:p>
        </w:tc>
        <w:tc>
          <w:tcPr>
            <w:tcW w:w="2769" w:type="dxa"/>
          </w:tcPr>
          <w:p>
            <w:pPr>
              <w:pStyle w:val="4"/>
              <w:ind w:firstLine="480"/>
              <w:jc w:val="left"/>
            </w:pPr>
            <w:r>
              <w:rPr>
                <w:rFonts w:ascii="宋体" w:hAnsi="宋体" w:eastAsia="宋体" w:cs="宋体"/>
                <w:sz w:val="24"/>
              </w:rPr>
              <w:t>5、脉冲宽度为340μs，允差±10%。</w:t>
            </w:r>
          </w:p>
          <w:p>
            <w:pPr>
              <w:pStyle w:val="4"/>
              <w:ind w:firstLine="480"/>
              <w:jc w:val="left"/>
            </w:pPr>
            <w:r>
              <w:rPr>
                <w:rFonts w:ascii="宋体" w:hAnsi="宋体" w:eastAsia="宋体" w:cs="宋体"/>
                <w:sz w:val="24"/>
              </w:rPr>
              <w:t>6、刺激功能具有手动模式和自动程序模式（PC端选择）</w:t>
            </w:r>
          </w:p>
          <w:p>
            <w:pPr>
              <w:pStyle w:val="4"/>
              <w:ind w:firstLine="480"/>
              <w:jc w:val="left"/>
            </w:pPr>
            <w:r>
              <w:rPr>
                <w:rFonts w:ascii="宋体" w:hAnsi="宋体" w:eastAsia="宋体" w:cs="宋体"/>
                <w:sz w:val="24"/>
              </w:rPr>
              <w:t>手动模式：包含单次刺激和连续刺激</w:t>
            </w:r>
          </w:p>
          <w:p>
            <w:pPr>
              <w:pStyle w:val="4"/>
              <w:ind w:firstLine="480"/>
              <w:jc w:val="left"/>
            </w:pPr>
            <w:r>
              <w:rPr>
                <w:rFonts w:ascii="宋体" w:hAnsi="宋体" w:eastAsia="宋体" w:cs="宋体"/>
                <w:sz w:val="24"/>
              </w:rPr>
              <w:t>单次刺激模式：设定参数后，可通过下位机或PC端的单次刺激按键触发；</w:t>
            </w:r>
          </w:p>
          <w:p>
            <w:pPr>
              <w:pStyle w:val="4"/>
              <w:ind w:firstLine="480"/>
              <w:jc w:val="left"/>
            </w:pPr>
            <w:r>
              <w:rPr>
                <w:rFonts w:ascii="宋体" w:hAnsi="宋体" w:eastAsia="宋体" w:cs="宋体"/>
                <w:sz w:val="24"/>
              </w:rPr>
              <w:t>连续刺激模式：设定参数后，可通过下位机开始或PC端的开始触发。</w:t>
            </w:r>
          </w:p>
          <w:p>
            <w:pPr>
              <w:pStyle w:val="4"/>
              <w:ind w:firstLine="480"/>
              <w:jc w:val="left"/>
            </w:pPr>
            <w:r>
              <w:rPr>
                <w:rFonts w:ascii="宋体" w:hAnsi="宋体" w:eastAsia="宋体" w:cs="宋体"/>
                <w:sz w:val="24"/>
              </w:rPr>
              <w:t>自动程序模式（PC端选择）：选择方案列表的治疗处方，通过开始按键触发。</w:t>
            </w:r>
          </w:p>
          <w:p>
            <w:pPr>
              <w:pStyle w:val="4"/>
              <w:ind w:firstLine="480"/>
              <w:jc w:val="left"/>
            </w:pPr>
            <w:r>
              <w:rPr>
                <w:rFonts w:ascii="宋体" w:hAnsi="宋体" w:eastAsia="宋体" w:cs="宋体"/>
                <w:sz w:val="24"/>
              </w:rPr>
              <w:t>7、时间参数：</w:t>
            </w:r>
          </w:p>
          <w:p>
            <w:pPr>
              <w:pStyle w:val="4"/>
              <w:ind w:firstLine="480"/>
              <w:jc w:val="left"/>
            </w:pPr>
            <w:r>
              <w:rPr>
                <w:rFonts w:ascii="宋体" w:hAnsi="宋体" w:eastAsia="宋体" w:cs="宋体"/>
                <w:sz w:val="24"/>
              </w:rPr>
              <w:t>串数量：1-250；</w:t>
            </w:r>
          </w:p>
          <w:p>
            <w:pPr>
              <w:pStyle w:val="4"/>
              <w:ind w:firstLine="480"/>
              <w:jc w:val="left"/>
            </w:pPr>
            <w:r>
              <w:rPr>
                <w:rFonts w:ascii="宋体" w:hAnsi="宋体" w:eastAsia="宋体" w:cs="宋体"/>
                <w:sz w:val="24"/>
              </w:rPr>
              <w:t>间歇时间：0s-60s，步进1s；</w:t>
            </w:r>
          </w:p>
          <w:p>
            <w:pPr>
              <w:pStyle w:val="4"/>
              <w:ind w:firstLine="480"/>
              <w:jc w:val="left"/>
            </w:pPr>
            <w:r>
              <w:rPr>
                <w:rFonts w:ascii="宋体" w:hAnsi="宋体" w:eastAsia="宋体" w:cs="宋体"/>
                <w:sz w:val="24"/>
              </w:rPr>
              <w:t>周期组数：1-250；</w:t>
            </w:r>
          </w:p>
          <w:p>
            <w:pPr>
              <w:pStyle w:val="4"/>
              <w:ind w:firstLine="480"/>
              <w:jc w:val="left"/>
            </w:pPr>
            <w:r>
              <w:rPr>
                <w:rFonts w:ascii="宋体" w:hAnsi="宋体" w:eastAsia="宋体" w:cs="宋体"/>
                <w:sz w:val="24"/>
              </w:rPr>
              <w:t>治疗时间：治疗时间由选定的串数量、间歇时间、周期组数和刺激频率共同决定。</w:t>
            </w:r>
          </w:p>
          <w:p>
            <w:pPr>
              <w:pStyle w:val="4"/>
              <w:ind w:firstLine="480"/>
              <w:jc w:val="left"/>
            </w:pPr>
            <w:r>
              <w:rPr>
                <w:rFonts w:ascii="宋体" w:hAnsi="宋体" w:eastAsia="宋体" w:cs="宋体"/>
                <w:sz w:val="24"/>
              </w:rPr>
              <w:t>8、运行模式：间歇加载，连续运行。</w:t>
            </w:r>
          </w:p>
          <w:p>
            <w:pPr>
              <w:pStyle w:val="4"/>
              <w:ind w:firstLine="480"/>
              <w:jc w:val="left"/>
            </w:pPr>
            <w:r>
              <w:rPr>
                <w:rFonts w:ascii="宋体" w:hAnsi="宋体" w:eastAsia="宋体" w:cs="宋体"/>
                <w:sz w:val="24"/>
              </w:rPr>
              <w:t>9、刺激头温度显示与控制保护，温度达到设定值自动报警并停止输出。</w:t>
            </w:r>
          </w:p>
          <w:p>
            <w:pPr>
              <w:pStyle w:val="4"/>
              <w:ind w:firstLine="480"/>
              <w:jc w:val="left"/>
            </w:pPr>
            <w:r>
              <w:rPr>
                <w:rFonts w:ascii="宋体" w:hAnsi="宋体" w:eastAsia="宋体" w:cs="宋体"/>
                <w:sz w:val="24"/>
              </w:rPr>
              <w:t>10、数据接口：通讯协议/存储格式；</w:t>
            </w:r>
          </w:p>
          <w:p>
            <w:pPr>
              <w:pStyle w:val="4"/>
              <w:ind w:firstLine="480"/>
              <w:jc w:val="left"/>
            </w:pPr>
            <w:r>
              <w:rPr>
                <w:rFonts w:ascii="宋体" w:hAnsi="宋体" w:eastAsia="宋体" w:cs="宋体"/>
                <w:sz w:val="24"/>
              </w:rPr>
              <w:t>10.1通信协议：使用USB通信协议；</w:t>
            </w:r>
          </w:p>
          <w:p>
            <w:pPr>
              <w:pStyle w:val="4"/>
              <w:ind w:firstLine="480"/>
              <w:jc w:val="left"/>
            </w:pPr>
            <w:r>
              <w:rPr>
                <w:rFonts w:ascii="宋体" w:hAnsi="宋体" w:eastAsia="宋体" w:cs="宋体"/>
                <w:sz w:val="24"/>
              </w:rPr>
              <w:t>10.2存储格式：Sqlite数据库，“.db文件”存储。</w:t>
            </w:r>
          </w:p>
          <w:p>
            <w:pPr>
              <w:pStyle w:val="4"/>
              <w:ind w:firstLine="480"/>
              <w:jc w:val="left"/>
            </w:pPr>
            <w:r>
              <w:rPr>
                <w:rFonts w:ascii="宋体" w:hAnsi="宋体" w:eastAsia="宋体" w:cs="宋体"/>
                <w:sz w:val="24"/>
              </w:rPr>
              <w:t>11.用户访问控制：用户身份鉴别方法、用户类型及权限。</w:t>
            </w:r>
          </w:p>
          <w:p>
            <w:pPr>
              <w:pStyle w:val="4"/>
              <w:ind w:firstLine="480"/>
              <w:jc w:val="left"/>
            </w:pPr>
            <w:r>
              <w:rPr>
                <w:rFonts w:ascii="宋体" w:hAnsi="宋体" w:eastAsia="宋体" w:cs="宋体"/>
                <w:sz w:val="24"/>
              </w:rPr>
              <w:t>11.1管理员可查看、修改、删除所有用户数据；</w:t>
            </w:r>
          </w:p>
          <w:p>
            <w:pPr>
              <w:pStyle w:val="4"/>
              <w:ind w:firstLine="480"/>
              <w:jc w:val="left"/>
            </w:pPr>
            <w:r>
              <w:rPr>
                <w:rFonts w:ascii="宋体" w:hAnsi="宋体" w:eastAsia="宋体" w:cs="宋体"/>
                <w:sz w:val="24"/>
              </w:rPr>
              <w:t>11.2普通用户仅可查看本用户新增的患者、方案信息及本用户登录时产生的治疗记录；</w:t>
            </w:r>
          </w:p>
          <w:p>
            <w:pPr>
              <w:pStyle w:val="4"/>
              <w:ind w:firstLine="480"/>
              <w:jc w:val="left"/>
            </w:pPr>
            <w:r>
              <w:rPr>
                <w:rFonts w:ascii="宋体" w:hAnsi="宋体" w:eastAsia="宋体" w:cs="宋体"/>
                <w:sz w:val="24"/>
              </w:rPr>
              <w:t>11.3管理员账户可修改管理员账号信息，可增加、编辑、删除普通用户账号信息；</w:t>
            </w:r>
          </w:p>
          <w:p>
            <w:pPr>
              <w:pStyle w:val="4"/>
              <w:ind w:firstLine="480"/>
              <w:jc w:val="left"/>
            </w:pPr>
            <w:r>
              <w:rPr>
                <w:rFonts w:ascii="宋体" w:hAnsi="宋体" w:eastAsia="宋体" w:cs="宋体"/>
                <w:sz w:val="24"/>
              </w:rPr>
              <w:t>11.4普通用户仅支持查看、修改本账号用户信息。</w:t>
            </w:r>
          </w:p>
          <w:p>
            <w:pPr>
              <w:pStyle w:val="4"/>
              <w:ind w:firstLine="480"/>
              <w:jc w:val="left"/>
            </w:pPr>
            <w:r>
              <w:rPr>
                <w:rFonts w:ascii="宋体" w:hAnsi="宋体" w:eastAsia="宋体" w:cs="宋体"/>
                <w:sz w:val="24"/>
              </w:rPr>
              <w:t>12、微电脑控制系统。</w:t>
            </w:r>
          </w:p>
          <w:p>
            <w:pPr>
              <w:pStyle w:val="4"/>
              <w:ind w:firstLine="480"/>
              <w:jc w:val="left"/>
            </w:pPr>
            <w:r>
              <w:rPr>
                <w:rFonts w:ascii="宋体" w:hAnsi="宋体" w:eastAsia="宋体" w:cs="宋体"/>
                <w:sz w:val="24"/>
              </w:rPr>
              <w:t>电脑可实现与主机连通(主机可脱离电脑单独工作)，并实现强度调节、温度监测、刺激控制、数据存储功能。</w:t>
            </w:r>
          </w:p>
          <w:p>
            <w:pPr>
              <w:pStyle w:val="4"/>
              <w:ind w:firstLine="480"/>
              <w:jc w:val="left"/>
            </w:pPr>
            <w:r>
              <w:rPr>
                <w:rFonts w:ascii="宋体" w:hAnsi="宋体" w:eastAsia="宋体" w:cs="宋体"/>
                <w:sz w:val="24"/>
              </w:rPr>
              <w:t>温度监测：监测精度为：1℃。</w:t>
            </w:r>
          </w:p>
          <w:p>
            <w:pPr>
              <w:pStyle w:val="4"/>
              <w:ind w:firstLine="480"/>
              <w:jc w:val="left"/>
            </w:pPr>
            <w:r>
              <w:rPr>
                <w:rFonts w:ascii="宋体" w:hAnsi="宋体" w:eastAsia="宋体" w:cs="宋体"/>
                <w:sz w:val="24"/>
              </w:rPr>
              <w:t>13、磁刺激头：具备强度显示、强度调节及单次刺激功能，辅以刻度盘进行调节定位。</w:t>
            </w:r>
          </w:p>
          <w:p>
            <w:pPr>
              <w:pStyle w:val="4"/>
              <w:ind w:firstLine="480"/>
              <w:jc w:val="left"/>
            </w:pPr>
            <w:r>
              <w:rPr>
                <w:rFonts w:ascii="宋体" w:hAnsi="宋体" w:eastAsia="宋体" w:cs="宋体"/>
                <w:sz w:val="24"/>
              </w:rPr>
              <w:t>14、刺激方案具有数字和图形两种展示方式，内置不少于60种专用治疗方案，多种临床方案供医生选择；</w:t>
            </w:r>
          </w:p>
          <w:p>
            <w:pPr>
              <w:pStyle w:val="4"/>
              <w:ind w:firstLine="480"/>
              <w:jc w:val="left"/>
            </w:pPr>
            <w:r>
              <w:rPr>
                <w:rFonts w:ascii="宋体" w:hAnsi="宋体" w:eastAsia="宋体" w:cs="宋体"/>
                <w:sz w:val="24"/>
              </w:rPr>
              <w:t>15、个性化方案制定——可自定义编辑：强度、频率、串数量、间歇时间、周期组数参数；</w:t>
            </w:r>
          </w:p>
          <w:p>
            <w:pPr>
              <w:pStyle w:val="4"/>
              <w:ind w:firstLine="480"/>
              <w:jc w:val="left"/>
            </w:pPr>
            <w:r>
              <w:rPr>
                <w:rFonts w:ascii="宋体" w:hAnsi="宋体" w:eastAsia="宋体" w:cs="宋体"/>
                <w:sz w:val="24"/>
              </w:rPr>
              <w:t>16、可根据患者信息、方案信息、科室信息、医院信息形成档案并存储，修改查看和调用；</w:t>
            </w:r>
          </w:p>
          <w:p>
            <w:pPr>
              <w:pStyle w:val="4"/>
              <w:ind w:firstLine="480"/>
              <w:jc w:val="left"/>
            </w:pPr>
            <w:r>
              <w:rPr>
                <w:rFonts w:ascii="宋体" w:hAnsi="宋体" w:eastAsia="宋体" w:cs="宋体"/>
                <w:sz w:val="24"/>
              </w:rPr>
              <w:t>17、可根据治疗情况生成记录，可按患者、方案、病种、时间进行筛选查询；记录可生成为word文档，导出excel文件，打印和移动储存；</w:t>
            </w:r>
          </w:p>
          <w:p>
            <w:pPr>
              <w:pStyle w:val="4"/>
              <w:ind w:firstLine="480"/>
              <w:jc w:val="left"/>
            </w:pPr>
            <w:r>
              <w:rPr>
                <w:rFonts w:ascii="宋体" w:hAnsi="宋体" w:eastAsia="宋体" w:cs="宋体"/>
                <w:sz w:val="24"/>
              </w:rPr>
              <w:t>18、配置≥两个定位帽，可供临床定位和治疗使用；</w:t>
            </w:r>
          </w:p>
        </w:tc>
      </w:tr>
    </w:tbl>
    <w:p>
      <w:pPr>
        <w:pStyle w:val="4"/>
      </w:pPr>
    </w:p>
    <w:p>
      <w:pPr>
        <w:pStyle w:val="4"/>
      </w:pPr>
      <w:r>
        <w:t>标的名称：微波治疗仪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1、输入电压：220V±15%。</w:t>
            </w:r>
          </w:p>
          <w:p>
            <w:pPr>
              <w:pStyle w:val="4"/>
              <w:ind w:firstLine="480"/>
              <w:jc w:val="left"/>
            </w:pPr>
            <w:r>
              <w:rPr>
                <w:rFonts w:ascii="宋体" w:hAnsi="宋体" w:eastAsia="宋体" w:cs="宋体"/>
                <w:sz w:val="24"/>
              </w:rPr>
              <w:t>2、整机功耗：≤850VA。</w:t>
            </w:r>
          </w:p>
          <w:p>
            <w:pPr>
              <w:pStyle w:val="4"/>
              <w:ind w:firstLine="480"/>
              <w:jc w:val="left"/>
            </w:pPr>
            <w:r>
              <w:rPr>
                <w:rFonts w:ascii="宋体" w:hAnsi="宋体" w:eastAsia="宋体" w:cs="宋体"/>
                <w:sz w:val="24"/>
              </w:rPr>
              <w:t>3、工作频率：2450MHz±50MHz。</w:t>
            </w:r>
          </w:p>
          <w:p>
            <w:pPr>
              <w:pStyle w:val="4"/>
              <w:ind w:firstLine="480"/>
              <w:jc w:val="left"/>
            </w:pPr>
            <w:r>
              <w:rPr>
                <w:rFonts w:ascii="宋体" w:hAnsi="宋体" w:eastAsia="宋体" w:cs="宋体"/>
                <w:sz w:val="24"/>
              </w:rPr>
              <w:t>4、波长：≤12.5cm。</w:t>
            </w:r>
          </w:p>
          <w:p>
            <w:pPr>
              <w:pStyle w:val="4"/>
              <w:ind w:firstLine="480"/>
              <w:jc w:val="left"/>
            </w:pPr>
            <w:r>
              <w:rPr>
                <w:rFonts w:ascii="宋体" w:hAnsi="宋体" w:eastAsia="宋体" w:cs="宋体"/>
                <w:sz w:val="24"/>
              </w:rPr>
              <w:t>5、工作方式：连续、脉冲输出。</w:t>
            </w:r>
          </w:p>
          <w:p>
            <w:pPr>
              <w:pStyle w:val="4"/>
              <w:ind w:firstLine="480"/>
              <w:jc w:val="left"/>
            </w:pPr>
            <w:r>
              <w:rPr>
                <w:rFonts w:ascii="宋体" w:hAnsi="宋体" w:eastAsia="宋体" w:cs="宋体"/>
                <w:sz w:val="24"/>
              </w:rPr>
              <w:t>6、治疗时间：理疗模式1-30分钟可调，手术模式1-99秒可调。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★7、辐射器驻波比：S≤2.0。（提供相关证明材料）</w:t>
            </w:r>
          </w:p>
          <w:p>
            <w:pPr>
              <w:pStyle w:val="4"/>
              <w:ind w:firstLine="480"/>
              <w:jc w:val="left"/>
            </w:pPr>
            <w:r>
              <w:rPr>
                <w:rFonts w:ascii="宋体" w:hAnsi="宋体" w:eastAsia="宋体" w:cs="宋体"/>
                <w:sz w:val="24"/>
              </w:rPr>
              <w:t>★8、微波输出功率：手术模式：1～120W连续可调。理疗模式：连续1～80W连续可调。脉冲模式：1～120W；脉冲频率为0.5Hz，脉宽为1S。（提供相关证明材料）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9、辐射器无用辐射：≤2mW/cm2。(全金属外壳屏蔽)。</w:t>
            </w:r>
          </w:p>
          <w:p>
            <w:pPr>
              <w:pStyle w:val="4"/>
              <w:ind w:firstLine="480"/>
              <w:jc w:val="left"/>
            </w:pPr>
            <w:r>
              <w:rPr>
                <w:rFonts w:ascii="宋体" w:hAnsi="宋体" w:eastAsia="宋体" w:cs="宋体"/>
                <w:sz w:val="24"/>
              </w:rPr>
              <w:t>10、微波机辐射泄漏：≤1mW/cm2。(全金属外壳屏蔽)。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480"/>
              <w:jc w:val="left"/>
            </w:pPr>
            <w:r>
              <w:rPr>
                <w:rFonts w:ascii="宋体" w:hAnsi="宋体" w:eastAsia="宋体" w:cs="宋体"/>
                <w:sz w:val="24"/>
              </w:rPr>
              <w:t>★11、保护功能：具有闭锁保护、过载保护、超温报警、误操作报警、功率自检及功率输出时键盘锁定功能、电压监测功能。（提供相关证明材料）</w:t>
            </w:r>
          </w:p>
        </w:tc>
      </w:tr>
    </w:tbl>
    <w:p>
      <w:pPr>
        <w:pStyle w:val="4"/>
      </w:pPr>
    </w:p>
    <w:p>
      <w:pPr>
        <w:pStyle w:val="4"/>
      </w:pPr>
      <w:r>
        <w:t>标的名称：中医四诊仪</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480"/>
              <w:jc w:val="left"/>
            </w:pPr>
            <w:r>
              <w:rPr>
                <w:rFonts w:ascii="宋体" w:hAnsi="宋体" w:eastAsia="宋体" w:cs="宋体"/>
                <w:sz w:val="24"/>
              </w:rPr>
              <w:t>一、主要功能：</w:t>
            </w:r>
          </w:p>
          <w:p>
            <w:pPr>
              <w:pStyle w:val="4"/>
              <w:ind w:firstLine="480"/>
              <w:jc w:val="left"/>
            </w:pPr>
            <w:r>
              <w:rPr>
                <w:rFonts w:ascii="宋体" w:hAnsi="宋体" w:eastAsia="宋体" w:cs="宋体"/>
                <w:sz w:val="24"/>
              </w:rPr>
              <w:t>1、开放数据接口，支持与各平台系统对接；</w:t>
            </w:r>
          </w:p>
          <w:p>
            <w:pPr>
              <w:pStyle w:val="4"/>
              <w:ind w:firstLine="480"/>
              <w:jc w:val="left"/>
            </w:pPr>
            <w:r>
              <w:rPr>
                <w:rFonts w:ascii="宋体" w:hAnsi="宋体" w:eastAsia="宋体" w:cs="宋体"/>
                <w:sz w:val="24"/>
              </w:rPr>
              <w:t>2、具备“诊断”功能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80"/>
              <w:jc w:val="left"/>
            </w:pPr>
            <w:r>
              <w:rPr>
                <w:rFonts w:ascii="宋体" w:hAnsi="宋体" w:eastAsia="宋体" w:cs="宋体"/>
                <w:sz w:val="24"/>
              </w:rPr>
              <w:t>★3、具备：舌象和面象功能。（提供相关证明材料）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left"/>
            </w:pPr>
            <w:r>
              <w:rPr>
                <w:rFonts w:ascii="宋体" w:hAnsi="宋体" w:eastAsia="宋体" w:cs="宋体"/>
                <w:sz w:val="24"/>
              </w:rPr>
              <w:t>4、体质辨识系统需具备检测报告。</w:t>
            </w:r>
          </w:p>
          <w:p>
            <w:pPr>
              <w:pStyle w:val="4"/>
              <w:ind w:firstLine="480"/>
              <w:jc w:val="left"/>
            </w:pPr>
            <w:r>
              <w:rPr>
                <w:rFonts w:ascii="宋体" w:hAnsi="宋体" w:eastAsia="宋体" w:cs="宋体"/>
                <w:sz w:val="24"/>
              </w:rPr>
              <w:t>5、产品需具备的电磁兼容报告，生物相容性检测报告。</w:t>
            </w:r>
          </w:p>
          <w:p>
            <w:pPr>
              <w:pStyle w:val="4"/>
              <w:ind w:firstLine="480"/>
              <w:jc w:val="left"/>
            </w:pPr>
            <w:r>
              <w:rPr>
                <w:rFonts w:ascii="宋体" w:hAnsi="宋体" w:eastAsia="宋体" w:cs="宋体"/>
                <w:sz w:val="24"/>
              </w:rPr>
              <w:t>6、具备中医望闻问切四诊系统。</w:t>
            </w:r>
          </w:p>
          <w:p>
            <w:pPr>
              <w:pStyle w:val="4"/>
              <w:ind w:firstLine="480"/>
              <w:jc w:val="left"/>
            </w:pPr>
            <w:r>
              <w:rPr>
                <w:rFonts w:ascii="宋体" w:hAnsi="宋体" w:eastAsia="宋体" w:cs="宋体"/>
                <w:sz w:val="24"/>
              </w:rPr>
              <w:t>二、技术参数：</w:t>
            </w:r>
          </w:p>
          <w:p>
            <w:pPr>
              <w:pStyle w:val="4"/>
              <w:ind w:firstLine="480"/>
              <w:jc w:val="left"/>
            </w:pPr>
            <w:r>
              <w:rPr>
                <w:rFonts w:ascii="宋体" w:hAnsi="宋体" w:eastAsia="宋体" w:cs="宋体"/>
                <w:sz w:val="24"/>
              </w:rPr>
              <w:t>（一）设备正常工作条件：</w:t>
            </w:r>
          </w:p>
          <w:p>
            <w:pPr>
              <w:pStyle w:val="4"/>
              <w:ind w:firstLine="480"/>
              <w:jc w:val="left"/>
            </w:pPr>
            <w:r>
              <w:rPr>
                <w:rFonts w:ascii="宋体" w:hAnsi="宋体" w:eastAsia="宋体" w:cs="宋体"/>
                <w:sz w:val="24"/>
              </w:rPr>
              <w:t>1、环境温度:+10℃～+40℃</w:t>
            </w:r>
          </w:p>
          <w:p>
            <w:pPr>
              <w:pStyle w:val="4"/>
              <w:ind w:firstLine="480"/>
              <w:jc w:val="left"/>
            </w:pPr>
            <w:r>
              <w:rPr>
                <w:rFonts w:ascii="宋体" w:hAnsi="宋体" w:eastAsia="宋体" w:cs="宋体"/>
                <w:sz w:val="24"/>
              </w:rPr>
              <w:t>2、相对湿度:≤80%</w:t>
            </w:r>
          </w:p>
          <w:p>
            <w:pPr>
              <w:pStyle w:val="4"/>
              <w:ind w:firstLine="480"/>
              <w:jc w:val="left"/>
            </w:pPr>
            <w:r>
              <w:rPr>
                <w:rFonts w:ascii="宋体" w:hAnsi="宋体" w:eastAsia="宋体" w:cs="宋体"/>
                <w:sz w:val="24"/>
              </w:rPr>
              <w:t>3、大气压力:700hPa～1060hPa</w:t>
            </w:r>
          </w:p>
          <w:p>
            <w:pPr>
              <w:pStyle w:val="4"/>
              <w:ind w:firstLine="480"/>
              <w:jc w:val="left"/>
            </w:pPr>
            <w:r>
              <w:rPr>
                <w:rFonts w:ascii="宋体" w:hAnsi="宋体" w:eastAsia="宋体" w:cs="宋体"/>
                <w:sz w:val="24"/>
              </w:rPr>
              <w:t>4、电源:50Hz±10%  220V±10%</w:t>
            </w:r>
          </w:p>
          <w:p>
            <w:pPr>
              <w:pStyle w:val="4"/>
              <w:ind w:firstLine="480"/>
              <w:jc w:val="left"/>
            </w:pPr>
            <w:r>
              <w:rPr>
                <w:rFonts w:ascii="宋体" w:hAnsi="宋体" w:eastAsia="宋体" w:cs="宋体"/>
                <w:sz w:val="24"/>
              </w:rPr>
              <w:t>（二）设备配置要求：</w:t>
            </w:r>
          </w:p>
          <w:p>
            <w:pPr>
              <w:pStyle w:val="4"/>
              <w:ind w:firstLine="480"/>
              <w:jc w:val="left"/>
            </w:pPr>
            <w:r>
              <w:rPr>
                <w:rFonts w:ascii="宋体" w:hAnsi="宋体" w:eastAsia="宋体" w:cs="宋体"/>
                <w:sz w:val="24"/>
              </w:rPr>
              <w:t>1、产品组成：中医脉象诊断系统，中医舌面象诊断系统，中医体质辨识系统，养生调理系统和经典处方系统</w:t>
            </w:r>
          </w:p>
          <w:p>
            <w:pPr>
              <w:pStyle w:val="4"/>
              <w:ind w:firstLine="480"/>
              <w:jc w:val="left"/>
            </w:pPr>
            <w:r>
              <w:rPr>
                <w:rFonts w:ascii="宋体" w:hAnsi="宋体" w:eastAsia="宋体" w:cs="宋体"/>
                <w:sz w:val="24"/>
              </w:rPr>
              <w:t>2、仪器可自由移动，可根据病人身高调节舌面象采集仓高度，以便病人信息采集，符合人体工程学。</w:t>
            </w:r>
          </w:p>
          <w:p>
            <w:pPr>
              <w:pStyle w:val="4"/>
              <w:ind w:firstLine="480"/>
              <w:jc w:val="left"/>
            </w:pPr>
            <w:r>
              <w:rPr>
                <w:rFonts w:ascii="宋体" w:hAnsi="宋体" w:eastAsia="宋体" w:cs="宋体"/>
                <w:sz w:val="24"/>
              </w:rPr>
              <w:t>（三）功能参数要求：</w:t>
            </w:r>
          </w:p>
          <w:p>
            <w:pPr>
              <w:pStyle w:val="4"/>
              <w:ind w:firstLine="480"/>
              <w:jc w:val="left"/>
            </w:pPr>
            <w:r>
              <w:rPr>
                <w:rFonts w:ascii="宋体" w:hAnsi="宋体" w:eastAsia="宋体" w:cs="宋体"/>
                <w:sz w:val="24"/>
              </w:rPr>
              <w:t>1、中医脉象诊断系统：</w:t>
            </w:r>
          </w:p>
          <w:p>
            <w:pPr>
              <w:pStyle w:val="4"/>
              <w:jc w:val="both"/>
            </w:pPr>
            <w:r>
              <w:rPr>
                <w:rFonts w:ascii="宋体" w:hAnsi="宋体" w:eastAsia="宋体" w:cs="宋体"/>
                <w:sz w:val="24"/>
              </w:rPr>
              <w:t>1.1、通过袖带式传感器进行腕部固定以进行准确的脉象定位，通过传感器的双层袖带结构，进行方框定位校正；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jc w:val="both"/>
            </w:pPr>
            <w:r>
              <w:rPr>
                <w:rFonts w:ascii="宋体" w:hAnsi="宋体" w:eastAsia="宋体" w:cs="宋体"/>
                <w:sz w:val="24"/>
              </w:rPr>
              <w:t>★1.2、采用全自动加压方式。自动确定取脉压力：按照阶梯加压方式，自动进行分段加压，并确定取脉压力；脉象采集器具有过压保护功能。（提供相关证明材料）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5</w:t>
            </w:r>
          </w:p>
        </w:tc>
        <w:tc>
          <w:tcPr>
            <w:tcW w:w="2769" w:type="dxa"/>
          </w:tcPr>
          <w:p>
            <w:pPr>
              <w:pStyle w:val="4"/>
              <w:ind w:firstLine="480"/>
              <w:jc w:val="left"/>
            </w:pPr>
            <w:r>
              <w:rPr>
                <w:rFonts w:ascii="宋体" w:hAnsi="宋体" w:eastAsia="宋体" w:cs="宋体"/>
                <w:sz w:val="24"/>
              </w:rPr>
              <w:t>1.3、脉搏传感器触力面为符合人体工程学并模仿中医指法的Φ8mm圆形触力面；</w:t>
            </w:r>
          </w:p>
          <w:p>
            <w:pPr>
              <w:pStyle w:val="4"/>
              <w:ind w:firstLine="480"/>
              <w:jc w:val="left"/>
            </w:pPr>
            <w:r>
              <w:rPr>
                <w:rFonts w:ascii="宋体" w:hAnsi="宋体" w:eastAsia="宋体" w:cs="宋体"/>
                <w:sz w:val="24"/>
              </w:rPr>
              <w:t>1.4、采样精度：≥24位BIT；</w:t>
            </w:r>
          </w:p>
          <w:p>
            <w:pPr>
              <w:pStyle w:val="4"/>
              <w:ind w:firstLine="480"/>
              <w:jc w:val="left"/>
            </w:pPr>
            <w:r>
              <w:rPr>
                <w:rFonts w:ascii="宋体" w:hAnsi="宋体" w:eastAsia="宋体" w:cs="宋体"/>
                <w:sz w:val="24"/>
              </w:rPr>
              <w:t>1.5、脉象浮中沉自动阶梯加压；浮中沉静态取脉压：50g、 75g、100g、125g、150g、175g、200g、225g，各档误差±10%；</w:t>
            </w:r>
          </w:p>
          <w:p>
            <w:pPr>
              <w:pStyle w:val="4"/>
              <w:ind w:firstLine="480"/>
              <w:jc w:val="left"/>
            </w:pPr>
            <w:r>
              <w:rPr>
                <w:rFonts w:ascii="宋体" w:hAnsi="宋体" w:eastAsia="宋体" w:cs="宋体"/>
                <w:sz w:val="24"/>
              </w:rPr>
              <w:t>1.6、动态取脉压：在0-250g的静压范围内，对于脉宽为0.5s的标准动压测量，误差小于±10%；</w:t>
            </w:r>
          </w:p>
          <w:p>
            <w:pPr>
              <w:pStyle w:val="4"/>
              <w:ind w:firstLine="480"/>
              <w:jc w:val="left"/>
            </w:pPr>
            <w:r>
              <w:rPr>
                <w:rFonts w:ascii="宋体" w:hAnsi="宋体" w:eastAsia="宋体" w:cs="宋体"/>
                <w:sz w:val="24"/>
              </w:rPr>
              <w:t>1.7、加压测量：气泵加压，最大压力≥350mmHg；</w:t>
            </w:r>
          </w:p>
          <w:p>
            <w:pPr>
              <w:pStyle w:val="4"/>
              <w:ind w:firstLine="480"/>
              <w:jc w:val="left"/>
            </w:pPr>
            <w:r>
              <w:rPr>
                <w:rFonts w:ascii="宋体" w:hAnsi="宋体" w:eastAsia="宋体" w:cs="宋体"/>
                <w:sz w:val="24"/>
              </w:rPr>
              <w:t>1.8、气路测量：将300mmHg的压力冲入气路，在1min内气路压力不得低于5%；</w:t>
            </w:r>
          </w:p>
          <w:p>
            <w:pPr>
              <w:pStyle w:val="4"/>
              <w:ind w:firstLine="480"/>
              <w:jc w:val="left"/>
            </w:pPr>
            <w:r>
              <w:rPr>
                <w:rFonts w:ascii="宋体" w:hAnsi="宋体" w:eastAsia="宋体" w:cs="宋体"/>
                <w:sz w:val="24"/>
              </w:rPr>
              <w:t>1.9、提供中医脉象图及相关测量参数，给出脉名判读结果。</w:t>
            </w:r>
          </w:p>
          <w:p>
            <w:pPr>
              <w:pStyle w:val="4"/>
              <w:ind w:firstLine="480"/>
              <w:jc w:val="left"/>
            </w:pPr>
            <w:r>
              <w:rPr>
                <w:rFonts w:ascii="宋体" w:hAnsi="宋体" w:eastAsia="宋体" w:cs="宋体"/>
                <w:sz w:val="24"/>
              </w:rPr>
              <w:t>2、中医舌面象诊断系统：</w:t>
            </w:r>
          </w:p>
          <w:p>
            <w:pPr>
              <w:pStyle w:val="4"/>
              <w:ind w:firstLine="480"/>
              <w:jc w:val="left"/>
            </w:pPr>
            <w:r>
              <w:rPr>
                <w:rFonts w:ascii="宋体" w:hAnsi="宋体" w:eastAsia="宋体" w:cs="宋体"/>
                <w:sz w:val="24"/>
              </w:rPr>
              <w:t>2.1、运用计算机标准化技术采集分析舌面象信息，具备采集和分析功能。</w:t>
            </w:r>
          </w:p>
          <w:p>
            <w:pPr>
              <w:pStyle w:val="4"/>
              <w:ind w:firstLine="480"/>
              <w:jc w:val="left"/>
            </w:pPr>
            <w:r>
              <w:rPr>
                <w:rFonts w:ascii="宋体" w:hAnsi="宋体" w:eastAsia="宋体" w:cs="宋体"/>
                <w:sz w:val="24"/>
              </w:rPr>
              <w:t>对舌：舌色16种、舌络3种、舌形9种、舌态6种、苔色7种、苔质15种；</w:t>
            </w:r>
          </w:p>
          <w:p>
            <w:pPr>
              <w:pStyle w:val="4"/>
              <w:ind w:firstLine="480"/>
              <w:jc w:val="left"/>
            </w:pPr>
            <w:r>
              <w:rPr>
                <w:rFonts w:ascii="宋体" w:hAnsi="宋体" w:eastAsia="宋体" w:cs="宋体"/>
                <w:sz w:val="24"/>
              </w:rPr>
              <w:t>对面：唇色8种，面色19种，面部光泽3种，局部特征3种。</w:t>
            </w:r>
          </w:p>
          <w:p>
            <w:pPr>
              <w:pStyle w:val="4"/>
              <w:ind w:firstLine="480"/>
              <w:jc w:val="left"/>
            </w:pPr>
            <w:r>
              <w:rPr>
                <w:rFonts w:ascii="宋体" w:hAnsi="宋体" w:eastAsia="宋体" w:cs="宋体"/>
                <w:sz w:val="24"/>
              </w:rPr>
              <w:t>2.2、计算机自动化操作；</w:t>
            </w:r>
          </w:p>
          <w:p>
            <w:pPr>
              <w:pStyle w:val="4"/>
              <w:ind w:firstLine="480"/>
              <w:jc w:val="left"/>
            </w:pPr>
            <w:r>
              <w:rPr>
                <w:rFonts w:ascii="宋体" w:hAnsi="宋体" w:eastAsia="宋体" w:cs="宋体"/>
                <w:sz w:val="24"/>
              </w:rPr>
              <w:t>2.3、舌面象自动拍照功能。</w:t>
            </w:r>
          </w:p>
          <w:p>
            <w:pPr>
              <w:pStyle w:val="4"/>
              <w:ind w:firstLine="480"/>
              <w:jc w:val="left"/>
            </w:pPr>
            <w:r>
              <w:rPr>
                <w:rFonts w:ascii="宋体" w:hAnsi="宋体" w:eastAsia="宋体" w:cs="宋体"/>
                <w:sz w:val="24"/>
              </w:rPr>
              <w:t>2.4、光照环境：</w:t>
            </w:r>
          </w:p>
          <w:p>
            <w:pPr>
              <w:pStyle w:val="4"/>
              <w:ind w:firstLine="480"/>
              <w:jc w:val="left"/>
            </w:pPr>
            <w:r>
              <w:rPr>
                <w:rFonts w:ascii="宋体" w:hAnsi="宋体" w:eastAsia="宋体" w:cs="宋体"/>
                <w:sz w:val="24"/>
              </w:rPr>
              <w:t>2.4.1、采用拍摄光源，无闪烁，光源特性接近自然光源；照射均匀无暗区，无反光，无阴影；暗箱采集环境，并有专用净化、通风装置；</w:t>
            </w:r>
          </w:p>
          <w:p>
            <w:pPr>
              <w:pStyle w:val="4"/>
              <w:ind w:firstLine="480"/>
              <w:jc w:val="left"/>
            </w:pPr>
            <w:r>
              <w:rPr>
                <w:rFonts w:ascii="宋体" w:hAnsi="宋体" w:eastAsia="宋体" w:cs="宋体"/>
                <w:sz w:val="24"/>
              </w:rPr>
              <w:t>2.4.2、显色指数Ra≥90；</w:t>
            </w:r>
          </w:p>
          <w:p>
            <w:pPr>
              <w:pStyle w:val="4"/>
              <w:ind w:firstLine="480"/>
              <w:jc w:val="left"/>
            </w:pPr>
            <w:r>
              <w:rPr>
                <w:rFonts w:ascii="宋体" w:hAnsi="宋体" w:eastAsia="宋体" w:cs="宋体"/>
                <w:sz w:val="24"/>
              </w:rPr>
              <w:t>2.4.3、色温在5000K～6000K之间；</w:t>
            </w:r>
          </w:p>
          <w:p>
            <w:pPr>
              <w:pStyle w:val="4"/>
              <w:ind w:firstLine="480"/>
              <w:jc w:val="left"/>
            </w:pPr>
            <w:r>
              <w:rPr>
                <w:rFonts w:ascii="宋体" w:hAnsi="宋体" w:eastAsia="宋体" w:cs="宋体"/>
                <w:sz w:val="24"/>
              </w:rPr>
              <w:t>2.4.4、照度与照度的均匀性：多点检测舌、面单元患者应用部分的照度值（Ec）均为在拍摄窗口，照度大于2500lux。</w:t>
            </w:r>
          </w:p>
          <w:p>
            <w:pPr>
              <w:pStyle w:val="4"/>
              <w:ind w:firstLine="480"/>
              <w:jc w:val="left"/>
            </w:pPr>
            <w:r>
              <w:rPr>
                <w:rFonts w:ascii="宋体" w:hAnsi="宋体" w:eastAsia="宋体" w:cs="宋体"/>
                <w:sz w:val="24"/>
              </w:rPr>
              <w:t>2.5、相机：可以通过计算机程序远程控制相机拍摄；</w:t>
            </w:r>
          </w:p>
          <w:p>
            <w:pPr>
              <w:pStyle w:val="4"/>
              <w:ind w:firstLine="480"/>
              <w:jc w:val="left"/>
            </w:pPr>
            <w:r>
              <w:rPr>
                <w:rFonts w:ascii="宋体" w:hAnsi="宋体" w:eastAsia="宋体" w:cs="宋体"/>
                <w:sz w:val="24"/>
              </w:rPr>
              <w:t>3、中医体质辨识系统：</w:t>
            </w:r>
          </w:p>
          <w:p>
            <w:pPr>
              <w:pStyle w:val="4"/>
              <w:ind w:firstLine="480"/>
              <w:jc w:val="left"/>
            </w:pPr>
            <w:r>
              <w:rPr>
                <w:rFonts w:ascii="宋体" w:hAnsi="宋体" w:eastAsia="宋体" w:cs="宋体"/>
                <w:sz w:val="24"/>
              </w:rPr>
              <w:t>3.1、按照中华中医药学会标准ZYYXH/T157-2009《中医体质分类与判定》的要求进行问诊，并对不少于9种基本体质及不少于100种复合体质以及不少于59种症型进行自动判别。</w:t>
            </w:r>
          </w:p>
          <w:p>
            <w:pPr>
              <w:pStyle w:val="4"/>
              <w:ind w:firstLine="480"/>
              <w:jc w:val="left"/>
            </w:pPr>
            <w:r>
              <w:rPr>
                <w:rFonts w:ascii="宋体" w:hAnsi="宋体" w:eastAsia="宋体" w:cs="宋体"/>
                <w:sz w:val="24"/>
              </w:rPr>
              <w:t>3.2、能检测出体质类型，体质特征，发病倾向，环境适应力。</w:t>
            </w:r>
          </w:p>
          <w:p>
            <w:pPr>
              <w:pStyle w:val="4"/>
              <w:ind w:firstLine="480"/>
              <w:jc w:val="left"/>
            </w:pPr>
            <w:r>
              <w:rPr>
                <w:rFonts w:ascii="宋体" w:hAnsi="宋体" w:eastAsia="宋体" w:cs="宋体"/>
                <w:sz w:val="24"/>
              </w:rPr>
              <w:t>4、养生调理系统：</w:t>
            </w:r>
          </w:p>
          <w:p>
            <w:pPr>
              <w:pStyle w:val="4"/>
              <w:ind w:firstLine="480"/>
              <w:jc w:val="left"/>
            </w:pPr>
            <w:r>
              <w:rPr>
                <w:rFonts w:ascii="宋体" w:hAnsi="宋体" w:eastAsia="宋体" w:cs="宋体"/>
                <w:sz w:val="24"/>
              </w:rPr>
              <w:t>4.1、可提供体质成因解读，以及易发疾病的风险预警提示；</w:t>
            </w:r>
          </w:p>
          <w:p>
            <w:pPr>
              <w:pStyle w:val="4"/>
              <w:ind w:firstLine="480"/>
              <w:jc w:val="left"/>
            </w:pPr>
            <w:r>
              <w:rPr>
                <w:rFonts w:ascii="宋体" w:hAnsi="宋体" w:eastAsia="宋体" w:cs="宋体"/>
                <w:sz w:val="24"/>
              </w:rPr>
              <w:t>4.2、所提供的养生调理方案，包含饮食调理、药物调理，运动调理，食疗食谱内容，为被测试者提供健康养生指导建议；</w:t>
            </w:r>
          </w:p>
          <w:p>
            <w:pPr>
              <w:pStyle w:val="4"/>
              <w:ind w:firstLine="480"/>
              <w:jc w:val="left"/>
            </w:pPr>
            <w:r>
              <w:rPr>
                <w:rFonts w:ascii="宋体" w:hAnsi="宋体" w:eastAsia="宋体" w:cs="宋体"/>
                <w:sz w:val="24"/>
              </w:rPr>
              <w:t>4.3、可建立电子健康档案，进行长期中医健康管理服务。</w:t>
            </w:r>
          </w:p>
          <w:p>
            <w:pPr>
              <w:pStyle w:val="4"/>
              <w:ind w:firstLine="480"/>
              <w:jc w:val="left"/>
            </w:pPr>
            <w:r>
              <w:rPr>
                <w:rFonts w:ascii="宋体" w:hAnsi="宋体" w:eastAsia="宋体" w:cs="宋体"/>
                <w:sz w:val="24"/>
              </w:rPr>
              <w:t>5、经典处方系统：</w:t>
            </w:r>
          </w:p>
          <w:p>
            <w:pPr>
              <w:pStyle w:val="4"/>
              <w:ind w:firstLine="480"/>
              <w:jc w:val="left"/>
            </w:pPr>
            <w:r>
              <w:rPr>
                <w:rFonts w:ascii="宋体" w:hAnsi="宋体" w:eastAsia="宋体" w:cs="宋体"/>
                <w:sz w:val="24"/>
              </w:rPr>
              <w:t>可依据四诊信息，得出病人的病名，证候名，由专家数据库开出相应的治疗方剂，包括中医药方，按摩，针灸穴位的选取，中成药。</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合同签订后支付预付款 ，达到付款条件起 7 日内，支付合同总金额的 30.00%。</w:t>
      </w:r>
    </w:p>
    <w:p>
      <w:pPr>
        <w:pStyle w:val="4"/>
      </w:pPr>
      <w:r>
        <w:t>采购包1： 付款条件说明： 货物安装完毕并且验收合格后 ，达到付款条件起 30 日内，支付合同总金额的 65.00%。</w:t>
      </w:r>
    </w:p>
    <w:p>
      <w:pPr>
        <w:pStyle w:val="4"/>
      </w:pPr>
      <w:r>
        <w:t>采购包1： 付款条件说明： 验收合格1年后 ，达到付款条件起 30 日内，支付合同总金额的 5.00%。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符合国家、行业标准、四川省地方标准规定的验收标准。（2）验收时如发现所交付的货物有短装、次品、损坏或其它不符合标准及合同规定之情形者，采购人应做出详尽的现场记录，或由采购人与成交人双方签署备忘录，此现场记录或备忘录可用作补充、缺失和更换损坏部件的有效证据，由此产生的时间延误与有关费用由成交人承担；(3)供应商应将所提供货物的装箱清单、配件、随机工具、用户使用手册、原厂保修卡等资料 交付给采购人：成交人不能完整交付货物及本款规定的单证和工具的，必须负责补齐，否则视为未按合同约定交货；(4)其他未尽事宜应严格按照《财政部关于进一步加强政府采购需求和履约验收管理的指导意见》（财库〔2016〕205号）、《政府采购需求管理办法》（财库〔2021〕22号）的要求进行验收。（5）1）验收组织方式：自行验收 2）是否邀请本项目的其他供应商：否 3）是否邀请专家：否 4）是否邀请服务对象：否 5）是否邀请第三方检测机构：否 6）履约验收程序：一次性验收 7）履约验收时间： 供应商提出验收申请之日起7日内组织验收 8）验收组织的其他事项：履约验收各条款间有不一致时，按较高标准进行。 9）技术履约验收内容：按询价通知书要求及成交供应商响应文件技术响应为准 10）商务履约验收内容：按询价通知书要求及成交供应商响应文件商务响应为准 11）履约验收其他事项：履约验收各条款间有不一致时，按较高标准进行</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为验收合格后1年，质保期内出现质量问题，供应商在接到通知后2小时内响应，24小时内完成维修或更换，并承担修理或更换的费用；如货物经供应商三次维修仍不能达到合同约定的质量标准，视作供应商未能按时交货，采购人有权退货并追究供应商的违约责任。货到现场后由于采购人保管不当造成的问题，供应商亦应负责修复，但费用由采购人负担。</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1、采购人违约责任 1.1采购人无正当理由拒收货物的，采购人应支付合同总价百分之十的违约金。 1.2采购人逾期支付货款的，除应及时付足货款外，应向成交供应商支付欠款总额万分之一/天的违约金；逾期付款超过60天的，成交供应商有权终止合同。 1.3采购人支付的违约金不足以弥补成交供应商损失的，还应按成交供应商损失尚未弥补的部分，支付赔偿金给成交供应商。 2、成交供应商违约责任 2.1成交供应商交付的货物质量不符合合同规定的，成交供应商应向采购人支付合同总价的百分之十的违约金，并须在合同规定的交货时间内更换合格的货物给采购人，否则，视作成交供应商不能交付货物而违约，按本条本款下述第“2.2”项规定由成交供应商支付违约赔偿金给采购人。 2.2成交供应商不能交付货物或逾期交付货物而违约的，除应及时交足货物外，应向采购人支付逾期交货部分货款总额的万分之一/天的违约金；逾期交货超过10天，采购人有权终止合同，成交供应商则应按合同总价的百分之十的款额向采购人支付赔偿金，并须全额退还采购人已经付给成交供应商的货款及其利息。 2.3成交供应商货物经采购人送交具有法定资格条件的质量技术监督机构检测后，如检测结果认定货物质量不符合本合同规定标准的，则视为成交供应商没有按时和按质交货而违约，成交供应商须在10天内无条件更换合格的货物，如逾期不能更换合格的货物，采购人有权终止本合同，成交供应商应另付合同总价的百分之十的赔偿金给采购人。 2.4成交供应商保证本合同货物的权利无瑕疵，包括货物所有权及知识产权等权利无瑕疵。如任何第三方经法院（或仲裁机构）裁决有权对上述货物主张权利或国家机关依法对货物进行没收查处的，成交供应商除应向采购人返还已收款项外，还应另按合同总价的百分之十向采购人支付违约金。 2.5成交供应商不履行或迟延履行售后维保义务的，每发生一次，应向采购人支付合同总价款百分之一的违约金，且采购人有权委托第三方维保，由此发生的维保费用由成交供应商承担。 2.6成交供应商支付的违约金不足以弥补采购人损失的，还应按采购人损失尚未弥补的部分，支付赔偿金给采购人。 3、争议解决的办法 3.1因货物的质量问题发生争议，由质量技术监督部门或其指定的质量鉴定机构进行质量鉴定。货物符合标准的，鉴定费由采购人承担；货物不符合质量标准的，鉴定费由成交供应商承担。 3.2合同履行期间,若双方发生争议，可协商或由有关部门调解解决，协商或调解不成的，由当事人依法向采购人住所地人民法院提起诉讼以维护其合法权益。</w:t>
      </w:r>
    </w:p>
    <w:p>
      <w:pPr>
        <w:pStyle w:val="4"/>
        <w:jc w:val="left"/>
        <w:outlineLvl w:val="3"/>
      </w:pPr>
      <w:r>
        <w:rPr>
          <w:b/>
          <w:sz w:val="24"/>
        </w:rPr>
        <w:t>3.5其他要求</w:t>
      </w:r>
    </w:p>
    <w:p>
      <w:pPr>
        <w:pStyle w:val="4"/>
      </w:pPr>
    </w:p>
    <w:p>
      <w:pPr>
        <w:pStyle w:val="4"/>
      </w:pPr>
    </w:p>
    <w:p>
      <w:pPr>
        <w:pStyle w:val="4"/>
      </w:pPr>
      <w:r>
        <w:t>①如因成交人工作人员在履行职务过程中的疏忽、失职、过错等故意或者过失原因给采购人造成损失或侵害，包括但不限于采购人本身的财产损失、由此而导致的采购人对任何第三方的法律责任等，成交人对此均应承担全部的赔偿责任。②因货物的质量问题发生争议,由质量技术监督部门或其指定的质量鉴定机构进行质量鉴定。货物符合标准的，鉴定费由采购人承担；货物不符合质量标准的，鉴定费由成交人承担。③合同履行期间，若双方发生争议，可协商或由有关部门调解解决，协商或调解不成的，由当事人依法法向法院提起诉讼维护其合法权益。④根据采购人需求，供应商需提供1名具有中级或以上职称的康复治疗师（提供治疗师资格证书复印件），并承诺定期对采购人进行驻点技术带教≥3个月，跟踪辅导带教≥6个月（供应商提供加盖单位公章的承诺函原件）。⑤在带教期间对科室进行康复医学科建设规划，并对科室康复业务开展进行拓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singleLevel"/>
    <w:tmpl w:val="59ADCABA"/>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zMDMxZDhkZWVmNjk0OTAyODk5ZDY5MDYzZGYzYWYifQ=="/>
  </w:docVars>
  <w:rsids>
    <w:rsidRoot w:val="068C6183"/>
    <w:rsid w:val="068C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2024-03-26T09:25:00Z</dcterms:created>
  <dc:creator>    </dc:creator>
  <cp:lastModifiedBy>    </cp:lastModifiedBy>
  <dcterms:modified xsi:type="dcterms:W3CDTF">2024-03-26T09:26:18Z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B4807124284A40B698A0677B8A582DB5_11</vt:lpwstr>
  </property>
</Properties>
</file>