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0" w:lineRule="exact"/>
        <w:rPr>
          <w:color w:val="000000" w:themeColor="text1"/>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9"/>
          <w:szCs w:val="39"/>
        </w:rPr>
      </w:pPr>
      <w:r>
        <w:rPr>
          <w:rFonts w:hint="eastAsia" w:ascii="宋体" w:hAnsi="宋体" w:eastAsia="宋体" w:cs="宋体"/>
          <w:b/>
          <w:bCs/>
          <w:i w:val="0"/>
          <w:iCs w:val="0"/>
          <w:caps w:val="0"/>
          <w:color w:val="333333"/>
          <w:spacing w:val="0"/>
          <w:sz w:val="39"/>
          <w:szCs w:val="39"/>
          <w:shd w:val="clear" w:fill="FFFFFF"/>
        </w:rPr>
        <w:t> </w:t>
      </w:r>
      <w:r>
        <w:rPr>
          <w:rFonts w:hint="eastAsia" w:ascii="宋体" w:hAnsi="宋体" w:eastAsia="宋体" w:cs="宋体"/>
          <w:b/>
          <w:bCs/>
          <w:i w:val="0"/>
          <w:iCs w:val="0"/>
          <w:caps w:val="0"/>
          <w:color w:val="333333"/>
          <w:spacing w:val="0"/>
          <w:sz w:val="39"/>
          <w:szCs w:val="39"/>
          <w:bdr w:val="none" w:color="auto" w:sz="0" w:space="0"/>
          <w:shd w:val="clear" w:fill="FFFFFF"/>
        </w:rPr>
        <w:t>磋商项目技术、服务、商务及其他要求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333333"/>
          <w:spacing w:val="0"/>
        </w:rPr>
      </w:pPr>
      <w:r>
        <w:rPr>
          <w:rFonts w:hint="eastAsia" w:ascii="宋体" w:hAnsi="宋体" w:eastAsia="宋体" w:cs="宋体"/>
          <w:i w:val="0"/>
          <w:iCs w:val="0"/>
          <w:caps w:val="0"/>
          <w:color w:val="333333"/>
          <w:spacing w:val="0"/>
          <w:bdr w:val="none" w:color="auto" w:sz="0" w:space="0"/>
          <w:shd w:val="clear" w:fill="FFFFFF"/>
        </w:rPr>
        <w:t>（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3.1、采购项目概况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四川省大竹县职业中学拟向社会购买安保服务。安保服务主要包括四川省大竹县职业中学校园及所属公共区域的值守及周边区域安防巡护，秩序维护、车辆管理服务，防火、防盗、防恐、防暴、安全维护及事故现场处置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3.2、服务内容及服务要求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3.2.1服务内容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672,840.00</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672,840.00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53"/>
        <w:gridCol w:w="1695"/>
        <w:gridCol w:w="865"/>
        <w:gridCol w:w="1507"/>
        <w:gridCol w:w="753"/>
        <w:gridCol w:w="1001"/>
        <w:gridCol w:w="698"/>
        <w:gridCol w:w="753"/>
        <w:gridCol w:w="753"/>
        <w:gridCol w:w="8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2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231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154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2469"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12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12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108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是否涉及核心产品</w:t>
            </w:r>
          </w:p>
        </w:tc>
        <w:tc>
          <w:tcPr>
            <w:tcW w:w="12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是否涉及采购进口产品</w:t>
            </w:r>
          </w:p>
        </w:tc>
        <w:tc>
          <w:tcPr>
            <w:tcW w:w="12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是否涉及采购节能产品</w:t>
            </w:r>
          </w:p>
        </w:tc>
        <w:tc>
          <w:tcPr>
            <w:tcW w:w="154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大竹县职业中学安保服务采购项目</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672,840.00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其他未列明行业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3.2.2服务要求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标的名称：大竹县职业中学安保服务采购项目</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78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2"/>
              <w:jc w:val="both"/>
              <w:rPr>
                <w:rFonts w:hint="eastAsia" w:ascii="宋体" w:hAnsi="宋体" w:eastAsia="宋体" w:cs="宋体"/>
              </w:rPr>
            </w:pPr>
            <w:r>
              <w:rPr>
                <w:rStyle w:val="17"/>
                <w:rFonts w:ascii="Calibri" w:hAnsi="Calibri" w:eastAsia="宋体" w:cs="Calibri"/>
                <w:sz w:val="28"/>
                <w:szCs w:val="28"/>
                <w:bdr w:val="none" w:color="auto" w:sz="0" w:space="0"/>
              </w:rPr>
              <w:t>1</w:t>
            </w:r>
            <w:r>
              <w:rPr>
                <w:rStyle w:val="17"/>
                <w:rFonts w:hint="eastAsia" w:ascii="宋体" w:hAnsi="宋体" w:eastAsia="宋体" w:cs="宋体"/>
                <w:sz w:val="28"/>
                <w:szCs w:val="28"/>
                <w:bdr w:val="none" w:color="auto" w:sz="0" w:space="0"/>
              </w:rPr>
              <w:t>、人员配置（共 </w:t>
            </w:r>
            <w:r>
              <w:rPr>
                <w:rStyle w:val="17"/>
                <w:rFonts w:hint="default" w:ascii="Calibri" w:hAnsi="Calibri" w:eastAsia="宋体" w:cs="Calibri"/>
                <w:sz w:val="28"/>
                <w:szCs w:val="28"/>
                <w:bdr w:val="none" w:color="auto" w:sz="0" w:space="0"/>
              </w:rPr>
              <w:t>1</w:t>
            </w:r>
            <w:r>
              <w:rPr>
                <w:rStyle w:val="17"/>
                <w:rFonts w:hint="eastAsia" w:ascii="宋体" w:hAnsi="宋体" w:eastAsia="宋体" w:cs="宋体"/>
                <w:sz w:val="28"/>
                <w:szCs w:val="28"/>
                <w:bdr w:val="none" w:color="auto" w:sz="0" w:space="0"/>
              </w:rPr>
              <w:t>小项）：</w:t>
            </w:r>
            <w:r>
              <w:rPr>
                <w:rFonts w:hint="eastAsia" w:ascii="宋体" w:hAnsi="宋体" w:eastAsia="宋体" w:cs="宋体"/>
                <w:sz w:val="21"/>
                <w:szCs w:val="21"/>
                <w:bdr w:val="none" w:color="auto" w:sz="0" w:space="0"/>
              </w:rPr>
              <w:t>★配备安保服务人员：</w:t>
            </w:r>
            <w:r>
              <w:rPr>
                <w:rFonts w:hint="default" w:ascii="Calibri" w:hAnsi="Calibri" w:eastAsia="宋体" w:cs="Calibri"/>
                <w:sz w:val="21"/>
                <w:szCs w:val="21"/>
                <w:bdr w:val="none" w:color="auto" w:sz="0" w:space="0"/>
              </w:rPr>
              <w:t>18</w:t>
            </w:r>
            <w:r>
              <w:rPr>
                <w:rFonts w:hint="eastAsia" w:ascii="宋体" w:hAnsi="宋体" w:eastAsia="宋体" w:cs="宋体"/>
                <w:sz w:val="21"/>
                <w:szCs w:val="21"/>
                <w:bdr w:val="none" w:color="auto" w:sz="0" w:space="0"/>
              </w:rPr>
              <w:t>名（其中至少</w:t>
            </w:r>
            <w:r>
              <w:rPr>
                <w:rFonts w:hint="default" w:ascii="Calibri" w:hAnsi="Calibri" w:eastAsia="宋体" w:cs="Calibri"/>
                <w:sz w:val="21"/>
                <w:szCs w:val="21"/>
                <w:bdr w:val="none" w:color="auto" w:sz="0" w:space="0"/>
              </w:rPr>
              <w:t>3</w:t>
            </w:r>
            <w:r>
              <w:rPr>
                <w:rFonts w:hint="eastAsia" w:ascii="宋体" w:hAnsi="宋体" w:eastAsia="宋体" w:cs="宋体"/>
                <w:sz w:val="21"/>
                <w:szCs w:val="21"/>
                <w:bdr w:val="none" w:color="auto" w:sz="0" w:space="0"/>
              </w:rPr>
              <w:t>名女性</w:t>
            </w:r>
            <w:r>
              <w:rPr>
                <w:rFonts w:hint="default" w:ascii="Calibri" w:hAnsi="Calibri" w:eastAsia="宋体" w:cs="Calibri"/>
                <w:sz w:val="21"/>
                <w:szCs w:val="21"/>
                <w:bdr w:val="none" w:color="auto" w:sz="0" w:space="0"/>
              </w:rPr>
              <w:t>)</w:t>
            </w:r>
            <w:r>
              <w:rPr>
                <w:rFonts w:hint="eastAsia" w:ascii="宋体" w:hAnsi="宋体" w:eastAsia="宋体" w:cs="宋体"/>
                <w:sz w:val="21"/>
                <w:szCs w:val="21"/>
                <w:bdr w:val="none" w:color="auto" w:sz="0" w:space="0"/>
              </w:rPr>
              <w:t>，（男性，</w:t>
            </w:r>
            <w:r>
              <w:rPr>
                <w:rFonts w:hint="default" w:ascii="Calibri" w:hAnsi="Calibri" w:eastAsia="宋体" w:cs="Calibri"/>
                <w:sz w:val="21"/>
                <w:szCs w:val="21"/>
                <w:bdr w:val="none" w:color="auto" w:sz="0" w:space="0"/>
              </w:rPr>
              <w:t>18-55周</w:t>
            </w:r>
            <w:r>
              <w:rPr>
                <w:rFonts w:hint="eastAsia" w:ascii="宋体" w:hAnsi="宋体" w:eastAsia="宋体" w:cs="宋体"/>
                <w:sz w:val="21"/>
                <w:szCs w:val="21"/>
                <w:bdr w:val="none" w:color="auto" w:sz="0" w:space="0"/>
              </w:rPr>
              <w:t>岁，身高</w:t>
            </w:r>
            <w:r>
              <w:rPr>
                <w:rFonts w:hint="default" w:ascii="Calibri" w:hAnsi="Calibri" w:eastAsia="宋体" w:cs="Calibri"/>
                <w:sz w:val="21"/>
                <w:szCs w:val="21"/>
                <w:bdr w:val="none" w:color="auto" w:sz="0" w:space="0"/>
              </w:rPr>
              <w:t>1.60</w:t>
            </w:r>
            <w:r>
              <w:rPr>
                <w:rFonts w:hint="eastAsia" w:ascii="宋体" w:hAnsi="宋体" w:eastAsia="宋体" w:cs="宋体"/>
                <w:sz w:val="21"/>
                <w:szCs w:val="21"/>
                <w:bdr w:val="none" w:color="auto" w:sz="0" w:space="0"/>
              </w:rPr>
              <w:t>米以上；女性安保服务人员：</w:t>
            </w:r>
            <w:r>
              <w:rPr>
                <w:rFonts w:hint="default" w:ascii="Calibri" w:hAnsi="Calibri" w:eastAsia="宋体" w:cs="Calibri"/>
                <w:sz w:val="21"/>
                <w:szCs w:val="21"/>
                <w:bdr w:val="none" w:color="auto" w:sz="0" w:space="0"/>
              </w:rPr>
              <w:t>18-50周</w:t>
            </w:r>
            <w:r>
              <w:rPr>
                <w:rFonts w:hint="eastAsia" w:ascii="宋体" w:hAnsi="宋体" w:eastAsia="宋体" w:cs="宋体"/>
                <w:sz w:val="21"/>
                <w:szCs w:val="21"/>
                <w:bdr w:val="none" w:color="auto" w:sz="0" w:space="0"/>
              </w:rPr>
              <w:t>岁，身高</w:t>
            </w:r>
            <w:r>
              <w:rPr>
                <w:rFonts w:hint="default" w:ascii="Calibri" w:hAnsi="Calibri" w:eastAsia="宋体" w:cs="Calibri"/>
                <w:sz w:val="21"/>
                <w:szCs w:val="21"/>
                <w:bdr w:val="none" w:color="auto" w:sz="0" w:space="0"/>
              </w:rPr>
              <w:t>1.55</w:t>
            </w:r>
            <w:r>
              <w:rPr>
                <w:rFonts w:hint="eastAsia" w:ascii="宋体" w:hAnsi="宋体" w:eastAsia="宋体" w:cs="宋体"/>
                <w:sz w:val="21"/>
                <w:szCs w:val="21"/>
                <w:bdr w:val="none" w:color="auto" w:sz="0" w:space="0"/>
              </w:rPr>
              <w:t>米以上）。安保服务人员具有初中以上文化程度，身体健康，体貌端正，无传染病及精神病史，没有被行政拘留、收容教育、强制戒毒和刑事处罚的记录，退伍军人为佳。</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sz w:val="21"/>
                <w:szCs w:val="21"/>
                <w:bdr w:val="none" w:color="auto" w:sz="0" w:space="0"/>
              </w:rPr>
              <w:t>★</w:t>
            </w:r>
            <w:r>
              <w:rPr>
                <w:rStyle w:val="17"/>
                <w:rFonts w:hint="eastAsia" w:ascii="宋体" w:hAnsi="宋体" w:eastAsia="宋体" w:cs="宋体"/>
                <w:sz w:val="28"/>
                <w:szCs w:val="28"/>
                <w:bdr w:val="none" w:color="auto" w:sz="0" w:space="0"/>
              </w:rPr>
              <w:t>2、服务范围（共 </w:t>
            </w:r>
            <w:r>
              <w:rPr>
                <w:rStyle w:val="17"/>
                <w:rFonts w:hint="default" w:ascii="Calibri" w:hAnsi="Calibri" w:eastAsia="宋体" w:cs="Calibri"/>
                <w:sz w:val="28"/>
                <w:szCs w:val="28"/>
                <w:bdr w:val="none" w:color="auto" w:sz="0" w:space="0"/>
              </w:rPr>
              <w:t>1</w:t>
            </w:r>
            <w:r>
              <w:rPr>
                <w:rStyle w:val="17"/>
                <w:rFonts w:hint="eastAsia" w:ascii="宋体" w:hAnsi="宋体" w:eastAsia="宋体" w:cs="宋体"/>
                <w:sz w:val="28"/>
                <w:szCs w:val="28"/>
                <w:bdr w:val="none" w:color="auto" w:sz="0" w:space="0"/>
              </w:rPr>
              <w:t>小项）：</w:t>
            </w:r>
            <w:r>
              <w:rPr>
                <w:rFonts w:hint="eastAsia" w:ascii="宋体" w:hAnsi="宋体" w:eastAsia="宋体" w:cs="宋体"/>
                <w:sz w:val="21"/>
                <w:szCs w:val="21"/>
                <w:bdr w:val="none" w:color="auto" w:sz="0" w:space="0"/>
              </w:rPr>
              <w:t>四川省大竹县职业中学</w:t>
            </w:r>
            <w:r>
              <w:rPr>
                <w:rFonts w:hint="eastAsia" w:ascii="宋体" w:hAnsi="宋体" w:eastAsia="宋体" w:cs="宋体"/>
                <w:sz w:val="24"/>
                <w:szCs w:val="24"/>
                <w:bdr w:val="none" w:color="auto" w:sz="0" w:space="0"/>
              </w:rPr>
              <w:t>及所属公共区域以及采购人指定的其它区域。</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▲3、</w:t>
            </w:r>
            <w:r>
              <w:rPr>
                <w:rStyle w:val="17"/>
                <w:rFonts w:hint="eastAsia" w:ascii="宋体" w:hAnsi="宋体" w:eastAsia="宋体" w:cs="宋体"/>
                <w:sz w:val="28"/>
                <w:szCs w:val="28"/>
                <w:bdr w:val="none" w:color="auto" w:sz="0" w:space="0"/>
              </w:rPr>
              <w:t>服务标准（共</w:t>
            </w:r>
            <w:r>
              <w:rPr>
                <w:rStyle w:val="17"/>
                <w:rFonts w:hint="default" w:ascii="Calibri" w:hAnsi="Calibri" w:eastAsia="宋体" w:cs="Calibri"/>
                <w:sz w:val="28"/>
                <w:szCs w:val="28"/>
                <w:bdr w:val="none" w:color="auto" w:sz="0" w:space="0"/>
              </w:rPr>
              <w:t>1 </w:t>
            </w:r>
            <w:r>
              <w:rPr>
                <w:rStyle w:val="17"/>
                <w:rFonts w:hint="eastAsia" w:ascii="宋体" w:hAnsi="宋体" w:eastAsia="宋体" w:cs="宋体"/>
                <w:sz w:val="28"/>
                <w:szCs w:val="28"/>
                <w:bdr w:val="none" w:color="auto" w:sz="0" w:space="0"/>
              </w:rPr>
              <w:t>小项）：</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建立安保管理制度并认真落实，确保采购人校区安全和工作环境良好；严格验证、登记，杜绝闲杂人员进入校区，环境秩序良好，车辆秩序良好，车辆停放规范；维护和保障防火、防盗等报警监控设备的正常运行；做好安全防范和日常巡查工作，做好记录；及时发现和处理各种安全和事故和隐患，迅速有效处置突发事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2"/>
              <w:jc w:val="both"/>
              <w:rPr>
                <w:rFonts w:hint="eastAsia" w:ascii="宋体" w:hAnsi="宋体" w:eastAsia="宋体" w:cs="宋体"/>
              </w:rPr>
            </w:pPr>
            <w:r>
              <w:rPr>
                <w:rStyle w:val="17"/>
                <w:rFonts w:hint="default" w:ascii="Calibri" w:hAnsi="Calibri" w:eastAsia="宋体" w:cs="Calibri"/>
                <w:sz w:val="28"/>
                <w:szCs w:val="28"/>
                <w:bdr w:val="none" w:color="auto" w:sz="0" w:space="0"/>
              </w:rPr>
              <w:t>4</w:t>
            </w:r>
            <w:r>
              <w:rPr>
                <w:rStyle w:val="17"/>
                <w:rFonts w:hint="eastAsia" w:ascii="宋体" w:hAnsi="宋体" w:eastAsia="宋体" w:cs="宋体"/>
                <w:sz w:val="28"/>
                <w:szCs w:val="28"/>
                <w:bdr w:val="none" w:color="auto" w:sz="0" w:space="0"/>
              </w:rPr>
              <w:t>、岗位设置及要求（共</w:t>
            </w:r>
            <w:r>
              <w:rPr>
                <w:rStyle w:val="17"/>
                <w:rFonts w:hint="default" w:ascii="Calibri" w:hAnsi="Calibri" w:eastAsia="宋体" w:cs="Calibri"/>
                <w:sz w:val="28"/>
                <w:szCs w:val="28"/>
                <w:bdr w:val="none" w:color="auto" w:sz="0" w:space="0"/>
              </w:rPr>
              <w:t>16 </w:t>
            </w:r>
            <w:r>
              <w:rPr>
                <w:rStyle w:val="17"/>
                <w:rFonts w:hint="eastAsia" w:ascii="宋体" w:hAnsi="宋体" w:eastAsia="宋体" w:cs="宋体"/>
                <w:sz w:val="28"/>
                <w:szCs w:val="28"/>
                <w:bdr w:val="none" w:color="auto" w:sz="0" w:space="0"/>
              </w:rPr>
              <w:t>小项）：</w:t>
            </w:r>
          </w:p>
          <w:tbl>
            <w:tblPr>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569"/>
              <w:gridCol w:w="1286"/>
              <w:gridCol w:w="4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7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17"/>
                      <w:rFonts w:hint="default" w:ascii="Calibri" w:hAnsi="Calibri" w:eastAsia="宋体" w:cs="Calibri"/>
                      <w:sz w:val="21"/>
                      <w:szCs w:val="21"/>
                      <w:bdr w:val="none" w:color="auto" w:sz="0" w:space="0"/>
                    </w:rPr>
                    <w:t>   </w:t>
                  </w:r>
                  <w:r>
                    <w:rPr>
                      <w:rStyle w:val="17"/>
                      <w:rFonts w:hint="eastAsia" w:ascii="宋体" w:hAnsi="宋体" w:eastAsia="宋体" w:cs="宋体"/>
                      <w:sz w:val="28"/>
                      <w:szCs w:val="28"/>
                      <w:bdr w:val="none" w:color="auto" w:sz="0" w:space="0"/>
                    </w:rPr>
                    <w:t>岗位</w:t>
                  </w:r>
                </w:p>
              </w:tc>
              <w:tc>
                <w:tcPr>
                  <w:tcW w:w="145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17"/>
                      <w:rFonts w:hint="default" w:ascii="Calibri" w:hAnsi="Calibri" w:eastAsia="宋体" w:cs="Calibri"/>
                      <w:sz w:val="21"/>
                      <w:szCs w:val="21"/>
                      <w:bdr w:val="none" w:color="auto" w:sz="0" w:space="0"/>
                    </w:rPr>
                    <w:t>  </w:t>
                  </w:r>
                  <w:r>
                    <w:rPr>
                      <w:rStyle w:val="17"/>
                      <w:rFonts w:hint="eastAsia" w:ascii="宋体" w:hAnsi="宋体" w:eastAsia="宋体" w:cs="宋体"/>
                      <w:sz w:val="28"/>
                      <w:szCs w:val="28"/>
                      <w:bdr w:val="none" w:color="auto" w:sz="0" w:space="0"/>
                    </w:rPr>
                    <w:t>人数</w:t>
                  </w:r>
                </w:p>
              </w:tc>
              <w:tc>
                <w:tcPr>
                  <w:tcW w:w="5340"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1968"/>
                    <w:jc w:val="both"/>
                    <w:rPr>
                      <w:rFonts w:hint="eastAsia" w:ascii="宋体" w:hAnsi="宋体" w:eastAsia="宋体" w:cs="宋体"/>
                    </w:rPr>
                  </w:pPr>
                  <w:r>
                    <w:rPr>
                      <w:rStyle w:val="17"/>
                      <w:rFonts w:hint="eastAsia" w:ascii="宋体" w:hAnsi="宋体" w:eastAsia="宋体" w:cs="宋体"/>
                      <w:sz w:val="28"/>
                      <w:szCs w:val="28"/>
                      <w:bdr w:val="none" w:color="auto" w:sz="0" w:space="0"/>
                    </w:rPr>
                    <w:t>服务要求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7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08"/>
                    <w:jc w:val="both"/>
                    <w:rPr>
                      <w:rFonts w:hint="eastAsia" w:ascii="宋体" w:hAnsi="宋体" w:eastAsia="宋体" w:cs="宋体"/>
                    </w:rPr>
                  </w:pPr>
                  <w:r>
                    <w:rPr>
                      <w:rStyle w:val="17"/>
                      <w:rFonts w:hint="eastAsia" w:ascii="宋体" w:hAnsi="宋体" w:eastAsia="宋体" w:cs="宋体"/>
                      <w:sz w:val="28"/>
                      <w:szCs w:val="28"/>
                      <w:bdr w:val="none" w:color="auto" w:sz="0" w:space="0"/>
                    </w:rPr>
                    <w:t>大门岗</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132"/>
                    <w:jc w:val="both"/>
                    <w:rPr>
                      <w:rFonts w:hint="eastAsia" w:ascii="宋体" w:hAnsi="宋体" w:eastAsia="宋体" w:cs="宋体"/>
                    </w:rPr>
                  </w:pPr>
                  <w:r>
                    <w:rPr>
                      <w:rStyle w:val="17"/>
                      <w:rFonts w:hint="eastAsia" w:ascii="宋体" w:hAnsi="宋体" w:eastAsia="宋体" w:cs="宋体"/>
                      <w:sz w:val="28"/>
                      <w:szCs w:val="28"/>
                      <w:bdr w:val="none" w:color="auto" w:sz="0" w:space="0"/>
                    </w:rPr>
                    <w:t>（正大门左右各</w:t>
                  </w:r>
                  <w:r>
                    <w:rPr>
                      <w:rStyle w:val="17"/>
                      <w:rFonts w:hint="default" w:ascii="Calibri" w:hAnsi="Calibri" w:eastAsia="宋体" w:cs="Calibri"/>
                      <w:sz w:val="28"/>
                      <w:szCs w:val="28"/>
                      <w:bdr w:val="none" w:color="auto" w:sz="0" w:space="0"/>
                    </w:rPr>
                    <w:t>4</w:t>
                  </w:r>
                  <w:r>
                    <w:rPr>
                      <w:rStyle w:val="17"/>
                      <w:rFonts w:hint="eastAsia" w:ascii="宋体" w:hAnsi="宋体" w:eastAsia="宋体" w:cs="宋体"/>
                      <w:sz w:val="28"/>
                      <w:szCs w:val="28"/>
                      <w:bdr w:val="none" w:color="auto" w:sz="0" w:space="0"/>
                    </w:rPr>
                    <w:t>人）</w:t>
                  </w:r>
                </w:p>
              </w:tc>
              <w:tc>
                <w:tcPr>
                  <w:tcW w:w="1455" w:type="dxa"/>
                  <w:tcBorders>
                    <w:top w:val="nil"/>
                    <w:left w:val="nil"/>
                    <w:bottom w:val="single" w:color="000000"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1"/>
                    <w:jc w:val="center"/>
                    <w:rPr>
                      <w:rFonts w:hint="eastAsia" w:ascii="宋体" w:hAnsi="宋体" w:eastAsia="宋体" w:cs="宋体"/>
                    </w:rPr>
                  </w:pPr>
                  <w:r>
                    <w:rPr>
                      <w:rStyle w:val="17"/>
                      <w:rFonts w:hint="default" w:ascii="Calibri" w:hAnsi="Calibri" w:eastAsia="宋体" w:cs="Calibri"/>
                      <w:sz w:val="28"/>
                      <w:szCs w:val="28"/>
                      <w:bdr w:val="none" w:color="auto" w:sz="0" w:space="0"/>
                    </w:rPr>
                    <w:t>8</w:t>
                  </w:r>
                  <w:r>
                    <w:rPr>
                      <w:rStyle w:val="17"/>
                      <w:rFonts w:hint="eastAsia" w:ascii="宋体" w:hAnsi="宋体" w:eastAsia="宋体" w:cs="宋体"/>
                      <w:sz w:val="28"/>
                      <w:szCs w:val="28"/>
                      <w:bdr w:val="none" w:color="auto" w:sz="0" w:space="0"/>
                    </w:rPr>
                    <w:t>人</w:t>
                  </w:r>
                </w:p>
              </w:tc>
              <w:tc>
                <w:tcPr>
                  <w:tcW w:w="5340" w:type="dxa"/>
                  <w:tcBorders>
                    <w:top w:val="nil"/>
                    <w:left w:val="nil"/>
                    <w:bottom w:val="single" w:color="000000" w:sz="6" w:space="0"/>
                    <w:right w:val="single" w:color="000000" w:sz="6" w:space="0"/>
                  </w:tcBorders>
                  <w:shd w:val="clear"/>
                  <w:tcMar>
                    <w:left w:w="105" w:type="dxa"/>
                    <w:right w:w="105" w:type="dxa"/>
                  </w:tcMar>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w:t>
                  </w:r>
                  <w:r>
                    <w:rPr>
                      <w:rFonts w:hint="default" w:ascii="Calibri" w:hAnsi="Calibri" w:eastAsia="宋体" w:cs="Calibri"/>
                      <w:sz w:val="21"/>
                      <w:szCs w:val="21"/>
                      <w:bdr w:val="none" w:color="auto" w:sz="0" w:space="0"/>
                    </w:rPr>
                    <w:t>1</w:t>
                  </w:r>
                  <w:r>
                    <w:rPr>
                      <w:rFonts w:hint="eastAsia" w:ascii="宋体" w:hAnsi="宋体" w:eastAsia="宋体" w:cs="宋体"/>
                      <w:sz w:val="21"/>
                      <w:szCs w:val="21"/>
                      <w:bdr w:val="none" w:color="auto" w:sz="0" w:space="0"/>
                    </w:rPr>
                    <w:t>、持证上岗，按规定着装，佩戴工作证件，自觉维护岗位形象。</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w:t>
                  </w:r>
                  <w:r>
                    <w:rPr>
                      <w:rFonts w:hint="default" w:ascii="Calibri" w:hAnsi="Calibri" w:eastAsia="宋体" w:cs="Calibri"/>
                      <w:sz w:val="21"/>
                      <w:szCs w:val="21"/>
                      <w:bdr w:val="none" w:color="auto" w:sz="0" w:space="0"/>
                    </w:rPr>
                    <w:t>2</w:t>
                  </w:r>
                  <w:r>
                    <w:rPr>
                      <w:rFonts w:hint="eastAsia" w:ascii="宋体" w:hAnsi="宋体" w:eastAsia="宋体" w:cs="宋体"/>
                      <w:sz w:val="21"/>
                      <w:szCs w:val="21"/>
                      <w:bdr w:val="none" w:color="auto" w:sz="0" w:space="0"/>
                    </w:rPr>
                    <w:t>、文明值岗，态度和蔼，遵守工作纪律，严把入口关，不做与工作无关的事情。</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w:t>
                  </w:r>
                  <w:r>
                    <w:rPr>
                      <w:rFonts w:hint="default" w:ascii="Calibri" w:hAnsi="Calibri" w:eastAsia="宋体" w:cs="Calibri"/>
                      <w:sz w:val="21"/>
                      <w:szCs w:val="21"/>
                      <w:bdr w:val="none" w:color="auto" w:sz="0" w:space="0"/>
                    </w:rPr>
                    <w:t>3</w:t>
                  </w:r>
                  <w:r>
                    <w:rPr>
                      <w:rFonts w:hint="eastAsia" w:ascii="宋体" w:hAnsi="宋体" w:eastAsia="宋体" w:cs="宋体"/>
                      <w:sz w:val="21"/>
                      <w:szCs w:val="21"/>
                      <w:bdr w:val="none" w:color="auto" w:sz="0" w:space="0"/>
                    </w:rPr>
                    <w:t>、认真填写值班日志，对外来人员、出入物品进行详细登记。</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w:t>
                  </w:r>
                  <w:r>
                    <w:rPr>
                      <w:rFonts w:hint="default" w:ascii="Calibri" w:hAnsi="Calibri" w:eastAsia="宋体" w:cs="Calibri"/>
                      <w:sz w:val="21"/>
                      <w:szCs w:val="21"/>
                      <w:bdr w:val="none" w:color="auto" w:sz="0" w:space="0"/>
                    </w:rPr>
                    <w:t>4</w:t>
                  </w:r>
                  <w:r>
                    <w:rPr>
                      <w:rFonts w:hint="eastAsia" w:ascii="宋体" w:hAnsi="宋体" w:eastAsia="宋体" w:cs="宋体"/>
                      <w:sz w:val="21"/>
                      <w:szCs w:val="21"/>
                      <w:bdr w:val="none" w:color="auto" w:sz="0" w:space="0"/>
                    </w:rPr>
                    <w:t>、引导车辆停放，做好停车场管理。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w:t>
                  </w:r>
                  <w:r>
                    <w:rPr>
                      <w:rFonts w:hint="default" w:ascii="Calibri" w:hAnsi="Calibri" w:eastAsia="宋体" w:cs="Calibri"/>
                      <w:sz w:val="21"/>
                      <w:szCs w:val="21"/>
                      <w:bdr w:val="none" w:color="auto" w:sz="0" w:space="0"/>
                    </w:rPr>
                    <w:t>5</w:t>
                  </w:r>
                  <w:r>
                    <w:rPr>
                      <w:rFonts w:hint="eastAsia" w:ascii="宋体" w:hAnsi="宋体" w:eastAsia="宋体" w:cs="宋体"/>
                      <w:sz w:val="21"/>
                      <w:szCs w:val="21"/>
                      <w:bdr w:val="none" w:color="auto" w:sz="0" w:space="0"/>
                    </w:rPr>
                    <w:t>、负责采购人公共区域秩序正常。</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w:t>
                  </w:r>
                  <w:r>
                    <w:rPr>
                      <w:rFonts w:hint="default" w:ascii="Calibri" w:hAnsi="Calibri" w:eastAsia="宋体" w:cs="Calibri"/>
                      <w:sz w:val="21"/>
                      <w:szCs w:val="21"/>
                      <w:bdr w:val="none" w:color="auto" w:sz="0" w:space="0"/>
                    </w:rPr>
                    <w:t>6</w:t>
                  </w:r>
                  <w:r>
                    <w:rPr>
                      <w:rFonts w:hint="eastAsia" w:ascii="宋体" w:hAnsi="宋体" w:eastAsia="宋体" w:cs="宋体"/>
                      <w:sz w:val="21"/>
                      <w:szCs w:val="21"/>
                      <w:bdr w:val="none" w:color="auto" w:sz="0" w:space="0"/>
                    </w:rPr>
                    <w:t>、负责采购人报纸、信件收发。</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w:t>
                  </w:r>
                  <w:r>
                    <w:rPr>
                      <w:rFonts w:hint="default" w:ascii="Calibri" w:hAnsi="Calibri" w:eastAsia="宋体" w:cs="Calibri"/>
                      <w:sz w:val="21"/>
                      <w:szCs w:val="21"/>
                      <w:bdr w:val="none" w:color="auto" w:sz="0" w:space="0"/>
                    </w:rPr>
                    <w:t>7</w:t>
                  </w:r>
                  <w:r>
                    <w:rPr>
                      <w:rFonts w:hint="eastAsia" w:ascii="宋体" w:hAnsi="宋体" w:eastAsia="宋体" w:cs="宋体"/>
                      <w:sz w:val="21"/>
                      <w:szCs w:val="21"/>
                      <w:bdr w:val="none" w:color="auto" w:sz="0" w:space="0"/>
                    </w:rPr>
                    <w:t>、保持室内卫生整洁。</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w:t>
                  </w:r>
                  <w:r>
                    <w:rPr>
                      <w:rFonts w:hint="default" w:ascii="Calibri" w:hAnsi="Calibri" w:eastAsia="宋体" w:cs="Calibri"/>
                      <w:sz w:val="21"/>
                      <w:szCs w:val="21"/>
                      <w:bdr w:val="none" w:color="auto" w:sz="0" w:space="0"/>
                    </w:rPr>
                    <w:t>8</w:t>
                  </w:r>
                  <w:r>
                    <w:rPr>
                      <w:rFonts w:hint="eastAsia" w:ascii="宋体" w:hAnsi="宋体" w:eastAsia="宋体" w:cs="宋体"/>
                      <w:sz w:val="21"/>
                      <w:szCs w:val="21"/>
                      <w:bdr w:val="none" w:color="auto" w:sz="0" w:space="0"/>
                    </w:rPr>
                    <w:t>、努力完成上级领导交给的其它临时任务。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7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1"/>
                    <w:jc w:val="center"/>
                    <w:rPr>
                      <w:rFonts w:hint="eastAsia" w:ascii="宋体" w:hAnsi="宋体" w:eastAsia="宋体" w:cs="宋体"/>
                    </w:rPr>
                  </w:pPr>
                  <w:r>
                    <w:rPr>
                      <w:rStyle w:val="17"/>
                      <w:rFonts w:hint="eastAsia" w:ascii="宋体" w:hAnsi="宋体" w:eastAsia="宋体" w:cs="宋体"/>
                      <w:sz w:val="28"/>
                      <w:szCs w:val="28"/>
                      <w:bdr w:val="none" w:color="auto" w:sz="0" w:space="0"/>
                    </w:rPr>
                    <w:t>巡逻岗</w:t>
                  </w:r>
                </w:p>
              </w:tc>
              <w:tc>
                <w:tcPr>
                  <w:tcW w:w="1455" w:type="dxa"/>
                  <w:tcBorders>
                    <w:top w:val="nil"/>
                    <w:left w:val="nil"/>
                    <w:bottom w:val="single" w:color="000000"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center"/>
                    <w:rPr>
                      <w:rFonts w:hint="eastAsia" w:ascii="宋体" w:hAnsi="宋体" w:eastAsia="宋体" w:cs="宋体"/>
                    </w:rPr>
                  </w:pPr>
                  <w:r>
                    <w:rPr>
                      <w:rStyle w:val="17"/>
                      <w:rFonts w:hint="default" w:ascii="Calibri" w:hAnsi="Calibri" w:eastAsia="宋体" w:cs="Calibri"/>
                      <w:sz w:val="28"/>
                      <w:szCs w:val="28"/>
                      <w:bdr w:val="none" w:color="auto" w:sz="0" w:space="0"/>
                    </w:rPr>
                    <w:t>10</w:t>
                  </w:r>
                  <w:r>
                    <w:rPr>
                      <w:rStyle w:val="17"/>
                      <w:rFonts w:hint="eastAsia" w:ascii="宋体" w:hAnsi="宋体" w:eastAsia="宋体" w:cs="宋体"/>
                      <w:sz w:val="28"/>
                      <w:szCs w:val="28"/>
                      <w:bdr w:val="none" w:color="auto" w:sz="0" w:space="0"/>
                    </w:rPr>
                    <w:t>人</w:t>
                  </w:r>
                </w:p>
              </w:tc>
              <w:tc>
                <w:tcPr>
                  <w:tcW w:w="5340" w:type="dxa"/>
                  <w:tcBorders>
                    <w:top w:val="nil"/>
                    <w:left w:val="nil"/>
                    <w:bottom w:val="single" w:color="000000" w:sz="6" w:space="0"/>
                    <w:right w:val="single" w:color="000000" w:sz="6" w:space="0"/>
                  </w:tcBorders>
                  <w:shd w:val="clear"/>
                  <w:tcMar>
                    <w:left w:w="105" w:type="dxa"/>
                    <w:right w:w="105" w:type="dxa"/>
                  </w:tcMar>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w:t>
                  </w:r>
                  <w:r>
                    <w:rPr>
                      <w:rFonts w:hint="eastAsia" w:ascii="宋体" w:hAnsi="宋体" w:eastAsia="宋体" w:cs="宋体"/>
                      <w:sz w:val="21"/>
                      <w:szCs w:val="21"/>
                      <w:bdr w:val="none" w:color="auto" w:sz="0" w:space="0"/>
                    </w:rPr>
                    <w:t>巡逻期间保证责任区内采购人设施安全，交接班时认真填写交接班记录。</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▲2、</w:t>
                  </w:r>
                  <w:r>
                    <w:rPr>
                      <w:rFonts w:hint="eastAsia" w:ascii="宋体" w:hAnsi="宋体" w:eastAsia="宋体" w:cs="宋体"/>
                      <w:sz w:val="21"/>
                      <w:szCs w:val="21"/>
                      <w:bdr w:val="none" w:color="auto" w:sz="0" w:space="0"/>
                    </w:rPr>
                    <w:t>上岗期间统一着装、佩戴工作证，保持对讲畅通，不做与工作无关的事情。对前来办事人员的咨询和请求，使用文明用语，礼貌服务。</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▲3、</w:t>
                  </w:r>
                  <w:r>
                    <w:rPr>
                      <w:rFonts w:hint="eastAsia" w:ascii="宋体" w:hAnsi="宋体" w:eastAsia="宋体" w:cs="宋体"/>
                      <w:sz w:val="21"/>
                      <w:szCs w:val="21"/>
                      <w:bdr w:val="none" w:color="auto" w:sz="0" w:space="0"/>
                    </w:rPr>
                    <w:t>熟悉、掌握灭火设备及器材的功能和使用方法，加强管理并保证完善好用。、</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▲4、</w:t>
                  </w:r>
                  <w:r>
                    <w:rPr>
                      <w:rFonts w:hint="eastAsia" w:ascii="宋体" w:hAnsi="宋体" w:eastAsia="宋体" w:cs="宋体"/>
                      <w:sz w:val="21"/>
                      <w:szCs w:val="21"/>
                      <w:bdr w:val="none" w:color="auto" w:sz="0" w:space="0"/>
                    </w:rPr>
                    <w:t>掌握所有消防设施，迅速准确接受报警和传达上级指示，及时发出火警信号，有效的操作控制，并做好紧急状态下的警示、广播、保证人员安全疏散。</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▲5、</w:t>
                  </w:r>
                  <w:r>
                    <w:rPr>
                      <w:rFonts w:hint="eastAsia" w:ascii="宋体" w:hAnsi="宋体" w:eastAsia="宋体" w:cs="宋体"/>
                      <w:sz w:val="21"/>
                      <w:szCs w:val="21"/>
                      <w:bdr w:val="none" w:color="auto" w:sz="0" w:space="0"/>
                    </w:rPr>
                    <w:t>发现可疑人员、人为损坏藏品或其它险情时，做好力所能及的处置并及时向采购人安保部门报告。</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▲6、</w:t>
                  </w:r>
                  <w:r>
                    <w:rPr>
                      <w:rFonts w:hint="eastAsia" w:ascii="宋体" w:hAnsi="宋体" w:eastAsia="宋体" w:cs="宋体"/>
                      <w:sz w:val="21"/>
                      <w:szCs w:val="21"/>
                      <w:bdr w:val="none" w:color="auto" w:sz="0" w:space="0"/>
                    </w:rPr>
                    <w:t>巡逻期间不得看书报纸、玩手机、无故脱岗、串岗等与工作无关事宜，因急事需离开，须向上级请假经批准后方可离开。</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▲7、</w:t>
                  </w:r>
                  <w:r>
                    <w:rPr>
                      <w:rFonts w:hint="eastAsia" w:ascii="宋体" w:hAnsi="宋体" w:eastAsia="宋体" w:cs="宋体"/>
                      <w:sz w:val="21"/>
                      <w:szCs w:val="21"/>
                      <w:bdr w:val="none" w:color="auto" w:sz="0" w:space="0"/>
                    </w:rPr>
                    <w:t>如有紧急情况按采购人应急预案执行岗位职责。</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▲8、</w:t>
                  </w:r>
                  <w:r>
                    <w:rPr>
                      <w:rFonts w:hint="eastAsia" w:ascii="宋体" w:hAnsi="宋体" w:eastAsia="宋体" w:cs="宋体"/>
                      <w:sz w:val="21"/>
                      <w:szCs w:val="21"/>
                      <w:bdr w:val="none" w:color="auto" w:sz="0" w:space="0"/>
                    </w:rPr>
                    <w:t>努力完成上级领导交给的其它临时任务。</w:t>
                  </w: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2"/>
              <w:jc w:val="both"/>
              <w:rPr>
                <w:rFonts w:hint="eastAsia" w:ascii="宋体" w:hAnsi="宋体" w:eastAsia="宋体" w:cs="宋体"/>
              </w:rPr>
            </w:pPr>
            <w:r>
              <w:rPr>
                <w:rStyle w:val="17"/>
                <w:rFonts w:hint="default" w:ascii="Calibri" w:hAnsi="Calibri" w:eastAsia="宋体" w:cs="Calibri"/>
                <w:sz w:val="28"/>
                <w:szCs w:val="28"/>
                <w:bdr w:val="none" w:color="auto" w:sz="0" w:space="0"/>
              </w:rPr>
              <w:t>5</w:t>
            </w:r>
            <w:r>
              <w:rPr>
                <w:rStyle w:val="17"/>
                <w:rFonts w:hint="eastAsia" w:ascii="宋体" w:hAnsi="宋体" w:eastAsia="宋体" w:cs="宋体"/>
                <w:sz w:val="28"/>
                <w:szCs w:val="28"/>
                <w:bdr w:val="none" w:color="auto" w:sz="0" w:space="0"/>
              </w:rPr>
              <w:t>、服务内容（共</w:t>
            </w:r>
            <w:r>
              <w:rPr>
                <w:rStyle w:val="17"/>
                <w:rFonts w:hint="default" w:ascii="Calibri" w:hAnsi="Calibri" w:eastAsia="宋体" w:cs="Calibri"/>
                <w:sz w:val="28"/>
                <w:szCs w:val="28"/>
                <w:bdr w:val="none" w:color="auto" w:sz="0" w:space="0"/>
              </w:rPr>
              <w:t>7 </w:t>
            </w:r>
            <w:r>
              <w:rPr>
                <w:rStyle w:val="17"/>
                <w:rFonts w:hint="eastAsia" w:ascii="宋体" w:hAnsi="宋体" w:eastAsia="宋体" w:cs="宋体"/>
                <w:sz w:val="28"/>
                <w:szCs w:val="28"/>
                <w:bdr w:val="none" w:color="auto" w:sz="0" w:space="0"/>
              </w:rPr>
              <w:t>小项）</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1）负责门卫安全值班、来访人员盘查登记和管理区域消防及安全巡查管理等工作，保障学校安全，保障师生人身财产安全，守护公共设施，维护学校秩序和校园周边环境的秩序，重大集会、活动安全值守。包括但不限于人员及车辆出入管理，安全监控，巡查，重点区域检查及治安、突发事件的应急处置等，并服从随时调派。</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（2）校门管理：严格校门管理，落实“门前三包”，全权负责校门及周边环境安全管理责任，防止一切无关人员及车辆进入校园。</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3）治安管理：按规定开展门岗执勤、巡逻执勤、安全监控等。实行24小时执勤，出入口昼夜有专人在岗值守。对重点区域、重点部位每2小时必须巡查一次，并做好巡查记录。做好防盗、防聚众闹事、防范各类暴力活动，维护学校校园安全。</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（4）消防管理：防火及防止各种自然灾害，对各种消防设施定期检查，发现问题及时报告处置。</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（5）交通管理：维护交通秩序，做好车辆进出登记、盘查和规范停放管理，引导校内车辆安全行驶，文明行车，有序停放。</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（6）应急处突：紧急事件和突发事件的安全管理和处置，应及时、有效。及时发现，及时报告，及时采取相应措施，妥善应急处置，减少影响和损失。</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（7）采购方交给的其它临时任务。</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2"/>
              <w:jc w:val="both"/>
              <w:rPr>
                <w:rFonts w:hint="eastAsia" w:ascii="宋体" w:hAnsi="宋体" w:eastAsia="宋体" w:cs="宋体"/>
              </w:rPr>
            </w:pPr>
            <w:r>
              <w:rPr>
                <w:rStyle w:val="17"/>
                <w:rFonts w:hint="default" w:ascii="Calibri" w:hAnsi="Calibri" w:eastAsia="宋体" w:cs="Calibri"/>
                <w:sz w:val="28"/>
                <w:szCs w:val="28"/>
                <w:bdr w:val="none" w:color="auto" w:sz="0" w:space="0"/>
              </w:rPr>
              <w:t>6</w:t>
            </w:r>
            <w:r>
              <w:rPr>
                <w:rStyle w:val="17"/>
                <w:rFonts w:hint="eastAsia" w:ascii="宋体" w:hAnsi="宋体" w:eastAsia="宋体" w:cs="宋体"/>
                <w:sz w:val="28"/>
                <w:szCs w:val="28"/>
                <w:bdr w:val="none" w:color="auto" w:sz="0" w:space="0"/>
              </w:rPr>
              <w:t>、服务要求（共</w:t>
            </w:r>
            <w:r>
              <w:rPr>
                <w:rStyle w:val="17"/>
                <w:rFonts w:hint="default" w:ascii="Calibri" w:hAnsi="Calibri" w:eastAsia="宋体" w:cs="Calibri"/>
                <w:sz w:val="28"/>
                <w:szCs w:val="28"/>
                <w:bdr w:val="none" w:color="auto" w:sz="0" w:space="0"/>
              </w:rPr>
              <w:t>11 </w:t>
            </w:r>
            <w:r>
              <w:rPr>
                <w:rStyle w:val="17"/>
                <w:rFonts w:hint="eastAsia" w:ascii="宋体" w:hAnsi="宋体" w:eastAsia="宋体" w:cs="宋体"/>
                <w:sz w:val="28"/>
                <w:szCs w:val="28"/>
                <w:bdr w:val="none" w:color="auto" w:sz="0" w:space="0"/>
              </w:rPr>
              <w:t>小项）</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1）配备的安保人员应有较高的思想政治素质和觉悟，有较好的语言、文字表达能力，能独立履行安保职能；安保人员无劳动教养、刑事犯罪等不良记录，身体健康、无残疾、精神病史。校园内全天候24小时巡查值守。</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（2）成交供应商配备的安保人员穿戴规范统一的保安服装。</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（3）每年分专题组织应急演练不少于2次。</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（4）加强安保教育培训管理，经常开展技能培训和安全文明教育，保安纪律严明，着装整齐规范，言谈举止文明礼貌，执勤服务规范。未经采购方同意，不得擅自更换管理人员和执勤保安。</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（5）防范公共安全，加强巡查，及时排查安全隐患，有效预防和制止违法犯罪行为，及时向当地公安机关和采购方报告治安、刑事案件和各类灾害、安全事故，维护秩序，保护现场，协助公安和采购方工作。</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（6）安保人员在服务期间遵纪守法，按章办事，其所有行为由成交供应商负责。</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（7）守护校园花草树木及其他公共设施设备，劝阻、制止学生及社会闲杂人员攀爬、乱刻乱画、乱吐乱屙、乱丢乱扔、燃放烟花、攀折花草、散养犬只、破坏公共设施等不安全、不文明行为。</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（8）维护学校秩序，规范车辆停放，维护校园活动秩序，文明按章接待来人来客，做好进出人员的登记工作。</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9）全力做好重大活动、重要接待和重要节庆期间秩序维护、安全保卫等，不出现安全事故。若遇火警、水灾、暴雨等突发和应急情况，成交单位要立即启动应急预案，组织应急抢险，调集后备安保人员进行有效支援。</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10）采购方有权对安保人员履职尽责等情况进行督查和巡查，若有不称职的安保人员，经教育不改者，采购方有权要求调换，成交供应商应当于采购方提出更换的要求之日起5日内予以更换，但须保证总人数不变。</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（11）成交供应商必须认真执行中华人民共和国《劳动合同法》和《社会保障法》，必须与员工建立合法的劳务用工关系，认真履行各项义务，确保员工的合法利益。供应商配置的员工必须报采购人进行备案。</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2"/>
              <w:jc w:val="both"/>
              <w:rPr>
                <w:rFonts w:hint="eastAsia" w:ascii="宋体" w:hAnsi="宋体" w:eastAsia="宋体" w:cs="宋体"/>
              </w:rPr>
            </w:pPr>
            <w:r>
              <w:rPr>
                <w:rStyle w:val="17"/>
                <w:rFonts w:hint="eastAsia" w:ascii="宋体" w:hAnsi="宋体" w:eastAsia="宋体" w:cs="宋体"/>
                <w:sz w:val="28"/>
                <w:szCs w:val="28"/>
                <w:bdr w:val="none" w:color="auto" w:sz="0" w:space="0"/>
              </w:rPr>
              <w:t>▲</w:t>
            </w:r>
            <w:r>
              <w:rPr>
                <w:rStyle w:val="17"/>
                <w:rFonts w:hint="default" w:ascii="Calibri" w:hAnsi="Calibri" w:eastAsia="宋体" w:cs="Calibri"/>
                <w:sz w:val="28"/>
                <w:szCs w:val="28"/>
                <w:bdr w:val="none" w:color="auto" w:sz="0" w:space="0"/>
              </w:rPr>
              <w:t>7</w:t>
            </w:r>
            <w:r>
              <w:rPr>
                <w:rStyle w:val="17"/>
                <w:rFonts w:hint="eastAsia" w:ascii="宋体" w:hAnsi="宋体" w:eastAsia="宋体" w:cs="宋体"/>
                <w:sz w:val="28"/>
                <w:szCs w:val="28"/>
                <w:bdr w:val="none" w:color="auto" w:sz="0" w:space="0"/>
              </w:rPr>
              <w:t>、保密条款（共</w:t>
            </w:r>
            <w:r>
              <w:rPr>
                <w:rStyle w:val="17"/>
                <w:rFonts w:hint="default" w:ascii="Calibri" w:hAnsi="Calibri" w:eastAsia="宋体" w:cs="Calibri"/>
                <w:sz w:val="28"/>
                <w:szCs w:val="28"/>
                <w:bdr w:val="none" w:color="auto" w:sz="0" w:space="0"/>
              </w:rPr>
              <w:t>1 </w:t>
            </w:r>
            <w:r>
              <w:rPr>
                <w:rStyle w:val="17"/>
                <w:rFonts w:hint="eastAsia" w:ascii="宋体" w:hAnsi="宋体" w:eastAsia="宋体" w:cs="宋体"/>
                <w:sz w:val="28"/>
                <w:szCs w:val="28"/>
                <w:bdr w:val="none" w:color="auto" w:sz="0" w:space="0"/>
              </w:rPr>
              <w:t>小项）：</w:t>
            </w:r>
            <w:r>
              <w:rPr>
                <w:rFonts w:hint="eastAsia" w:ascii="宋体" w:hAnsi="宋体" w:eastAsia="宋体" w:cs="宋体"/>
                <w:sz w:val="24"/>
                <w:szCs w:val="24"/>
                <w:bdr w:val="none" w:color="auto" w:sz="0" w:space="0"/>
              </w:rPr>
              <w:t>成交单位应严格履行保密义务。对于所有与采购方有关的资料和信息，成交供应商均应作为秘密信息对待。除非经采购方事先书面许可或因政府部门及法律法令的强制性要求而披露，应当保证保守该秘密信息，并不得将该秘密信息以任何方式泄露予第三方，均不得将从对方取得的秘密信息披露或泄露给无关的人员。</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注：</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以上打“★”号的为本次采购项目的“实质性指标”，不允许有负偏离，否则，作无效处理；打“▲”号的为本次采购项目的“重要指标”；其他的为“一般指标”。</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3.2.3人员配置要求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详见3.2.2服务要求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3.2.4设施设备要求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3.2.5其他要求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3.3、商务要求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3.3.1服务期限</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自合同签订之日起365日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3.3.2服务地点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大竹县职业中学，具体由采购人指定。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3.3.3考核（验收）标准和方法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单位是履约验收主体，制定履约验收工作方案，成立履约验收小组，成交供应商配合，供应商提出验收申请之日起10日内，邀请相关单位，根据《财政部关于进一步加强政府采购需求和履约验收管理的指导意见》（财库〔2016〕205号）、《政府采购需求管理办法》（财库〔2021〕22号）的要求，严格按照采购文件的技术、商务及其他要求以及成交（中标）供应商的响应文件及承诺和合同约定标准对采购项目的全部完成情况进行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3.3.4支付方式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分期付款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3.3.5支付约定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每半年支付1次 ，达到付款条件起 30 日内，支付合同总金额的 50.00%。</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每半年支付1次 ，达到付款条件起 30 日内，支付合同总金额的 50.00%。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3.3.6违约责任及解决争议的方法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1、若发生劳动争议均由成交供应商单位自行解决，采购方无任何连带关系和责任，法律法规有强制性规定的除外。 2、安保人员因工作失误，造成学校财产损失或人员伤亡等发生的全部费用由成交供应商承担。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3.4其他要求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一、3.3商务要求及3.4其他要求均为实质性要求。 二、其他要求 1.供应商报价：本项目报价实行包干价，供应商报价包含了所投入团队所有人员三年工资（含国家法定假日加班工资）、保险、服装、税金，公司利润及税费等各种相关费用；供应商自行承担在服务期内人工成本等市场风险，采购人不再另行支付任何费用。 3.安保人员的社会劳动保障：为保障办公场所的安全和正常秩序，保证安保队伍的稳定性，成交供应商必须严格按照国家、四川省、达州市有关劳动法规和保险条例，为安保人员提供完善的劳动权益保障。 4.安保人员服装、工资、生病或因公伤亡等发生的全部费用由成交供应商负责。 5.若发生劳动争议均由成交供应商单位自行解决，采购方无任何连带关系和责任，法律法规有强制性规定的除外。 6.安保人员因工作失误，造成学校财产损失或人员伤亡等发生的全部费用由成交供应商承担。</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shd w:val="clear" w:fill="FFFFFF"/>
        </w:rPr>
        <w:t> </w:t>
      </w:r>
    </w:p>
    <w:p>
      <w:pPr>
        <w:pStyle w:val="6"/>
        <w:spacing w:after="0" w:line="400" w:lineRule="exact"/>
        <w:ind w:firstLine="480"/>
        <w:rPr>
          <w:rFonts w:ascii="宋体" w:hAnsi="宋体"/>
          <w:color w:val="000000" w:themeColor="text1"/>
          <w:sz w:val="24"/>
          <w:szCs w:val="21"/>
          <w14:textFill>
            <w14:solidFill>
              <w14:schemeClr w14:val="tx1"/>
            </w14:solidFill>
          </w14:textFill>
        </w:rPr>
      </w:pPr>
      <w:bookmarkStart w:id="0" w:name="_GoBack"/>
      <w:bookmarkEnd w:id="0"/>
    </w:p>
    <w:sectPr>
      <w:footerReference r:id="rId4" w:type="default"/>
      <w:pgSz w:w="12240" w:h="15840"/>
      <w:pgMar w:top="1418" w:right="1418" w:bottom="1134" w:left="1418"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2865" cy="264795"/>
              <wp:effectExtent l="0" t="0" r="3810" b="1905"/>
              <wp:wrapNone/>
              <wp:docPr id="1" name="文本框 8"/>
              <wp:cNvGraphicFramePr/>
              <a:graphic xmlns:a="http://schemas.openxmlformats.org/drawingml/2006/main">
                <a:graphicData uri="http://schemas.microsoft.com/office/word/2010/wordprocessingShape">
                  <wps:wsp>
                    <wps:cNvSpPr txBox="1"/>
                    <wps:spPr bwMode="auto">
                      <a:xfrm>
                        <a:off x="0" y="0"/>
                        <a:ext cx="62865" cy="264795"/>
                      </a:xfrm>
                      <a:prstGeom prst="rect">
                        <a:avLst/>
                      </a:prstGeom>
                      <a:noFill/>
                      <a:ln>
                        <a:noFill/>
                      </a:ln>
                    </wps:spPr>
                    <wps:txbx>
                      <w:txbxContent>
                        <w:p>
                          <w:pPr>
                            <w:pStyle w:val="10"/>
                          </w:pPr>
                          <w:r>
                            <w:fldChar w:fldCharType="begin"/>
                          </w:r>
                          <w:r>
                            <w:instrText xml:space="preserve"> PAGE  \* MERGEFORMAT </w:instrText>
                          </w:r>
                          <w:r>
                            <w:fldChar w:fldCharType="separate"/>
                          </w:r>
                          <w:r>
                            <w:t>3</w:t>
                          </w:r>
                          <w:r>
                            <w:fldChar w:fldCharType="end"/>
                          </w:r>
                        </w:p>
                      </w:txbxContent>
                    </wps:txbx>
                    <wps:bodyPr rot="0" vert="horz" wrap="none" lIns="0" tIns="0" rIns="0" bIns="0" anchor="t" anchorCtr="0" upright="1">
                      <a:spAutoFit/>
                    </wps:bodyPr>
                  </wps:wsp>
                </a:graphicData>
              </a:graphic>
            </wp:anchor>
          </w:drawing>
        </mc:Choice>
        <mc:Fallback>
          <w:pict>
            <v:shape id="文本框 8" o:spid="_x0000_s1026" o:spt="202" type="#_x0000_t202" style="position:absolute;left:0pt;margin-top:0pt;height:20.85pt;width:4.95pt;mso-position-horizontal:center;mso-position-horizontal-relative:margin;mso-wrap-style:none;z-index:251659264;mso-width-relative:page;mso-height-relative:page;" filled="f" stroked="f" coordsize="21600,21600" o:gfxdata="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FYwUV&#10;0QAAAAIBAAAPAAAAAAAAAAEAIAAAACIAAABkcnMvZG93bnJldi54bWxQSwECFAAUAAAACACHTuJA&#10;CYlEYO8BAADRAwAADgAAAAAAAAABACAAAAAgAQAAZHJzL2Uyb0RvYy54bWxQSwUGAAAAAAYABgBZ&#10;AQAAgQ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2NzFhODA0NDRkNWI1YWFjYjYzMjg1YWQ0MTVmNjAifQ=="/>
  </w:docVars>
  <w:rsids>
    <w:rsidRoot w:val="00D31D50"/>
    <w:rsid w:val="00001DE0"/>
    <w:rsid w:val="000062D3"/>
    <w:rsid w:val="00007B04"/>
    <w:rsid w:val="0002505E"/>
    <w:rsid w:val="00025131"/>
    <w:rsid w:val="00030271"/>
    <w:rsid w:val="00036B41"/>
    <w:rsid w:val="000451B7"/>
    <w:rsid w:val="00045B5D"/>
    <w:rsid w:val="00046594"/>
    <w:rsid w:val="00046878"/>
    <w:rsid w:val="00051FDD"/>
    <w:rsid w:val="00055F76"/>
    <w:rsid w:val="00056885"/>
    <w:rsid w:val="00060AFD"/>
    <w:rsid w:val="000629AE"/>
    <w:rsid w:val="00067663"/>
    <w:rsid w:val="00076AB3"/>
    <w:rsid w:val="00080249"/>
    <w:rsid w:val="00083162"/>
    <w:rsid w:val="000878D2"/>
    <w:rsid w:val="00087E92"/>
    <w:rsid w:val="0009073E"/>
    <w:rsid w:val="000909EE"/>
    <w:rsid w:val="00097598"/>
    <w:rsid w:val="00097D86"/>
    <w:rsid w:val="000A3D50"/>
    <w:rsid w:val="000A5E2D"/>
    <w:rsid w:val="000A790B"/>
    <w:rsid w:val="000B0302"/>
    <w:rsid w:val="000B5E74"/>
    <w:rsid w:val="000B6130"/>
    <w:rsid w:val="000C1D2B"/>
    <w:rsid w:val="000C4EF0"/>
    <w:rsid w:val="000C5DDB"/>
    <w:rsid w:val="000D071B"/>
    <w:rsid w:val="000D09D0"/>
    <w:rsid w:val="000D3093"/>
    <w:rsid w:val="000D3981"/>
    <w:rsid w:val="000D5650"/>
    <w:rsid w:val="000D7965"/>
    <w:rsid w:val="000E46D9"/>
    <w:rsid w:val="000F4B0D"/>
    <w:rsid w:val="000F4C18"/>
    <w:rsid w:val="000F6DB9"/>
    <w:rsid w:val="00101107"/>
    <w:rsid w:val="0010414C"/>
    <w:rsid w:val="00104BAC"/>
    <w:rsid w:val="00104D5D"/>
    <w:rsid w:val="00110876"/>
    <w:rsid w:val="00113B84"/>
    <w:rsid w:val="00116869"/>
    <w:rsid w:val="00120C7C"/>
    <w:rsid w:val="0012562C"/>
    <w:rsid w:val="001257D1"/>
    <w:rsid w:val="00127513"/>
    <w:rsid w:val="001317DA"/>
    <w:rsid w:val="001403B0"/>
    <w:rsid w:val="00145860"/>
    <w:rsid w:val="001506B7"/>
    <w:rsid w:val="00153D89"/>
    <w:rsid w:val="0015721E"/>
    <w:rsid w:val="001615D7"/>
    <w:rsid w:val="00167862"/>
    <w:rsid w:val="00173DFE"/>
    <w:rsid w:val="00177186"/>
    <w:rsid w:val="001857BD"/>
    <w:rsid w:val="00187463"/>
    <w:rsid w:val="001917AA"/>
    <w:rsid w:val="00195922"/>
    <w:rsid w:val="001A3E93"/>
    <w:rsid w:val="001A42A4"/>
    <w:rsid w:val="001B1893"/>
    <w:rsid w:val="001B2C64"/>
    <w:rsid w:val="001B47BC"/>
    <w:rsid w:val="001B736A"/>
    <w:rsid w:val="001C281B"/>
    <w:rsid w:val="001C305D"/>
    <w:rsid w:val="001C3DB2"/>
    <w:rsid w:val="001C4271"/>
    <w:rsid w:val="001D25C2"/>
    <w:rsid w:val="001D5D26"/>
    <w:rsid w:val="001E3045"/>
    <w:rsid w:val="001E5FF5"/>
    <w:rsid w:val="001E7872"/>
    <w:rsid w:val="001E7A65"/>
    <w:rsid w:val="001F4186"/>
    <w:rsid w:val="001F4237"/>
    <w:rsid w:val="001F66E6"/>
    <w:rsid w:val="00212D36"/>
    <w:rsid w:val="00213F33"/>
    <w:rsid w:val="00222350"/>
    <w:rsid w:val="002223E8"/>
    <w:rsid w:val="00227CFB"/>
    <w:rsid w:val="0023032C"/>
    <w:rsid w:val="00240E4F"/>
    <w:rsid w:val="00244085"/>
    <w:rsid w:val="00253A37"/>
    <w:rsid w:val="0026051B"/>
    <w:rsid w:val="0026479E"/>
    <w:rsid w:val="002665B9"/>
    <w:rsid w:val="00286845"/>
    <w:rsid w:val="00287A1C"/>
    <w:rsid w:val="00290E62"/>
    <w:rsid w:val="00293586"/>
    <w:rsid w:val="002935D8"/>
    <w:rsid w:val="002A03D0"/>
    <w:rsid w:val="002A2F41"/>
    <w:rsid w:val="002B48EB"/>
    <w:rsid w:val="002C1595"/>
    <w:rsid w:val="002C1748"/>
    <w:rsid w:val="002C6870"/>
    <w:rsid w:val="002C7602"/>
    <w:rsid w:val="002D337B"/>
    <w:rsid w:val="002D634B"/>
    <w:rsid w:val="002E069D"/>
    <w:rsid w:val="002E0C66"/>
    <w:rsid w:val="002E13E9"/>
    <w:rsid w:val="002E30A2"/>
    <w:rsid w:val="002E5A26"/>
    <w:rsid w:val="002E6692"/>
    <w:rsid w:val="002E7AE5"/>
    <w:rsid w:val="002F2253"/>
    <w:rsid w:val="002F2577"/>
    <w:rsid w:val="002F2F24"/>
    <w:rsid w:val="002F5061"/>
    <w:rsid w:val="002F714C"/>
    <w:rsid w:val="00300520"/>
    <w:rsid w:val="00311264"/>
    <w:rsid w:val="003126B8"/>
    <w:rsid w:val="00313A2E"/>
    <w:rsid w:val="003148D1"/>
    <w:rsid w:val="00314E6A"/>
    <w:rsid w:val="00316504"/>
    <w:rsid w:val="0032068D"/>
    <w:rsid w:val="00320EAC"/>
    <w:rsid w:val="003217E8"/>
    <w:rsid w:val="00321DE0"/>
    <w:rsid w:val="00323B43"/>
    <w:rsid w:val="003255AD"/>
    <w:rsid w:val="00325CD6"/>
    <w:rsid w:val="00332321"/>
    <w:rsid w:val="00334BD3"/>
    <w:rsid w:val="00336032"/>
    <w:rsid w:val="00336DF0"/>
    <w:rsid w:val="00340739"/>
    <w:rsid w:val="00341C9D"/>
    <w:rsid w:val="00345B29"/>
    <w:rsid w:val="00357579"/>
    <w:rsid w:val="00357637"/>
    <w:rsid w:val="00357B4F"/>
    <w:rsid w:val="0036152C"/>
    <w:rsid w:val="00363C90"/>
    <w:rsid w:val="00363EF5"/>
    <w:rsid w:val="00364EEF"/>
    <w:rsid w:val="00365783"/>
    <w:rsid w:val="003659BB"/>
    <w:rsid w:val="00366951"/>
    <w:rsid w:val="00367533"/>
    <w:rsid w:val="0036795D"/>
    <w:rsid w:val="0037226D"/>
    <w:rsid w:val="00376A33"/>
    <w:rsid w:val="003849F6"/>
    <w:rsid w:val="00386ED4"/>
    <w:rsid w:val="0039095A"/>
    <w:rsid w:val="0039471C"/>
    <w:rsid w:val="003A1B9F"/>
    <w:rsid w:val="003A2440"/>
    <w:rsid w:val="003A383B"/>
    <w:rsid w:val="003A3E65"/>
    <w:rsid w:val="003A589A"/>
    <w:rsid w:val="003A79E1"/>
    <w:rsid w:val="003B24ED"/>
    <w:rsid w:val="003B4E98"/>
    <w:rsid w:val="003B5C5B"/>
    <w:rsid w:val="003C5DAF"/>
    <w:rsid w:val="003D14E9"/>
    <w:rsid w:val="003D174C"/>
    <w:rsid w:val="003D37D8"/>
    <w:rsid w:val="003D62D9"/>
    <w:rsid w:val="003E0846"/>
    <w:rsid w:val="003E29D9"/>
    <w:rsid w:val="003E5017"/>
    <w:rsid w:val="003E6DB1"/>
    <w:rsid w:val="003F1014"/>
    <w:rsid w:val="003F1467"/>
    <w:rsid w:val="003F1D73"/>
    <w:rsid w:val="00400475"/>
    <w:rsid w:val="00402468"/>
    <w:rsid w:val="0040346D"/>
    <w:rsid w:val="004064A4"/>
    <w:rsid w:val="00410475"/>
    <w:rsid w:val="00410488"/>
    <w:rsid w:val="00413A2A"/>
    <w:rsid w:val="00414840"/>
    <w:rsid w:val="00415414"/>
    <w:rsid w:val="00422273"/>
    <w:rsid w:val="0042238C"/>
    <w:rsid w:val="00423E45"/>
    <w:rsid w:val="00426133"/>
    <w:rsid w:val="0043389E"/>
    <w:rsid w:val="004358AB"/>
    <w:rsid w:val="00442B9C"/>
    <w:rsid w:val="0044334A"/>
    <w:rsid w:val="00443AB2"/>
    <w:rsid w:val="004447A6"/>
    <w:rsid w:val="00447E2E"/>
    <w:rsid w:val="00451030"/>
    <w:rsid w:val="0045326D"/>
    <w:rsid w:val="00453C5E"/>
    <w:rsid w:val="004552B4"/>
    <w:rsid w:val="00461A82"/>
    <w:rsid w:val="00462C6E"/>
    <w:rsid w:val="0046558D"/>
    <w:rsid w:val="00472C1F"/>
    <w:rsid w:val="0048679D"/>
    <w:rsid w:val="00495928"/>
    <w:rsid w:val="00495D83"/>
    <w:rsid w:val="004A3F8E"/>
    <w:rsid w:val="004B1C19"/>
    <w:rsid w:val="004B486C"/>
    <w:rsid w:val="004B595D"/>
    <w:rsid w:val="004B67E2"/>
    <w:rsid w:val="004B7BEF"/>
    <w:rsid w:val="004C2B83"/>
    <w:rsid w:val="004D09A8"/>
    <w:rsid w:val="004D3E5F"/>
    <w:rsid w:val="004D5C32"/>
    <w:rsid w:val="004E2179"/>
    <w:rsid w:val="004E6BC5"/>
    <w:rsid w:val="004E6FFA"/>
    <w:rsid w:val="004F020B"/>
    <w:rsid w:val="004F0358"/>
    <w:rsid w:val="004F0F93"/>
    <w:rsid w:val="004F46EF"/>
    <w:rsid w:val="004F6314"/>
    <w:rsid w:val="00504218"/>
    <w:rsid w:val="005055BF"/>
    <w:rsid w:val="0051056F"/>
    <w:rsid w:val="00512080"/>
    <w:rsid w:val="00512C23"/>
    <w:rsid w:val="00513EFC"/>
    <w:rsid w:val="00515188"/>
    <w:rsid w:val="00517FC6"/>
    <w:rsid w:val="005225E9"/>
    <w:rsid w:val="00532988"/>
    <w:rsid w:val="0053324A"/>
    <w:rsid w:val="005410BF"/>
    <w:rsid w:val="00541AE9"/>
    <w:rsid w:val="00542217"/>
    <w:rsid w:val="00543E23"/>
    <w:rsid w:val="00544905"/>
    <w:rsid w:val="005475A1"/>
    <w:rsid w:val="0055427A"/>
    <w:rsid w:val="005556A6"/>
    <w:rsid w:val="00555F87"/>
    <w:rsid w:val="00557617"/>
    <w:rsid w:val="00562B6D"/>
    <w:rsid w:val="005648C6"/>
    <w:rsid w:val="00566AB2"/>
    <w:rsid w:val="005670C1"/>
    <w:rsid w:val="0057128D"/>
    <w:rsid w:val="00571872"/>
    <w:rsid w:val="00576028"/>
    <w:rsid w:val="00577297"/>
    <w:rsid w:val="00580089"/>
    <w:rsid w:val="00583279"/>
    <w:rsid w:val="00585D4D"/>
    <w:rsid w:val="00585D7B"/>
    <w:rsid w:val="00587F62"/>
    <w:rsid w:val="00590BE3"/>
    <w:rsid w:val="00591B8D"/>
    <w:rsid w:val="00591E74"/>
    <w:rsid w:val="005920F7"/>
    <w:rsid w:val="005927EC"/>
    <w:rsid w:val="00593258"/>
    <w:rsid w:val="00594B11"/>
    <w:rsid w:val="00595323"/>
    <w:rsid w:val="0059592E"/>
    <w:rsid w:val="005A7146"/>
    <w:rsid w:val="005A7397"/>
    <w:rsid w:val="005B3ABD"/>
    <w:rsid w:val="005B3F22"/>
    <w:rsid w:val="005C0C72"/>
    <w:rsid w:val="005C6099"/>
    <w:rsid w:val="005C7141"/>
    <w:rsid w:val="005D2F0E"/>
    <w:rsid w:val="005D35D0"/>
    <w:rsid w:val="005D53D6"/>
    <w:rsid w:val="005E48D3"/>
    <w:rsid w:val="005F101A"/>
    <w:rsid w:val="005F1A23"/>
    <w:rsid w:val="005F1E3F"/>
    <w:rsid w:val="005F4A76"/>
    <w:rsid w:val="006002DA"/>
    <w:rsid w:val="00604BD7"/>
    <w:rsid w:val="006074E7"/>
    <w:rsid w:val="00610037"/>
    <w:rsid w:val="006135A6"/>
    <w:rsid w:val="006155F2"/>
    <w:rsid w:val="0061641C"/>
    <w:rsid w:val="00621CC0"/>
    <w:rsid w:val="00622A04"/>
    <w:rsid w:val="00624B8E"/>
    <w:rsid w:val="00624BAF"/>
    <w:rsid w:val="00633285"/>
    <w:rsid w:val="00635791"/>
    <w:rsid w:val="006359F9"/>
    <w:rsid w:val="00644F45"/>
    <w:rsid w:val="00646E61"/>
    <w:rsid w:val="00650B47"/>
    <w:rsid w:val="006536AF"/>
    <w:rsid w:val="00656562"/>
    <w:rsid w:val="006567BC"/>
    <w:rsid w:val="00656935"/>
    <w:rsid w:val="00661C40"/>
    <w:rsid w:val="00671A6E"/>
    <w:rsid w:val="00676B05"/>
    <w:rsid w:val="00681E70"/>
    <w:rsid w:val="006832CF"/>
    <w:rsid w:val="00684022"/>
    <w:rsid w:val="00694345"/>
    <w:rsid w:val="006958A4"/>
    <w:rsid w:val="006959D1"/>
    <w:rsid w:val="00695EC3"/>
    <w:rsid w:val="0069712D"/>
    <w:rsid w:val="006A17C5"/>
    <w:rsid w:val="006B3628"/>
    <w:rsid w:val="006B3D5A"/>
    <w:rsid w:val="006B50B8"/>
    <w:rsid w:val="006B6407"/>
    <w:rsid w:val="006C378B"/>
    <w:rsid w:val="006C43FE"/>
    <w:rsid w:val="006D42A2"/>
    <w:rsid w:val="006D4433"/>
    <w:rsid w:val="006D6BB7"/>
    <w:rsid w:val="006D7B26"/>
    <w:rsid w:val="006E24B0"/>
    <w:rsid w:val="006E2859"/>
    <w:rsid w:val="006E51F0"/>
    <w:rsid w:val="006F04DA"/>
    <w:rsid w:val="006F05D4"/>
    <w:rsid w:val="006F1E65"/>
    <w:rsid w:val="006F3363"/>
    <w:rsid w:val="006F75BB"/>
    <w:rsid w:val="006F7E85"/>
    <w:rsid w:val="007021F4"/>
    <w:rsid w:val="00703CD4"/>
    <w:rsid w:val="0070477A"/>
    <w:rsid w:val="00704F06"/>
    <w:rsid w:val="00705444"/>
    <w:rsid w:val="00705820"/>
    <w:rsid w:val="00707FB6"/>
    <w:rsid w:val="007102FC"/>
    <w:rsid w:val="007105FF"/>
    <w:rsid w:val="00711484"/>
    <w:rsid w:val="0071464F"/>
    <w:rsid w:val="00714D3B"/>
    <w:rsid w:val="00716193"/>
    <w:rsid w:val="007175F8"/>
    <w:rsid w:val="0071766D"/>
    <w:rsid w:val="00717F3D"/>
    <w:rsid w:val="007203C7"/>
    <w:rsid w:val="00720766"/>
    <w:rsid w:val="00720CD2"/>
    <w:rsid w:val="00721652"/>
    <w:rsid w:val="00733D94"/>
    <w:rsid w:val="00741136"/>
    <w:rsid w:val="007622DF"/>
    <w:rsid w:val="00767CFD"/>
    <w:rsid w:val="007826AB"/>
    <w:rsid w:val="00783A41"/>
    <w:rsid w:val="0078408A"/>
    <w:rsid w:val="00784793"/>
    <w:rsid w:val="00787AA7"/>
    <w:rsid w:val="00790D95"/>
    <w:rsid w:val="007929CB"/>
    <w:rsid w:val="00794FBD"/>
    <w:rsid w:val="00795D36"/>
    <w:rsid w:val="007A6021"/>
    <w:rsid w:val="007B0A4A"/>
    <w:rsid w:val="007C0C16"/>
    <w:rsid w:val="007C2CAE"/>
    <w:rsid w:val="007C44C2"/>
    <w:rsid w:val="007C7AE3"/>
    <w:rsid w:val="007D0816"/>
    <w:rsid w:val="007D2A65"/>
    <w:rsid w:val="007D73D6"/>
    <w:rsid w:val="007D7BFA"/>
    <w:rsid w:val="007E1C3A"/>
    <w:rsid w:val="007E2FA4"/>
    <w:rsid w:val="007E432D"/>
    <w:rsid w:val="007E5B82"/>
    <w:rsid w:val="007F05FF"/>
    <w:rsid w:val="007F2A9B"/>
    <w:rsid w:val="00801ABD"/>
    <w:rsid w:val="008048A1"/>
    <w:rsid w:val="00804EAE"/>
    <w:rsid w:val="008064F1"/>
    <w:rsid w:val="00806BAA"/>
    <w:rsid w:val="00806ED2"/>
    <w:rsid w:val="00811A7F"/>
    <w:rsid w:val="00816582"/>
    <w:rsid w:val="00816749"/>
    <w:rsid w:val="00822B2A"/>
    <w:rsid w:val="0082358B"/>
    <w:rsid w:val="0082637F"/>
    <w:rsid w:val="00832460"/>
    <w:rsid w:val="00832669"/>
    <w:rsid w:val="00840CE9"/>
    <w:rsid w:val="00841279"/>
    <w:rsid w:val="00851B67"/>
    <w:rsid w:val="0085391A"/>
    <w:rsid w:val="00856C6A"/>
    <w:rsid w:val="00861158"/>
    <w:rsid w:val="0086457D"/>
    <w:rsid w:val="00881BDB"/>
    <w:rsid w:val="00882323"/>
    <w:rsid w:val="00884B25"/>
    <w:rsid w:val="0089287A"/>
    <w:rsid w:val="0089293D"/>
    <w:rsid w:val="00893BA4"/>
    <w:rsid w:val="008953BC"/>
    <w:rsid w:val="0089781A"/>
    <w:rsid w:val="008A2942"/>
    <w:rsid w:val="008A3455"/>
    <w:rsid w:val="008A38CE"/>
    <w:rsid w:val="008A5DBC"/>
    <w:rsid w:val="008A6887"/>
    <w:rsid w:val="008A6A3A"/>
    <w:rsid w:val="008A78E1"/>
    <w:rsid w:val="008B2CEE"/>
    <w:rsid w:val="008B51DC"/>
    <w:rsid w:val="008B631D"/>
    <w:rsid w:val="008B7726"/>
    <w:rsid w:val="008D6201"/>
    <w:rsid w:val="008D64F7"/>
    <w:rsid w:val="008E7101"/>
    <w:rsid w:val="008F0984"/>
    <w:rsid w:val="008F1D84"/>
    <w:rsid w:val="008F581F"/>
    <w:rsid w:val="008F5DCF"/>
    <w:rsid w:val="008F7D05"/>
    <w:rsid w:val="009023D3"/>
    <w:rsid w:val="0090336E"/>
    <w:rsid w:val="00904A59"/>
    <w:rsid w:val="00904A60"/>
    <w:rsid w:val="00905792"/>
    <w:rsid w:val="00905938"/>
    <w:rsid w:val="009075DF"/>
    <w:rsid w:val="00916A22"/>
    <w:rsid w:val="00922C18"/>
    <w:rsid w:val="00926FCE"/>
    <w:rsid w:val="00930DD3"/>
    <w:rsid w:val="00933B71"/>
    <w:rsid w:val="00933CE7"/>
    <w:rsid w:val="00936E52"/>
    <w:rsid w:val="00941A51"/>
    <w:rsid w:val="00942132"/>
    <w:rsid w:val="00942236"/>
    <w:rsid w:val="009428F8"/>
    <w:rsid w:val="00945856"/>
    <w:rsid w:val="00956A0B"/>
    <w:rsid w:val="00956B8C"/>
    <w:rsid w:val="00960A2E"/>
    <w:rsid w:val="00964354"/>
    <w:rsid w:val="009647AB"/>
    <w:rsid w:val="00964911"/>
    <w:rsid w:val="0096596C"/>
    <w:rsid w:val="00971235"/>
    <w:rsid w:val="009720CA"/>
    <w:rsid w:val="00972EEC"/>
    <w:rsid w:val="00975E51"/>
    <w:rsid w:val="009766E4"/>
    <w:rsid w:val="00984ADF"/>
    <w:rsid w:val="00986AB5"/>
    <w:rsid w:val="00987B1A"/>
    <w:rsid w:val="009916B8"/>
    <w:rsid w:val="0099170D"/>
    <w:rsid w:val="00996BFE"/>
    <w:rsid w:val="009A316F"/>
    <w:rsid w:val="009A460D"/>
    <w:rsid w:val="009A54A6"/>
    <w:rsid w:val="009A6FBD"/>
    <w:rsid w:val="009A7197"/>
    <w:rsid w:val="009B76F9"/>
    <w:rsid w:val="009C02F0"/>
    <w:rsid w:val="009C7E74"/>
    <w:rsid w:val="009D1840"/>
    <w:rsid w:val="009D235F"/>
    <w:rsid w:val="009D6368"/>
    <w:rsid w:val="009E0480"/>
    <w:rsid w:val="009E0A63"/>
    <w:rsid w:val="009E1F85"/>
    <w:rsid w:val="00A051A6"/>
    <w:rsid w:val="00A12B6D"/>
    <w:rsid w:val="00A13A2A"/>
    <w:rsid w:val="00A13A9D"/>
    <w:rsid w:val="00A16B09"/>
    <w:rsid w:val="00A17C2B"/>
    <w:rsid w:val="00A215B5"/>
    <w:rsid w:val="00A2289D"/>
    <w:rsid w:val="00A248CB"/>
    <w:rsid w:val="00A25F35"/>
    <w:rsid w:val="00A32811"/>
    <w:rsid w:val="00A33CB4"/>
    <w:rsid w:val="00A4036A"/>
    <w:rsid w:val="00A61D45"/>
    <w:rsid w:val="00A62D7E"/>
    <w:rsid w:val="00A65723"/>
    <w:rsid w:val="00A65CD6"/>
    <w:rsid w:val="00A66A27"/>
    <w:rsid w:val="00A6753C"/>
    <w:rsid w:val="00A7140B"/>
    <w:rsid w:val="00A72A3A"/>
    <w:rsid w:val="00A73132"/>
    <w:rsid w:val="00A73FAD"/>
    <w:rsid w:val="00A74C2C"/>
    <w:rsid w:val="00A75E7E"/>
    <w:rsid w:val="00A85445"/>
    <w:rsid w:val="00A9102C"/>
    <w:rsid w:val="00A96CC4"/>
    <w:rsid w:val="00AA0AE8"/>
    <w:rsid w:val="00AA1BF4"/>
    <w:rsid w:val="00AA3309"/>
    <w:rsid w:val="00AA33F5"/>
    <w:rsid w:val="00AA4403"/>
    <w:rsid w:val="00AA4D94"/>
    <w:rsid w:val="00AA6FD8"/>
    <w:rsid w:val="00AB1242"/>
    <w:rsid w:val="00AB3D06"/>
    <w:rsid w:val="00AC0093"/>
    <w:rsid w:val="00AC2490"/>
    <w:rsid w:val="00AC3E14"/>
    <w:rsid w:val="00AD27EF"/>
    <w:rsid w:val="00AD4B38"/>
    <w:rsid w:val="00AD52F3"/>
    <w:rsid w:val="00AD5E48"/>
    <w:rsid w:val="00AE01E1"/>
    <w:rsid w:val="00AE0E24"/>
    <w:rsid w:val="00AE4AFF"/>
    <w:rsid w:val="00AE740D"/>
    <w:rsid w:val="00AE76D7"/>
    <w:rsid w:val="00AE775E"/>
    <w:rsid w:val="00AF2528"/>
    <w:rsid w:val="00AF462F"/>
    <w:rsid w:val="00B005D3"/>
    <w:rsid w:val="00B02A5A"/>
    <w:rsid w:val="00B131A5"/>
    <w:rsid w:val="00B140D8"/>
    <w:rsid w:val="00B2618C"/>
    <w:rsid w:val="00B371D5"/>
    <w:rsid w:val="00B41EEE"/>
    <w:rsid w:val="00B4687F"/>
    <w:rsid w:val="00B51397"/>
    <w:rsid w:val="00B61B74"/>
    <w:rsid w:val="00B646CA"/>
    <w:rsid w:val="00B647DC"/>
    <w:rsid w:val="00B64F4D"/>
    <w:rsid w:val="00B66039"/>
    <w:rsid w:val="00B67ACB"/>
    <w:rsid w:val="00B70064"/>
    <w:rsid w:val="00B84AAF"/>
    <w:rsid w:val="00B86DFC"/>
    <w:rsid w:val="00B90CB8"/>
    <w:rsid w:val="00B914D2"/>
    <w:rsid w:val="00B92978"/>
    <w:rsid w:val="00B9420E"/>
    <w:rsid w:val="00B95306"/>
    <w:rsid w:val="00B9547C"/>
    <w:rsid w:val="00BA1CD3"/>
    <w:rsid w:val="00BA1F05"/>
    <w:rsid w:val="00BA3308"/>
    <w:rsid w:val="00BA3F86"/>
    <w:rsid w:val="00BB067D"/>
    <w:rsid w:val="00BB2AF1"/>
    <w:rsid w:val="00BB3E70"/>
    <w:rsid w:val="00BB40EF"/>
    <w:rsid w:val="00BC4C6B"/>
    <w:rsid w:val="00BC4D27"/>
    <w:rsid w:val="00BC6544"/>
    <w:rsid w:val="00BD20EE"/>
    <w:rsid w:val="00BD3A5F"/>
    <w:rsid w:val="00BD543C"/>
    <w:rsid w:val="00BD6C3A"/>
    <w:rsid w:val="00BE25B9"/>
    <w:rsid w:val="00BE42F8"/>
    <w:rsid w:val="00BE7039"/>
    <w:rsid w:val="00BE7ACB"/>
    <w:rsid w:val="00BF4EA7"/>
    <w:rsid w:val="00C00128"/>
    <w:rsid w:val="00C04ABE"/>
    <w:rsid w:val="00C1374A"/>
    <w:rsid w:val="00C14912"/>
    <w:rsid w:val="00C152B7"/>
    <w:rsid w:val="00C21320"/>
    <w:rsid w:val="00C22288"/>
    <w:rsid w:val="00C324F1"/>
    <w:rsid w:val="00C34316"/>
    <w:rsid w:val="00C37C0A"/>
    <w:rsid w:val="00C50D02"/>
    <w:rsid w:val="00C50D1E"/>
    <w:rsid w:val="00C51B09"/>
    <w:rsid w:val="00C51D8A"/>
    <w:rsid w:val="00C51E5F"/>
    <w:rsid w:val="00C53B8D"/>
    <w:rsid w:val="00C541B5"/>
    <w:rsid w:val="00C5435A"/>
    <w:rsid w:val="00C56BB8"/>
    <w:rsid w:val="00C56E8D"/>
    <w:rsid w:val="00C610E4"/>
    <w:rsid w:val="00C626F4"/>
    <w:rsid w:val="00C65349"/>
    <w:rsid w:val="00C66CF5"/>
    <w:rsid w:val="00C70FF8"/>
    <w:rsid w:val="00C72941"/>
    <w:rsid w:val="00C73C35"/>
    <w:rsid w:val="00C76FBD"/>
    <w:rsid w:val="00C80F87"/>
    <w:rsid w:val="00C83A1B"/>
    <w:rsid w:val="00C85A53"/>
    <w:rsid w:val="00C909E7"/>
    <w:rsid w:val="00C93F35"/>
    <w:rsid w:val="00C94208"/>
    <w:rsid w:val="00C95369"/>
    <w:rsid w:val="00CA0181"/>
    <w:rsid w:val="00CA5BCC"/>
    <w:rsid w:val="00CA652B"/>
    <w:rsid w:val="00CA6C0E"/>
    <w:rsid w:val="00CA7754"/>
    <w:rsid w:val="00CB0033"/>
    <w:rsid w:val="00CB5183"/>
    <w:rsid w:val="00CB5D0D"/>
    <w:rsid w:val="00CB78BE"/>
    <w:rsid w:val="00CB7D03"/>
    <w:rsid w:val="00CC2737"/>
    <w:rsid w:val="00CC3F74"/>
    <w:rsid w:val="00CC4164"/>
    <w:rsid w:val="00CC4830"/>
    <w:rsid w:val="00CC53B1"/>
    <w:rsid w:val="00CC6FF9"/>
    <w:rsid w:val="00CC741C"/>
    <w:rsid w:val="00CD5B2F"/>
    <w:rsid w:val="00CD5D16"/>
    <w:rsid w:val="00CE22A5"/>
    <w:rsid w:val="00CE695F"/>
    <w:rsid w:val="00CE7C78"/>
    <w:rsid w:val="00CF77C6"/>
    <w:rsid w:val="00D00BAB"/>
    <w:rsid w:val="00D0124F"/>
    <w:rsid w:val="00D01C04"/>
    <w:rsid w:val="00D02ADC"/>
    <w:rsid w:val="00D1005E"/>
    <w:rsid w:val="00D1106A"/>
    <w:rsid w:val="00D12D31"/>
    <w:rsid w:val="00D14CA1"/>
    <w:rsid w:val="00D14E7E"/>
    <w:rsid w:val="00D163B3"/>
    <w:rsid w:val="00D251B9"/>
    <w:rsid w:val="00D25910"/>
    <w:rsid w:val="00D31879"/>
    <w:rsid w:val="00D31989"/>
    <w:rsid w:val="00D31D50"/>
    <w:rsid w:val="00D35553"/>
    <w:rsid w:val="00D36BD5"/>
    <w:rsid w:val="00D41033"/>
    <w:rsid w:val="00D46C01"/>
    <w:rsid w:val="00D4793D"/>
    <w:rsid w:val="00D54746"/>
    <w:rsid w:val="00D60EBD"/>
    <w:rsid w:val="00D65D4A"/>
    <w:rsid w:val="00D73436"/>
    <w:rsid w:val="00D73FC5"/>
    <w:rsid w:val="00D746A3"/>
    <w:rsid w:val="00D76383"/>
    <w:rsid w:val="00D764A9"/>
    <w:rsid w:val="00D76DE2"/>
    <w:rsid w:val="00D773ED"/>
    <w:rsid w:val="00D8132D"/>
    <w:rsid w:val="00D84EC0"/>
    <w:rsid w:val="00D86793"/>
    <w:rsid w:val="00D917C5"/>
    <w:rsid w:val="00D933F6"/>
    <w:rsid w:val="00D96CBE"/>
    <w:rsid w:val="00DA461C"/>
    <w:rsid w:val="00DA79FB"/>
    <w:rsid w:val="00DC0587"/>
    <w:rsid w:val="00DC1E53"/>
    <w:rsid w:val="00DC5307"/>
    <w:rsid w:val="00DC7E5C"/>
    <w:rsid w:val="00DD7DFC"/>
    <w:rsid w:val="00DE0582"/>
    <w:rsid w:val="00DE1501"/>
    <w:rsid w:val="00DF350F"/>
    <w:rsid w:val="00DF43E9"/>
    <w:rsid w:val="00DF44A4"/>
    <w:rsid w:val="00DF5BCB"/>
    <w:rsid w:val="00E008F3"/>
    <w:rsid w:val="00E04442"/>
    <w:rsid w:val="00E073BE"/>
    <w:rsid w:val="00E15D3E"/>
    <w:rsid w:val="00E207C2"/>
    <w:rsid w:val="00E20CD1"/>
    <w:rsid w:val="00E26F99"/>
    <w:rsid w:val="00E44072"/>
    <w:rsid w:val="00E44C4E"/>
    <w:rsid w:val="00E45067"/>
    <w:rsid w:val="00E45E33"/>
    <w:rsid w:val="00E46FDD"/>
    <w:rsid w:val="00E55E7D"/>
    <w:rsid w:val="00E56A1A"/>
    <w:rsid w:val="00E60DB4"/>
    <w:rsid w:val="00E637DC"/>
    <w:rsid w:val="00E6726D"/>
    <w:rsid w:val="00E70523"/>
    <w:rsid w:val="00E71A93"/>
    <w:rsid w:val="00E76323"/>
    <w:rsid w:val="00E77046"/>
    <w:rsid w:val="00E77B84"/>
    <w:rsid w:val="00E80790"/>
    <w:rsid w:val="00E811F8"/>
    <w:rsid w:val="00E81FAB"/>
    <w:rsid w:val="00E9091D"/>
    <w:rsid w:val="00E949B4"/>
    <w:rsid w:val="00E94B60"/>
    <w:rsid w:val="00EA1E2F"/>
    <w:rsid w:val="00EA33C3"/>
    <w:rsid w:val="00EA3B61"/>
    <w:rsid w:val="00EB2A7D"/>
    <w:rsid w:val="00EB3749"/>
    <w:rsid w:val="00EC0C49"/>
    <w:rsid w:val="00EC2391"/>
    <w:rsid w:val="00EC7D47"/>
    <w:rsid w:val="00ED03EF"/>
    <w:rsid w:val="00ED15DB"/>
    <w:rsid w:val="00ED59D0"/>
    <w:rsid w:val="00ED679A"/>
    <w:rsid w:val="00EE68A2"/>
    <w:rsid w:val="00EE7AC7"/>
    <w:rsid w:val="00EE7F85"/>
    <w:rsid w:val="00EF2432"/>
    <w:rsid w:val="00EF303F"/>
    <w:rsid w:val="00F00C08"/>
    <w:rsid w:val="00F037A0"/>
    <w:rsid w:val="00F0793A"/>
    <w:rsid w:val="00F1071D"/>
    <w:rsid w:val="00F1226A"/>
    <w:rsid w:val="00F135A4"/>
    <w:rsid w:val="00F21227"/>
    <w:rsid w:val="00F21DF5"/>
    <w:rsid w:val="00F3048A"/>
    <w:rsid w:val="00F35D4D"/>
    <w:rsid w:val="00F36656"/>
    <w:rsid w:val="00F44E5F"/>
    <w:rsid w:val="00F45B95"/>
    <w:rsid w:val="00F50AEB"/>
    <w:rsid w:val="00F541BE"/>
    <w:rsid w:val="00F5438C"/>
    <w:rsid w:val="00F57DA4"/>
    <w:rsid w:val="00F666F9"/>
    <w:rsid w:val="00F7191B"/>
    <w:rsid w:val="00F762DB"/>
    <w:rsid w:val="00F85206"/>
    <w:rsid w:val="00F86E67"/>
    <w:rsid w:val="00F97A0E"/>
    <w:rsid w:val="00FA06E5"/>
    <w:rsid w:val="00FB0011"/>
    <w:rsid w:val="00FB07FC"/>
    <w:rsid w:val="00FB15FF"/>
    <w:rsid w:val="00FB4C29"/>
    <w:rsid w:val="00FC6CEE"/>
    <w:rsid w:val="00FC6D69"/>
    <w:rsid w:val="00FD0567"/>
    <w:rsid w:val="00FD194B"/>
    <w:rsid w:val="00FD6424"/>
    <w:rsid w:val="00FE0ABD"/>
    <w:rsid w:val="00FE29F4"/>
    <w:rsid w:val="00FE3CA2"/>
    <w:rsid w:val="00FE4C12"/>
    <w:rsid w:val="00FE53FA"/>
    <w:rsid w:val="00FE652C"/>
    <w:rsid w:val="00FE7097"/>
    <w:rsid w:val="00FF33F1"/>
    <w:rsid w:val="00FF4117"/>
    <w:rsid w:val="00FF4396"/>
    <w:rsid w:val="00FF61F1"/>
    <w:rsid w:val="0100390C"/>
    <w:rsid w:val="01201F55"/>
    <w:rsid w:val="012E2A11"/>
    <w:rsid w:val="013C690E"/>
    <w:rsid w:val="017165B7"/>
    <w:rsid w:val="01A761C5"/>
    <w:rsid w:val="01AF0E8E"/>
    <w:rsid w:val="01B00884"/>
    <w:rsid w:val="01EF64AB"/>
    <w:rsid w:val="02126B8F"/>
    <w:rsid w:val="024E68F9"/>
    <w:rsid w:val="02545262"/>
    <w:rsid w:val="028878B8"/>
    <w:rsid w:val="02B46100"/>
    <w:rsid w:val="02D2752A"/>
    <w:rsid w:val="032255CB"/>
    <w:rsid w:val="0352701F"/>
    <w:rsid w:val="03574D78"/>
    <w:rsid w:val="036D7252"/>
    <w:rsid w:val="03876502"/>
    <w:rsid w:val="03F26AC9"/>
    <w:rsid w:val="03F37758"/>
    <w:rsid w:val="0431202E"/>
    <w:rsid w:val="047A39D5"/>
    <w:rsid w:val="04837E20"/>
    <w:rsid w:val="04913F30"/>
    <w:rsid w:val="04B66B63"/>
    <w:rsid w:val="04F96FF0"/>
    <w:rsid w:val="0514727D"/>
    <w:rsid w:val="05453E59"/>
    <w:rsid w:val="05662A92"/>
    <w:rsid w:val="05711D79"/>
    <w:rsid w:val="05A105B2"/>
    <w:rsid w:val="05D45367"/>
    <w:rsid w:val="05E11832"/>
    <w:rsid w:val="05E731BC"/>
    <w:rsid w:val="06173FAE"/>
    <w:rsid w:val="06472093"/>
    <w:rsid w:val="067A40B5"/>
    <w:rsid w:val="06CC603E"/>
    <w:rsid w:val="073A2FF5"/>
    <w:rsid w:val="07550729"/>
    <w:rsid w:val="0768220B"/>
    <w:rsid w:val="077B2CC7"/>
    <w:rsid w:val="078572E5"/>
    <w:rsid w:val="07A77932"/>
    <w:rsid w:val="07E21F88"/>
    <w:rsid w:val="07E35D35"/>
    <w:rsid w:val="080D57B8"/>
    <w:rsid w:val="082857CB"/>
    <w:rsid w:val="08313CE2"/>
    <w:rsid w:val="08B74E8C"/>
    <w:rsid w:val="092B523F"/>
    <w:rsid w:val="09340283"/>
    <w:rsid w:val="09824CF4"/>
    <w:rsid w:val="0AE6057F"/>
    <w:rsid w:val="0B051E04"/>
    <w:rsid w:val="0B09160F"/>
    <w:rsid w:val="0B4E61D2"/>
    <w:rsid w:val="0B71029E"/>
    <w:rsid w:val="0B794735"/>
    <w:rsid w:val="0BAA2BCE"/>
    <w:rsid w:val="0C4A6383"/>
    <w:rsid w:val="0C7B29E0"/>
    <w:rsid w:val="0C897116"/>
    <w:rsid w:val="0CC06645"/>
    <w:rsid w:val="0CC5418B"/>
    <w:rsid w:val="0CC954FA"/>
    <w:rsid w:val="0CD94467"/>
    <w:rsid w:val="0CDF37F2"/>
    <w:rsid w:val="0CFA1A3F"/>
    <w:rsid w:val="0D172FF8"/>
    <w:rsid w:val="0D7A67F4"/>
    <w:rsid w:val="0D820818"/>
    <w:rsid w:val="0DA44AB6"/>
    <w:rsid w:val="0DB31D06"/>
    <w:rsid w:val="0DC26C7C"/>
    <w:rsid w:val="0DDC1B3A"/>
    <w:rsid w:val="0E4F6538"/>
    <w:rsid w:val="0E9C4D57"/>
    <w:rsid w:val="0EF16F8A"/>
    <w:rsid w:val="0F3F07F5"/>
    <w:rsid w:val="0F501F02"/>
    <w:rsid w:val="0F9C6EF5"/>
    <w:rsid w:val="0FBD6E6C"/>
    <w:rsid w:val="0FF40962"/>
    <w:rsid w:val="102338A2"/>
    <w:rsid w:val="1045731B"/>
    <w:rsid w:val="106043C7"/>
    <w:rsid w:val="107514F4"/>
    <w:rsid w:val="10A2678D"/>
    <w:rsid w:val="10A53B97"/>
    <w:rsid w:val="10FD2469"/>
    <w:rsid w:val="10FE7A2B"/>
    <w:rsid w:val="113B2903"/>
    <w:rsid w:val="119159EA"/>
    <w:rsid w:val="119E740F"/>
    <w:rsid w:val="128622BB"/>
    <w:rsid w:val="1295443F"/>
    <w:rsid w:val="12BD7EC0"/>
    <w:rsid w:val="12CA383D"/>
    <w:rsid w:val="12E95AD6"/>
    <w:rsid w:val="13641842"/>
    <w:rsid w:val="13CD4CEA"/>
    <w:rsid w:val="14537F9F"/>
    <w:rsid w:val="148A7C64"/>
    <w:rsid w:val="14ED7D61"/>
    <w:rsid w:val="14FB3C8C"/>
    <w:rsid w:val="15403C62"/>
    <w:rsid w:val="15575392"/>
    <w:rsid w:val="15D078F9"/>
    <w:rsid w:val="15F645B9"/>
    <w:rsid w:val="16236334"/>
    <w:rsid w:val="1629395A"/>
    <w:rsid w:val="16532D86"/>
    <w:rsid w:val="166F10DD"/>
    <w:rsid w:val="168B259B"/>
    <w:rsid w:val="169D37F7"/>
    <w:rsid w:val="169F60B4"/>
    <w:rsid w:val="16B0772A"/>
    <w:rsid w:val="16B965DF"/>
    <w:rsid w:val="16E828D0"/>
    <w:rsid w:val="1732567D"/>
    <w:rsid w:val="17555BDC"/>
    <w:rsid w:val="176A5B2B"/>
    <w:rsid w:val="17767C1C"/>
    <w:rsid w:val="177D67DF"/>
    <w:rsid w:val="17853E32"/>
    <w:rsid w:val="17930DF4"/>
    <w:rsid w:val="181A30AD"/>
    <w:rsid w:val="182D3D5F"/>
    <w:rsid w:val="18610B5E"/>
    <w:rsid w:val="1873431F"/>
    <w:rsid w:val="19032717"/>
    <w:rsid w:val="19483C4A"/>
    <w:rsid w:val="199E0AC8"/>
    <w:rsid w:val="19AC6690"/>
    <w:rsid w:val="19B9268B"/>
    <w:rsid w:val="19C760B8"/>
    <w:rsid w:val="1A193C6E"/>
    <w:rsid w:val="1A4502B4"/>
    <w:rsid w:val="1A5204C9"/>
    <w:rsid w:val="1AFC2F3E"/>
    <w:rsid w:val="1B21156D"/>
    <w:rsid w:val="1B60171F"/>
    <w:rsid w:val="1B7D583C"/>
    <w:rsid w:val="1BEA2D97"/>
    <w:rsid w:val="1C1A7DDB"/>
    <w:rsid w:val="1C217F03"/>
    <w:rsid w:val="1C3B579F"/>
    <w:rsid w:val="1CAD0895"/>
    <w:rsid w:val="1CD777BF"/>
    <w:rsid w:val="1D472967"/>
    <w:rsid w:val="1DDA29CB"/>
    <w:rsid w:val="1DDE692B"/>
    <w:rsid w:val="1E0A3655"/>
    <w:rsid w:val="1E4F1623"/>
    <w:rsid w:val="1E5C1E4E"/>
    <w:rsid w:val="1E8C45D9"/>
    <w:rsid w:val="1EC93137"/>
    <w:rsid w:val="1ECB5101"/>
    <w:rsid w:val="1EEE7B41"/>
    <w:rsid w:val="1F3215D5"/>
    <w:rsid w:val="1FAA7135"/>
    <w:rsid w:val="1FAC1102"/>
    <w:rsid w:val="1FE16BA6"/>
    <w:rsid w:val="1FE65460"/>
    <w:rsid w:val="204B0952"/>
    <w:rsid w:val="20592BE1"/>
    <w:rsid w:val="20E500A0"/>
    <w:rsid w:val="211148CB"/>
    <w:rsid w:val="21152A99"/>
    <w:rsid w:val="211965DB"/>
    <w:rsid w:val="214A18DB"/>
    <w:rsid w:val="215D400B"/>
    <w:rsid w:val="216C24A0"/>
    <w:rsid w:val="21753D85"/>
    <w:rsid w:val="21942142"/>
    <w:rsid w:val="21D12794"/>
    <w:rsid w:val="21E94613"/>
    <w:rsid w:val="220821C8"/>
    <w:rsid w:val="223F7389"/>
    <w:rsid w:val="225E44DE"/>
    <w:rsid w:val="227E0320"/>
    <w:rsid w:val="229D3C2F"/>
    <w:rsid w:val="22D80950"/>
    <w:rsid w:val="23076924"/>
    <w:rsid w:val="230D5090"/>
    <w:rsid w:val="23113306"/>
    <w:rsid w:val="23487684"/>
    <w:rsid w:val="239434E5"/>
    <w:rsid w:val="23DC7DC4"/>
    <w:rsid w:val="240010EA"/>
    <w:rsid w:val="2432177F"/>
    <w:rsid w:val="243C5CE1"/>
    <w:rsid w:val="24547947"/>
    <w:rsid w:val="24621D41"/>
    <w:rsid w:val="246D3F7D"/>
    <w:rsid w:val="24D55B69"/>
    <w:rsid w:val="25072171"/>
    <w:rsid w:val="251A601B"/>
    <w:rsid w:val="255045B2"/>
    <w:rsid w:val="25684EFE"/>
    <w:rsid w:val="25FD7B6A"/>
    <w:rsid w:val="26130402"/>
    <w:rsid w:val="264F7292"/>
    <w:rsid w:val="26801C43"/>
    <w:rsid w:val="268B7746"/>
    <w:rsid w:val="26A55E55"/>
    <w:rsid w:val="26AB07E7"/>
    <w:rsid w:val="27732FE1"/>
    <w:rsid w:val="278E3170"/>
    <w:rsid w:val="279423B3"/>
    <w:rsid w:val="27B75C73"/>
    <w:rsid w:val="27D20446"/>
    <w:rsid w:val="27D97316"/>
    <w:rsid w:val="28074CD0"/>
    <w:rsid w:val="286410E2"/>
    <w:rsid w:val="28DA7C8F"/>
    <w:rsid w:val="29DE07F3"/>
    <w:rsid w:val="29E93615"/>
    <w:rsid w:val="29FD7826"/>
    <w:rsid w:val="2A197071"/>
    <w:rsid w:val="2A26333A"/>
    <w:rsid w:val="2A8E1849"/>
    <w:rsid w:val="2AC455D6"/>
    <w:rsid w:val="2AFC4799"/>
    <w:rsid w:val="2B37502D"/>
    <w:rsid w:val="2B533774"/>
    <w:rsid w:val="2B63123A"/>
    <w:rsid w:val="2B981453"/>
    <w:rsid w:val="2BC2627A"/>
    <w:rsid w:val="2BC736DB"/>
    <w:rsid w:val="2BF64052"/>
    <w:rsid w:val="2C7B6FE3"/>
    <w:rsid w:val="2C833EA5"/>
    <w:rsid w:val="2C8A5D9E"/>
    <w:rsid w:val="2CA816C7"/>
    <w:rsid w:val="2CB95A09"/>
    <w:rsid w:val="2CBC5046"/>
    <w:rsid w:val="2CC102EE"/>
    <w:rsid w:val="2CEB592A"/>
    <w:rsid w:val="2D031705"/>
    <w:rsid w:val="2D090373"/>
    <w:rsid w:val="2D1543B0"/>
    <w:rsid w:val="2D2C20F4"/>
    <w:rsid w:val="2DBB0A37"/>
    <w:rsid w:val="2E22787D"/>
    <w:rsid w:val="2E386AC1"/>
    <w:rsid w:val="2E603102"/>
    <w:rsid w:val="2EBA749C"/>
    <w:rsid w:val="2F0D7070"/>
    <w:rsid w:val="2F650C5A"/>
    <w:rsid w:val="304C3BC8"/>
    <w:rsid w:val="30D65D0F"/>
    <w:rsid w:val="30EE4C7F"/>
    <w:rsid w:val="31232B7B"/>
    <w:rsid w:val="31295CB7"/>
    <w:rsid w:val="31F21C5F"/>
    <w:rsid w:val="32160489"/>
    <w:rsid w:val="326B1811"/>
    <w:rsid w:val="32793E81"/>
    <w:rsid w:val="32FF3C2E"/>
    <w:rsid w:val="332E5807"/>
    <w:rsid w:val="33484B1B"/>
    <w:rsid w:val="346C4BC4"/>
    <w:rsid w:val="34842DE4"/>
    <w:rsid w:val="34C9334A"/>
    <w:rsid w:val="35586B6B"/>
    <w:rsid w:val="359D0036"/>
    <w:rsid w:val="35A149B6"/>
    <w:rsid w:val="35B2541C"/>
    <w:rsid w:val="35BF6BEA"/>
    <w:rsid w:val="35EB3D0D"/>
    <w:rsid w:val="36625EF3"/>
    <w:rsid w:val="36A727A2"/>
    <w:rsid w:val="36CD2759"/>
    <w:rsid w:val="36D36F67"/>
    <w:rsid w:val="36E6185C"/>
    <w:rsid w:val="37235BB5"/>
    <w:rsid w:val="373C3E1A"/>
    <w:rsid w:val="377203B8"/>
    <w:rsid w:val="378F54A1"/>
    <w:rsid w:val="37D37E88"/>
    <w:rsid w:val="384A5315"/>
    <w:rsid w:val="39171BC3"/>
    <w:rsid w:val="39235C82"/>
    <w:rsid w:val="393B4C2B"/>
    <w:rsid w:val="394C0D88"/>
    <w:rsid w:val="395064D7"/>
    <w:rsid w:val="396A2968"/>
    <w:rsid w:val="39845BFE"/>
    <w:rsid w:val="39953421"/>
    <w:rsid w:val="39F6749A"/>
    <w:rsid w:val="3A0223C6"/>
    <w:rsid w:val="3A563FC1"/>
    <w:rsid w:val="3A7A4D9B"/>
    <w:rsid w:val="3A804D20"/>
    <w:rsid w:val="3A9A5223"/>
    <w:rsid w:val="3AF01909"/>
    <w:rsid w:val="3B530501"/>
    <w:rsid w:val="3B535498"/>
    <w:rsid w:val="3B7214E4"/>
    <w:rsid w:val="3B840388"/>
    <w:rsid w:val="3BBD7FC7"/>
    <w:rsid w:val="3C1F02DB"/>
    <w:rsid w:val="3C206571"/>
    <w:rsid w:val="3C2B7E55"/>
    <w:rsid w:val="3C7A1ABD"/>
    <w:rsid w:val="3C964C83"/>
    <w:rsid w:val="3CA5366C"/>
    <w:rsid w:val="3CB50F6A"/>
    <w:rsid w:val="3CC0115D"/>
    <w:rsid w:val="3CCE4FB7"/>
    <w:rsid w:val="3CE31AA4"/>
    <w:rsid w:val="3CF93451"/>
    <w:rsid w:val="3DBD5C5F"/>
    <w:rsid w:val="3DEC127B"/>
    <w:rsid w:val="3DF321A8"/>
    <w:rsid w:val="3E1B5812"/>
    <w:rsid w:val="3E213D74"/>
    <w:rsid w:val="3E2E340E"/>
    <w:rsid w:val="3E497617"/>
    <w:rsid w:val="3F2B38EF"/>
    <w:rsid w:val="3FC46504"/>
    <w:rsid w:val="3FDB12E1"/>
    <w:rsid w:val="3FFA144F"/>
    <w:rsid w:val="403E60B6"/>
    <w:rsid w:val="407056B1"/>
    <w:rsid w:val="40925627"/>
    <w:rsid w:val="40956EC5"/>
    <w:rsid w:val="40D32BD9"/>
    <w:rsid w:val="40DE0E37"/>
    <w:rsid w:val="410471DB"/>
    <w:rsid w:val="41164303"/>
    <w:rsid w:val="412930FD"/>
    <w:rsid w:val="41AB2F2C"/>
    <w:rsid w:val="421050CC"/>
    <w:rsid w:val="421729DE"/>
    <w:rsid w:val="42211C7F"/>
    <w:rsid w:val="422862DD"/>
    <w:rsid w:val="42386A23"/>
    <w:rsid w:val="423F17DF"/>
    <w:rsid w:val="425B2A61"/>
    <w:rsid w:val="42A47894"/>
    <w:rsid w:val="42D55C9F"/>
    <w:rsid w:val="42FA360F"/>
    <w:rsid w:val="43524A0F"/>
    <w:rsid w:val="435C4EC8"/>
    <w:rsid w:val="437A4E3E"/>
    <w:rsid w:val="439715A4"/>
    <w:rsid w:val="43A04D63"/>
    <w:rsid w:val="44350401"/>
    <w:rsid w:val="44A21CDC"/>
    <w:rsid w:val="44EF3FD1"/>
    <w:rsid w:val="4504286C"/>
    <w:rsid w:val="45072733"/>
    <w:rsid w:val="454471B5"/>
    <w:rsid w:val="45640A7A"/>
    <w:rsid w:val="458A4B1F"/>
    <w:rsid w:val="461D6A8E"/>
    <w:rsid w:val="46A469A6"/>
    <w:rsid w:val="46E15F8C"/>
    <w:rsid w:val="47175017"/>
    <w:rsid w:val="476A5EB0"/>
    <w:rsid w:val="478C7274"/>
    <w:rsid w:val="47980A27"/>
    <w:rsid w:val="479E2B03"/>
    <w:rsid w:val="479E4A72"/>
    <w:rsid w:val="47AF6220"/>
    <w:rsid w:val="47BA0480"/>
    <w:rsid w:val="47BC4B73"/>
    <w:rsid w:val="47FD3CCE"/>
    <w:rsid w:val="4800731A"/>
    <w:rsid w:val="4827500B"/>
    <w:rsid w:val="48335942"/>
    <w:rsid w:val="485350A5"/>
    <w:rsid w:val="49117D85"/>
    <w:rsid w:val="491D273F"/>
    <w:rsid w:val="492F5D76"/>
    <w:rsid w:val="49475C99"/>
    <w:rsid w:val="49C401FF"/>
    <w:rsid w:val="49C6119C"/>
    <w:rsid w:val="49D15D74"/>
    <w:rsid w:val="49EC7369"/>
    <w:rsid w:val="49FE1F7F"/>
    <w:rsid w:val="4A000470"/>
    <w:rsid w:val="4A5F2294"/>
    <w:rsid w:val="4A6E0EB3"/>
    <w:rsid w:val="4A76062B"/>
    <w:rsid w:val="4B117A90"/>
    <w:rsid w:val="4B2F5598"/>
    <w:rsid w:val="4B4A77F9"/>
    <w:rsid w:val="4B8444DE"/>
    <w:rsid w:val="4BCC4DBF"/>
    <w:rsid w:val="4BF1575B"/>
    <w:rsid w:val="4BF453E8"/>
    <w:rsid w:val="4C447221"/>
    <w:rsid w:val="4C944BBE"/>
    <w:rsid w:val="4CC4090C"/>
    <w:rsid w:val="4D2111ED"/>
    <w:rsid w:val="4D267823"/>
    <w:rsid w:val="4D3E62F9"/>
    <w:rsid w:val="4D704D87"/>
    <w:rsid w:val="4D8E53C8"/>
    <w:rsid w:val="4D9F1F6F"/>
    <w:rsid w:val="4DC93778"/>
    <w:rsid w:val="4DDF22D6"/>
    <w:rsid w:val="4E36728F"/>
    <w:rsid w:val="4E4F55F5"/>
    <w:rsid w:val="4E9A73FC"/>
    <w:rsid w:val="4EA718D2"/>
    <w:rsid w:val="4ED82D9F"/>
    <w:rsid w:val="4F371833"/>
    <w:rsid w:val="4F3C6118"/>
    <w:rsid w:val="4F530D5B"/>
    <w:rsid w:val="4F8B4595"/>
    <w:rsid w:val="4FAD5FDA"/>
    <w:rsid w:val="50076E3A"/>
    <w:rsid w:val="500C7B2B"/>
    <w:rsid w:val="50135A7B"/>
    <w:rsid w:val="50157938"/>
    <w:rsid w:val="50157E5B"/>
    <w:rsid w:val="501E3056"/>
    <w:rsid w:val="50253947"/>
    <w:rsid w:val="5067058D"/>
    <w:rsid w:val="5075461D"/>
    <w:rsid w:val="50901A41"/>
    <w:rsid w:val="50B213CE"/>
    <w:rsid w:val="50D14BB5"/>
    <w:rsid w:val="512512A2"/>
    <w:rsid w:val="51254295"/>
    <w:rsid w:val="512B6B5B"/>
    <w:rsid w:val="51646B6C"/>
    <w:rsid w:val="518B222D"/>
    <w:rsid w:val="518F170F"/>
    <w:rsid w:val="519B17CF"/>
    <w:rsid w:val="51FD48CA"/>
    <w:rsid w:val="52725202"/>
    <w:rsid w:val="532F4F57"/>
    <w:rsid w:val="53F92DE6"/>
    <w:rsid w:val="53FD1A19"/>
    <w:rsid w:val="541D3002"/>
    <w:rsid w:val="54631673"/>
    <w:rsid w:val="547810D5"/>
    <w:rsid w:val="547958FA"/>
    <w:rsid w:val="54A92AE8"/>
    <w:rsid w:val="54E16E7C"/>
    <w:rsid w:val="55286102"/>
    <w:rsid w:val="554B46C4"/>
    <w:rsid w:val="55D7194B"/>
    <w:rsid w:val="5686455D"/>
    <w:rsid w:val="569C5B5B"/>
    <w:rsid w:val="56C258B2"/>
    <w:rsid w:val="56C7046F"/>
    <w:rsid w:val="56C90C63"/>
    <w:rsid w:val="56D63DF1"/>
    <w:rsid w:val="56FB3ACE"/>
    <w:rsid w:val="57306ED4"/>
    <w:rsid w:val="57384C3A"/>
    <w:rsid w:val="574E102A"/>
    <w:rsid w:val="578415A4"/>
    <w:rsid w:val="57941281"/>
    <w:rsid w:val="57AE1946"/>
    <w:rsid w:val="580C1460"/>
    <w:rsid w:val="580F0A8E"/>
    <w:rsid w:val="581F4981"/>
    <w:rsid w:val="582F73E6"/>
    <w:rsid w:val="58324CA0"/>
    <w:rsid w:val="583F2FE0"/>
    <w:rsid w:val="58460B49"/>
    <w:rsid w:val="585C042A"/>
    <w:rsid w:val="587D088D"/>
    <w:rsid w:val="58D07A89"/>
    <w:rsid w:val="595474C6"/>
    <w:rsid w:val="59A651A2"/>
    <w:rsid w:val="59BE2159"/>
    <w:rsid w:val="59C208D3"/>
    <w:rsid w:val="5A01294D"/>
    <w:rsid w:val="5A457E96"/>
    <w:rsid w:val="5A726E5B"/>
    <w:rsid w:val="5A7773CD"/>
    <w:rsid w:val="5AD7761B"/>
    <w:rsid w:val="5AD85ED5"/>
    <w:rsid w:val="5B0C4E6B"/>
    <w:rsid w:val="5B687A4C"/>
    <w:rsid w:val="5BB13D97"/>
    <w:rsid w:val="5BBA3468"/>
    <w:rsid w:val="5BBD3412"/>
    <w:rsid w:val="5BFD5BF5"/>
    <w:rsid w:val="5C160259"/>
    <w:rsid w:val="5C3F4409"/>
    <w:rsid w:val="5C425CFC"/>
    <w:rsid w:val="5C4E7AD4"/>
    <w:rsid w:val="5C5617A7"/>
    <w:rsid w:val="5C582B91"/>
    <w:rsid w:val="5CC91F79"/>
    <w:rsid w:val="5CFA0384"/>
    <w:rsid w:val="5D0F29F4"/>
    <w:rsid w:val="5D29669D"/>
    <w:rsid w:val="5D2C7B80"/>
    <w:rsid w:val="5D2F36E0"/>
    <w:rsid w:val="5D4F6451"/>
    <w:rsid w:val="5D887B7A"/>
    <w:rsid w:val="5D8D11F8"/>
    <w:rsid w:val="5DAC7836"/>
    <w:rsid w:val="5DC30642"/>
    <w:rsid w:val="5DFD0905"/>
    <w:rsid w:val="5E300963"/>
    <w:rsid w:val="5E5D3B0F"/>
    <w:rsid w:val="5E5E179B"/>
    <w:rsid w:val="5E74291A"/>
    <w:rsid w:val="5E7905E5"/>
    <w:rsid w:val="5E980273"/>
    <w:rsid w:val="5EA54320"/>
    <w:rsid w:val="5EB822A5"/>
    <w:rsid w:val="5ED84516"/>
    <w:rsid w:val="5EDF7832"/>
    <w:rsid w:val="5F0F069E"/>
    <w:rsid w:val="5F275DD9"/>
    <w:rsid w:val="5F4D0675"/>
    <w:rsid w:val="5F612270"/>
    <w:rsid w:val="5FA13B8F"/>
    <w:rsid w:val="5FDA7355"/>
    <w:rsid w:val="60235E44"/>
    <w:rsid w:val="6037369D"/>
    <w:rsid w:val="60373FFF"/>
    <w:rsid w:val="60AF76D8"/>
    <w:rsid w:val="61011BCE"/>
    <w:rsid w:val="6127639D"/>
    <w:rsid w:val="61614E76"/>
    <w:rsid w:val="617374B7"/>
    <w:rsid w:val="619D5782"/>
    <w:rsid w:val="61A86601"/>
    <w:rsid w:val="61C243C9"/>
    <w:rsid w:val="61F77509"/>
    <w:rsid w:val="62103631"/>
    <w:rsid w:val="625B3673"/>
    <w:rsid w:val="626343A0"/>
    <w:rsid w:val="62812F9C"/>
    <w:rsid w:val="62D96C3F"/>
    <w:rsid w:val="62DB66A6"/>
    <w:rsid w:val="62FB7408"/>
    <w:rsid w:val="63636B01"/>
    <w:rsid w:val="63693DD0"/>
    <w:rsid w:val="64162C40"/>
    <w:rsid w:val="643B3A03"/>
    <w:rsid w:val="64744EC0"/>
    <w:rsid w:val="64D65599"/>
    <w:rsid w:val="65165F77"/>
    <w:rsid w:val="651E59FC"/>
    <w:rsid w:val="6594346D"/>
    <w:rsid w:val="65C50D3B"/>
    <w:rsid w:val="65D57105"/>
    <w:rsid w:val="65EB2226"/>
    <w:rsid w:val="65EF22C9"/>
    <w:rsid w:val="661A55F3"/>
    <w:rsid w:val="661E10CB"/>
    <w:rsid w:val="666D54D8"/>
    <w:rsid w:val="66712BBB"/>
    <w:rsid w:val="66730FA7"/>
    <w:rsid w:val="66933397"/>
    <w:rsid w:val="6694767E"/>
    <w:rsid w:val="671349B0"/>
    <w:rsid w:val="672E20A0"/>
    <w:rsid w:val="673F7C5B"/>
    <w:rsid w:val="67AE06E9"/>
    <w:rsid w:val="67EF1626"/>
    <w:rsid w:val="67F778D9"/>
    <w:rsid w:val="681542C4"/>
    <w:rsid w:val="688E4077"/>
    <w:rsid w:val="689A6E14"/>
    <w:rsid w:val="68BE670A"/>
    <w:rsid w:val="68D649B3"/>
    <w:rsid w:val="69AF24F6"/>
    <w:rsid w:val="69B16546"/>
    <w:rsid w:val="69C13898"/>
    <w:rsid w:val="6A023941"/>
    <w:rsid w:val="6A0C16F7"/>
    <w:rsid w:val="6A550267"/>
    <w:rsid w:val="6A684DAE"/>
    <w:rsid w:val="6A6B2084"/>
    <w:rsid w:val="6AD914C2"/>
    <w:rsid w:val="6AF935CF"/>
    <w:rsid w:val="6B004824"/>
    <w:rsid w:val="6B33633A"/>
    <w:rsid w:val="6B4B04D0"/>
    <w:rsid w:val="6B56531F"/>
    <w:rsid w:val="6B8F5560"/>
    <w:rsid w:val="6BB84F78"/>
    <w:rsid w:val="6BD76464"/>
    <w:rsid w:val="6BEF307E"/>
    <w:rsid w:val="6C054DB5"/>
    <w:rsid w:val="6C322344"/>
    <w:rsid w:val="6C335661"/>
    <w:rsid w:val="6C776A1E"/>
    <w:rsid w:val="6C9745CA"/>
    <w:rsid w:val="6CBA1B78"/>
    <w:rsid w:val="6CD435E4"/>
    <w:rsid w:val="6D5246A6"/>
    <w:rsid w:val="6D5A649A"/>
    <w:rsid w:val="6D632DF2"/>
    <w:rsid w:val="6D851682"/>
    <w:rsid w:val="6D8F68C7"/>
    <w:rsid w:val="6DB662A4"/>
    <w:rsid w:val="6DCD69A7"/>
    <w:rsid w:val="6E320F15"/>
    <w:rsid w:val="6E842461"/>
    <w:rsid w:val="6EB54AF5"/>
    <w:rsid w:val="6EB72B3D"/>
    <w:rsid w:val="6ED45A6A"/>
    <w:rsid w:val="6EF53224"/>
    <w:rsid w:val="6EFA1CD9"/>
    <w:rsid w:val="6F1113F0"/>
    <w:rsid w:val="6F173210"/>
    <w:rsid w:val="6F200531"/>
    <w:rsid w:val="6F266091"/>
    <w:rsid w:val="6F2F6C8F"/>
    <w:rsid w:val="6F544D45"/>
    <w:rsid w:val="6F8B44DA"/>
    <w:rsid w:val="70850625"/>
    <w:rsid w:val="70B8153B"/>
    <w:rsid w:val="70E87D2E"/>
    <w:rsid w:val="7117142A"/>
    <w:rsid w:val="71956476"/>
    <w:rsid w:val="71957307"/>
    <w:rsid w:val="71C7125F"/>
    <w:rsid w:val="71C86C85"/>
    <w:rsid w:val="71D5087F"/>
    <w:rsid w:val="71FD6E74"/>
    <w:rsid w:val="7214383E"/>
    <w:rsid w:val="721D4BD2"/>
    <w:rsid w:val="72324A62"/>
    <w:rsid w:val="72F729D3"/>
    <w:rsid w:val="72FF4A25"/>
    <w:rsid w:val="73076EFF"/>
    <w:rsid w:val="73892D02"/>
    <w:rsid w:val="7390650F"/>
    <w:rsid w:val="73D17C39"/>
    <w:rsid w:val="73DA4614"/>
    <w:rsid w:val="73DE7CB7"/>
    <w:rsid w:val="73E767DA"/>
    <w:rsid w:val="73F73CB7"/>
    <w:rsid w:val="740702A7"/>
    <w:rsid w:val="740E27DE"/>
    <w:rsid w:val="743D4F75"/>
    <w:rsid w:val="744523D5"/>
    <w:rsid w:val="74650381"/>
    <w:rsid w:val="74F265E2"/>
    <w:rsid w:val="74F71921"/>
    <w:rsid w:val="74FD6DFA"/>
    <w:rsid w:val="755D4A01"/>
    <w:rsid w:val="755F6DB1"/>
    <w:rsid w:val="75622341"/>
    <w:rsid w:val="757D0BC7"/>
    <w:rsid w:val="75C04F7D"/>
    <w:rsid w:val="76473A63"/>
    <w:rsid w:val="766823AB"/>
    <w:rsid w:val="767B3EE5"/>
    <w:rsid w:val="769C07B3"/>
    <w:rsid w:val="769E6235"/>
    <w:rsid w:val="76B64EC4"/>
    <w:rsid w:val="76FB522F"/>
    <w:rsid w:val="770F2826"/>
    <w:rsid w:val="77295EA0"/>
    <w:rsid w:val="774E4FDA"/>
    <w:rsid w:val="778F3E8E"/>
    <w:rsid w:val="779D6084"/>
    <w:rsid w:val="77CD4D2E"/>
    <w:rsid w:val="78244A5D"/>
    <w:rsid w:val="782F1E00"/>
    <w:rsid w:val="786258D4"/>
    <w:rsid w:val="786854BD"/>
    <w:rsid w:val="793519BB"/>
    <w:rsid w:val="794D1109"/>
    <w:rsid w:val="797353F2"/>
    <w:rsid w:val="797D5C14"/>
    <w:rsid w:val="7AA37D6D"/>
    <w:rsid w:val="7AAF783D"/>
    <w:rsid w:val="7AD26FF4"/>
    <w:rsid w:val="7AED73D7"/>
    <w:rsid w:val="7B163FB0"/>
    <w:rsid w:val="7BAB5214"/>
    <w:rsid w:val="7BF05F17"/>
    <w:rsid w:val="7BF73FB5"/>
    <w:rsid w:val="7C1A4147"/>
    <w:rsid w:val="7C6B0F4D"/>
    <w:rsid w:val="7C823E48"/>
    <w:rsid w:val="7CCF4F32"/>
    <w:rsid w:val="7CE86CC4"/>
    <w:rsid w:val="7D337FCF"/>
    <w:rsid w:val="7D510A98"/>
    <w:rsid w:val="7D555CEB"/>
    <w:rsid w:val="7D6438DA"/>
    <w:rsid w:val="7D871098"/>
    <w:rsid w:val="7DC4159A"/>
    <w:rsid w:val="7DE10A46"/>
    <w:rsid w:val="7E7E1FA3"/>
    <w:rsid w:val="7EB056DA"/>
    <w:rsid w:val="7F9F134E"/>
    <w:rsid w:val="7FA04963"/>
    <w:rsid w:val="7FB01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autoRedefine/>
    <w:qFormat/>
    <w:uiPriority w:val="0"/>
    <w:pPr>
      <w:keepNext/>
      <w:spacing w:before="240" w:after="60"/>
      <w:outlineLvl w:val="0"/>
    </w:pPr>
    <w:rPr>
      <w:rFonts w:ascii="Cambria" w:hAnsi="Cambria"/>
      <w:b/>
      <w:bCs/>
      <w:kern w:val="32"/>
      <w:sz w:val="32"/>
      <w:szCs w:val="32"/>
    </w:rPr>
  </w:style>
  <w:style w:type="paragraph" w:styleId="3">
    <w:name w:val="heading 2"/>
    <w:basedOn w:val="1"/>
    <w:next w:val="1"/>
    <w:autoRedefine/>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autoRedefine/>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autoRedefine/>
    <w:semiHidden/>
    <w:unhideWhenUsed/>
    <w:qFormat/>
    <w:uiPriority w:val="9"/>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0"/>
    <w:pPr>
      <w:ind w:firstLine="200" w:firstLineChars="200"/>
    </w:pPr>
  </w:style>
  <w:style w:type="paragraph" w:styleId="7">
    <w:name w:val="Body Text"/>
    <w:basedOn w:val="1"/>
    <w:next w:val="1"/>
    <w:link w:val="21"/>
    <w:autoRedefine/>
    <w:qFormat/>
    <w:uiPriority w:val="99"/>
  </w:style>
  <w:style w:type="paragraph" w:styleId="8">
    <w:name w:val="Date"/>
    <w:basedOn w:val="1"/>
    <w:next w:val="1"/>
    <w:link w:val="31"/>
    <w:autoRedefine/>
    <w:semiHidden/>
    <w:unhideWhenUsed/>
    <w:qFormat/>
    <w:uiPriority w:val="99"/>
    <w:pPr>
      <w:ind w:left="100" w:leftChars="2500"/>
    </w:pPr>
  </w:style>
  <w:style w:type="paragraph" w:styleId="9">
    <w:name w:val="Balloon Text"/>
    <w:basedOn w:val="1"/>
    <w:link w:val="34"/>
    <w:autoRedefine/>
    <w:semiHidden/>
    <w:unhideWhenUsed/>
    <w:qFormat/>
    <w:uiPriority w:val="99"/>
    <w:pPr>
      <w:spacing w:after="0"/>
    </w:pPr>
    <w:rPr>
      <w:sz w:val="18"/>
      <w:szCs w:val="18"/>
    </w:rPr>
  </w:style>
  <w:style w:type="paragraph" w:styleId="10">
    <w:name w:val="footer"/>
    <w:basedOn w:val="1"/>
    <w:autoRedefine/>
    <w:qFormat/>
    <w:uiPriority w:val="0"/>
    <w:pPr>
      <w:tabs>
        <w:tab w:val="center" w:pos="4153"/>
        <w:tab w:val="right" w:pos="8306"/>
      </w:tabs>
    </w:pPr>
    <w:rPr>
      <w:sz w:val="18"/>
      <w:szCs w:val="18"/>
    </w:rPr>
  </w:style>
  <w:style w:type="paragraph" w:styleId="11">
    <w:name w:val="header"/>
    <w:basedOn w:val="1"/>
    <w:link w:val="22"/>
    <w:autoRedefine/>
    <w:unhideWhenUsed/>
    <w:qFormat/>
    <w:uiPriority w:val="99"/>
    <w:pPr>
      <w:pBdr>
        <w:bottom w:val="single" w:color="auto" w:sz="6" w:space="1"/>
      </w:pBdr>
      <w:tabs>
        <w:tab w:val="center" w:pos="4153"/>
        <w:tab w:val="right" w:pos="8306"/>
      </w:tabs>
      <w:jc w:val="center"/>
    </w:pPr>
    <w:rPr>
      <w:sz w:val="18"/>
      <w:szCs w:val="18"/>
    </w:rPr>
  </w:style>
  <w:style w:type="paragraph" w:styleId="12">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paragraph" w:styleId="13">
    <w:name w:val="Body Text First Indent"/>
    <w:basedOn w:val="7"/>
    <w:next w:val="1"/>
    <w:autoRedefine/>
    <w:unhideWhenUsed/>
    <w:qFormat/>
    <w:uiPriority w:val="99"/>
    <w:pPr>
      <w:tabs>
        <w:tab w:val="left" w:pos="780"/>
      </w:tabs>
      <w:spacing w:after="120"/>
      <w:ind w:firstLine="420" w:firstLineChars="100"/>
    </w:p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autoRedefine/>
    <w:qFormat/>
    <w:uiPriority w:val="22"/>
    <w:rPr>
      <w:b/>
    </w:rPr>
  </w:style>
  <w:style w:type="character" w:styleId="18">
    <w:name w:val="page number"/>
    <w:basedOn w:val="16"/>
    <w:autoRedefine/>
    <w:qFormat/>
    <w:uiPriority w:val="0"/>
  </w:style>
  <w:style w:type="paragraph" w:customStyle="1" w:styleId="19">
    <w:name w:val="标题 5（有编号）（绿盟科技）"/>
    <w:basedOn w:val="1"/>
    <w:next w:val="20"/>
    <w:autoRedefine/>
    <w:qFormat/>
    <w:uiPriority w:val="0"/>
    <w:pPr>
      <w:keepNext/>
      <w:keepLines/>
      <w:numPr>
        <w:ilvl w:val="4"/>
        <w:numId w:val="1"/>
      </w:numPr>
      <w:spacing w:before="280" w:after="156" w:line="377" w:lineRule="auto"/>
      <w:outlineLvl w:val="4"/>
    </w:pPr>
    <w:rPr>
      <w:rFonts w:ascii="Arial" w:hAnsi="Arial" w:eastAsia="黑体"/>
      <w:b/>
      <w:sz w:val="24"/>
      <w:szCs w:val="28"/>
    </w:rPr>
  </w:style>
  <w:style w:type="paragraph" w:customStyle="1" w:styleId="20">
    <w:name w:val="正文（绿盟科技）"/>
    <w:autoRedefine/>
    <w:qFormat/>
    <w:uiPriority w:val="0"/>
    <w:pPr>
      <w:spacing w:line="300" w:lineRule="auto"/>
    </w:pPr>
    <w:rPr>
      <w:rFonts w:ascii="Arial" w:hAnsi="Arial" w:eastAsia="宋体" w:cs="Times New Roman"/>
      <w:sz w:val="21"/>
      <w:szCs w:val="21"/>
      <w:lang w:val="en-US" w:eastAsia="zh-CN" w:bidi="ar-SA"/>
    </w:rPr>
  </w:style>
  <w:style w:type="character" w:customStyle="1" w:styleId="21">
    <w:name w:val="正文文本 Char"/>
    <w:basedOn w:val="16"/>
    <w:link w:val="7"/>
    <w:autoRedefine/>
    <w:qFormat/>
    <w:uiPriority w:val="99"/>
    <w:rPr>
      <w:rFonts w:ascii="Tahoma" w:hAnsi="Tahoma" w:eastAsia="微软雅黑" w:cstheme="minorBidi"/>
      <w:sz w:val="22"/>
      <w:szCs w:val="22"/>
    </w:rPr>
  </w:style>
  <w:style w:type="character" w:customStyle="1" w:styleId="22">
    <w:name w:val="页眉 Char"/>
    <w:basedOn w:val="16"/>
    <w:link w:val="11"/>
    <w:autoRedefine/>
    <w:qFormat/>
    <w:uiPriority w:val="99"/>
    <w:rPr>
      <w:rFonts w:ascii="Tahoma" w:hAnsi="Tahoma" w:eastAsia="微软雅黑" w:cstheme="minorBidi"/>
      <w:sz w:val="18"/>
      <w:szCs w:val="18"/>
    </w:rPr>
  </w:style>
  <w:style w:type="paragraph" w:customStyle="1" w:styleId="23">
    <w:name w:val="正文_1"/>
    <w:basedOn w:val="1"/>
    <w:next w:val="13"/>
    <w:autoRedefine/>
    <w:qFormat/>
    <w:uiPriority w:val="0"/>
    <w:rPr>
      <w:szCs w:val="21"/>
    </w:rPr>
  </w:style>
  <w:style w:type="paragraph" w:customStyle="1" w:styleId="24">
    <w:name w:val="正文缩进_0"/>
    <w:basedOn w:val="23"/>
    <w:autoRedefine/>
    <w:qFormat/>
    <w:uiPriority w:val="0"/>
    <w:pPr>
      <w:spacing w:after="180" w:line="307" w:lineRule="auto"/>
      <w:ind w:firstLine="420"/>
    </w:pPr>
    <w:rPr>
      <w:rFonts w:ascii="Times New Roman" w:hAnsi="Times New Roman"/>
      <w:szCs w:val="20"/>
    </w:rPr>
  </w:style>
  <w:style w:type="paragraph" w:customStyle="1" w:styleId="25">
    <w:name w:val="正文文本_0"/>
    <w:basedOn w:val="23"/>
    <w:autoRedefine/>
    <w:unhideWhenUsed/>
    <w:qFormat/>
    <w:uiPriority w:val="99"/>
    <w:pPr>
      <w:spacing w:after="120"/>
    </w:pPr>
    <w:rPr>
      <w:rFonts w:ascii="Times New Roman" w:hAnsi="Times New Roman"/>
      <w:sz w:val="20"/>
      <w:szCs w:val="20"/>
    </w:rPr>
  </w:style>
  <w:style w:type="paragraph" w:styleId="26">
    <w:name w:val="List Paragraph"/>
    <w:basedOn w:val="1"/>
    <w:autoRedefine/>
    <w:unhideWhenUsed/>
    <w:qFormat/>
    <w:uiPriority w:val="99"/>
    <w:pPr>
      <w:ind w:firstLine="420" w:firstLineChars="200"/>
    </w:pPr>
  </w:style>
  <w:style w:type="paragraph" w:customStyle="1" w:styleId="27">
    <w:name w:val="Normal_0"/>
    <w:autoRedefine/>
    <w:qFormat/>
    <w:uiPriority w:val="0"/>
    <w:rPr>
      <w:rFonts w:ascii="Times New Roman" w:hAnsi="Times New Roman" w:eastAsia="Times New Roman" w:cs="Times New Roman"/>
      <w:sz w:val="24"/>
      <w:szCs w:val="24"/>
      <w:lang w:val="en-US" w:eastAsia="zh-CN" w:bidi="ar-SA"/>
    </w:rPr>
  </w:style>
  <w:style w:type="character" w:customStyle="1" w:styleId="28">
    <w:name w:val="font31"/>
    <w:basedOn w:val="16"/>
    <w:autoRedefine/>
    <w:qFormat/>
    <w:uiPriority w:val="0"/>
    <w:rPr>
      <w:rFonts w:hint="eastAsia" w:ascii="宋体" w:hAnsi="宋体" w:eastAsia="宋体" w:cs="宋体"/>
      <w:color w:val="000000"/>
      <w:sz w:val="18"/>
      <w:szCs w:val="18"/>
      <w:u w:val="none"/>
    </w:rPr>
  </w:style>
  <w:style w:type="character" w:customStyle="1" w:styleId="29">
    <w:name w:val="font41"/>
    <w:basedOn w:val="16"/>
    <w:autoRedefine/>
    <w:qFormat/>
    <w:uiPriority w:val="0"/>
    <w:rPr>
      <w:rFonts w:hint="eastAsia" w:ascii="宋体" w:hAnsi="宋体" w:eastAsia="宋体" w:cs="宋体"/>
      <w:color w:val="000000"/>
      <w:sz w:val="21"/>
      <w:szCs w:val="21"/>
      <w:u w:val="none"/>
    </w:rPr>
  </w:style>
  <w:style w:type="character" w:customStyle="1" w:styleId="30">
    <w:name w:val="font01"/>
    <w:basedOn w:val="16"/>
    <w:autoRedefine/>
    <w:qFormat/>
    <w:uiPriority w:val="0"/>
    <w:rPr>
      <w:rFonts w:hint="eastAsia" w:ascii="宋体" w:hAnsi="宋体" w:eastAsia="宋体" w:cs="宋体"/>
      <w:color w:val="000000"/>
      <w:sz w:val="18"/>
      <w:szCs w:val="18"/>
      <w:u w:val="none"/>
    </w:rPr>
  </w:style>
  <w:style w:type="character" w:customStyle="1" w:styleId="31">
    <w:name w:val="日期 Char"/>
    <w:basedOn w:val="16"/>
    <w:link w:val="8"/>
    <w:autoRedefine/>
    <w:semiHidden/>
    <w:qFormat/>
    <w:uiPriority w:val="99"/>
    <w:rPr>
      <w:rFonts w:ascii="Tahoma" w:hAnsi="Tahoma" w:eastAsia="微软雅黑" w:cstheme="minorBidi"/>
      <w:sz w:val="22"/>
      <w:szCs w:val="22"/>
    </w:rPr>
  </w:style>
  <w:style w:type="paragraph" w:customStyle="1" w:styleId="32">
    <w:name w:val="正文_1_1"/>
    <w:next w:val="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3">
    <w:name w:val="正文_1_0"/>
    <w:basedOn w:val="1"/>
    <w:autoRedefine/>
    <w:qFormat/>
    <w:uiPriority w:val="0"/>
    <w:pPr>
      <w:widowControl w:val="0"/>
      <w:adjustRightInd/>
      <w:snapToGrid/>
      <w:spacing w:after="0"/>
      <w:jc w:val="both"/>
    </w:pPr>
    <w:rPr>
      <w:rFonts w:ascii="Times New Roman" w:hAnsi="Times New Roman" w:eastAsia="宋体" w:cs="Times New Roman"/>
      <w:kern w:val="2"/>
      <w:sz w:val="21"/>
    </w:rPr>
  </w:style>
  <w:style w:type="character" w:customStyle="1" w:styleId="34">
    <w:name w:val="批注框文本 Char"/>
    <w:basedOn w:val="16"/>
    <w:link w:val="9"/>
    <w:autoRedefine/>
    <w:semiHidden/>
    <w:qFormat/>
    <w:uiPriority w:val="99"/>
    <w:rPr>
      <w:rFonts w:ascii="Tahoma" w:hAnsi="Tahoma" w:eastAsia="微软雅黑" w:cstheme="minorBidi"/>
      <w:sz w:val="18"/>
      <w:szCs w:val="18"/>
    </w:rPr>
  </w:style>
  <w:style w:type="paragraph" w:customStyle="1" w:styleId="35">
    <w:name w:val="正文_1_0_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6">
    <w:name w:val="null3"/>
    <w:autoRedefine/>
    <w:hidden/>
    <w:qFormat/>
    <w:uiPriority w:val="0"/>
    <w:rPr>
      <w:rFonts w:hint="eastAsia" w:asciiTheme="minorHAnsi" w:hAnsiTheme="minorHAnsi" w:eastAsiaTheme="minorEastAsia" w:cstheme="minorBidi"/>
      <w:lang w:val="en-US" w:eastAsia="zh-Hans" w:bidi="ar-SA"/>
    </w:rPr>
  </w:style>
  <w:style w:type="paragraph" w:customStyle="1" w:styleId="37">
    <w:name w:val="样式 首行缩进:  2 字符"/>
    <w:basedOn w:val="1"/>
    <w:autoRedefine/>
    <w:qFormat/>
    <w:uiPriority w:val="0"/>
    <w:pPr>
      <w:spacing w:line="400" w:lineRule="exact"/>
      <w:ind w:firstLine="200" w:firstLineChars="200"/>
    </w:pPr>
    <w:rPr>
      <w:rFonts w:ascii="宋体" w:hAnsi="Times New Roman" w:eastAsia="宋体" w:cs="宋体"/>
      <w:kern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1856</Words>
  <Characters>10581</Characters>
  <Lines>88</Lines>
  <Paragraphs>24</Paragraphs>
  <TotalTime>0</TotalTime>
  <ScaleCrop>false</ScaleCrop>
  <LinksUpToDate>false</LinksUpToDate>
  <CharactersWithSpaces>12413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2023-11-08T02:11:00Z</dcterms:created>
  <dc:creator>Administrator</dc:creator>
  <cp:lastModifiedBy>瑶瑶</cp:lastModifiedBy>
  <cp:lastPrinted>2023-08-14T07:18:00Z</cp:lastPrinted>
  <dcterms:modified xsi:type="dcterms:W3CDTF">2024-03-27T07:27:17Z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2495C8B85DE84AEB9A7FD42F229F515D_13</vt:lpwstr>
  </property>
</Properties>
</file>