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jc w:val="both"/>
        <w:rPr>
          <w:b/>
          <w:color w:val="000000"/>
          <w:sz w:val="22"/>
          <w:szCs w:val="22"/>
        </w:rPr>
      </w:pPr>
      <w:r>
        <w:rPr>
          <w:rFonts w:hint="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服务内容及服务要求</w:t>
      </w:r>
    </w:p>
    <w:tbl>
      <w:tblPr>
        <w:tblStyle w:val="3"/>
        <w:tblW w:w="9156" w:type="dxa"/>
        <w:tblInd w:w="9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05"/>
        <w:gridCol w:w="666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服务/设备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参数/说明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D9E1F2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rPr>
                <w:color w:val="000000"/>
              </w:rPr>
            </w:pPr>
            <w:r>
              <w:t>一、</w:t>
            </w:r>
            <w:r>
              <w:rPr>
                <w:rFonts w:hint="eastAsia"/>
              </w:rPr>
              <w:t>教学资料及检测题库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ind w:firstLine="210" w:firstLineChars="0"/>
              <w:jc w:val="left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</w:rPr>
              <w:t>教学资料及检测题库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1、供应商在合同约定的服务期限内，为采购人建立教学资料及检测题库，供采购人使用；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2、教学资料及检测题库资料来源主要由采购人提供，供应商编辑、整理、入库，形成资料库；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3、题库的存储方式为在线存储并可实现校内教师共享；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4、更新服务：供应商及时向采购人提供更新服务，定期向采购人通报教学资料及检测题库动态；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5、保密服务：供应商严格保密教学资料及检测题库内容，若供应商泄密造成采购人损失，采购人有权对其追责；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pacing w:before="0" w:beforeAutospacing="0" w:after="0" w:afterAutospacing="0" w:line="300" w:lineRule="exact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6、使用权：教学资料及检测题库的使用权归采购人所有，供应商无使用权和转让权。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二</w:t>
            </w:r>
            <w:r>
              <w:t>、教学资料制作服务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16开教学资料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1、纸张要求：≥70g；正度185mmX260mm；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8开教学资料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1、纸张要求：≥70g；正度260mmX370mm；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</w:rPr>
              <w:t>A4教学资料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1、纸张要求：≥70g；正度210mmX297mm；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</w:pPr>
            <w:r>
              <w:rPr>
                <w:rFonts w:hint="eastAsia"/>
                <w:szCs w:val="21"/>
                <w:lang w:eastAsia="zh-CN"/>
              </w:rPr>
              <w:t>三</w:t>
            </w:r>
            <w:r>
              <w:rPr>
                <w:szCs w:val="21"/>
              </w:rPr>
              <w:t>、学业质量检测卷制作服务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16开检测卷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1、纸张要求：≥60g；正度185mmX260mm；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8开检测卷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1、纸张要求：≥60g；正度260mmX370mm；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A4检测卷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1、纸张要求：≥60g；正度210mmX297mm；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A3检测卷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1、纸张要求：≥60g；正度297mmX420mm；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4开检测卷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1、纸张要求：≥60g；正度389mmX546mm；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四</w:t>
            </w:r>
            <w:r>
              <w:rPr>
                <w:rFonts w:ascii="宋体" w:hAnsi="宋体" w:eastAsia="宋体" w:cs="宋体"/>
                <w:color w:val="000000"/>
                <w:lang w:eastAsia="zh-CN"/>
              </w:rPr>
              <w:t>、办公资料制作服务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A4办公资料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（黑白）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1、纸张要求：≥70g；正度210mmX297mm；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A3办公资料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（黑白）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1、纸张要求：≥70g；正度297mmX420mm；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A4办公资料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（彩色）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1、纸张要求：≥70g；正度210mmX297mm；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5、彩色。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A3办公资料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（彩色）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1、纸张要求：≥70g；正度297mmX420mm；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5、彩色。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五</w:t>
            </w:r>
            <w:r>
              <w:rPr>
                <w:rFonts w:ascii="宋体" w:hAnsi="宋体" w:eastAsia="宋体" w:cs="宋体"/>
                <w:color w:val="000000"/>
                <w:lang w:eastAsia="zh-CN"/>
              </w:rPr>
              <w:t>、直输资料制作服务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A4直输资料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（黑白）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1、纸张要求：≥70g；正度210mmX297mm；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A3直输资料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（黑白）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1、纸张要求：≥70g；正度297mmX420mm；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2、含设计、录入、编辑、美工、制作、装订等；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3、准确率≥99.9%；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4、制作后字体粗细均匀，文字清晰，无重影、糊字、错别字，图片清晰美观、色泽均匀一致，不得有明显短线、断线、污染。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六</w:t>
            </w:r>
            <w:r>
              <w:rPr>
                <w:rFonts w:ascii="宋体" w:hAnsi="宋体" w:eastAsia="宋体" w:cs="宋体"/>
                <w:color w:val="000000"/>
              </w:rPr>
              <w:t>、装订服务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20-100页/本（A4）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1、采用胶装且牢固；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3、准确率100%；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4、无污染；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5、装订后要平整。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101-200页/本（A4）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1、采用胶装且牢固；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3、准确率100%；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4、无污染；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5、装订后要平整。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20-100页/本（A3）</w:t>
            </w:r>
          </w:p>
        </w:tc>
        <w:tc>
          <w:tcPr>
            <w:tcW w:w="6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1、采用胶装且牢固；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3、准确率100%；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4、无污染；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5、装订后要平整。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ind w:firstLine="210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</w:rPr>
            </w:pPr>
            <w:r>
              <w:rPr>
                <w:sz w:val="21"/>
              </w:rPr>
              <w:t>101-200页/本（A3）</w:t>
            </w:r>
          </w:p>
        </w:tc>
        <w:tc>
          <w:tcPr>
            <w:tcW w:w="6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1、采用胶装且牢固；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2、含设计、制作、装订等；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3、准确率100%；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4、无污染；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5、装订后要平整。</w:t>
            </w:r>
          </w:p>
        </w:tc>
      </w:tr>
    </w:tbl>
    <w:p>
      <w:pPr>
        <w:pStyle w:val="2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    ★服务要求：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482"/>
        <w:jc w:val="both"/>
        <w:rPr>
          <w:rFonts w:ascii="&quot;simsun&quot;, &quot;serif&quot;" w:hAnsi="&quot;simsun&quot;, &quot;serif&quot;" w:eastAsia="&quot;simsun&quot;, &quot;serif&quot;" w:cs="&quot;simsun&quot;, &quot;serif&quot;"/>
          <w:bCs/>
        </w:rPr>
      </w:pP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如因</w:t>
      </w:r>
      <w:r>
        <w:rPr>
          <w:rFonts w:hint="eastAsia" w:ascii="&quot;simsun&quot;, &quot;serif&quot;" w:hAnsi="&quot;simsun&quot;, &quot;serif&quot;" w:cs="&quot;simsun&quot;, &quot;serif&quot;"/>
          <w:bCs/>
        </w:rPr>
        <w:t>供应商</w:t>
      </w: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原因造成拼错版面、少印、错印、图文不清楚、沾染油墨、沾染机油等质量问题，采购人有权责成</w:t>
      </w:r>
      <w:r>
        <w:rPr>
          <w:rFonts w:hint="eastAsia" w:ascii="&quot;simsun&quot;, &quot;serif&quot;" w:hAnsi="&quot;simsun&quot;, &quot;serif&quot;" w:cs="&quot;simsun&quot;, &quot;serif&quot;"/>
          <w:bCs/>
        </w:rPr>
        <w:t>供应商</w:t>
      </w: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进行更换、重新制作等，由此产生的全部费用由</w:t>
      </w:r>
      <w:r>
        <w:rPr>
          <w:rFonts w:hint="eastAsia" w:ascii="&quot;simsun&quot;, &quot;serif&quot;" w:hAnsi="&quot;simsun&quot;, &quot;serif&quot;" w:cs="&quot;simsun&quot;, &quot;serif&quot;"/>
          <w:bCs/>
        </w:rPr>
        <w:t>供应商</w:t>
      </w: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自行承担。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482"/>
        <w:jc w:val="both"/>
        <w:rPr>
          <w:rFonts w:ascii="&quot;simsun&quot;, &quot;serif&quot;" w:hAnsi="&quot;simsun&quot;, &quot;serif&quot;" w:eastAsia="&quot;simsun&quot;, &quot;serif&quot;" w:cs="&quot;simsun&quot;, &quot;serif&quot;"/>
          <w:b/>
        </w:rPr>
      </w:pP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当接到制作需求时，</w:t>
      </w:r>
      <w:r>
        <w:rPr>
          <w:rFonts w:hint="eastAsia" w:ascii="&quot;simsun&quot;, &quot;serif&quot;" w:hAnsi="&quot;simsun&quot;, &quot;serif&quot;" w:cs="&quot;simsun&quot;, &quot;serif&quot;"/>
          <w:bCs/>
        </w:rPr>
        <w:t>供应商</w:t>
      </w: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应在</w:t>
      </w:r>
      <w:r>
        <w:rPr>
          <w:rFonts w:hint="eastAsia" w:ascii="&quot;simsun&quot;, &quot;serif&quot;" w:hAnsi="&quot;simsun&quot;, &quot;serif&quot;" w:cs="&quot;simsun&quot;, &quot;serif&quot;"/>
          <w:bCs/>
        </w:rPr>
        <w:t>5分钟</w:t>
      </w:r>
      <w:r>
        <w:rPr>
          <w:rFonts w:ascii="&quot;simsun&quot;, &quot;serif&quot;" w:hAnsi="&quot;simsun&quot;, &quot;serif&quot;" w:eastAsia="&quot;simsun&quot;, &quot;serif&quot;" w:cs="&quot;simsun&quot;, &quot;serif&quot;"/>
          <w:bCs/>
        </w:rPr>
        <w:t>内响应，满足采购人制作需求，</w:t>
      </w:r>
      <w:r>
        <w:rPr>
          <w:rFonts w:hint="eastAsia" w:ascii="&quot;simsun&quot;, &quot;serif&quot;" w:hAnsi="&quot;simsun&quot;, &quot;serif&quot;" w:cs="&quot;simsun&quot;, &quot;serif&quot;"/>
          <w:bCs/>
        </w:rPr>
        <w:t>并根据采购人需求在规定时间内完成制作。如遇紧急情况，应保证在5小时内完成交付。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482"/>
        <w:jc w:val="both"/>
        <w:rPr>
          <w:rFonts w:ascii="&quot;simsun&quot;, &quot;serif&quot;" w:hAnsi="&quot;simsun&quot;, &quot;serif&quot;" w:eastAsia="&quot;simsun&quot;, &quot;serif&quot;" w:cs="&quot;simsun&quot;, &quot;serif&quot;"/>
          <w:b/>
        </w:rPr>
      </w:pPr>
      <w:r>
        <w:rPr>
          <w:rFonts w:hint="eastAsia" w:ascii="&quot;simsun&quot;, &quot;serif&quot;" w:hAnsi="&quot;simsun&quot;, &quot;serif&quot;" w:cs="&quot;simsun&quot;, &quot;serif&quot;"/>
          <w:bCs/>
        </w:rPr>
        <w:t>供应商应严格保密所制作内容，如因供应商原因造成泄露，造成不利后果的采购人有权追究其法律责任。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quot;simsun&quot;, &quot;serif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YjRjODNlNGE2OTdjNjY1MTU0MzNjYzE3NzZkMWYifQ=="/>
  </w:docVars>
  <w:rsids>
    <w:rsidRoot w:val="2D2C57F6"/>
    <w:rsid w:val="2D2C57F6"/>
    <w:rsid w:val="541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hint="default" w:asciiTheme="minorHAnsi" w:hAnsiTheme="minorHAnsi" w:eastAsiaTheme="minorHAnsi" w:cstheme="minorBidi"/>
      <w:sz w:val="22"/>
      <w:szCs w:val="22"/>
      <w:lang w:val="zh-CN" w:eastAsia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 w:fill="auto"/>
      <w:spacing w:before="100" w:beforeAutospacing="1" w:after="100" w:afterAutospacing="1"/>
    </w:pPr>
    <w:rPr>
      <w:rFonts w:hint="default"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2024-04-18T04:44:00Z</dcterms:created>
  <dc:creator>张娇君</dc:creator>
  <cp:lastModifiedBy>张娇君</cp:lastModifiedBy>
  <dcterms:modified xsi:type="dcterms:W3CDTF">2024-04-18T05:28:48Z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CF0013AA6DE646AB96F64D590B864DDF_11</vt:lpwstr>
  </property>
</Properties>
</file>