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right"/>
        <w:textAlignment w:val="baseline"/>
        <w:rPr>
          <w:rFonts w:hint="eastAsia" w:ascii="仿宋" w:hAnsi="仿宋" w:eastAsia="仿宋" w:cs="仿宋"/>
          <w:color w:val="auto"/>
          <w:spacing w:val="-2"/>
          <w:sz w:val="30"/>
          <w:szCs w:val="30"/>
          <w:lang w:eastAsia="zh-CN"/>
        </w:rPr>
      </w:pPr>
      <w:r>
        <w:rPr>
          <w:rFonts w:hint="eastAsia" w:ascii="仿宋" w:hAnsi="仿宋" w:eastAsia="仿宋" w:cs="仿宋"/>
          <w:color w:val="auto"/>
          <w:spacing w:val="-2"/>
          <w:sz w:val="30"/>
          <w:szCs w:val="30"/>
        </w:rPr>
        <w:t>采购编号</w:t>
      </w:r>
      <w:r>
        <w:rPr>
          <w:rFonts w:hint="eastAsia" w:ascii="仿宋" w:hAnsi="仿宋" w:eastAsia="仿宋" w:cs="仿宋"/>
          <w:color w:val="auto"/>
          <w:spacing w:val="-109"/>
          <w:sz w:val="30"/>
          <w:szCs w:val="30"/>
        </w:rPr>
        <w:t xml:space="preserve"> </w:t>
      </w:r>
      <w:r>
        <w:rPr>
          <w:rFonts w:hint="eastAsia" w:ascii="仿宋" w:hAnsi="仿宋" w:eastAsia="仿宋" w:cs="仿宋"/>
          <w:color w:val="auto"/>
          <w:spacing w:val="-2"/>
          <w:sz w:val="30"/>
          <w:szCs w:val="30"/>
        </w:rPr>
        <w:t>：</w:t>
      </w:r>
      <w:bookmarkStart w:id="119" w:name="_GoBack"/>
      <w:bookmarkEnd w:id="119"/>
      <w:r>
        <w:rPr>
          <w:rFonts w:hint="eastAsia" w:ascii="仿宋" w:hAnsi="仿宋" w:eastAsia="仿宋" w:cs="仿宋"/>
          <w:color w:val="auto"/>
          <w:spacing w:val="-2"/>
          <w:sz w:val="30"/>
          <w:szCs w:val="30"/>
          <w:lang w:eastAsia="zh-CN"/>
        </w:rPr>
        <w:t>N5134112022000070</w:t>
      </w:r>
    </w:p>
    <w:p>
      <w:pPr>
        <w:pStyle w:val="2"/>
        <w:rPr>
          <w:rFonts w:hint="eastAsia" w:ascii="仿宋" w:hAnsi="仿宋" w:eastAsia="仿宋" w:cs="仿宋"/>
          <w:lang w:eastAsia="zh-CN"/>
        </w:rPr>
      </w:pPr>
    </w:p>
    <w:p>
      <w:pPr>
        <w:pStyle w:val="2"/>
        <w:rPr>
          <w:rFonts w:hint="eastAsia" w:ascii="仿宋" w:hAnsi="仿宋" w:eastAsia="仿宋" w:cs="仿宋"/>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pacing w:val="-1"/>
          <w:sz w:val="52"/>
          <w:szCs w:val="52"/>
          <w:lang w:eastAsia="zh-CN"/>
        </w:rPr>
      </w:pPr>
      <w:r>
        <w:rPr>
          <w:rFonts w:hint="eastAsia" w:ascii="仿宋" w:hAnsi="仿宋" w:eastAsia="仿宋" w:cs="仿宋"/>
          <w:color w:val="auto"/>
          <w:spacing w:val="-1"/>
          <w:sz w:val="52"/>
          <w:szCs w:val="52"/>
          <w:lang w:eastAsia="zh-CN"/>
        </w:rPr>
        <w:t>凉山州房地产市场信息平台运行维护项目</w:t>
      </w:r>
    </w:p>
    <w:p>
      <w:pPr>
        <w:pStyle w:val="2"/>
        <w:rPr>
          <w:rFonts w:hint="eastAsia" w:ascii="仿宋" w:hAnsi="仿宋" w:eastAsia="仿宋" w:cs="仿宋"/>
          <w:lang w:eastAsia="zh-CN"/>
        </w:rPr>
      </w:pPr>
    </w:p>
    <w:p>
      <w:pPr>
        <w:pStyle w:val="2"/>
        <w:pageBreakBefore w:val="0"/>
        <w:widowControl/>
        <w:kinsoku w:val="0"/>
        <w:wordWrap/>
        <w:overflowPunct/>
        <w:topLinePunct w:val="0"/>
        <w:autoSpaceDE w:val="0"/>
        <w:autoSpaceDN w:val="0"/>
        <w:bidi w:val="0"/>
        <w:adjustRightInd w:val="0"/>
        <w:snapToGrid w:val="0"/>
        <w:spacing w:beforeAutospacing="0" w:after="0" w:afterAutospacing="0" w:line="360" w:lineRule="auto"/>
        <w:ind w:left="0" w:right="0" w:rightChars="0" w:firstLine="0" w:firstLineChars="0"/>
        <w:jc w:val="center"/>
        <w:textAlignment w:val="baseline"/>
        <w:rPr>
          <w:rFonts w:hint="eastAsia" w:ascii="仿宋" w:hAnsi="仿宋" w:eastAsia="仿宋" w:cs="仿宋"/>
          <w:b/>
          <w:bCs/>
          <w:sz w:val="48"/>
          <w:szCs w:val="48"/>
          <w:lang w:val="en-US" w:eastAsia="zh-CN"/>
        </w:rPr>
      </w:pPr>
      <w:r>
        <w:rPr>
          <w:rFonts w:hint="eastAsia" w:ascii="仿宋" w:hAnsi="仿宋" w:eastAsia="仿宋" w:cs="仿宋"/>
          <w:b/>
          <w:bCs/>
          <w:sz w:val="48"/>
          <w:szCs w:val="48"/>
          <w:lang w:val="en-US" w:eastAsia="zh-CN"/>
        </w:rPr>
        <w:t>竞</w:t>
      </w:r>
    </w:p>
    <w:p>
      <w:pPr>
        <w:pStyle w:val="2"/>
        <w:pageBreakBefore w:val="0"/>
        <w:widowControl/>
        <w:kinsoku w:val="0"/>
        <w:wordWrap/>
        <w:overflowPunct/>
        <w:topLinePunct w:val="0"/>
        <w:autoSpaceDE w:val="0"/>
        <w:autoSpaceDN w:val="0"/>
        <w:bidi w:val="0"/>
        <w:adjustRightInd w:val="0"/>
        <w:snapToGrid w:val="0"/>
        <w:spacing w:beforeAutospacing="0" w:after="0" w:afterAutospacing="0" w:line="360" w:lineRule="auto"/>
        <w:ind w:left="0" w:right="0" w:rightChars="0" w:firstLine="0" w:firstLineChars="0"/>
        <w:jc w:val="center"/>
        <w:textAlignment w:val="baseline"/>
        <w:rPr>
          <w:rFonts w:hint="eastAsia" w:ascii="仿宋" w:hAnsi="仿宋" w:eastAsia="仿宋" w:cs="仿宋"/>
          <w:b/>
          <w:bCs/>
          <w:sz w:val="48"/>
          <w:szCs w:val="48"/>
          <w:lang w:val="en-US" w:eastAsia="zh-CN"/>
        </w:rPr>
      </w:pPr>
      <w:r>
        <w:rPr>
          <w:rFonts w:hint="eastAsia" w:ascii="仿宋" w:hAnsi="仿宋" w:eastAsia="仿宋" w:cs="仿宋"/>
          <w:b/>
          <w:bCs/>
          <w:sz w:val="48"/>
          <w:szCs w:val="48"/>
          <w:lang w:val="en-US" w:eastAsia="zh-CN"/>
        </w:rPr>
        <w:t>争</w:t>
      </w:r>
    </w:p>
    <w:p>
      <w:pPr>
        <w:pStyle w:val="2"/>
        <w:pageBreakBefore w:val="0"/>
        <w:widowControl/>
        <w:kinsoku w:val="0"/>
        <w:wordWrap/>
        <w:overflowPunct/>
        <w:topLinePunct w:val="0"/>
        <w:autoSpaceDE w:val="0"/>
        <w:autoSpaceDN w:val="0"/>
        <w:bidi w:val="0"/>
        <w:adjustRightInd w:val="0"/>
        <w:snapToGrid w:val="0"/>
        <w:spacing w:beforeAutospacing="0" w:after="0" w:afterAutospacing="0" w:line="360" w:lineRule="auto"/>
        <w:ind w:left="0" w:right="0" w:rightChars="0" w:firstLine="0" w:firstLineChars="0"/>
        <w:jc w:val="center"/>
        <w:textAlignment w:val="baseline"/>
        <w:rPr>
          <w:rFonts w:hint="eastAsia" w:ascii="仿宋" w:hAnsi="仿宋" w:eastAsia="仿宋" w:cs="仿宋"/>
          <w:b/>
          <w:bCs/>
          <w:sz w:val="48"/>
          <w:szCs w:val="48"/>
          <w:lang w:val="en-US" w:eastAsia="zh-CN"/>
        </w:rPr>
      </w:pPr>
      <w:r>
        <w:rPr>
          <w:rFonts w:hint="eastAsia" w:ascii="仿宋" w:hAnsi="仿宋" w:eastAsia="仿宋" w:cs="仿宋"/>
          <w:b/>
          <w:bCs/>
          <w:sz w:val="48"/>
          <w:szCs w:val="48"/>
          <w:lang w:val="en-US" w:eastAsia="zh-CN"/>
        </w:rPr>
        <w:t>性</w:t>
      </w:r>
    </w:p>
    <w:p>
      <w:pPr>
        <w:pStyle w:val="2"/>
        <w:pageBreakBefore w:val="0"/>
        <w:widowControl/>
        <w:kinsoku w:val="0"/>
        <w:wordWrap/>
        <w:overflowPunct/>
        <w:topLinePunct w:val="0"/>
        <w:autoSpaceDE w:val="0"/>
        <w:autoSpaceDN w:val="0"/>
        <w:bidi w:val="0"/>
        <w:adjustRightInd w:val="0"/>
        <w:snapToGrid w:val="0"/>
        <w:spacing w:beforeAutospacing="0" w:after="0" w:afterAutospacing="0" w:line="360" w:lineRule="auto"/>
        <w:ind w:left="0" w:right="0" w:rightChars="0" w:firstLine="0" w:firstLineChars="0"/>
        <w:jc w:val="center"/>
        <w:textAlignment w:val="baseline"/>
        <w:rPr>
          <w:rFonts w:hint="eastAsia" w:ascii="仿宋" w:hAnsi="仿宋" w:eastAsia="仿宋" w:cs="仿宋"/>
          <w:b/>
          <w:bCs/>
          <w:sz w:val="48"/>
          <w:szCs w:val="48"/>
          <w:lang w:val="en-US" w:eastAsia="zh-CN"/>
        </w:rPr>
      </w:pPr>
      <w:r>
        <w:rPr>
          <w:rFonts w:hint="eastAsia" w:ascii="仿宋" w:hAnsi="仿宋" w:eastAsia="仿宋" w:cs="仿宋"/>
          <w:b/>
          <w:bCs/>
          <w:sz w:val="48"/>
          <w:szCs w:val="48"/>
          <w:lang w:val="en-US" w:eastAsia="zh-CN"/>
        </w:rPr>
        <w:t>磋</w:t>
      </w:r>
    </w:p>
    <w:p>
      <w:pPr>
        <w:pStyle w:val="2"/>
        <w:pageBreakBefore w:val="0"/>
        <w:widowControl/>
        <w:kinsoku w:val="0"/>
        <w:wordWrap/>
        <w:overflowPunct/>
        <w:topLinePunct w:val="0"/>
        <w:autoSpaceDE w:val="0"/>
        <w:autoSpaceDN w:val="0"/>
        <w:bidi w:val="0"/>
        <w:adjustRightInd w:val="0"/>
        <w:snapToGrid w:val="0"/>
        <w:spacing w:beforeAutospacing="0" w:after="0" w:afterAutospacing="0" w:line="360" w:lineRule="auto"/>
        <w:ind w:left="0" w:right="0" w:rightChars="0" w:firstLine="0" w:firstLineChars="0"/>
        <w:jc w:val="center"/>
        <w:textAlignment w:val="baseline"/>
        <w:rPr>
          <w:rFonts w:hint="eastAsia" w:ascii="仿宋" w:hAnsi="仿宋" w:eastAsia="仿宋" w:cs="仿宋"/>
          <w:b/>
          <w:bCs/>
          <w:sz w:val="48"/>
          <w:szCs w:val="48"/>
          <w:lang w:val="en-US" w:eastAsia="zh-CN"/>
        </w:rPr>
      </w:pPr>
      <w:r>
        <w:rPr>
          <w:rFonts w:hint="eastAsia" w:ascii="仿宋" w:hAnsi="仿宋" w:eastAsia="仿宋" w:cs="仿宋"/>
          <w:b/>
          <w:bCs/>
          <w:sz w:val="48"/>
          <w:szCs w:val="48"/>
          <w:lang w:val="en-US" w:eastAsia="zh-CN"/>
        </w:rPr>
        <w:t>商</w:t>
      </w:r>
    </w:p>
    <w:p>
      <w:pPr>
        <w:pStyle w:val="2"/>
        <w:pageBreakBefore w:val="0"/>
        <w:widowControl/>
        <w:kinsoku w:val="0"/>
        <w:wordWrap/>
        <w:overflowPunct/>
        <w:topLinePunct w:val="0"/>
        <w:autoSpaceDE w:val="0"/>
        <w:autoSpaceDN w:val="0"/>
        <w:bidi w:val="0"/>
        <w:adjustRightInd w:val="0"/>
        <w:snapToGrid w:val="0"/>
        <w:spacing w:beforeAutospacing="0" w:after="0" w:afterAutospacing="0" w:line="360" w:lineRule="auto"/>
        <w:ind w:left="0" w:right="0" w:rightChars="0" w:firstLine="0" w:firstLineChars="0"/>
        <w:jc w:val="center"/>
        <w:textAlignment w:val="baseline"/>
        <w:rPr>
          <w:rFonts w:hint="eastAsia" w:ascii="仿宋" w:hAnsi="仿宋" w:eastAsia="仿宋" w:cs="仿宋"/>
          <w:b/>
          <w:bCs/>
          <w:sz w:val="48"/>
          <w:szCs w:val="48"/>
          <w:lang w:val="en-US" w:eastAsia="zh-CN"/>
        </w:rPr>
      </w:pPr>
      <w:r>
        <w:rPr>
          <w:rFonts w:hint="eastAsia" w:ascii="仿宋" w:hAnsi="仿宋" w:eastAsia="仿宋" w:cs="仿宋"/>
          <w:b/>
          <w:bCs/>
          <w:sz w:val="48"/>
          <w:szCs w:val="48"/>
          <w:lang w:val="en-US" w:eastAsia="zh-CN"/>
        </w:rPr>
        <w:t>文</w:t>
      </w:r>
    </w:p>
    <w:p>
      <w:pPr>
        <w:pStyle w:val="2"/>
        <w:pageBreakBefore w:val="0"/>
        <w:widowControl/>
        <w:kinsoku w:val="0"/>
        <w:wordWrap/>
        <w:overflowPunct/>
        <w:topLinePunct w:val="0"/>
        <w:autoSpaceDE w:val="0"/>
        <w:autoSpaceDN w:val="0"/>
        <w:bidi w:val="0"/>
        <w:adjustRightInd w:val="0"/>
        <w:snapToGrid w:val="0"/>
        <w:spacing w:beforeAutospacing="0" w:after="0" w:afterAutospacing="0" w:line="360" w:lineRule="auto"/>
        <w:ind w:left="0" w:right="0" w:rightChars="0" w:firstLine="0" w:firstLineChars="0"/>
        <w:jc w:val="center"/>
        <w:textAlignment w:val="baseline"/>
        <w:rPr>
          <w:rFonts w:hint="eastAsia" w:ascii="仿宋" w:hAnsi="仿宋" w:eastAsia="仿宋" w:cs="仿宋"/>
          <w:b/>
          <w:bCs/>
          <w:color w:val="auto"/>
          <w:sz w:val="24"/>
          <w:szCs w:val="24"/>
        </w:rPr>
      </w:pPr>
      <w:r>
        <w:rPr>
          <w:rFonts w:hint="eastAsia" w:ascii="仿宋" w:hAnsi="仿宋" w:eastAsia="仿宋" w:cs="仿宋"/>
          <w:b/>
          <w:bCs/>
          <w:sz w:val="48"/>
          <w:szCs w:val="48"/>
          <w:lang w:val="en-US" w:eastAsia="zh-CN"/>
        </w:rPr>
        <w:t>件</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32"/>
          <w:szCs w:val="32"/>
        </w:rPr>
      </w:pPr>
      <w:r>
        <w:rPr>
          <w:rFonts w:hint="eastAsia" w:ascii="仿宋" w:hAnsi="仿宋" w:eastAsia="仿宋" w:cs="仿宋"/>
          <w:color w:val="auto"/>
          <w:spacing w:val="-32"/>
          <w:w w:val="99"/>
          <w:sz w:val="32"/>
          <w:szCs w:val="32"/>
        </w:rPr>
        <w:t>中国·四川</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pacing w:val="-2"/>
          <w:sz w:val="32"/>
          <w:szCs w:val="32"/>
          <w:lang w:eastAsia="zh-CN"/>
        </w:rPr>
      </w:pPr>
      <w:r>
        <w:rPr>
          <w:rFonts w:hint="eastAsia" w:ascii="仿宋" w:hAnsi="仿宋" w:eastAsia="仿宋" w:cs="仿宋"/>
          <w:color w:val="auto"/>
          <w:spacing w:val="-2"/>
          <w:sz w:val="32"/>
          <w:szCs w:val="32"/>
          <w:lang w:eastAsia="zh-CN"/>
        </w:rPr>
        <w:t>凉山彝族自治州住房和城乡建设局</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凉山州鸿信项目管理有限公司</w:t>
      </w:r>
    </w:p>
    <w:p>
      <w:pPr>
        <w:spacing w:line="360" w:lineRule="auto"/>
        <w:jc w:val="center"/>
        <w:rPr>
          <w:rFonts w:hint="eastAsia" w:ascii="仿宋" w:hAnsi="仿宋" w:eastAsia="仿宋" w:cs="仿宋"/>
          <w:color w:val="auto"/>
          <w:spacing w:val="-6"/>
          <w:sz w:val="30"/>
          <w:szCs w:val="30"/>
        </w:rPr>
      </w:pPr>
      <w:r>
        <w:rPr>
          <w:rFonts w:hint="eastAsia" w:ascii="仿宋" w:hAnsi="仿宋" w:eastAsia="仿宋" w:cs="仿宋"/>
          <w:color w:val="auto"/>
          <w:spacing w:val="-6"/>
          <w:sz w:val="30"/>
          <w:szCs w:val="30"/>
        </w:rPr>
        <w:t>202</w:t>
      </w:r>
      <w:r>
        <w:rPr>
          <w:rFonts w:hint="eastAsia" w:ascii="仿宋" w:hAnsi="仿宋" w:eastAsia="仿宋" w:cs="仿宋"/>
          <w:color w:val="auto"/>
          <w:spacing w:val="-6"/>
          <w:sz w:val="30"/>
          <w:szCs w:val="30"/>
          <w:lang w:val="en-US" w:eastAsia="zh-CN"/>
        </w:rPr>
        <w:t>2</w:t>
      </w:r>
      <w:r>
        <w:rPr>
          <w:rFonts w:hint="eastAsia" w:ascii="仿宋" w:hAnsi="仿宋" w:eastAsia="仿宋" w:cs="仿宋"/>
          <w:color w:val="auto"/>
          <w:spacing w:val="-55"/>
          <w:sz w:val="30"/>
          <w:szCs w:val="30"/>
        </w:rPr>
        <w:t xml:space="preserve"> </w:t>
      </w:r>
      <w:r>
        <w:rPr>
          <w:rFonts w:hint="eastAsia" w:ascii="仿宋" w:hAnsi="仿宋" w:eastAsia="仿宋" w:cs="仿宋"/>
          <w:color w:val="auto"/>
          <w:spacing w:val="-6"/>
          <w:sz w:val="30"/>
          <w:szCs w:val="30"/>
        </w:rPr>
        <w:t>年 0</w:t>
      </w:r>
      <w:r>
        <w:rPr>
          <w:rFonts w:hint="eastAsia" w:ascii="仿宋" w:hAnsi="仿宋" w:eastAsia="仿宋" w:cs="仿宋"/>
          <w:color w:val="auto"/>
          <w:spacing w:val="-6"/>
          <w:sz w:val="30"/>
          <w:szCs w:val="30"/>
          <w:lang w:val="en-US" w:eastAsia="zh-CN"/>
        </w:rPr>
        <w:t>6</w:t>
      </w:r>
      <w:r>
        <w:rPr>
          <w:rFonts w:hint="eastAsia" w:ascii="仿宋" w:hAnsi="仿宋" w:eastAsia="仿宋" w:cs="仿宋"/>
          <w:color w:val="auto"/>
          <w:spacing w:val="-6"/>
          <w:sz w:val="30"/>
          <w:szCs w:val="30"/>
        </w:rPr>
        <w:t xml:space="preserve"> 月</w:t>
      </w:r>
    </w:p>
    <w:p>
      <w:pPr>
        <w:spacing w:before="0" w:beforeLines="0" w:after="0" w:afterLines="0" w:line="240" w:lineRule="auto"/>
        <w:ind w:left="0" w:leftChars="0" w:right="0" w:rightChars="0" w:firstLine="0" w:firstLineChars="0"/>
        <w:jc w:val="center"/>
        <w:rPr>
          <w:rFonts w:hint="eastAsia" w:ascii="仿宋" w:hAnsi="仿宋" w:eastAsia="仿宋" w:cs="仿宋"/>
          <w:snapToGrid w:val="0"/>
          <w:color w:val="000000"/>
          <w:sz w:val="21"/>
          <w:szCs w:val="21"/>
          <w:lang w:val="en-US" w:eastAsia="zh-CN" w:bidi="ar-SA"/>
        </w:rPr>
        <w:sectPr>
          <w:headerReference r:id="rId3" w:type="default"/>
          <w:footerReference r:id="rId4" w:type="default"/>
          <w:pgSz w:w="11906" w:h="16838"/>
          <w:pgMar w:top="1440" w:right="1800" w:bottom="1440" w:left="1800" w:header="851" w:footer="992" w:gutter="0"/>
          <w:pgNumType w:fmt="decimal" w:start="1"/>
          <w:cols w:space="720" w:num="1"/>
          <w:docGrid w:type="lines" w:linePitch="312" w:charSpace="0"/>
        </w:sectPr>
      </w:pPr>
    </w:p>
    <w:sdt>
      <w:sdtPr>
        <w:rPr>
          <w:rFonts w:hint="eastAsia" w:ascii="仿宋" w:hAnsi="仿宋" w:eastAsia="仿宋" w:cs="仿宋"/>
          <w:snapToGrid w:val="0"/>
          <w:color w:val="000000"/>
          <w:sz w:val="21"/>
          <w:szCs w:val="21"/>
          <w:lang w:val="en-US" w:eastAsia="zh-CN" w:bidi="ar-SA"/>
        </w:rPr>
        <w:id w:val="147464839"/>
        <w15:color w:val="DBDBDB"/>
        <w:docPartObj>
          <w:docPartGallery w:val="Table of Contents"/>
          <w:docPartUnique/>
        </w:docPartObj>
      </w:sdtPr>
      <w:sdtEndPr>
        <w:rPr>
          <w:rFonts w:hint="eastAsia" w:ascii="仿宋" w:hAnsi="仿宋" w:eastAsia="仿宋" w:cs="仿宋"/>
          <w:snapToGrid w:val="0"/>
          <w:color w:val="auto"/>
          <w:sz w:val="36"/>
          <w:szCs w:val="36"/>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目录</w:t>
          </w:r>
        </w:p>
        <w:p>
          <w:pPr>
            <w:pStyle w:val="2"/>
            <w:rPr>
              <w:rFonts w:hint="eastAsia" w:ascii="仿宋" w:hAnsi="仿宋" w:eastAsia="仿宋" w:cs="仿宋"/>
            </w:rPr>
          </w:pPr>
        </w:p>
        <w:p>
          <w:pPr>
            <w:pStyle w:val="15"/>
            <w:tabs>
              <w:tab w:val="right" w:leader="dot" w:pos="8250"/>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TOC \o "1-1" \h \u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_Toc21686 </w:instrText>
          </w:r>
          <w:r>
            <w:rPr>
              <w:rFonts w:hint="eastAsia" w:ascii="仿宋" w:hAnsi="仿宋" w:eastAsia="仿宋" w:cs="仿宋"/>
              <w:sz w:val="28"/>
              <w:szCs w:val="28"/>
            </w:rPr>
            <w:fldChar w:fldCharType="separate"/>
          </w:r>
          <w:r>
            <w:rPr>
              <w:rFonts w:hint="eastAsia" w:ascii="仿宋" w:hAnsi="仿宋" w:eastAsia="仿宋" w:cs="仿宋"/>
              <w:spacing w:val="-3"/>
              <w:sz w:val="28"/>
              <w:szCs w:val="52"/>
            </w:rPr>
            <w:t>第一章</w:t>
          </w:r>
          <w:r>
            <w:rPr>
              <w:rFonts w:hint="eastAsia" w:ascii="仿宋" w:hAnsi="仿宋" w:eastAsia="仿宋" w:cs="仿宋"/>
              <w:spacing w:val="16"/>
              <w:sz w:val="28"/>
              <w:szCs w:val="52"/>
            </w:rPr>
            <w:t xml:space="preserve"> </w:t>
          </w:r>
          <w:r>
            <w:rPr>
              <w:rFonts w:hint="eastAsia" w:ascii="仿宋" w:hAnsi="仿宋" w:eastAsia="仿宋" w:cs="仿宋"/>
              <w:spacing w:val="-3"/>
              <w:sz w:val="28"/>
              <w:szCs w:val="52"/>
            </w:rPr>
            <w:t>磋商邀请</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_Toc21686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5"/>
            <w:tabs>
              <w:tab w:val="right" w:leader="dot" w:pos="8250"/>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_Toc6607 </w:instrText>
          </w:r>
          <w:r>
            <w:rPr>
              <w:rFonts w:hint="eastAsia" w:ascii="仿宋" w:hAnsi="仿宋" w:eastAsia="仿宋" w:cs="仿宋"/>
              <w:sz w:val="28"/>
              <w:szCs w:val="28"/>
            </w:rPr>
            <w:fldChar w:fldCharType="separate"/>
          </w:r>
          <w:r>
            <w:rPr>
              <w:rFonts w:hint="eastAsia" w:ascii="仿宋" w:hAnsi="仿宋" w:eastAsia="仿宋" w:cs="仿宋"/>
              <w:spacing w:val="-3"/>
              <w:sz w:val="28"/>
              <w:szCs w:val="52"/>
            </w:rPr>
            <w:t>第二章</w:t>
          </w:r>
          <w:r>
            <w:rPr>
              <w:rFonts w:hint="eastAsia" w:ascii="仿宋" w:hAnsi="仿宋" w:eastAsia="仿宋" w:cs="仿宋"/>
              <w:spacing w:val="8"/>
              <w:sz w:val="28"/>
              <w:szCs w:val="52"/>
            </w:rPr>
            <w:t xml:space="preserve"> </w:t>
          </w:r>
          <w:r>
            <w:rPr>
              <w:rFonts w:hint="eastAsia" w:ascii="仿宋" w:hAnsi="仿宋" w:eastAsia="仿宋" w:cs="仿宋"/>
              <w:spacing w:val="-3"/>
              <w:sz w:val="28"/>
              <w:szCs w:val="52"/>
            </w:rPr>
            <w:t>磋商须知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_Toc6607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5"/>
            <w:tabs>
              <w:tab w:val="right" w:leader="dot" w:pos="8250"/>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_Toc24357 </w:instrText>
          </w:r>
          <w:r>
            <w:rPr>
              <w:rFonts w:hint="eastAsia" w:ascii="仿宋" w:hAnsi="仿宋" w:eastAsia="仿宋" w:cs="仿宋"/>
              <w:sz w:val="28"/>
              <w:szCs w:val="28"/>
            </w:rPr>
            <w:fldChar w:fldCharType="separate"/>
          </w:r>
          <w:r>
            <w:rPr>
              <w:rFonts w:hint="eastAsia" w:ascii="仿宋" w:hAnsi="仿宋" w:eastAsia="仿宋" w:cs="仿宋"/>
              <w:spacing w:val="-3"/>
              <w:sz w:val="28"/>
              <w:szCs w:val="52"/>
            </w:rPr>
            <w:t>第三章 供应商资格条件要求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_Toc24357 \h </w:instrText>
          </w:r>
          <w:r>
            <w:rPr>
              <w:rFonts w:hint="eastAsia" w:ascii="仿宋" w:hAnsi="仿宋" w:eastAsia="仿宋" w:cs="仿宋"/>
              <w:sz w:val="28"/>
              <w:szCs w:val="28"/>
            </w:rPr>
            <w:fldChar w:fldCharType="separate"/>
          </w:r>
          <w:r>
            <w:rPr>
              <w:rFonts w:hint="eastAsia" w:ascii="仿宋" w:hAnsi="仿宋" w:eastAsia="仿宋" w:cs="仿宋"/>
              <w:sz w:val="28"/>
              <w:szCs w:val="28"/>
            </w:rPr>
            <w:t>24</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5"/>
            <w:tabs>
              <w:tab w:val="right" w:leader="dot" w:pos="8250"/>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_Toc30643 </w:instrText>
          </w:r>
          <w:r>
            <w:rPr>
              <w:rFonts w:hint="eastAsia" w:ascii="仿宋" w:hAnsi="仿宋" w:eastAsia="仿宋" w:cs="仿宋"/>
              <w:sz w:val="28"/>
              <w:szCs w:val="28"/>
            </w:rPr>
            <w:fldChar w:fldCharType="separate"/>
          </w:r>
          <w:r>
            <w:rPr>
              <w:rFonts w:hint="eastAsia" w:ascii="仿宋" w:hAnsi="仿宋" w:eastAsia="仿宋" w:cs="仿宋"/>
              <w:spacing w:val="-3"/>
              <w:sz w:val="28"/>
              <w:szCs w:val="52"/>
              <w:lang w:eastAsia="zh-CN"/>
            </w:rPr>
            <w:t>第四章</w:t>
          </w:r>
          <w:r>
            <w:rPr>
              <w:rFonts w:hint="eastAsia" w:ascii="仿宋" w:hAnsi="仿宋" w:eastAsia="仿宋" w:cs="仿宋"/>
              <w:spacing w:val="-3"/>
              <w:sz w:val="28"/>
              <w:szCs w:val="52"/>
              <w:lang w:val="en-US" w:eastAsia="zh-CN"/>
            </w:rPr>
            <w:t xml:space="preserve"> </w:t>
          </w:r>
          <w:r>
            <w:rPr>
              <w:rFonts w:hint="eastAsia" w:ascii="仿宋" w:hAnsi="仿宋" w:eastAsia="仿宋" w:cs="仿宋"/>
              <w:spacing w:val="-3"/>
              <w:sz w:val="28"/>
              <w:szCs w:val="52"/>
            </w:rPr>
            <w:t>供应商资格证明材料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_Toc30643 \h </w:instrText>
          </w:r>
          <w:r>
            <w:rPr>
              <w:rFonts w:hint="eastAsia" w:ascii="仿宋" w:hAnsi="仿宋" w:eastAsia="仿宋" w:cs="仿宋"/>
              <w:sz w:val="28"/>
              <w:szCs w:val="28"/>
            </w:rPr>
            <w:fldChar w:fldCharType="separate"/>
          </w:r>
          <w:r>
            <w:rPr>
              <w:rFonts w:hint="eastAsia" w:ascii="仿宋" w:hAnsi="仿宋" w:eastAsia="仿宋" w:cs="仿宋"/>
              <w:sz w:val="28"/>
              <w:szCs w:val="28"/>
            </w:rPr>
            <w:t>25</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5"/>
            <w:tabs>
              <w:tab w:val="right" w:leader="dot" w:pos="8250"/>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_Toc2727 </w:instrText>
          </w:r>
          <w:r>
            <w:rPr>
              <w:rFonts w:hint="eastAsia" w:ascii="仿宋" w:hAnsi="仿宋" w:eastAsia="仿宋" w:cs="仿宋"/>
              <w:sz w:val="28"/>
              <w:szCs w:val="28"/>
            </w:rPr>
            <w:fldChar w:fldCharType="separate"/>
          </w:r>
          <w:r>
            <w:rPr>
              <w:rFonts w:hint="eastAsia" w:ascii="仿宋" w:hAnsi="仿宋" w:eastAsia="仿宋" w:cs="仿宋"/>
              <w:bCs w:val="0"/>
              <w:sz w:val="28"/>
              <w:szCs w:val="48"/>
            </w:rPr>
            <w:t>第五章</w:t>
          </w:r>
          <w:r>
            <w:rPr>
              <w:rFonts w:hint="eastAsia" w:ascii="仿宋" w:hAnsi="仿宋" w:eastAsia="仿宋" w:cs="仿宋"/>
              <w:bCs w:val="0"/>
              <w:sz w:val="28"/>
              <w:szCs w:val="48"/>
              <w:lang w:val="en-US" w:eastAsia="zh-CN"/>
            </w:rPr>
            <w:t xml:space="preserve"> </w:t>
          </w:r>
          <w:r>
            <w:rPr>
              <w:rFonts w:hint="eastAsia" w:ascii="仿宋" w:hAnsi="仿宋" w:eastAsia="仿宋" w:cs="仿宋"/>
              <w:bCs w:val="0"/>
              <w:sz w:val="28"/>
              <w:szCs w:val="48"/>
            </w:rPr>
            <w:t>采购项目技术 、服务 、及其他商务要求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_Toc2727 \h </w:instrText>
          </w:r>
          <w:r>
            <w:rPr>
              <w:rFonts w:hint="eastAsia" w:ascii="仿宋" w:hAnsi="仿宋" w:eastAsia="仿宋" w:cs="仿宋"/>
              <w:sz w:val="28"/>
              <w:szCs w:val="28"/>
            </w:rPr>
            <w:fldChar w:fldCharType="separate"/>
          </w:r>
          <w:r>
            <w:rPr>
              <w:rFonts w:hint="eastAsia" w:ascii="仿宋" w:hAnsi="仿宋" w:eastAsia="仿宋" w:cs="仿宋"/>
              <w:sz w:val="28"/>
              <w:szCs w:val="28"/>
            </w:rPr>
            <w:t>27</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5"/>
            <w:tabs>
              <w:tab w:val="right" w:leader="dot" w:pos="8250"/>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_Toc7187 </w:instrText>
          </w:r>
          <w:r>
            <w:rPr>
              <w:rFonts w:hint="eastAsia" w:ascii="仿宋" w:hAnsi="仿宋" w:eastAsia="仿宋" w:cs="仿宋"/>
              <w:sz w:val="28"/>
              <w:szCs w:val="28"/>
            </w:rPr>
            <w:fldChar w:fldCharType="separate"/>
          </w:r>
          <w:r>
            <w:rPr>
              <w:rFonts w:hint="eastAsia" w:ascii="仿宋" w:hAnsi="仿宋" w:eastAsia="仿宋" w:cs="仿宋"/>
              <w:sz w:val="28"/>
              <w:szCs w:val="52"/>
            </w:rPr>
            <w:t>第六章 磋商内容、磋商过程中可实质性变动的内容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_Toc7187 \h </w:instrText>
          </w:r>
          <w:r>
            <w:rPr>
              <w:rFonts w:hint="eastAsia" w:ascii="仿宋" w:hAnsi="仿宋" w:eastAsia="仿宋" w:cs="仿宋"/>
              <w:sz w:val="28"/>
              <w:szCs w:val="28"/>
            </w:rPr>
            <w:fldChar w:fldCharType="separate"/>
          </w:r>
          <w:r>
            <w:rPr>
              <w:rFonts w:hint="eastAsia" w:ascii="仿宋" w:hAnsi="仿宋" w:eastAsia="仿宋" w:cs="仿宋"/>
              <w:sz w:val="28"/>
              <w:szCs w:val="28"/>
            </w:rPr>
            <w:t>33</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5"/>
            <w:tabs>
              <w:tab w:val="right" w:leader="dot" w:pos="8250"/>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_Toc15235 </w:instrText>
          </w:r>
          <w:r>
            <w:rPr>
              <w:rFonts w:hint="eastAsia" w:ascii="仿宋" w:hAnsi="仿宋" w:eastAsia="仿宋" w:cs="仿宋"/>
              <w:sz w:val="28"/>
              <w:szCs w:val="28"/>
            </w:rPr>
            <w:fldChar w:fldCharType="separate"/>
          </w:r>
          <w:r>
            <w:rPr>
              <w:rFonts w:hint="eastAsia" w:ascii="仿宋" w:hAnsi="仿宋" w:eastAsia="仿宋" w:cs="仿宋"/>
              <w:sz w:val="28"/>
              <w:szCs w:val="52"/>
            </w:rPr>
            <w:t>第</w:t>
          </w:r>
          <w:r>
            <w:rPr>
              <w:rFonts w:hint="eastAsia" w:ascii="仿宋" w:hAnsi="仿宋" w:eastAsia="仿宋" w:cs="仿宋"/>
              <w:sz w:val="28"/>
              <w:szCs w:val="52"/>
              <w:lang w:eastAsia="zh-CN"/>
            </w:rPr>
            <w:t>七</w:t>
          </w:r>
          <w:r>
            <w:rPr>
              <w:rFonts w:hint="eastAsia" w:ascii="仿宋" w:hAnsi="仿宋" w:eastAsia="仿宋" w:cs="仿宋"/>
              <w:sz w:val="28"/>
              <w:szCs w:val="52"/>
            </w:rPr>
            <w:t>章 响应文件格式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_Toc15235 \h </w:instrText>
          </w:r>
          <w:r>
            <w:rPr>
              <w:rFonts w:hint="eastAsia" w:ascii="仿宋" w:hAnsi="仿宋" w:eastAsia="仿宋" w:cs="仿宋"/>
              <w:sz w:val="28"/>
              <w:szCs w:val="28"/>
            </w:rPr>
            <w:fldChar w:fldCharType="separate"/>
          </w:r>
          <w:r>
            <w:rPr>
              <w:rFonts w:hint="eastAsia" w:ascii="仿宋" w:hAnsi="仿宋" w:eastAsia="仿宋" w:cs="仿宋"/>
              <w:sz w:val="28"/>
              <w:szCs w:val="28"/>
            </w:rPr>
            <w:t>34</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5"/>
            <w:tabs>
              <w:tab w:val="right" w:leader="dot" w:pos="8250"/>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_Toc23593 </w:instrText>
          </w:r>
          <w:r>
            <w:rPr>
              <w:rFonts w:hint="eastAsia" w:ascii="仿宋" w:hAnsi="仿宋" w:eastAsia="仿宋" w:cs="仿宋"/>
              <w:sz w:val="28"/>
              <w:szCs w:val="28"/>
            </w:rPr>
            <w:fldChar w:fldCharType="separate"/>
          </w:r>
          <w:r>
            <w:rPr>
              <w:rFonts w:hint="eastAsia" w:ascii="仿宋" w:hAnsi="仿宋" w:eastAsia="仿宋" w:cs="仿宋"/>
              <w:sz w:val="28"/>
              <w:szCs w:val="52"/>
            </w:rPr>
            <w:t>第</w:t>
          </w:r>
          <w:r>
            <w:rPr>
              <w:rFonts w:hint="eastAsia" w:ascii="仿宋" w:hAnsi="仿宋" w:eastAsia="仿宋" w:cs="仿宋"/>
              <w:sz w:val="28"/>
              <w:szCs w:val="52"/>
              <w:lang w:eastAsia="zh-CN"/>
            </w:rPr>
            <w:t>八</w:t>
          </w:r>
          <w:r>
            <w:rPr>
              <w:rFonts w:hint="eastAsia" w:ascii="仿宋" w:hAnsi="仿宋" w:eastAsia="仿宋" w:cs="仿宋"/>
              <w:sz w:val="28"/>
              <w:szCs w:val="52"/>
            </w:rPr>
            <w:t>章 评审方法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_Toc23593 \h </w:instrText>
          </w:r>
          <w:r>
            <w:rPr>
              <w:rFonts w:hint="eastAsia" w:ascii="仿宋" w:hAnsi="仿宋" w:eastAsia="仿宋" w:cs="仿宋"/>
              <w:sz w:val="28"/>
              <w:szCs w:val="28"/>
            </w:rPr>
            <w:fldChar w:fldCharType="separate"/>
          </w:r>
          <w:r>
            <w:rPr>
              <w:rFonts w:hint="eastAsia" w:ascii="仿宋" w:hAnsi="仿宋" w:eastAsia="仿宋" w:cs="仿宋"/>
              <w:sz w:val="28"/>
              <w:szCs w:val="28"/>
            </w:rPr>
            <w:t>55</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15"/>
            <w:tabs>
              <w:tab w:val="right" w:leader="dot" w:pos="8250"/>
            </w:tabs>
            <w:rPr>
              <w:rFonts w:hint="eastAsia" w:ascii="仿宋" w:hAnsi="仿宋" w:eastAsia="仿宋" w:cs="仿宋"/>
              <w:sz w:val="28"/>
              <w:szCs w:val="28"/>
            </w:rPr>
          </w:pPr>
          <w:r>
            <w:rPr>
              <w:rFonts w:hint="eastAsia" w:ascii="仿宋" w:hAnsi="仿宋" w:eastAsia="仿宋" w:cs="仿宋"/>
              <w:color w:val="auto"/>
              <w:sz w:val="28"/>
              <w:szCs w:val="28"/>
            </w:rPr>
            <w:fldChar w:fldCharType="begin"/>
          </w:r>
          <w:r>
            <w:rPr>
              <w:rFonts w:hint="eastAsia" w:ascii="仿宋" w:hAnsi="仿宋" w:eastAsia="仿宋" w:cs="仿宋"/>
              <w:sz w:val="28"/>
              <w:szCs w:val="28"/>
            </w:rPr>
            <w:instrText xml:space="preserve"> HYPERLINK \l _Toc8697 </w:instrText>
          </w:r>
          <w:r>
            <w:rPr>
              <w:rFonts w:hint="eastAsia" w:ascii="仿宋" w:hAnsi="仿宋" w:eastAsia="仿宋" w:cs="仿宋"/>
              <w:sz w:val="28"/>
              <w:szCs w:val="28"/>
            </w:rPr>
            <w:fldChar w:fldCharType="separate"/>
          </w:r>
          <w:r>
            <w:rPr>
              <w:rFonts w:hint="eastAsia" w:ascii="仿宋" w:hAnsi="仿宋" w:eastAsia="仿宋" w:cs="仿宋"/>
              <w:sz w:val="28"/>
              <w:szCs w:val="52"/>
            </w:rPr>
            <w:t>第</w:t>
          </w:r>
          <w:r>
            <w:rPr>
              <w:rFonts w:hint="eastAsia" w:ascii="仿宋" w:hAnsi="仿宋" w:eastAsia="仿宋" w:cs="仿宋"/>
              <w:sz w:val="28"/>
              <w:szCs w:val="52"/>
              <w:lang w:eastAsia="zh-CN"/>
            </w:rPr>
            <w:t>九</w:t>
          </w:r>
          <w:r>
            <w:rPr>
              <w:rFonts w:hint="eastAsia" w:ascii="仿宋" w:hAnsi="仿宋" w:eastAsia="仿宋" w:cs="仿宋"/>
              <w:sz w:val="28"/>
              <w:szCs w:val="52"/>
            </w:rPr>
            <w:t>章 政府采购合同（参考文本）</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_Toc8697 \h </w:instrText>
          </w:r>
          <w:r>
            <w:rPr>
              <w:rFonts w:hint="eastAsia" w:ascii="仿宋" w:hAnsi="仿宋" w:eastAsia="仿宋" w:cs="仿宋"/>
              <w:sz w:val="28"/>
              <w:szCs w:val="28"/>
            </w:rPr>
            <w:fldChar w:fldCharType="separate"/>
          </w:r>
          <w:r>
            <w:rPr>
              <w:rFonts w:hint="eastAsia" w:ascii="仿宋" w:hAnsi="仿宋" w:eastAsia="仿宋" w:cs="仿宋"/>
              <w:sz w:val="28"/>
              <w:szCs w:val="28"/>
            </w:rPr>
            <w:t>65</w:t>
          </w:r>
          <w:r>
            <w:rPr>
              <w:rFonts w:hint="eastAsia" w:ascii="仿宋" w:hAnsi="仿宋" w:eastAsia="仿宋" w:cs="仿宋"/>
              <w:sz w:val="28"/>
              <w:szCs w:val="28"/>
            </w:rPr>
            <w:fldChar w:fldCharType="end"/>
          </w:r>
          <w:r>
            <w:rPr>
              <w:rFonts w:hint="eastAsia" w:ascii="仿宋" w:hAnsi="仿宋" w:eastAsia="仿宋" w:cs="仿宋"/>
              <w:color w:val="auto"/>
              <w:sz w:val="28"/>
              <w:szCs w:val="28"/>
            </w:rPr>
            <w:fldChar w:fldCharType="end"/>
          </w:r>
        </w:p>
        <w:p>
          <w:pPr>
            <w:pStyle w:val="2"/>
            <w:rPr>
              <w:rFonts w:hint="eastAsia" w:ascii="仿宋" w:hAnsi="仿宋" w:eastAsia="仿宋" w:cs="仿宋"/>
              <w:snapToGrid w:val="0"/>
              <w:color w:val="auto"/>
              <w:sz w:val="36"/>
              <w:szCs w:val="36"/>
              <w:lang w:val="en-US" w:eastAsia="zh-CN" w:bidi="ar-SA"/>
            </w:rPr>
          </w:pPr>
          <w:r>
            <w:rPr>
              <w:rFonts w:hint="eastAsia" w:ascii="仿宋" w:hAnsi="仿宋" w:eastAsia="仿宋" w:cs="仿宋"/>
              <w:color w:val="auto"/>
              <w:sz w:val="32"/>
              <w:szCs w:val="32"/>
            </w:rPr>
            <w:fldChar w:fldCharType="end"/>
          </w:r>
        </w:p>
      </w:sdtContent>
    </w:sdt>
    <w:p>
      <w:pPr>
        <w:pStyle w:val="9"/>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9"/>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9"/>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9"/>
        <w:rPr>
          <w:rFonts w:hint="eastAsia" w:ascii="仿宋" w:hAnsi="仿宋" w:eastAsia="仿宋" w:cs="仿宋"/>
        </w:rPr>
      </w:pPr>
    </w:p>
    <w:p>
      <w:pPr>
        <w:rPr>
          <w:rFonts w:hint="eastAsia" w:ascii="仿宋" w:hAnsi="仿宋" w:eastAsia="仿宋" w:cs="仿宋"/>
        </w:rPr>
      </w:pPr>
    </w:p>
    <w:p>
      <w:pPr>
        <w:pStyle w:val="3"/>
        <w:bidi w:val="0"/>
        <w:jc w:val="center"/>
        <w:rPr>
          <w:rFonts w:hint="eastAsia" w:ascii="仿宋" w:hAnsi="仿宋" w:eastAsia="仿宋" w:cs="仿宋"/>
          <w:color w:val="auto"/>
          <w:sz w:val="36"/>
          <w:szCs w:val="36"/>
        </w:rPr>
      </w:pPr>
      <w:bookmarkStart w:id="0" w:name="_Toc21686"/>
      <w:bookmarkStart w:id="1" w:name="_Toc9166_WPSOffice_Level1"/>
      <w:r>
        <w:rPr>
          <w:rFonts w:hint="eastAsia" w:ascii="仿宋" w:hAnsi="仿宋" w:eastAsia="仿宋" w:cs="仿宋"/>
          <w:color w:val="auto"/>
          <w:spacing w:val="-3"/>
          <w:sz w:val="36"/>
          <w:szCs w:val="36"/>
        </w:rPr>
        <w:t>第一章</w:t>
      </w:r>
      <w:r>
        <w:rPr>
          <w:rFonts w:hint="eastAsia" w:ascii="仿宋" w:hAnsi="仿宋" w:eastAsia="仿宋" w:cs="仿宋"/>
          <w:color w:val="auto"/>
          <w:spacing w:val="16"/>
          <w:sz w:val="36"/>
          <w:szCs w:val="36"/>
        </w:rPr>
        <w:t xml:space="preserve"> </w:t>
      </w:r>
      <w:r>
        <w:rPr>
          <w:rFonts w:hint="eastAsia" w:ascii="仿宋" w:hAnsi="仿宋" w:eastAsia="仿宋" w:cs="仿宋"/>
          <w:color w:val="auto"/>
          <w:spacing w:val="-3"/>
          <w:sz w:val="36"/>
          <w:szCs w:val="36"/>
        </w:rPr>
        <w:t>磋商邀请</w:t>
      </w:r>
      <w:bookmarkEnd w:id="0"/>
      <w:bookmarkEnd w:id="1"/>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492" w:firstLineChars="200"/>
        <w:textAlignment w:val="baseline"/>
        <w:rPr>
          <w:rFonts w:hint="eastAsia" w:ascii="仿宋" w:hAnsi="仿宋" w:eastAsia="仿宋" w:cs="仿宋"/>
          <w:color w:val="auto"/>
          <w:spacing w:val="-1"/>
          <w:sz w:val="24"/>
          <w:szCs w:val="24"/>
        </w:rPr>
      </w:pPr>
      <w:r>
        <w:rPr>
          <w:rFonts w:hint="eastAsia" w:ascii="仿宋" w:hAnsi="仿宋" w:eastAsia="仿宋" w:cs="仿宋"/>
          <w:color w:val="auto"/>
          <w:spacing w:val="3"/>
          <w:sz w:val="24"/>
          <w:szCs w:val="24"/>
          <w:u w:val="single"/>
        </w:rPr>
        <w:t>凉山州鸿信项目管理有限公司</w:t>
      </w:r>
      <w:r>
        <w:rPr>
          <w:rFonts w:hint="eastAsia" w:ascii="仿宋" w:hAnsi="仿宋" w:eastAsia="仿宋" w:cs="仿宋"/>
          <w:color w:val="auto"/>
          <w:spacing w:val="-102"/>
          <w:sz w:val="24"/>
          <w:szCs w:val="24"/>
        </w:rPr>
        <w:t xml:space="preserve"> </w:t>
      </w:r>
      <w:r>
        <w:rPr>
          <w:rFonts w:hint="eastAsia" w:ascii="仿宋" w:hAnsi="仿宋" w:eastAsia="仿宋" w:cs="仿宋"/>
          <w:color w:val="auto"/>
          <w:spacing w:val="3"/>
          <w:sz w:val="24"/>
          <w:szCs w:val="24"/>
        </w:rPr>
        <w:t>（采购代理机构）受</w:t>
      </w:r>
      <w:r>
        <w:rPr>
          <w:rFonts w:hint="eastAsia" w:ascii="仿宋" w:hAnsi="仿宋" w:eastAsia="仿宋" w:cs="仿宋"/>
          <w:color w:val="auto"/>
          <w:spacing w:val="3"/>
          <w:sz w:val="24"/>
          <w:szCs w:val="24"/>
          <w:u w:val="single"/>
          <w:lang w:eastAsia="zh-CN"/>
        </w:rPr>
        <w:t>凉山彝族自治州住房和城乡建设局</w:t>
      </w:r>
      <w:r>
        <w:rPr>
          <w:rFonts w:hint="eastAsia" w:ascii="仿宋" w:hAnsi="仿宋" w:eastAsia="仿宋" w:cs="仿宋"/>
          <w:color w:val="auto"/>
          <w:spacing w:val="-101"/>
          <w:sz w:val="24"/>
          <w:szCs w:val="24"/>
        </w:rPr>
        <w:t xml:space="preserve"> </w:t>
      </w:r>
      <w:r>
        <w:rPr>
          <w:rFonts w:hint="eastAsia" w:ascii="仿宋" w:hAnsi="仿宋" w:eastAsia="仿宋" w:cs="仿宋"/>
          <w:color w:val="auto"/>
          <w:spacing w:val="2"/>
          <w:sz w:val="24"/>
          <w:szCs w:val="24"/>
        </w:rPr>
        <w:t>（采购人）委托</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2"/>
          <w:sz w:val="24"/>
          <w:szCs w:val="24"/>
        </w:rPr>
        <w:t>，拟对</w:t>
      </w:r>
      <w:r>
        <w:rPr>
          <w:rFonts w:hint="eastAsia" w:ascii="仿宋" w:hAnsi="仿宋" w:eastAsia="仿宋" w:cs="仿宋"/>
          <w:color w:val="auto"/>
          <w:spacing w:val="2"/>
          <w:sz w:val="24"/>
          <w:szCs w:val="24"/>
          <w:u w:val="single"/>
          <w:lang w:eastAsia="zh-CN"/>
        </w:rPr>
        <w:t>凉山州房地产市场信息平台运行维护项目</w:t>
      </w:r>
      <w:r>
        <w:rPr>
          <w:rFonts w:hint="eastAsia" w:ascii="仿宋" w:hAnsi="仿宋" w:eastAsia="仿宋" w:cs="仿宋"/>
          <w:color w:val="auto"/>
          <w:spacing w:val="2"/>
          <w:sz w:val="24"/>
          <w:szCs w:val="24"/>
        </w:rPr>
        <w:t>采用竞争性磋商方式进行采购</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，特邀请符合本次采购要</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1"/>
          <w:sz w:val="24"/>
          <w:szCs w:val="24"/>
        </w:rPr>
        <w:t>求的供应商参加本项目的竞争性磋商</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1"/>
          <w:sz w:val="24"/>
          <w:szCs w:val="24"/>
        </w:rPr>
        <w:t>。</w:t>
      </w:r>
    </w:p>
    <w:p>
      <w:pPr>
        <w:pStyle w:val="2"/>
        <w:rPr>
          <w:rFonts w:hint="eastAsia" w:ascii="仿宋" w:hAnsi="仿宋" w:eastAsia="仿宋" w:cs="仿宋"/>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一</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、采购项目基本情况</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456" w:firstLineChars="20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1</w:t>
      </w:r>
      <w:r>
        <w:rPr>
          <w:rFonts w:hint="eastAsia" w:ascii="仿宋" w:hAnsi="仿宋" w:eastAsia="仿宋" w:cs="仿宋"/>
          <w:color w:val="auto"/>
          <w:spacing w:val="-83"/>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107"/>
          <w:sz w:val="24"/>
          <w:szCs w:val="24"/>
        </w:rPr>
        <w:t xml:space="preserve"> </w:t>
      </w:r>
      <w:r>
        <w:rPr>
          <w:rFonts w:hint="eastAsia" w:ascii="仿宋" w:hAnsi="仿宋" w:eastAsia="仿宋" w:cs="仿宋"/>
          <w:color w:val="auto"/>
          <w:spacing w:val="-6"/>
          <w:sz w:val="24"/>
          <w:szCs w:val="24"/>
        </w:rPr>
        <w:t>项目编号</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1"/>
          <w:sz w:val="24"/>
          <w:szCs w:val="24"/>
          <w:lang w:eastAsia="zh-CN"/>
        </w:rPr>
        <w:t>N5134112022000070</w:t>
      </w:r>
      <w:r>
        <w:rPr>
          <w:rFonts w:hint="eastAsia" w:ascii="仿宋" w:hAnsi="仿宋" w:eastAsia="仿宋" w:cs="仿宋"/>
          <w:color w:val="auto"/>
          <w:spacing w:val="1"/>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484" w:firstLineChars="20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2</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1"/>
          <w:sz w:val="24"/>
          <w:szCs w:val="24"/>
        </w:rPr>
        <w:t>.</w:t>
      </w:r>
      <w:r>
        <w:rPr>
          <w:rFonts w:hint="eastAsia" w:ascii="仿宋" w:hAnsi="仿宋" w:eastAsia="仿宋" w:cs="仿宋"/>
          <w:color w:val="auto"/>
          <w:spacing w:val="-109"/>
          <w:sz w:val="24"/>
          <w:szCs w:val="24"/>
        </w:rPr>
        <w:t xml:space="preserve"> </w:t>
      </w:r>
      <w:r>
        <w:rPr>
          <w:rFonts w:hint="eastAsia" w:ascii="仿宋" w:hAnsi="仿宋" w:eastAsia="仿宋" w:cs="仿宋"/>
          <w:color w:val="auto"/>
          <w:spacing w:val="1"/>
          <w:sz w:val="24"/>
          <w:szCs w:val="24"/>
        </w:rPr>
        <w:t>采购项目名称</w:t>
      </w:r>
      <w:r>
        <w:rPr>
          <w:rFonts w:hint="eastAsia" w:ascii="仿宋" w:hAnsi="仿宋" w:eastAsia="仿宋" w:cs="仿宋"/>
          <w:color w:val="auto"/>
          <w:spacing w:val="-88"/>
          <w:sz w:val="24"/>
          <w:szCs w:val="24"/>
        </w:rPr>
        <w:t xml:space="preserve"> </w:t>
      </w:r>
      <w:r>
        <w:rPr>
          <w:rFonts w:hint="eastAsia" w:ascii="仿宋" w:hAnsi="仿宋" w:eastAsia="仿宋" w:cs="仿宋"/>
          <w:color w:val="auto"/>
          <w:spacing w:val="1"/>
          <w:sz w:val="24"/>
          <w:szCs w:val="24"/>
        </w:rPr>
        <w:t>：</w:t>
      </w:r>
      <w:r>
        <w:rPr>
          <w:rFonts w:hint="eastAsia" w:ascii="仿宋" w:hAnsi="仿宋" w:eastAsia="仿宋" w:cs="仿宋"/>
          <w:color w:val="auto"/>
          <w:spacing w:val="1"/>
          <w:sz w:val="24"/>
          <w:szCs w:val="24"/>
          <w:u w:val="single"/>
          <w:lang w:eastAsia="zh-CN"/>
        </w:rPr>
        <w:t>凉山州房地产市场信息平台运行维护项目</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1"/>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464" w:firstLineChars="20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3</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4"/>
          <w:sz w:val="24"/>
          <w:szCs w:val="24"/>
        </w:rPr>
        <w:t>.采购人</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4"/>
          <w:sz w:val="24"/>
          <w:szCs w:val="24"/>
          <w:u w:val="single"/>
          <w:lang w:eastAsia="zh-CN"/>
        </w:rPr>
        <w:t>凉山彝族自治州住房和城乡建设局</w:t>
      </w:r>
      <w:r>
        <w:rPr>
          <w:rFonts w:hint="eastAsia" w:ascii="仿宋" w:hAnsi="仿宋" w:eastAsia="仿宋" w:cs="仿宋"/>
          <w:color w:val="auto"/>
          <w:spacing w:val="-88"/>
          <w:sz w:val="24"/>
          <w:szCs w:val="24"/>
        </w:rPr>
        <w:t xml:space="preserve"> </w:t>
      </w:r>
      <w:r>
        <w:rPr>
          <w:rFonts w:hint="eastAsia" w:ascii="仿宋" w:hAnsi="仿宋" w:eastAsia="仿宋" w:cs="仿宋"/>
          <w:color w:val="auto"/>
          <w:spacing w:val="-4"/>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472" w:firstLineChars="200"/>
        <w:textAlignment w:val="baseline"/>
        <w:rPr>
          <w:rFonts w:hint="eastAsia" w:ascii="仿宋" w:hAnsi="仿宋" w:eastAsia="仿宋" w:cs="仿宋"/>
          <w:color w:val="auto"/>
          <w:spacing w:val="-2"/>
          <w:position w:val="16"/>
          <w:sz w:val="24"/>
          <w:szCs w:val="24"/>
        </w:rPr>
      </w:pPr>
      <w:r>
        <w:rPr>
          <w:rFonts w:hint="eastAsia" w:ascii="仿宋" w:hAnsi="仿宋" w:eastAsia="仿宋" w:cs="仿宋"/>
          <w:color w:val="auto"/>
          <w:spacing w:val="-2"/>
          <w:position w:val="16"/>
          <w:sz w:val="24"/>
          <w:szCs w:val="24"/>
        </w:rPr>
        <w:t>4</w:t>
      </w:r>
      <w:r>
        <w:rPr>
          <w:rFonts w:hint="eastAsia" w:ascii="仿宋" w:hAnsi="仿宋" w:eastAsia="仿宋" w:cs="仿宋"/>
          <w:color w:val="auto"/>
          <w:spacing w:val="-93"/>
          <w:position w:val="16"/>
          <w:sz w:val="24"/>
          <w:szCs w:val="24"/>
        </w:rPr>
        <w:t xml:space="preserve"> </w:t>
      </w:r>
      <w:r>
        <w:rPr>
          <w:rFonts w:hint="eastAsia" w:ascii="仿宋" w:hAnsi="仿宋" w:eastAsia="仿宋" w:cs="仿宋"/>
          <w:color w:val="auto"/>
          <w:spacing w:val="-2"/>
          <w:position w:val="16"/>
          <w:sz w:val="24"/>
          <w:szCs w:val="24"/>
        </w:rPr>
        <w:t>.采购代理机构</w:t>
      </w:r>
      <w:r>
        <w:rPr>
          <w:rFonts w:hint="eastAsia" w:ascii="仿宋" w:hAnsi="仿宋" w:eastAsia="仿宋" w:cs="仿宋"/>
          <w:color w:val="auto"/>
          <w:spacing w:val="-90"/>
          <w:position w:val="16"/>
          <w:sz w:val="24"/>
          <w:szCs w:val="24"/>
        </w:rPr>
        <w:t xml:space="preserve"> </w:t>
      </w:r>
      <w:r>
        <w:rPr>
          <w:rFonts w:hint="eastAsia" w:ascii="仿宋" w:hAnsi="仿宋" w:eastAsia="仿宋" w:cs="仿宋"/>
          <w:color w:val="auto"/>
          <w:spacing w:val="-2"/>
          <w:position w:val="16"/>
          <w:sz w:val="24"/>
          <w:szCs w:val="24"/>
        </w:rPr>
        <w:t>：</w:t>
      </w:r>
      <w:r>
        <w:rPr>
          <w:rFonts w:hint="eastAsia" w:ascii="仿宋" w:hAnsi="仿宋" w:eastAsia="仿宋" w:cs="仿宋"/>
          <w:color w:val="auto"/>
          <w:spacing w:val="-2"/>
          <w:position w:val="16"/>
          <w:sz w:val="24"/>
          <w:szCs w:val="24"/>
          <w:u w:val="single"/>
        </w:rPr>
        <w:t>凉山州鸿信项目管理有限公司</w:t>
      </w:r>
      <w:r>
        <w:rPr>
          <w:rFonts w:hint="eastAsia" w:ascii="仿宋" w:hAnsi="仿宋" w:eastAsia="仿宋" w:cs="仿宋"/>
          <w:color w:val="auto"/>
          <w:spacing w:val="-87"/>
          <w:position w:val="16"/>
          <w:sz w:val="24"/>
          <w:szCs w:val="24"/>
        </w:rPr>
        <w:t xml:space="preserve"> </w:t>
      </w:r>
      <w:r>
        <w:rPr>
          <w:rFonts w:hint="eastAsia" w:ascii="仿宋" w:hAnsi="仿宋" w:eastAsia="仿宋" w:cs="仿宋"/>
          <w:color w:val="auto"/>
          <w:spacing w:val="-2"/>
          <w:position w:val="16"/>
          <w:sz w:val="24"/>
          <w:szCs w:val="24"/>
        </w:rPr>
        <w:t>。</w:t>
      </w:r>
    </w:p>
    <w:p>
      <w:pPr>
        <w:pStyle w:val="2"/>
        <w:rPr>
          <w:rFonts w:hint="eastAsia" w:ascii="仿宋" w:hAnsi="仿宋" w:eastAsia="仿宋" w:cs="仿宋"/>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0"/>
          <w:sz w:val="24"/>
          <w:szCs w:val="24"/>
        </w:rPr>
        <w:t>二</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10"/>
          <w:sz w:val="24"/>
          <w:szCs w:val="24"/>
        </w:rPr>
        <w:t>、</w:t>
      </w:r>
      <w:r>
        <w:rPr>
          <w:rFonts w:hint="eastAsia" w:ascii="仿宋" w:hAnsi="仿宋" w:eastAsia="仿宋" w:cs="仿宋"/>
          <w:color w:val="auto"/>
          <w:spacing w:val="-98"/>
          <w:sz w:val="24"/>
          <w:szCs w:val="24"/>
        </w:rPr>
        <w:t xml:space="preserve"> </w:t>
      </w:r>
      <w:r>
        <w:rPr>
          <w:rFonts w:hint="eastAsia" w:ascii="仿宋" w:hAnsi="仿宋" w:eastAsia="仿宋" w:cs="仿宋"/>
          <w:color w:val="auto"/>
          <w:spacing w:val="-10"/>
          <w:sz w:val="24"/>
          <w:szCs w:val="24"/>
        </w:rPr>
        <w:t>资金情况</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460" w:firstLineChars="200"/>
        <w:textAlignment w:val="baseline"/>
        <w:rPr>
          <w:rFonts w:hint="eastAsia" w:ascii="仿宋" w:hAnsi="仿宋" w:eastAsia="仿宋" w:cs="仿宋"/>
        </w:rPr>
      </w:pPr>
      <w:r>
        <w:rPr>
          <w:rFonts w:hint="eastAsia" w:ascii="仿宋" w:hAnsi="仿宋" w:eastAsia="仿宋" w:cs="仿宋"/>
          <w:color w:val="auto"/>
          <w:spacing w:val="-5"/>
          <w:sz w:val="24"/>
          <w:szCs w:val="24"/>
        </w:rPr>
        <w:t>资金来源及金额</w:t>
      </w:r>
      <w:r>
        <w:rPr>
          <w:rFonts w:hint="eastAsia" w:ascii="仿宋" w:hAnsi="仿宋" w:eastAsia="仿宋" w:cs="仿宋"/>
          <w:color w:val="auto"/>
          <w:spacing w:val="-74"/>
          <w:sz w:val="24"/>
          <w:szCs w:val="24"/>
        </w:rPr>
        <w:t xml:space="preserve"> </w:t>
      </w:r>
      <w:r>
        <w:rPr>
          <w:rFonts w:hint="eastAsia" w:ascii="仿宋" w:hAnsi="仿宋" w:eastAsia="仿宋" w:cs="仿宋"/>
          <w:color w:val="auto"/>
          <w:spacing w:val="-5"/>
          <w:sz w:val="24"/>
          <w:szCs w:val="24"/>
        </w:rPr>
        <w:t>：财政性资金</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5"/>
          <w:sz w:val="24"/>
          <w:szCs w:val="24"/>
        </w:rPr>
        <w:t>，采购预算</w:t>
      </w:r>
      <w:r>
        <w:rPr>
          <w:rFonts w:hint="eastAsia" w:ascii="仿宋" w:hAnsi="仿宋" w:eastAsia="仿宋" w:cs="仿宋"/>
          <w:color w:val="auto"/>
          <w:spacing w:val="-5"/>
          <w:sz w:val="24"/>
          <w:szCs w:val="24"/>
          <w:u w:val="single"/>
          <w:lang w:eastAsia="zh-CN"/>
        </w:rPr>
        <w:t>150万元</w:t>
      </w:r>
      <w:r>
        <w:rPr>
          <w:rFonts w:hint="eastAsia" w:ascii="仿宋" w:hAnsi="仿宋" w:eastAsia="仿宋" w:cs="仿宋"/>
          <w:color w:val="auto"/>
          <w:spacing w:val="-5"/>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三</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4"/>
          <w:sz w:val="24"/>
          <w:szCs w:val="24"/>
        </w:rPr>
        <w:t>、采购项目简介</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468" w:firstLineChars="200"/>
        <w:textAlignment w:val="baseline"/>
        <w:rPr>
          <w:rFonts w:hint="eastAsia" w:ascii="仿宋" w:hAnsi="仿宋" w:eastAsia="仿宋" w:cs="仿宋"/>
          <w:color w:val="auto"/>
        </w:rPr>
      </w:pPr>
      <w:r>
        <w:rPr>
          <w:rFonts w:hint="eastAsia" w:ascii="仿宋" w:hAnsi="仿宋" w:eastAsia="仿宋" w:cs="仿宋"/>
          <w:color w:val="auto"/>
          <w:spacing w:val="-3"/>
          <w:sz w:val="24"/>
          <w:szCs w:val="24"/>
        </w:rPr>
        <w:t>采购项目技术</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3"/>
          <w:sz w:val="24"/>
          <w:szCs w:val="24"/>
        </w:rPr>
        <w:t>、服务及其他商务要求</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。（详见磋商文件第五章）</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r>
        <w:rPr>
          <w:rFonts w:hint="eastAsia" w:ascii="仿宋" w:hAnsi="仿宋" w:eastAsia="仿宋" w:cs="仿宋"/>
          <w:color w:val="auto"/>
          <w:spacing w:val="-6"/>
          <w:sz w:val="24"/>
          <w:szCs w:val="24"/>
        </w:rPr>
        <w:t>四</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6"/>
          <w:sz w:val="24"/>
          <w:szCs w:val="24"/>
        </w:rPr>
        <w:t>、供应商邀请方式</w:t>
      </w:r>
    </w:p>
    <w:p>
      <w:pPr>
        <w:pageBreakBefore w:val="0"/>
        <w:widowControl/>
        <w:tabs>
          <w:tab w:val="left" w:pos="158"/>
        </w:tabs>
        <w:kinsoku w:val="0"/>
        <w:wordWrap/>
        <w:overflowPunct/>
        <w:topLinePunct w:val="0"/>
        <w:autoSpaceDE w:val="0"/>
        <w:autoSpaceDN w:val="0"/>
        <w:bidi w:val="0"/>
        <w:adjustRightInd w:val="0"/>
        <w:snapToGrid w:val="0"/>
        <w:spacing w:beforeAutospacing="0" w:afterAutospacing="0" w:line="360" w:lineRule="auto"/>
        <w:ind w:left="0" w:right="0" w:rightChars="0" w:firstLine="468" w:firstLineChars="200"/>
        <w:jc w:val="both"/>
        <w:textAlignment w:val="baseline"/>
        <w:rPr>
          <w:rFonts w:hint="eastAsia" w:ascii="仿宋" w:hAnsi="仿宋" w:eastAsia="仿宋" w:cs="仿宋"/>
        </w:rPr>
      </w:pPr>
      <w:r>
        <w:rPr>
          <w:rFonts w:hint="eastAsia" w:ascii="仿宋" w:hAnsi="仿宋" w:eastAsia="仿宋" w:cs="仿宋"/>
          <w:color w:val="auto"/>
          <w:spacing w:val="-3"/>
          <w:sz w:val="24"/>
          <w:szCs w:val="24"/>
        </w:rPr>
        <w:t>公告方式：本次竞争性磋商邀请在</w:t>
      </w:r>
      <w:r>
        <w:rPr>
          <w:rFonts w:hint="eastAsia" w:ascii="仿宋" w:hAnsi="仿宋" w:eastAsia="仿宋" w:cs="仿宋"/>
          <w:color w:val="auto"/>
          <w:spacing w:val="-14"/>
          <w:sz w:val="24"/>
          <w:szCs w:val="24"/>
          <w:u w:val="single"/>
        </w:rPr>
        <w:t>四川政府采购网（http://www.ccgp-sichuan.gov.cn/）</w:t>
      </w:r>
      <w:r>
        <w:rPr>
          <w:rFonts w:hint="eastAsia" w:ascii="仿宋" w:hAnsi="仿宋" w:eastAsia="仿宋" w:cs="仿宋"/>
          <w:color w:val="auto"/>
          <w:spacing w:val="-3"/>
          <w:sz w:val="24"/>
          <w:szCs w:val="24"/>
        </w:rPr>
        <w:t>上以公告形式发布。</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r>
        <w:rPr>
          <w:rFonts w:hint="eastAsia" w:ascii="仿宋" w:hAnsi="仿宋" w:eastAsia="仿宋" w:cs="仿宋"/>
          <w:color w:val="auto"/>
          <w:spacing w:val="-1"/>
          <w:sz w:val="24"/>
          <w:szCs w:val="24"/>
        </w:rPr>
        <w:t>五</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1"/>
          <w:sz w:val="24"/>
          <w:szCs w:val="24"/>
        </w:rPr>
        <w:t>、供应商参加本次政府采购活动应具备下列条件</w:t>
      </w:r>
    </w:p>
    <w:p>
      <w:pPr>
        <w:spacing w:line="360" w:lineRule="auto"/>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一、符合《中华人民共和国政府采购法》第二十二条第一款第1项至第6项规定的条件的证明资料：</w:t>
      </w:r>
    </w:p>
    <w:p>
      <w:pPr>
        <w:spacing w:line="360" w:lineRule="auto"/>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（一）《中华人民共和国政府采购法》第二十二条：</w:t>
      </w:r>
    </w:p>
    <w:p>
      <w:pPr>
        <w:spacing w:line="360" w:lineRule="auto"/>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1.具有独立承担民事责任的能力；</w:t>
      </w:r>
    </w:p>
    <w:p>
      <w:pPr>
        <w:spacing w:line="360" w:lineRule="auto"/>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2.具有良好的商业信誉和健全的财务会计制度；</w:t>
      </w:r>
    </w:p>
    <w:p>
      <w:pPr>
        <w:spacing w:line="360" w:lineRule="auto"/>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3.具有履行合同所必须的设备和专业技术能力；</w:t>
      </w:r>
    </w:p>
    <w:p>
      <w:pPr>
        <w:spacing w:line="360" w:lineRule="auto"/>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4.具有依法缴纳税收和社会保障资金的良好记录；</w:t>
      </w:r>
    </w:p>
    <w:p>
      <w:pPr>
        <w:spacing w:line="360" w:lineRule="auto"/>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5.参加本次政府采购活动前三年内，在经营活动中没有重大违法记录。</w:t>
      </w:r>
    </w:p>
    <w:p>
      <w:pPr>
        <w:spacing w:line="360" w:lineRule="auto"/>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6.法律、行政法规规定的其他条件；</w:t>
      </w:r>
    </w:p>
    <w:p>
      <w:pPr>
        <w:spacing w:line="360" w:lineRule="auto"/>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（二）采购人根据采购项目提出的特殊条件：</w:t>
      </w:r>
    </w:p>
    <w:p>
      <w:pPr>
        <w:spacing w:line="360" w:lineRule="auto"/>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1、本项目不接受联合体投标。</w:t>
      </w:r>
    </w:p>
    <w:p>
      <w:pPr>
        <w:pStyle w:val="2"/>
        <w:rPr>
          <w:rFonts w:hint="default"/>
          <w:lang w:val="en-US" w:eastAsia="zh-CN"/>
        </w:rPr>
      </w:pPr>
      <w:r>
        <w:rPr>
          <w:rFonts w:hint="eastAsia" w:ascii="仿宋" w:hAnsi="仿宋" w:eastAsia="仿宋" w:cs="仿宋"/>
          <w:b/>
          <w:color w:val="auto"/>
          <w:kern w:val="2"/>
          <w:sz w:val="24"/>
          <w:szCs w:val="24"/>
          <w:lang w:val="en-US" w:eastAsia="zh-CN" w:bidi="ar-SA"/>
        </w:rPr>
        <w:t>2、本项目专门面向中小企业采购（中小企业划分行业属于：软件和信息技术服务业，监狱企业、残疾人福利性单位视同中小企业）</w:t>
      </w:r>
    </w:p>
    <w:p>
      <w:pPr>
        <w:spacing w:line="360" w:lineRule="auto"/>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注：1、本项目确定供应商重大违法记录中较大数额罚款的金额标准执行财库【2022】3号文200万标准。</w:t>
      </w:r>
    </w:p>
    <w:p>
      <w:pPr>
        <w:spacing w:line="360" w:lineRule="auto"/>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2"/>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3、新成立企业不满足采购人年度要求的，供应商只提供成立后相应年度的资料。</w:t>
      </w:r>
    </w:p>
    <w:p>
      <w:pPr>
        <w:rPr>
          <w:rFonts w:hint="eastAsia" w:ascii="仿宋" w:hAnsi="仿宋" w:eastAsia="仿宋" w:cs="仿宋"/>
        </w:rPr>
      </w:pP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六</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2"/>
          <w:sz w:val="24"/>
          <w:szCs w:val="24"/>
        </w:rPr>
        <w:t>、禁止参加本次采购活动的供应商</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456" w:firstLineChars="20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1</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111"/>
          <w:sz w:val="24"/>
          <w:szCs w:val="24"/>
        </w:rPr>
        <w:t xml:space="preserve"> </w:t>
      </w:r>
      <w:r>
        <w:rPr>
          <w:rFonts w:hint="eastAsia" w:ascii="仿宋" w:hAnsi="仿宋" w:eastAsia="仿宋" w:cs="仿宋"/>
          <w:color w:val="auto"/>
          <w:spacing w:val="-6"/>
          <w:sz w:val="24"/>
          <w:szCs w:val="24"/>
        </w:rPr>
        <w:t>根据《关于在政府采购活动中查询及使用信用记录有关问题的通知》（财</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2"/>
          <w:sz w:val="24"/>
          <w:szCs w:val="24"/>
        </w:rPr>
        <w:t>库</w:t>
      </w:r>
      <w:r>
        <w:rPr>
          <w:rFonts w:hint="eastAsia" w:ascii="仿宋" w:hAnsi="仿宋" w:eastAsia="仿宋" w:cs="仿宋"/>
          <w:color w:val="auto"/>
          <w:spacing w:val="-98"/>
          <w:sz w:val="24"/>
          <w:szCs w:val="24"/>
        </w:rPr>
        <w:t xml:space="preserve"> </w:t>
      </w:r>
      <w:r>
        <w:rPr>
          <w:rFonts w:hint="eastAsia" w:ascii="仿宋" w:hAnsi="仿宋" w:eastAsia="仿宋" w:cs="仿宋"/>
          <w:color w:val="auto"/>
          <w:spacing w:val="2"/>
          <w:sz w:val="24"/>
          <w:szCs w:val="24"/>
        </w:rPr>
        <w:t>〔2016〕125</w:t>
      </w:r>
      <w:r>
        <w:rPr>
          <w:rFonts w:hint="eastAsia" w:ascii="仿宋" w:hAnsi="仿宋" w:eastAsia="仿宋" w:cs="仿宋"/>
          <w:color w:val="auto"/>
          <w:spacing w:val="-35"/>
          <w:sz w:val="24"/>
          <w:szCs w:val="24"/>
        </w:rPr>
        <w:t xml:space="preserve"> </w:t>
      </w:r>
      <w:r>
        <w:rPr>
          <w:rFonts w:hint="eastAsia" w:ascii="仿宋" w:hAnsi="仿宋" w:eastAsia="仿宋" w:cs="仿宋"/>
          <w:color w:val="auto"/>
          <w:spacing w:val="2"/>
          <w:sz w:val="24"/>
          <w:szCs w:val="24"/>
        </w:rPr>
        <w:t>号）的要求</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2"/>
          <w:sz w:val="24"/>
          <w:szCs w:val="24"/>
        </w:rPr>
        <w:t>，采购人/采购代理机构将通过</w:t>
      </w:r>
      <w:r>
        <w:rPr>
          <w:rFonts w:hint="eastAsia" w:ascii="仿宋" w:hAnsi="仿宋" w:eastAsia="仿宋" w:cs="仿宋"/>
          <w:color w:val="auto"/>
          <w:spacing w:val="1"/>
          <w:sz w:val="24"/>
          <w:szCs w:val="24"/>
        </w:rPr>
        <w:t xml:space="preserve"> </w:t>
      </w:r>
      <w:r>
        <w:rPr>
          <w:rFonts w:hint="eastAsia" w:ascii="仿宋" w:hAnsi="仿宋" w:eastAsia="仿宋" w:cs="仿宋"/>
          <w:color w:val="auto"/>
          <w:spacing w:val="2"/>
          <w:sz w:val="24"/>
          <w:szCs w:val="24"/>
        </w:rPr>
        <w:t>“信用中国”网站</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6"/>
          <w:sz w:val="24"/>
          <w:szCs w:val="24"/>
        </w:rPr>
        <w:t>（www.creditchina.gov.cn）</w:t>
      </w:r>
      <w:r>
        <w:rPr>
          <w:rFonts w:hint="eastAsia" w:ascii="仿宋" w:hAnsi="仿宋" w:eastAsia="仿宋" w:cs="仿宋"/>
          <w:color w:val="auto"/>
          <w:spacing w:val="-45"/>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10"/>
          <w:sz w:val="24"/>
          <w:szCs w:val="24"/>
        </w:rPr>
        <w:t xml:space="preserve"> </w:t>
      </w:r>
      <w:r>
        <w:rPr>
          <w:rFonts w:hint="eastAsia" w:ascii="仿宋" w:hAnsi="仿宋" w:eastAsia="仿宋" w:cs="仿宋"/>
          <w:color w:val="auto"/>
          <w:spacing w:val="-6"/>
          <w:sz w:val="24"/>
          <w:szCs w:val="24"/>
        </w:rPr>
        <w:t>“中国政府采购网”网站（www</w:t>
      </w:r>
      <w:r>
        <w:rPr>
          <w:rFonts w:hint="eastAsia" w:ascii="仿宋" w:hAnsi="仿宋" w:eastAsia="仿宋" w:cs="仿宋"/>
          <w:color w:val="auto"/>
          <w:spacing w:val="-104"/>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6"/>
          <w:sz w:val="24"/>
          <w:szCs w:val="24"/>
        </w:rPr>
        <w:t>ccgp</w:t>
      </w:r>
      <w:r>
        <w:rPr>
          <w:rFonts w:hint="eastAsia" w:ascii="仿宋" w:hAnsi="仿宋" w:eastAsia="仿宋" w:cs="仿宋"/>
          <w:color w:val="auto"/>
          <w:spacing w:val="-104"/>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107"/>
          <w:sz w:val="24"/>
          <w:szCs w:val="24"/>
        </w:rPr>
        <w:t xml:space="preserve"> </w:t>
      </w:r>
      <w:r>
        <w:rPr>
          <w:rFonts w:hint="eastAsia" w:ascii="仿宋" w:hAnsi="仿宋" w:eastAsia="仿宋" w:cs="仿宋"/>
          <w:color w:val="auto"/>
          <w:spacing w:val="-6"/>
          <w:sz w:val="24"/>
          <w:szCs w:val="24"/>
        </w:rPr>
        <w:t>gov</w:t>
      </w:r>
      <w:r>
        <w:rPr>
          <w:rFonts w:hint="eastAsia" w:ascii="仿宋" w:hAnsi="仿宋" w:eastAsia="仿宋" w:cs="仿宋"/>
          <w:color w:val="auto"/>
          <w:spacing w:val="-104"/>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6"/>
          <w:sz w:val="24"/>
          <w:szCs w:val="24"/>
        </w:rPr>
        <w:t>cn</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等渠道查询供应商在采购公告发布之日前的信用记录并保存信用记录结果网页</w:t>
      </w:r>
      <w:r>
        <w:rPr>
          <w:rFonts w:hint="eastAsia" w:ascii="仿宋" w:hAnsi="仿宋" w:eastAsia="仿宋" w:cs="仿宋"/>
          <w:color w:val="auto"/>
          <w:spacing w:val="-57"/>
          <w:sz w:val="24"/>
          <w:szCs w:val="24"/>
        </w:rPr>
        <w:t xml:space="preserve"> </w:t>
      </w:r>
      <w:r>
        <w:rPr>
          <w:rFonts w:hint="eastAsia" w:ascii="仿宋" w:hAnsi="仿宋" w:eastAsia="仿宋" w:cs="仿宋"/>
          <w:color w:val="auto"/>
          <w:sz w:val="24"/>
          <w:szCs w:val="24"/>
        </w:rPr>
        <w:t>截图</w:t>
      </w:r>
      <w:r>
        <w:rPr>
          <w:rFonts w:hint="eastAsia" w:ascii="仿宋" w:hAnsi="仿宋" w:eastAsia="仿宋" w:cs="仿宋"/>
          <w:color w:val="auto"/>
          <w:spacing w:val="-81"/>
          <w:sz w:val="24"/>
          <w:szCs w:val="24"/>
        </w:rPr>
        <w:t xml:space="preserve"> </w:t>
      </w:r>
      <w:r>
        <w:rPr>
          <w:rFonts w:hint="eastAsia" w:ascii="仿宋" w:hAnsi="仿宋" w:eastAsia="仿宋" w:cs="仿宋"/>
          <w:color w:val="auto"/>
          <w:sz w:val="24"/>
          <w:szCs w:val="24"/>
        </w:rPr>
        <w:t>，拒绝列入失信被执行人名单</w:t>
      </w:r>
      <w:r>
        <w:rPr>
          <w:rFonts w:hint="eastAsia" w:ascii="仿宋" w:hAnsi="仿宋" w:eastAsia="仿宋" w:cs="仿宋"/>
          <w:color w:val="auto"/>
          <w:spacing w:val="-91"/>
          <w:sz w:val="24"/>
          <w:szCs w:val="24"/>
        </w:rPr>
        <w:t xml:space="preserve"> </w:t>
      </w:r>
      <w:r>
        <w:rPr>
          <w:rFonts w:hint="eastAsia" w:ascii="仿宋" w:hAnsi="仿宋" w:eastAsia="仿宋" w:cs="仿宋"/>
          <w:color w:val="auto"/>
          <w:sz w:val="24"/>
          <w:szCs w:val="24"/>
        </w:rPr>
        <w:t>、重大税收违法案件当事人名单</w:t>
      </w:r>
      <w:r>
        <w:rPr>
          <w:rFonts w:hint="eastAsia" w:ascii="仿宋" w:hAnsi="仿宋" w:eastAsia="仿宋" w:cs="仿宋"/>
          <w:color w:val="auto"/>
          <w:spacing w:val="-92"/>
          <w:sz w:val="24"/>
          <w:szCs w:val="24"/>
        </w:rPr>
        <w:t xml:space="preserve"> </w:t>
      </w:r>
      <w:r>
        <w:rPr>
          <w:rFonts w:hint="eastAsia" w:ascii="仿宋" w:hAnsi="仿宋" w:eastAsia="仿宋" w:cs="仿宋"/>
          <w:color w:val="auto"/>
          <w:sz w:val="24"/>
          <w:szCs w:val="24"/>
        </w:rPr>
        <w:t>、政府采购</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2"/>
          <w:sz w:val="24"/>
          <w:szCs w:val="24"/>
        </w:rPr>
        <w:t>严重违法失信行为记录名单中的供应商报名参加本项目的采购活动</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2"/>
          <w:sz w:val="24"/>
          <w:szCs w:val="24"/>
        </w:rPr>
        <w:t>（以联合体</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1"/>
          <w:sz w:val="24"/>
          <w:szCs w:val="24"/>
        </w:rPr>
        <w:t>形式参加本项目采购活动</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1"/>
          <w:sz w:val="24"/>
          <w:szCs w:val="24"/>
        </w:rPr>
        <w:t>，联合体成员存在不良信用记录的</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1"/>
          <w:sz w:val="24"/>
          <w:szCs w:val="24"/>
        </w:rPr>
        <w:t>，视同联合体存在</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2"/>
          <w:sz w:val="24"/>
          <w:szCs w:val="24"/>
        </w:rPr>
        <w:t>不良信用记录）</w:t>
      </w:r>
      <w:r>
        <w:rPr>
          <w:rFonts w:hint="eastAsia" w:ascii="仿宋" w:hAnsi="仿宋" w:eastAsia="仿宋" w:cs="仿宋"/>
          <w:color w:val="auto"/>
          <w:spacing w:val="-80"/>
          <w:sz w:val="24"/>
          <w:szCs w:val="24"/>
        </w:rPr>
        <w:t xml:space="preserve"> </w:t>
      </w:r>
      <w:r>
        <w:rPr>
          <w:rFonts w:hint="eastAsia" w:ascii="仿宋" w:hAnsi="仿宋" w:eastAsia="仿宋" w:cs="仿宋"/>
          <w:color w:val="auto"/>
          <w:spacing w:val="-2"/>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476" w:firstLineChars="200"/>
        <w:textAlignment w:val="baseline"/>
        <w:rPr>
          <w:rFonts w:hint="eastAsia" w:ascii="仿宋" w:hAnsi="仿宋" w:eastAsia="仿宋" w:cs="仿宋"/>
        </w:rPr>
      </w:pPr>
      <w:r>
        <w:rPr>
          <w:rFonts w:hint="eastAsia" w:ascii="仿宋" w:hAnsi="仿宋" w:eastAsia="仿宋" w:cs="仿宋"/>
          <w:color w:val="auto"/>
          <w:spacing w:val="-1"/>
          <w:sz w:val="24"/>
          <w:szCs w:val="24"/>
        </w:rPr>
        <w:t>2</w:t>
      </w:r>
      <w:r>
        <w:rPr>
          <w:rFonts w:hint="eastAsia" w:ascii="仿宋" w:hAnsi="仿宋" w:eastAsia="仿宋" w:cs="仿宋"/>
          <w:color w:val="auto"/>
          <w:spacing w:val="-99"/>
          <w:sz w:val="24"/>
          <w:szCs w:val="24"/>
        </w:rPr>
        <w:t xml:space="preserve"> </w:t>
      </w:r>
      <w:r>
        <w:rPr>
          <w:rFonts w:hint="eastAsia" w:ascii="仿宋" w:hAnsi="仿宋" w:eastAsia="仿宋" w:cs="仿宋"/>
          <w:color w:val="auto"/>
          <w:spacing w:val="-1"/>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z w:val="24"/>
          <w:szCs w:val="24"/>
        </w:rPr>
        <w:t>供应商为采购人</w:t>
      </w:r>
      <w:r>
        <w:rPr>
          <w:rFonts w:hint="eastAsia" w:ascii="仿宋" w:hAnsi="仿宋" w:eastAsia="仿宋" w:cs="仿宋"/>
          <w:color w:val="auto"/>
          <w:spacing w:val="-92"/>
          <w:sz w:val="24"/>
          <w:szCs w:val="24"/>
        </w:rPr>
        <w:t xml:space="preserve"> </w:t>
      </w:r>
      <w:r>
        <w:rPr>
          <w:rFonts w:hint="eastAsia" w:ascii="仿宋" w:hAnsi="仿宋" w:eastAsia="仿宋" w:cs="仿宋"/>
          <w:color w:val="auto"/>
          <w:sz w:val="24"/>
          <w:szCs w:val="24"/>
        </w:rPr>
        <w:t>、采购代理机构在确定采购</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需求</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1"/>
          <w:sz w:val="24"/>
          <w:szCs w:val="24"/>
        </w:rPr>
        <w:t>、编制磋商文件过程中提供咨询论证</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1"/>
          <w:sz w:val="24"/>
          <w:szCs w:val="24"/>
        </w:rPr>
        <w:t>，其提供的咨询论证意见成为磋商文</w:t>
      </w:r>
      <w:r>
        <w:rPr>
          <w:rFonts w:hint="eastAsia" w:ascii="仿宋" w:hAnsi="仿宋" w:eastAsia="仿宋" w:cs="仿宋"/>
          <w:color w:val="auto"/>
          <w:spacing w:val="-100"/>
          <w:sz w:val="24"/>
          <w:szCs w:val="24"/>
        </w:rPr>
        <w:t xml:space="preserve"> </w:t>
      </w:r>
      <w:r>
        <w:rPr>
          <w:rFonts w:hint="eastAsia" w:ascii="仿宋" w:hAnsi="仿宋" w:eastAsia="仿宋" w:cs="仿宋"/>
          <w:color w:val="auto"/>
          <w:sz w:val="24"/>
          <w:szCs w:val="24"/>
        </w:rPr>
        <w:t>件中规定的供应商资格条件</w:t>
      </w:r>
      <w:r>
        <w:rPr>
          <w:rFonts w:hint="eastAsia" w:ascii="仿宋" w:hAnsi="仿宋" w:eastAsia="仿宋" w:cs="仿宋"/>
          <w:color w:val="auto"/>
          <w:spacing w:val="-81"/>
          <w:sz w:val="24"/>
          <w:szCs w:val="24"/>
        </w:rPr>
        <w:t xml:space="preserve"> </w:t>
      </w:r>
      <w:r>
        <w:rPr>
          <w:rFonts w:hint="eastAsia" w:ascii="仿宋" w:hAnsi="仿宋" w:eastAsia="仿宋" w:cs="仿宋"/>
          <w:color w:val="auto"/>
          <w:sz w:val="24"/>
          <w:szCs w:val="24"/>
        </w:rPr>
        <w:t>、技术服务商务要求</w:t>
      </w:r>
      <w:r>
        <w:rPr>
          <w:rFonts w:hint="eastAsia" w:ascii="仿宋" w:hAnsi="仿宋" w:eastAsia="仿宋" w:cs="仿宋"/>
          <w:color w:val="auto"/>
          <w:spacing w:val="-91"/>
          <w:sz w:val="24"/>
          <w:szCs w:val="24"/>
        </w:rPr>
        <w:t xml:space="preserve"> </w:t>
      </w:r>
      <w:r>
        <w:rPr>
          <w:rFonts w:hint="eastAsia" w:ascii="仿宋" w:hAnsi="仿宋" w:eastAsia="仿宋" w:cs="仿宋"/>
          <w:color w:val="auto"/>
          <w:sz w:val="24"/>
          <w:szCs w:val="24"/>
        </w:rPr>
        <w:t>、评审因素和标准</w:t>
      </w:r>
      <w:r>
        <w:rPr>
          <w:rFonts w:hint="eastAsia" w:ascii="仿宋" w:hAnsi="仿宋" w:eastAsia="仿宋" w:cs="仿宋"/>
          <w:color w:val="auto"/>
          <w:spacing w:val="-92"/>
          <w:sz w:val="24"/>
          <w:szCs w:val="24"/>
        </w:rPr>
        <w:t xml:space="preserve"> </w:t>
      </w:r>
      <w:r>
        <w:rPr>
          <w:rFonts w:hint="eastAsia" w:ascii="仿宋" w:hAnsi="仿宋" w:eastAsia="仿宋" w:cs="仿宋"/>
          <w:color w:val="auto"/>
          <w:sz w:val="24"/>
          <w:szCs w:val="24"/>
        </w:rPr>
        <w:t>、政府采购</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合同等实质性内容条款的</w:t>
      </w:r>
      <w:r>
        <w:rPr>
          <w:rFonts w:hint="eastAsia" w:ascii="仿宋" w:hAnsi="仿宋" w:eastAsia="仿宋" w:cs="仿宋"/>
          <w:color w:val="auto"/>
          <w:spacing w:val="-77"/>
          <w:sz w:val="24"/>
          <w:szCs w:val="24"/>
        </w:rPr>
        <w:t xml:space="preserve"> </w:t>
      </w:r>
      <w:r>
        <w:rPr>
          <w:rFonts w:hint="eastAsia" w:ascii="仿宋" w:hAnsi="仿宋" w:eastAsia="仿宋" w:cs="仿宋"/>
          <w:color w:val="auto"/>
          <w:spacing w:val="-2"/>
          <w:sz w:val="24"/>
          <w:szCs w:val="24"/>
        </w:rPr>
        <w:t>，视同为采购项目提供规范编制</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lang w:eastAsia="zh-CN"/>
        </w:rPr>
      </w:pPr>
      <w:r>
        <w:rPr>
          <w:rFonts w:hint="eastAsia" w:ascii="仿宋" w:hAnsi="仿宋" w:eastAsia="仿宋" w:cs="仿宋"/>
          <w:color w:val="auto"/>
          <w:spacing w:val="-6"/>
          <w:sz w:val="24"/>
          <w:szCs w:val="24"/>
        </w:rPr>
        <w:t>七</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6"/>
          <w:sz w:val="24"/>
          <w:szCs w:val="24"/>
        </w:rPr>
        <w:t>、磋商文件获取方式</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6"/>
          <w:sz w:val="24"/>
          <w:szCs w:val="24"/>
        </w:rPr>
        <w:t>时间</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6"/>
          <w:sz w:val="24"/>
          <w:szCs w:val="24"/>
          <w:lang w:eastAsia="zh-CN"/>
        </w:rPr>
        <w:t>途径</w:t>
      </w:r>
    </w:p>
    <w:p>
      <w:pPr>
        <w:keepNext w:val="0"/>
        <w:keepLines w:val="0"/>
        <w:pageBreakBefore w:val="0"/>
        <w:widowControl/>
        <w:suppressLineNumbers w:val="0"/>
        <w:kinsoku/>
        <w:wordWrap/>
        <w:overflowPunct/>
        <w:topLinePunct w:val="0"/>
        <w:bidi w:val="0"/>
        <w:ind w:firstLine="480" w:firstLineChars="200"/>
        <w:jc w:val="left"/>
        <w:rPr>
          <w:rFonts w:hint="eastAsia" w:ascii="仿宋" w:hAnsi="仿宋" w:eastAsia="仿宋" w:cs="仿宋"/>
        </w:rPr>
      </w:pPr>
      <w:r>
        <w:rPr>
          <w:rFonts w:hint="eastAsia" w:ascii="仿宋" w:hAnsi="仿宋" w:eastAsia="仿宋" w:cs="仿宋"/>
          <w:color w:val="000000"/>
          <w:kern w:val="0"/>
          <w:sz w:val="24"/>
          <w:szCs w:val="24"/>
          <w:lang w:val="en-US" w:eastAsia="zh-CN" w:bidi="ar"/>
        </w:rPr>
        <w:t xml:space="preserve">供应商应在四川省政府采购一体化平台项目电子化交易系统（以下简称“项目电子化交易系统”） 获取采购文件。 </w:t>
      </w:r>
    </w:p>
    <w:p>
      <w:pPr>
        <w:keepNext w:val="0"/>
        <w:keepLines w:val="0"/>
        <w:pageBreakBefore w:val="0"/>
        <w:widowControl/>
        <w:suppressLineNumbers w:val="0"/>
        <w:kinsoku/>
        <w:wordWrap/>
        <w:overflowPunct/>
        <w:topLinePunct w:val="0"/>
        <w:bidi w:val="0"/>
        <w:ind w:firstLine="480" w:firstLineChars="200"/>
        <w:jc w:val="left"/>
        <w:rPr>
          <w:rFonts w:hint="eastAsia" w:ascii="仿宋" w:hAnsi="仿宋" w:eastAsia="仿宋" w:cs="仿宋"/>
        </w:rPr>
      </w:pPr>
      <w:r>
        <w:rPr>
          <w:rFonts w:hint="eastAsia" w:ascii="仿宋" w:hAnsi="仿宋" w:eastAsia="仿宋" w:cs="仿宋"/>
          <w:color w:val="000000"/>
          <w:kern w:val="0"/>
          <w:sz w:val="24"/>
          <w:szCs w:val="24"/>
          <w:lang w:val="en-US" w:eastAsia="zh-CN" w:bidi="ar"/>
        </w:rPr>
        <w:t xml:space="preserve">时间：2022年06月14日至2022年06月20日，每天上午00:00:00至12:00:00，下午12:00:00至23:59:59（北京时间） </w:t>
      </w:r>
    </w:p>
    <w:p>
      <w:pPr>
        <w:keepNext w:val="0"/>
        <w:keepLines w:val="0"/>
        <w:pageBreakBefore w:val="0"/>
        <w:widowControl/>
        <w:suppressLineNumbers w:val="0"/>
        <w:kinsoku/>
        <w:wordWrap/>
        <w:overflowPunct/>
        <w:topLinePunct w:val="0"/>
        <w:bidi w:val="0"/>
        <w:ind w:firstLine="480" w:firstLineChars="200"/>
        <w:jc w:val="left"/>
        <w:rPr>
          <w:rFonts w:hint="eastAsia" w:ascii="仿宋" w:hAnsi="仿宋" w:eastAsia="仿宋" w:cs="仿宋"/>
        </w:rPr>
      </w:pPr>
      <w:r>
        <w:rPr>
          <w:rFonts w:hint="eastAsia" w:ascii="仿宋" w:hAnsi="仿宋" w:eastAsia="仿宋" w:cs="仿宋"/>
          <w:color w:val="000000"/>
          <w:kern w:val="0"/>
          <w:sz w:val="24"/>
          <w:szCs w:val="24"/>
          <w:lang w:val="en-US" w:eastAsia="zh-CN" w:bidi="ar"/>
        </w:rPr>
        <w:t xml:space="preserve">途径：项目电子化交易系统-投标（响应）管理-未获取采购文件中选择本项目获取采购文件 </w:t>
      </w:r>
    </w:p>
    <w:p>
      <w:pPr>
        <w:keepNext w:val="0"/>
        <w:keepLines w:val="0"/>
        <w:pageBreakBefore w:val="0"/>
        <w:widowControl/>
        <w:suppressLineNumbers w:val="0"/>
        <w:kinsoku/>
        <w:wordWrap/>
        <w:overflowPunct/>
        <w:topLinePunct w:val="0"/>
        <w:bidi w:val="0"/>
        <w:ind w:firstLine="480" w:firstLineChars="200"/>
        <w:jc w:val="left"/>
        <w:rPr>
          <w:rFonts w:hint="eastAsia" w:ascii="仿宋" w:hAnsi="仿宋" w:eastAsia="仿宋" w:cs="仿宋"/>
        </w:rPr>
      </w:pPr>
      <w:r>
        <w:rPr>
          <w:rFonts w:hint="eastAsia" w:ascii="仿宋" w:hAnsi="仿宋" w:eastAsia="仿宋" w:cs="仿宋"/>
          <w:color w:val="000000"/>
          <w:kern w:val="0"/>
          <w:sz w:val="24"/>
          <w:szCs w:val="24"/>
          <w:lang w:val="en-US" w:eastAsia="zh-CN" w:bidi="ar"/>
        </w:rPr>
        <w:t xml:space="preserve">方式：在线获取 </w:t>
      </w:r>
    </w:p>
    <w:p>
      <w:pPr>
        <w:keepNext w:val="0"/>
        <w:keepLines w:val="0"/>
        <w:pageBreakBefore w:val="0"/>
        <w:widowControl/>
        <w:suppressLineNumbers w:val="0"/>
        <w:kinsoku/>
        <w:wordWrap/>
        <w:overflowPunct/>
        <w:topLinePunct w:val="0"/>
        <w:bidi w:val="0"/>
        <w:ind w:firstLine="480" w:firstLineChars="200"/>
        <w:jc w:val="left"/>
        <w:rPr>
          <w:rFonts w:hint="eastAsia" w:ascii="仿宋" w:hAnsi="仿宋" w:eastAsia="仿宋" w:cs="仿宋"/>
        </w:rPr>
      </w:pPr>
      <w:r>
        <w:rPr>
          <w:rFonts w:hint="eastAsia" w:ascii="仿宋" w:hAnsi="仿宋" w:eastAsia="仿宋" w:cs="仿宋"/>
          <w:color w:val="000000"/>
          <w:kern w:val="0"/>
          <w:sz w:val="24"/>
          <w:szCs w:val="24"/>
          <w:lang w:val="en-US" w:eastAsia="zh-CN" w:bidi="ar"/>
        </w:rPr>
        <w:t>售价：0元</w:t>
      </w:r>
    </w:p>
    <w:p>
      <w:pPr>
        <w:pStyle w:val="2"/>
        <w:keepNext w:val="0"/>
        <w:keepLines w:val="0"/>
        <w:pageBreakBefore w:val="0"/>
        <w:kinsoku/>
        <w:wordWrap/>
        <w:overflowPunct/>
        <w:topLinePunct w:val="0"/>
        <w:bidi w:val="0"/>
        <w:rPr>
          <w:rFonts w:hint="eastAsia" w:ascii="仿宋" w:hAnsi="仿宋" w:eastAsia="仿宋" w:cs="仿宋"/>
        </w:rPr>
      </w:pP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八</w:t>
      </w:r>
      <w:r>
        <w:rPr>
          <w:rFonts w:hint="eastAsia" w:ascii="仿宋" w:hAnsi="仿宋" w:eastAsia="仿宋" w:cs="仿宋"/>
          <w:color w:val="auto"/>
          <w:spacing w:val="-68"/>
          <w:sz w:val="24"/>
          <w:szCs w:val="24"/>
        </w:rPr>
        <w:t xml:space="preserve"> </w:t>
      </w:r>
      <w:r>
        <w:rPr>
          <w:rFonts w:hint="eastAsia" w:ascii="仿宋" w:hAnsi="仿宋" w:eastAsia="仿宋" w:cs="仿宋"/>
          <w:color w:val="auto"/>
          <w:spacing w:val="-6"/>
          <w:sz w:val="24"/>
          <w:szCs w:val="24"/>
        </w:rPr>
        <w:t>、递交响应文件截止时间</w:t>
      </w:r>
      <w:r>
        <w:rPr>
          <w:rFonts w:hint="eastAsia" w:ascii="仿宋" w:hAnsi="仿宋" w:eastAsia="仿宋" w:cs="仿宋"/>
          <w:color w:val="auto"/>
          <w:spacing w:val="-88"/>
          <w:sz w:val="24"/>
          <w:szCs w:val="24"/>
        </w:rPr>
        <w:t xml:space="preserve"> </w:t>
      </w:r>
      <w:r>
        <w:rPr>
          <w:rFonts w:hint="eastAsia" w:ascii="仿宋" w:hAnsi="仿宋" w:eastAsia="仿宋" w:cs="仿宋"/>
          <w:color w:val="auto"/>
          <w:spacing w:val="-6"/>
          <w:sz w:val="24"/>
          <w:szCs w:val="24"/>
        </w:rPr>
        <w:t>：202</w:t>
      </w:r>
      <w:r>
        <w:rPr>
          <w:rFonts w:hint="eastAsia" w:ascii="仿宋" w:hAnsi="仿宋" w:eastAsia="仿宋" w:cs="仿宋"/>
          <w:color w:val="auto"/>
          <w:spacing w:val="-6"/>
          <w:sz w:val="24"/>
          <w:szCs w:val="24"/>
          <w:lang w:val="en-US" w:eastAsia="zh-CN"/>
        </w:rPr>
        <w:t>2</w:t>
      </w:r>
      <w:r>
        <w:rPr>
          <w:rFonts w:hint="eastAsia" w:ascii="仿宋" w:hAnsi="仿宋" w:eastAsia="仿宋" w:cs="仿宋"/>
          <w:color w:val="auto"/>
          <w:spacing w:val="-52"/>
          <w:sz w:val="24"/>
          <w:szCs w:val="24"/>
        </w:rPr>
        <w:t xml:space="preserve"> </w:t>
      </w:r>
      <w:r>
        <w:rPr>
          <w:rFonts w:hint="eastAsia" w:ascii="仿宋" w:hAnsi="仿宋" w:eastAsia="仿宋" w:cs="仿宋"/>
          <w:color w:val="auto"/>
          <w:spacing w:val="-6"/>
          <w:sz w:val="24"/>
          <w:szCs w:val="24"/>
        </w:rPr>
        <w:t xml:space="preserve">年 </w:t>
      </w:r>
      <w:r>
        <w:rPr>
          <w:rFonts w:hint="eastAsia" w:ascii="仿宋" w:hAnsi="仿宋" w:eastAsia="仿宋" w:cs="仿宋"/>
          <w:color w:val="auto"/>
          <w:spacing w:val="-6"/>
          <w:sz w:val="24"/>
          <w:szCs w:val="24"/>
          <w:lang w:val="en-US" w:eastAsia="zh-CN"/>
        </w:rPr>
        <w:t>06</w:t>
      </w:r>
      <w:r>
        <w:rPr>
          <w:rFonts w:hint="eastAsia" w:ascii="仿宋" w:hAnsi="仿宋" w:eastAsia="仿宋" w:cs="仿宋"/>
          <w:color w:val="auto"/>
          <w:spacing w:val="-6"/>
          <w:sz w:val="24"/>
          <w:szCs w:val="24"/>
        </w:rPr>
        <w:t xml:space="preserve"> 月</w:t>
      </w:r>
      <w:r>
        <w:rPr>
          <w:rFonts w:hint="eastAsia" w:ascii="仿宋" w:hAnsi="仿宋" w:eastAsia="仿宋" w:cs="仿宋"/>
          <w:color w:val="auto"/>
          <w:spacing w:val="-6"/>
          <w:sz w:val="24"/>
          <w:szCs w:val="24"/>
          <w:lang w:val="en-US" w:eastAsia="zh-CN"/>
        </w:rPr>
        <w:t xml:space="preserve"> 24</w:t>
      </w:r>
      <w:r>
        <w:rPr>
          <w:rFonts w:hint="eastAsia" w:ascii="仿宋" w:hAnsi="仿宋" w:eastAsia="仿宋" w:cs="仿宋"/>
          <w:color w:val="auto"/>
          <w:spacing w:val="-6"/>
          <w:sz w:val="24"/>
          <w:szCs w:val="24"/>
        </w:rPr>
        <w:t>日</w:t>
      </w:r>
      <w:r>
        <w:rPr>
          <w:rFonts w:hint="eastAsia" w:ascii="仿宋" w:hAnsi="仿宋" w:eastAsia="仿宋" w:cs="仿宋"/>
          <w:color w:val="auto"/>
          <w:spacing w:val="-33"/>
          <w:sz w:val="24"/>
          <w:szCs w:val="24"/>
        </w:rPr>
        <w:t xml:space="preserve"> </w:t>
      </w:r>
      <w:r>
        <w:rPr>
          <w:rFonts w:hint="eastAsia" w:ascii="仿宋" w:hAnsi="仿宋" w:eastAsia="仿宋" w:cs="仿宋"/>
          <w:color w:val="auto"/>
          <w:spacing w:val="-6"/>
          <w:sz w:val="24"/>
          <w:szCs w:val="24"/>
          <w:lang w:val="en-US" w:eastAsia="zh-CN"/>
        </w:rPr>
        <w:t>09:30</w:t>
      </w:r>
      <w:r>
        <w:rPr>
          <w:rFonts w:hint="eastAsia" w:ascii="仿宋" w:hAnsi="仿宋" w:eastAsia="仿宋" w:cs="仿宋"/>
          <w:color w:val="auto"/>
          <w:spacing w:val="-6"/>
          <w:sz w:val="24"/>
          <w:szCs w:val="24"/>
        </w:rPr>
        <w:t>（北京时间）</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6"/>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九</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1"/>
          <w:sz w:val="24"/>
          <w:szCs w:val="24"/>
        </w:rPr>
        <w:t>、递交响应文件地点</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1"/>
          <w:sz w:val="24"/>
          <w:szCs w:val="24"/>
        </w:rPr>
        <w:t>：响应文件必须在递交响应文件截止时间前送达磋商地</w:t>
      </w:r>
      <w:r>
        <w:rPr>
          <w:rFonts w:hint="eastAsia" w:ascii="仿宋" w:hAnsi="仿宋" w:eastAsia="仿宋" w:cs="仿宋"/>
          <w:color w:val="auto"/>
          <w:spacing w:val="-99"/>
          <w:sz w:val="24"/>
          <w:szCs w:val="24"/>
        </w:rPr>
        <w:t xml:space="preserve"> </w:t>
      </w:r>
      <w:r>
        <w:rPr>
          <w:rFonts w:hint="eastAsia" w:ascii="仿宋" w:hAnsi="仿宋" w:eastAsia="仿宋" w:cs="仿宋"/>
          <w:color w:val="auto"/>
          <w:sz w:val="24"/>
          <w:szCs w:val="24"/>
        </w:rPr>
        <w:t>点</w:t>
      </w:r>
      <w:r>
        <w:rPr>
          <w:rFonts w:hint="eastAsia" w:ascii="仿宋" w:hAnsi="仿宋" w:eastAsia="仿宋" w:cs="仿宋"/>
          <w:color w:val="auto"/>
          <w:spacing w:val="1"/>
          <w:sz w:val="24"/>
          <w:szCs w:val="24"/>
          <w:u w:val="single"/>
        </w:rPr>
        <w:t>凉山州鸿信项目管理有限公司（四川省凉山彝族自治州西昌市城郊片区风情园路海河南岸海河一号1幢2层201铺B</w:t>
      </w:r>
      <w:r>
        <w:rPr>
          <w:rFonts w:hint="eastAsia" w:ascii="仿宋" w:hAnsi="仿宋" w:eastAsia="仿宋" w:cs="仿宋"/>
          <w:color w:val="auto"/>
          <w:spacing w:val="-2"/>
          <w:sz w:val="24"/>
          <w:szCs w:val="24"/>
          <w:u w:val="single"/>
        </w:rPr>
        <w:t>）</w:t>
      </w:r>
      <w:r>
        <w:rPr>
          <w:rFonts w:hint="eastAsia" w:ascii="仿宋" w:hAnsi="仿宋" w:eastAsia="仿宋" w:cs="仿宋"/>
          <w:color w:val="auto"/>
          <w:spacing w:val="-79"/>
          <w:sz w:val="24"/>
          <w:szCs w:val="24"/>
        </w:rPr>
        <w:t xml:space="preserve"> </w:t>
      </w:r>
      <w:r>
        <w:rPr>
          <w:rFonts w:hint="eastAsia" w:ascii="仿宋" w:hAnsi="仿宋" w:eastAsia="仿宋" w:cs="仿宋"/>
          <w:color w:val="auto"/>
          <w:sz w:val="24"/>
          <w:szCs w:val="24"/>
        </w:rPr>
        <w:t>。逾期送达</w:t>
      </w:r>
      <w:r>
        <w:rPr>
          <w:rFonts w:hint="eastAsia" w:ascii="仿宋" w:hAnsi="仿宋" w:eastAsia="仿宋" w:cs="仿宋"/>
          <w:color w:val="auto"/>
          <w:spacing w:val="-92"/>
          <w:sz w:val="24"/>
          <w:szCs w:val="24"/>
        </w:rPr>
        <w:t xml:space="preserve"> </w:t>
      </w:r>
      <w:r>
        <w:rPr>
          <w:rFonts w:hint="eastAsia" w:ascii="仿宋" w:hAnsi="仿宋" w:eastAsia="仿宋" w:cs="仿宋"/>
          <w:color w:val="auto"/>
          <w:sz w:val="24"/>
          <w:szCs w:val="24"/>
        </w:rPr>
        <w:t>、密封和标注错误的响应文件</w:t>
      </w:r>
      <w:r>
        <w:rPr>
          <w:rFonts w:hint="eastAsia" w:ascii="仿宋" w:hAnsi="仿宋" w:eastAsia="仿宋" w:cs="仿宋"/>
          <w:color w:val="auto"/>
          <w:spacing w:val="-91"/>
          <w:sz w:val="24"/>
          <w:szCs w:val="24"/>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凉山州鸿信项目管理有限公司</w:t>
      </w:r>
      <w:r>
        <w:rPr>
          <w:rFonts w:hint="eastAsia" w:ascii="仿宋" w:hAnsi="仿宋" w:eastAsia="仿宋" w:cs="仿宋"/>
          <w:color w:val="auto"/>
          <w:spacing w:val="-3"/>
          <w:sz w:val="24"/>
          <w:szCs w:val="24"/>
        </w:rPr>
        <w:t>不接收</w:t>
      </w:r>
      <w:r>
        <w:rPr>
          <w:rFonts w:hint="eastAsia" w:ascii="仿宋" w:hAnsi="仿宋" w:eastAsia="仿宋" w:cs="仿宋"/>
          <w:color w:val="auto"/>
          <w:spacing w:val="-70"/>
          <w:sz w:val="24"/>
          <w:szCs w:val="24"/>
        </w:rPr>
        <w:t xml:space="preserve"> </w:t>
      </w:r>
      <w:r>
        <w:rPr>
          <w:rFonts w:hint="eastAsia" w:ascii="仿宋" w:hAnsi="仿宋" w:eastAsia="仿宋" w:cs="仿宋"/>
          <w:color w:val="auto"/>
          <w:spacing w:val="-3"/>
          <w:sz w:val="24"/>
          <w:szCs w:val="24"/>
        </w:rPr>
        <w:t>。本次采购</w:t>
      </w:r>
      <w:r>
        <w:rPr>
          <w:rFonts w:hint="eastAsia" w:ascii="仿宋" w:hAnsi="仿宋" w:eastAsia="仿宋" w:cs="仿宋"/>
          <w:color w:val="auto"/>
          <w:spacing w:val="-3"/>
          <w:sz w:val="24"/>
          <w:szCs w:val="24"/>
          <w:u w:val="single"/>
        </w:rPr>
        <w:t>不接收</w:t>
      </w:r>
      <w:r>
        <w:rPr>
          <w:rFonts w:hint="eastAsia" w:ascii="仿宋" w:hAnsi="仿宋" w:eastAsia="仿宋" w:cs="仿宋"/>
          <w:color w:val="auto"/>
          <w:spacing w:val="-3"/>
          <w:sz w:val="24"/>
          <w:szCs w:val="24"/>
        </w:rPr>
        <w:t>邮寄的响应文件</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8"/>
          <w:sz w:val="24"/>
          <w:szCs w:val="24"/>
        </w:rPr>
      </w:pPr>
      <w:r>
        <w:rPr>
          <w:rFonts w:hint="eastAsia" w:ascii="仿宋" w:hAnsi="仿宋" w:eastAsia="仿宋" w:cs="仿宋"/>
          <w:color w:val="auto"/>
          <w:spacing w:val="-7"/>
          <w:sz w:val="24"/>
          <w:szCs w:val="24"/>
        </w:rPr>
        <w:t>十</w:t>
      </w:r>
      <w:r>
        <w:rPr>
          <w:rFonts w:hint="eastAsia" w:ascii="仿宋" w:hAnsi="仿宋" w:eastAsia="仿宋" w:cs="仿宋"/>
          <w:color w:val="auto"/>
          <w:spacing w:val="-64"/>
          <w:sz w:val="24"/>
          <w:szCs w:val="24"/>
        </w:rPr>
        <w:t xml:space="preserve"> </w:t>
      </w:r>
      <w:r>
        <w:rPr>
          <w:rFonts w:hint="eastAsia" w:ascii="仿宋" w:hAnsi="仿宋" w:eastAsia="仿宋" w:cs="仿宋"/>
          <w:color w:val="auto"/>
          <w:spacing w:val="-7"/>
          <w:sz w:val="24"/>
          <w:szCs w:val="24"/>
        </w:rPr>
        <w:t>、响应文件开启时间</w:t>
      </w:r>
      <w:r>
        <w:rPr>
          <w:rFonts w:hint="eastAsia" w:ascii="仿宋" w:hAnsi="仿宋" w:eastAsia="仿宋" w:cs="仿宋"/>
          <w:color w:val="auto"/>
          <w:spacing w:val="-88"/>
          <w:sz w:val="24"/>
          <w:szCs w:val="24"/>
        </w:rPr>
        <w:t xml:space="preserve"> </w:t>
      </w:r>
      <w:r>
        <w:rPr>
          <w:rFonts w:hint="eastAsia" w:ascii="仿宋" w:hAnsi="仿宋" w:eastAsia="仿宋" w:cs="仿宋"/>
          <w:color w:val="auto"/>
          <w:spacing w:val="-7"/>
          <w:sz w:val="24"/>
          <w:szCs w:val="24"/>
        </w:rPr>
        <w:t>：</w:t>
      </w:r>
      <w:r>
        <w:rPr>
          <w:rFonts w:hint="eastAsia" w:ascii="仿宋" w:hAnsi="仿宋" w:eastAsia="仿宋" w:cs="仿宋"/>
          <w:color w:val="auto"/>
          <w:spacing w:val="-6"/>
          <w:sz w:val="24"/>
          <w:szCs w:val="24"/>
        </w:rPr>
        <w:t>202</w:t>
      </w:r>
      <w:r>
        <w:rPr>
          <w:rFonts w:hint="eastAsia" w:ascii="仿宋" w:hAnsi="仿宋" w:eastAsia="仿宋" w:cs="仿宋"/>
          <w:color w:val="auto"/>
          <w:spacing w:val="-6"/>
          <w:sz w:val="24"/>
          <w:szCs w:val="24"/>
          <w:lang w:val="en-US" w:eastAsia="zh-CN"/>
        </w:rPr>
        <w:t>2</w:t>
      </w:r>
      <w:r>
        <w:rPr>
          <w:rFonts w:hint="eastAsia" w:ascii="仿宋" w:hAnsi="仿宋" w:eastAsia="仿宋" w:cs="仿宋"/>
          <w:color w:val="auto"/>
          <w:spacing w:val="-52"/>
          <w:sz w:val="24"/>
          <w:szCs w:val="24"/>
        </w:rPr>
        <w:t xml:space="preserve"> </w:t>
      </w:r>
      <w:r>
        <w:rPr>
          <w:rFonts w:hint="eastAsia" w:ascii="仿宋" w:hAnsi="仿宋" w:eastAsia="仿宋" w:cs="仿宋"/>
          <w:color w:val="auto"/>
          <w:spacing w:val="-6"/>
          <w:sz w:val="24"/>
          <w:szCs w:val="24"/>
        </w:rPr>
        <w:t xml:space="preserve">年 </w:t>
      </w:r>
      <w:r>
        <w:rPr>
          <w:rFonts w:hint="eastAsia" w:ascii="仿宋" w:hAnsi="仿宋" w:eastAsia="仿宋" w:cs="仿宋"/>
          <w:color w:val="auto"/>
          <w:spacing w:val="-6"/>
          <w:sz w:val="24"/>
          <w:szCs w:val="24"/>
          <w:lang w:val="en-US" w:eastAsia="zh-CN"/>
        </w:rPr>
        <w:t>06</w:t>
      </w:r>
      <w:r>
        <w:rPr>
          <w:rFonts w:hint="eastAsia" w:ascii="仿宋" w:hAnsi="仿宋" w:eastAsia="仿宋" w:cs="仿宋"/>
          <w:color w:val="auto"/>
          <w:spacing w:val="-6"/>
          <w:sz w:val="24"/>
          <w:szCs w:val="24"/>
        </w:rPr>
        <w:t xml:space="preserve"> 月</w:t>
      </w:r>
      <w:r>
        <w:rPr>
          <w:rFonts w:hint="eastAsia" w:ascii="仿宋" w:hAnsi="仿宋" w:eastAsia="仿宋" w:cs="仿宋"/>
          <w:color w:val="auto"/>
          <w:spacing w:val="-6"/>
          <w:sz w:val="24"/>
          <w:szCs w:val="24"/>
          <w:lang w:val="en-US" w:eastAsia="zh-CN"/>
        </w:rPr>
        <w:t xml:space="preserve"> 24 </w:t>
      </w:r>
      <w:r>
        <w:rPr>
          <w:rFonts w:hint="eastAsia" w:ascii="仿宋" w:hAnsi="仿宋" w:eastAsia="仿宋" w:cs="仿宋"/>
          <w:color w:val="auto"/>
          <w:spacing w:val="-6"/>
          <w:sz w:val="24"/>
          <w:szCs w:val="24"/>
        </w:rPr>
        <w:t>日</w:t>
      </w:r>
      <w:r>
        <w:rPr>
          <w:rFonts w:hint="eastAsia" w:ascii="仿宋" w:hAnsi="仿宋" w:eastAsia="仿宋" w:cs="仿宋"/>
          <w:color w:val="auto"/>
          <w:spacing w:val="-33"/>
          <w:sz w:val="24"/>
          <w:szCs w:val="24"/>
        </w:rPr>
        <w:t xml:space="preserve"> </w:t>
      </w:r>
      <w:r>
        <w:rPr>
          <w:rFonts w:hint="eastAsia" w:ascii="仿宋" w:hAnsi="仿宋" w:eastAsia="仿宋" w:cs="仿宋"/>
          <w:color w:val="auto"/>
          <w:spacing w:val="-6"/>
          <w:sz w:val="24"/>
          <w:szCs w:val="24"/>
          <w:lang w:val="en-US" w:eastAsia="zh-CN"/>
        </w:rPr>
        <w:t>09:30</w:t>
      </w:r>
      <w:r>
        <w:rPr>
          <w:rFonts w:hint="eastAsia" w:ascii="仿宋" w:hAnsi="仿宋" w:eastAsia="仿宋" w:cs="仿宋"/>
          <w:color w:val="auto"/>
          <w:spacing w:val="-7"/>
          <w:sz w:val="24"/>
          <w:szCs w:val="24"/>
        </w:rPr>
        <w:t>（北京时间）在磋商地点开</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8"/>
          <w:sz w:val="24"/>
          <w:szCs w:val="24"/>
        </w:rPr>
        <w:t>启</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8"/>
          <w:sz w:val="24"/>
          <w:szCs w:val="24"/>
        </w:rPr>
        <w:t>。</w:t>
      </w:r>
    </w:p>
    <w:p>
      <w:pPr>
        <w:pStyle w:val="2"/>
        <w:keepNext w:val="0"/>
        <w:keepLines w:val="0"/>
        <w:pageBreakBefore w:val="0"/>
        <w:kinsoku/>
        <w:wordWrap/>
        <w:overflowPunct/>
        <w:topLinePunct w:val="0"/>
        <w:bidi w:val="0"/>
        <w:rPr>
          <w:rFonts w:hint="eastAsia" w:ascii="仿宋" w:hAnsi="仿宋" w:eastAsia="仿宋" w:cs="仿宋"/>
        </w:rPr>
      </w:pP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2"/>
          <w:sz w:val="24"/>
          <w:szCs w:val="24"/>
        </w:rPr>
      </w:pPr>
      <w:r>
        <w:rPr>
          <w:rFonts w:hint="eastAsia" w:ascii="仿宋" w:hAnsi="仿宋" w:eastAsia="仿宋" w:cs="仿宋"/>
          <w:color w:val="auto"/>
          <w:spacing w:val="1"/>
          <w:sz w:val="24"/>
          <w:szCs w:val="24"/>
        </w:rPr>
        <w:t>十一</w:t>
      </w:r>
      <w:r>
        <w:rPr>
          <w:rFonts w:hint="eastAsia" w:ascii="仿宋" w:hAnsi="仿宋" w:eastAsia="仿宋" w:cs="仿宋"/>
          <w:color w:val="auto"/>
          <w:spacing w:val="-65"/>
          <w:sz w:val="24"/>
          <w:szCs w:val="24"/>
        </w:rPr>
        <w:t xml:space="preserve"> </w:t>
      </w:r>
      <w:r>
        <w:rPr>
          <w:rFonts w:hint="eastAsia" w:ascii="仿宋" w:hAnsi="仿宋" w:eastAsia="仿宋" w:cs="仿宋"/>
          <w:color w:val="auto"/>
          <w:spacing w:val="1"/>
          <w:sz w:val="24"/>
          <w:szCs w:val="24"/>
        </w:rPr>
        <w:t>、磋商地点</w:t>
      </w:r>
      <w:r>
        <w:rPr>
          <w:rFonts w:hint="eastAsia" w:ascii="仿宋" w:hAnsi="仿宋" w:eastAsia="仿宋" w:cs="仿宋"/>
          <w:color w:val="auto"/>
          <w:spacing w:val="-88"/>
          <w:sz w:val="24"/>
          <w:szCs w:val="24"/>
        </w:rPr>
        <w:t xml:space="preserve"> </w:t>
      </w:r>
      <w:r>
        <w:rPr>
          <w:rFonts w:hint="eastAsia" w:ascii="仿宋" w:hAnsi="仿宋" w:eastAsia="仿宋" w:cs="仿宋"/>
          <w:color w:val="auto"/>
          <w:spacing w:val="1"/>
          <w:sz w:val="24"/>
          <w:szCs w:val="24"/>
        </w:rPr>
        <w:t>：</w:t>
      </w:r>
      <w:r>
        <w:rPr>
          <w:rFonts w:hint="eastAsia" w:ascii="仿宋" w:hAnsi="仿宋" w:eastAsia="仿宋" w:cs="仿宋"/>
          <w:color w:val="auto"/>
          <w:spacing w:val="1"/>
          <w:sz w:val="24"/>
          <w:szCs w:val="24"/>
          <w:u w:val="single"/>
        </w:rPr>
        <w:t>凉山州鸿信项目管理有限公司</w:t>
      </w:r>
      <w:r>
        <w:rPr>
          <w:rFonts w:hint="eastAsia" w:ascii="仿宋" w:hAnsi="仿宋" w:eastAsia="仿宋" w:cs="仿宋"/>
          <w:color w:val="auto"/>
          <w:spacing w:val="-118"/>
          <w:sz w:val="24"/>
          <w:szCs w:val="24"/>
          <w:u w:val="single"/>
        </w:rPr>
        <w:t xml:space="preserve"> </w:t>
      </w:r>
      <w:r>
        <w:rPr>
          <w:rFonts w:hint="eastAsia" w:ascii="仿宋" w:hAnsi="仿宋" w:eastAsia="仿宋" w:cs="仿宋"/>
          <w:color w:val="auto"/>
          <w:spacing w:val="1"/>
          <w:sz w:val="24"/>
          <w:szCs w:val="24"/>
          <w:u w:val="single"/>
        </w:rPr>
        <w:t>（四川省凉山彝族自治州西昌市城郊片区风情园路海河南岸海河一号1幢2层201铺B</w:t>
      </w:r>
      <w:r>
        <w:rPr>
          <w:rFonts w:hint="eastAsia" w:ascii="仿宋" w:hAnsi="仿宋" w:eastAsia="仿宋" w:cs="仿宋"/>
          <w:color w:val="auto"/>
          <w:spacing w:val="-2"/>
          <w:sz w:val="24"/>
          <w:szCs w:val="24"/>
          <w:u w:val="single"/>
        </w:rPr>
        <w:t>）</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2"/>
          <w:sz w:val="24"/>
          <w:szCs w:val="24"/>
        </w:rPr>
        <w:t>。</w:t>
      </w:r>
    </w:p>
    <w:p>
      <w:pPr>
        <w:pStyle w:val="2"/>
        <w:keepNext w:val="0"/>
        <w:keepLines w:val="0"/>
        <w:pageBreakBefore w:val="0"/>
        <w:kinsoku/>
        <w:wordWrap/>
        <w:overflowPunct/>
        <w:topLinePunct w:val="0"/>
        <w:bidi w:val="0"/>
        <w:rPr>
          <w:rFonts w:hint="eastAsia" w:ascii="仿宋" w:hAnsi="仿宋" w:eastAsia="仿宋" w:cs="仿宋"/>
        </w:rPr>
      </w:pP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1"/>
          <w:sz w:val="24"/>
          <w:szCs w:val="24"/>
        </w:rPr>
      </w:pPr>
      <w:r>
        <w:rPr>
          <w:rFonts w:hint="eastAsia" w:ascii="仿宋" w:hAnsi="仿宋" w:eastAsia="仿宋" w:cs="仿宋"/>
          <w:color w:val="auto"/>
          <w:spacing w:val="-3"/>
          <w:sz w:val="24"/>
          <w:szCs w:val="24"/>
        </w:rPr>
        <w:t>十二</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3"/>
          <w:sz w:val="24"/>
          <w:szCs w:val="24"/>
        </w:rPr>
        <w:t>、供应商信用融资</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420" w:firstLineChars="200"/>
        <w:textAlignment w:val="baseline"/>
        <w:rPr>
          <w:rFonts w:hint="eastAsia" w:ascii="仿宋" w:hAnsi="仿宋" w:eastAsia="仿宋" w:cs="仿宋"/>
          <w:color w:val="auto"/>
          <w:spacing w:val="-1"/>
          <w:sz w:val="24"/>
          <w:szCs w:val="24"/>
        </w:rPr>
      </w:pPr>
      <w:r>
        <w:rPr>
          <w:rFonts w:hint="eastAsia" w:ascii="仿宋" w:hAnsi="仿宋" w:eastAsia="仿宋" w:cs="仿宋"/>
          <w:color w:val="auto"/>
        </w:rPr>
        <mc:AlternateContent>
          <mc:Choice Requires="wps">
            <w:drawing>
              <wp:anchor distT="0" distB="0" distL="114300" distR="114300" simplePos="0" relativeHeight="251662336" behindDoc="0" locked="0" layoutInCell="0" allowOverlap="1">
                <wp:simplePos x="0" y="0"/>
                <wp:positionH relativeFrom="page">
                  <wp:posOffset>1468120</wp:posOffset>
                </wp:positionH>
                <wp:positionV relativeFrom="page">
                  <wp:posOffset>3101340</wp:posOffset>
                </wp:positionV>
                <wp:extent cx="199390" cy="474345"/>
                <wp:effectExtent l="0" t="0" r="0" b="0"/>
                <wp:wrapNone/>
                <wp:docPr id="9" name="文本框 9" descr="TextBox 9"/>
                <wp:cNvGraphicFramePr/>
                <a:graphic xmlns:a="http://schemas.openxmlformats.org/drawingml/2006/main">
                  <a:graphicData uri="http://schemas.microsoft.com/office/word/2010/wordprocessingShape">
                    <wps:wsp>
                      <wps:cNvSpPr txBox="1"/>
                      <wps:spPr>
                        <a:xfrm rot="21600000">
                          <a:off x="1468602" y="3101619"/>
                          <a:ext cx="199389" cy="474344"/>
                        </a:xfrm>
                        <a:prstGeom prst="rect">
                          <a:avLst/>
                        </a:prstGeom>
                        <a:noFill/>
                        <a:ln w="0">
                          <a:noFill/>
                        </a:ln>
                        <a:effectLst/>
                      </wps:spPr>
                      <wps:txbx>
                        <w:txbxContent>
                          <w:p>
                            <w:pPr>
                              <w:spacing w:before="19" w:line="204" w:lineRule="auto"/>
                              <w:rPr>
                                <w:rFonts w:ascii="宋体" w:hAnsi="宋体" w:eastAsia="宋体" w:cs="宋体"/>
                                <w:sz w:val="24"/>
                                <w:szCs w:val="24"/>
                              </w:rPr>
                            </w:pPr>
                          </w:p>
                        </w:txbxContent>
                      </wps:txbx>
                      <wps:bodyPr rot="0" spcFirstLastPara="0" vertOverflow="overflow" horzOverflow="overflow" vert="eaVert" wrap="square" lIns="0" tIns="0" rIns="0" bIns="0" numCol="1" spcCol="0" rtlCol="0" fromWordArt="0" anchor="t" anchorCtr="0" forceAA="0" compatLnSpc="1">
                        <a:noAutofit/>
                      </wps:bodyPr>
                    </wps:wsp>
                  </a:graphicData>
                </a:graphic>
              </wp:anchor>
            </w:drawing>
          </mc:Choice>
          <mc:Fallback>
            <w:pict>
              <v:shape id="_x0000_s1026" o:spid="_x0000_s1026" o:spt="202" alt="TextBox 9" type="#_x0000_t202" style="position:absolute;left:0pt;margin-left:115.6pt;margin-top:244.2pt;height:37.35pt;width:15.7pt;mso-position-horizontal-relative:page;mso-position-vertical-relative:page;z-index:251662336;mso-width-relative:page;mso-height-relative:page;" filled="f" stroked="f" coordsize="21600,21600" o:allowincell="f" o:gfxdata="UEsDBAoAAAAAAIdO4kAAAAAAAAAAAAAAAAAEAAAAZHJzL1BLAwQUAAAACACHTuJADUA81toAAAAL&#10;AQAADwAAAGRycy9kb3ducmV2LnhtbE2PTU+EMBCG7yb+h2ZMvLmF7i4hyLAHEg9e/FiNxttAKxDp&#10;lNCyi//eetLj5H3yvs+Uh9WO4mRmPzhGSDcJCMOt0wN3CK8vdzc5CB+INY2ODcK38XCoLi9KKrQ7&#10;87M5HUMnYgn7ghD6EKZCSt/2xpLfuMlwzD7dbCnEc+6knukcy+0oVZJk0tLAcaGnydS9ab+Oi0W4&#10;X5u6e3qUpJaHwO/14t/2Hy3i9VWa3IIIZg1/MPzqR3WoolPjFtZejAhqm6qIIuzyfAciEipTGYgG&#10;YZ9tU5BVKf//UP0AUEsDBBQAAAAIAIdO4kBxMQ99VgIAAI8EAAAOAAAAZHJzL2Uyb0RvYy54bWyt&#10;VM1uEzEQviPxDpbvdHeTKDRRN1VoVIQU0UotcHa83u5K/sN2shseAN6AExfuPFefg8/epEDh0AM5&#10;OOPx+Bt/38zs2XmvJNkJ51ujS1qc5JQIzU3V6ruSvru9fHFKiQ9MV0waLUq6F56eL54/O+vsXIxM&#10;Y2QlHAGI9vPOlrQJwc6zzPNGKOZPjBUah7VxigVs3V1WOdYBXclslOfTrDOuss5w4T28q+GQHhDd&#10;UwBNXbdcrAzfKqHDgOqEZAGUfNNaTxfptXUteLiqay8CkSUF05BWJIG9iWu2OGPzO8ds0/LDE9hT&#10;nvCIk2KtRtIHqBULjGxd+xeUarkz3tThhBuVDUSSImBR5I+0uWmYFYkLpPb2QXT//2D52921I21V&#10;0hklmikU/P7rl/tvP+6/fyZwVcJzyHUr+vDK9PBAsM76Oe7dWNwMPdxoo6Pfwxl16GuniDPQe1RM&#10;8/hL8oAwieGT6ek0H1GyL+m4yItpkYDZHGkIjwGz2fgU6TkCJi8n48kkJsgG3IhvnQ+vhVEkGiV1&#10;KHRKwHZrH4bQY0gM1+aylTIVW2rSxcr/4Qay1NEjUs8cMCLRgVC0Qr/pD+w3ptqDfOKHTvKWX7Z4&#10;x5r5cM0cGghOjFi4wlJLg3zmYFHSGPfpX/4YX1LB3uOfkg4tWVL/ccucoES+0ah57N+j4Y7G5mjo&#10;rbow6PIivSeZuOCCPJq1M+oDZm8Z8+CIaY63lBTZBvMiDIOB2eViuUxB6FLLwlrfWB6hB9GW22Dq&#10;NskchRnUQHniBn2aCnWYqTgIv+9T1K/vyOI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DUA81toA&#10;AAALAQAADwAAAAAAAAABACAAAAAiAAAAZHJzL2Rvd25yZXYueG1sUEsBAhQAFAAAAAgAh07iQHEx&#10;D31WAgAAjwQAAA4AAAAAAAAAAQAgAAAAKQEAAGRycy9lMm9Eb2MueG1sUEsFBgAAAAAGAAYAWQEA&#10;APEFAAAAAA==&#10;">
                <v:fill on="f" focussize="0,0"/>
                <v:stroke on="f" weight="0pt"/>
                <v:imagedata o:title=""/>
                <o:lock v:ext="edit" aspectratio="f"/>
                <v:textbox inset="0mm,0mm,0mm,0mm" style="layout-flow:vertical-ideographic;">
                  <w:txbxContent>
                    <w:p>
                      <w:pPr>
                        <w:spacing w:before="19" w:line="204" w:lineRule="auto"/>
                        <w:rPr>
                          <w:rFonts w:ascii="宋体" w:hAnsi="宋体" w:eastAsia="宋体" w:cs="宋体"/>
                          <w:sz w:val="24"/>
                          <w:szCs w:val="24"/>
                        </w:rPr>
                      </w:pPr>
                    </w:p>
                  </w:txbxContent>
                </v:textbox>
              </v:shape>
            </w:pict>
          </mc:Fallback>
        </mc:AlternateContent>
      </w:r>
      <w:r>
        <w:rPr>
          <w:rFonts w:hint="eastAsia" w:ascii="仿宋" w:hAnsi="仿宋" w:eastAsia="仿宋" w:cs="仿宋"/>
          <w:color w:val="auto"/>
          <w:spacing w:val="-1"/>
          <w:sz w:val="24"/>
          <w:szCs w:val="24"/>
        </w:rPr>
        <w:t>根据《四川省财政厅关于推进四川省政府采购供应商信用融资工作的通知》</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8"/>
          <w:sz w:val="24"/>
          <w:szCs w:val="24"/>
        </w:rPr>
        <w:t>（川财采[2018]123</w:t>
      </w:r>
      <w:r>
        <w:rPr>
          <w:rFonts w:hint="eastAsia" w:ascii="仿宋" w:hAnsi="仿宋" w:eastAsia="仿宋" w:cs="仿宋"/>
          <w:color w:val="auto"/>
          <w:spacing w:val="-11"/>
          <w:sz w:val="24"/>
          <w:szCs w:val="24"/>
        </w:rPr>
        <w:t xml:space="preserve"> </w:t>
      </w:r>
      <w:r>
        <w:rPr>
          <w:rFonts w:hint="eastAsia" w:ascii="仿宋" w:hAnsi="仿宋" w:eastAsia="仿宋" w:cs="仿宋"/>
          <w:color w:val="auto"/>
          <w:spacing w:val="-8"/>
          <w:sz w:val="24"/>
          <w:szCs w:val="24"/>
        </w:rPr>
        <w:t>号）文件要求</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8"/>
          <w:sz w:val="24"/>
          <w:szCs w:val="24"/>
        </w:rPr>
        <w:t>，为助力解决政府采购中标</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8"/>
          <w:sz w:val="24"/>
          <w:szCs w:val="24"/>
        </w:rPr>
        <w:t>、成交供应商资金</w:t>
      </w:r>
      <w:r>
        <w:rPr>
          <w:rFonts w:hint="eastAsia" w:ascii="仿宋" w:hAnsi="仿宋" w:eastAsia="仿宋" w:cs="仿宋"/>
          <w:color w:val="auto"/>
          <w:spacing w:val="-1"/>
          <w:sz w:val="24"/>
          <w:szCs w:val="24"/>
        </w:rPr>
        <w:t>不足</w:t>
      </w:r>
      <w:r>
        <w:rPr>
          <w:rFonts w:hint="eastAsia" w:ascii="仿宋" w:hAnsi="仿宋" w:eastAsia="仿宋" w:cs="仿宋"/>
          <w:color w:val="auto"/>
          <w:spacing w:val="-80"/>
          <w:sz w:val="24"/>
          <w:szCs w:val="24"/>
        </w:rPr>
        <w:t xml:space="preserve"> </w:t>
      </w:r>
      <w:r>
        <w:rPr>
          <w:rFonts w:hint="eastAsia" w:ascii="仿宋" w:hAnsi="仿宋" w:eastAsia="仿宋" w:cs="仿宋"/>
          <w:color w:val="auto"/>
          <w:spacing w:val="-1"/>
          <w:sz w:val="24"/>
          <w:szCs w:val="24"/>
        </w:rPr>
        <w:t>、融资难</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1"/>
          <w:sz w:val="24"/>
          <w:szCs w:val="24"/>
        </w:rPr>
        <w:t>、融资贵的困难</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1"/>
          <w:sz w:val="24"/>
          <w:szCs w:val="24"/>
        </w:rPr>
        <w:t>，促进供应商依法诚信参加政府采购活动</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1"/>
          <w:sz w:val="24"/>
          <w:szCs w:val="24"/>
        </w:rPr>
        <w:t>，有融</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4"/>
          <w:sz w:val="24"/>
          <w:szCs w:val="24"/>
        </w:rPr>
        <w:t>资需求的供应商可根据四川政府采购网公示的银行及其</w:t>
      </w:r>
      <w:r>
        <w:rPr>
          <w:rFonts w:hint="eastAsia" w:ascii="仿宋" w:hAnsi="仿宋" w:eastAsia="仿宋" w:cs="仿宋"/>
          <w:color w:val="auto"/>
          <w:spacing w:val="28"/>
          <w:sz w:val="24"/>
          <w:szCs w:val="24"/>
        </w:rPr>
        <w:t xml:space="preserve"> </w:t>
      </w:r>
      <w:r>
        <w:rPr>
          <w:rFonts w:hint="eastAsia" w:ascii="仿宋" w:hAnsi="仿宋" w:eastAsia="仿宋" w:cs="仿宋"/>
          <w:color w:val="auto"/>
          <w:spacing w:val="-4"/>
          <w:sz w:val="24"/>
          <w:szCs w:val="24"/>
        </w:rPr>
        <w:t>“政采贷”产品</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69"/>
          <w:sz w:val="24"/>
          <w:szCs w:val="24"/>
        </w:rPr>
        <w:t xml:space="preserve"> </w:t>
      </w:r>
      <w:r>
        <w:rPr>
          <w:rFonts w:hint="eastAsia" w:ascii="仿宋" w:hAnsi="仿宋" w:eastAsia="仿宋" w:cs="仿宋"/>
          <w:color w:val="auto"/>
          <w:spacing w:val="-4"/>
          <w:sz w:val="24"/>
          <w:szCs w:val="24"/>
        </w:rPr>
        <w:t>自行</w:t>
      </w:r>
      <w:r>
        <w:rPr>
          <w:rFonts w:hint="eastAsia" w:ascii="仿宋" w:hAnsi="仿宋" w:eastAsia="仿宋" w:cs="仿宋"/>
          <w:color w:val="auto"/>
          <w:spacing w:val="-98"/>
          <w:sz w:val="24"/>
          <w:szCs w:val="24"/>
        </w:rPr>
        <w:t xml:space="preserve"> </w:t>
      </w:r>
      <w:r>
        <w:rPr>
          <w:rFonts w:hint="eastAsia" w:ascii="仿宋" w:hAnsi="仿宋" w:eastAsia="仿宋" w:cs="仿宋"/>
          <w:color w:val="auto"/>
          <w:spacing w:val="-2"/>
          <w:sz w:val="24"/>
          <w:szCs w:val="24"/>
        </w:rPr>
        <w:t>选择符合自身情况的</w:t>
      </w:r>
      <w:r>
        <w:rPr>
          <w:rFonts w:hint="eastAsia" w:ascii="仿宋" w:hAnsi="仿宋" w:eastAsia="仿宋" w:cs="仿宋"/>
          <w:color w:val="auto"/>
          <w:spacing w:val="11"/>
          <w:sz w:val="24"/>
          <w:szCs w:val="24"/>
        </w:rPr>
        <w:t xml:space="preserve"> </w:t>
      </w:r>
      <w:r>
        <w:rPr>
          <w:rFonts w:hint="eastAsia" w:ascii="仿宋" w:hAnsi="仿宋" w:eastAsia="仿宋" w:cs="仿宋"/>
          <w:color w:val="auto"/>
          <w:spacing w:val="-2"/>
          <w:sz w:val="24"/>
          <w:szCs w:val="24"/>
        </w:rPr>
        <w:t>“政采贷”银行及其产品</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2"/>
          <w:sz w:val="24"/>
          <w:szCs w:val="24"/>
        </w:rPr>
        <w:t>，凭中标</w:t>
      </w:r>
      <w:r>
        <w:rPr>
          <w:rFonts w:hint="eastAsia" w:ascii="仿宋" w:hAnsi="仿宋" w:eastAsia="仿宋" w:cs="仿宋"/>
          <w:color w:val="auto"/>
          <w:spacing w:val="-118"/>
          <w:sz w:val="24"/>
          <w:szCs w:val="24"/>
        </w:rPr>
        <w:t xml:space="preserve"> </w:t>
      </w:r>
      <w:r>
        <w:rPr>
          <w:rFonts w:hint="eastAsia" w:ascii="仿宋" w:hAnsi="仿宋" w:eastAsia="仿宋" w:cs="仿宋"/>
          <w:color w:val="auto"/>
          <w:spacing w:val="-2"/>
          <w:sz w:val="24"/>
          <w:szCs w:val="24"/>
        </w:rPr>
        <w:t>（成交）通知书向银行</w:t>
      </w:r>
      <w:r>
        <w:rPr>
          <w:rFonts w:hint="eastAsia" w:ascii="仿宋" w:hAnsi="仿宋" w:eastAsia="仿宋" w:cs="仿宋"/>
          <w:color w:val="auto"/>
          <w:spacing w:val="-98"/>
          <w:sz w:val="24"/>
          <w:szCs w:val="24"/>
        </w:rPr>
        <w:t xml:space="preserve"> </w:t>
      </w:r>
      <w:r>
        <w:rPr>
          <w:rFonts w:hint="eastAsia" w:ascii="仿宋" w:hAnsi="仿宋" w:eastAsia="仿宋" w:cs="仿宋"/>
          <w:color w:val="auto"/>
          <w:spacing w:val="-1"/>
          <w:sz w:val="24"/>
          <w:szCs w:val="24"/>
        </w:rPr>
        <w:t>提出贷款意向申请</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1"/>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5"/>
          <w:sz w:val="24"/>
          <w:szCs w:val="24"/>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十三</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5"/>
          <w:sz w:val="24"/>
          <w:szCs w:val="24"/>
        </w:rPr>
        <w:t>、联系方式</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4"/>
          <w:sz w:val="24"/>
          <w:szCs w:val="24"/>
          <w:lang w:eastAsia="zh-CN"/>
        </w:rPr>
      </w:pPr>
      <w:r>
        <w:rPr>
          <w:rFonts w:hint="eastAsia" w:ascii="仿宋" w:hAnsi="仿宋" w:eastAsia="仿宋" w:cs="仿宋"/>
          <w:color w:val="auto"/>
          <w:spacing w:val="-4"/>
          <w:sz w:val="24"/>
          <w:szCs w:val="24"/>
        </w:rPr>
        <w:t>采</w:t>
      </w:r>
      <w:r>
        <w:rPr>
          <w:rFonts w:hint="eastAsia" w:ascii="仿宋" w:hAnsi="仿宋" w:eastAsia="仿宋" w:cs="仿宋"/>
          <w:color w:val="auto"/>
          <w:spacing w:val="11"/>
          <w:sz w:val="24"/>
          <w:szCs w:val="24"/>
        </w:rPr>
        <w:t xml:space="preserve"> </w:t>
      </w:r>
      <w:r>
        <w:rPr>
          <w:rFonts w:hint="eastAsia" w:ascii="仿宋" w:hAnsi="仿宋" w:eastAsia="仿宋" w:cs="仿宋"/>
          <w:color w:val="auto"/>
          <w:spacing w:val="-4"/>
          <w:sz w:val="24"/>
          <w:szCs w:val="24"/>
        </w:rPr>
        <w:t>购</w:t>
      </w:r>
      <w:r>
        <w:rPr>
          <w:rFonts w:hint="eastAsia" w:ascii="仿宋" w:hAnsi="仿宋" w:eastAsia="仿宋" w:cs="仿宋"/>
          <w:color w:val="auto"/>
          <w:spacing w:val="14"/>
          <w:sz w:val="24"/>
          <w:szCs w:val="24"/>
        </w:rPr>
        <w:t xml:space="preserve"> </w:t>
      </w:r>
      <w:r>
        <w:rPr>
          <w:rFonts w:hint="eastAsia" w:ascii="仿宋" w:hAnsi="仿宋" w:eastAsia="仿宋" w:cs="仿宋"/>
          <w:color w:val="auto"/>
          <w:spacing w:val="-4"/>
          <w:sz w:val="24"/>
          <w:szCs w:val="24"/>
        </w:rPr>
        <w:t>人</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4"/>
          <w:sz w:val="24"/>
          <w:szCs w:val="24"/>
          <w:lang w:eastAsia="zh-CN"/>
        </w:rPr>
        <w:t>凉山彝族自治州住房和城乡建设局</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11"/>
          <w:sz w:val="24"/>
          <w:szCs w:val="24"/>
          <w:lang w:eastAsia="zh-CN"/>
        </w:rPr>
      </w:pPr>
      <w:r>
        <w:rPr>
          <w:rFonts w:hint="eastAsia" w:ascii="仿宋" w:hAnsi="仿宋" w:eastAsia="仿宋" w:cs="仿宋"/>
          <w:color w:val="auto"/>
          <w:spacing w:val="-4"/>
          <w:sz w:val="24"/>
          <w:szCs w:val="24"/>
        </w:rPr>
        <w:t>地址</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4"/>
          <w:sz w:val="24"/>
          <w:szCs w:val="24"/>
          <w:lang w:eastAsia="zh-CN"/>
        </w:rPr>
        <w:t>凉山彝族自治州住房和城乡建设局</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11"/>
          <w:sz w:val="24"/>
          <w:szCs w:val="24"/>
          <w:lang w:val="en-US" w:eastAsia="zh-CN"/>
        </w:rPr>
      </w:pPr>
      <w:r>
        <w:rPr>
          <w:rFonts w:hint="eastAsia" w:ascii="仿宋" w:hAnsi="仿宋" w:eastAsia="仿宋" w:cs="仿宋"/>
          <w:color w:val="auto"/>
          <w:spacing w:val="-4"/>
          <w:sz w:val="24"/>
          <w:szCs w:val="24"/>
        </w:rPr>
        <w:t>邮编：</w:t>
      </w:r>
      <w:r>
        <w:rPr>
          <w:rFonts w:hint="eastAsia" w:ascii="仿宋" w:hAnsi="仿宋" w:eastAsia="仿宋" w:cs="仿宋"/>
          <w:color w:val="auto"/>
          <w:spacing w:val="-4"/>
          <w:sz w:val="24"/>
          <w:szCs w:val="24"/>
          <w:lang w:val="en-US" w:eastAsia="zh-CN"/>
        </w:rPr>
        <w:t>615000</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4"/>
          <w:sz w:val="24"/>
          <w:szCs w:val="24"/>
          <w:highlight w:val="yellow"/>
          <w:lang w:val="en-US" w:eastAsia="zh-CN"/>
        </w:rPr>
      </w:pPr>
      <w:r>
        <w:rPr>
          <w:rFonts w:hint="eastAsia" w:ascii="仿宋" w:hAnsi="仿宋" w:eastAsia="仿宋" w:cs="仿宋"/>
          <w:color w:val="auto"/>
          <w:spacing w:val="-4"/>
          <w:sz w:val="24"/>
          <w:szCs w:val="24"/>
        </w:rPr>
        <w:t>联 系 人 ：</w:t>
      </w:r>
      <w:r>
        <w:rPr>
          <w:rFonts w:hint="eastAsia" w:ascii="仿宋" w:hAnsi="仿宋" w:eastAsia="仿宋" w:cs="仿宋"/>
          <w:color w:val="auto"/>
          <w:spacing w:val="-4"/>
          <w:sz w:val="24"/>
          <w:szCs w:val="24"/>
          <w:lang w:val="en-US" w:eastAsia="zh-CN"/>
        </w:rPr>
        <w:t>刘先生</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4"/>
          <w:sz w:val="24"/>
          <w:szCs w:val="24"/>
          <w:highlight w:val="yellow"/>
          <w:lang w:val="en-US" w:eastAsia="zh-CN"/>
        </w:rPr>
      </w:pPr>
      <w:r>
        <w:rPr>
          <w:rFonts w:hint="eastAsia" w:ascii="仿宋" w:hAnsi="仿宋" w:eastAsia="仿宋" w:cs="仿宋"/>
          <w:color w:val="auto"/>
          <w:spacing w:val="-4"/>
          <w:sz w:val="24"/>
          <w:szCs w:val="24"/>
        </w:rPr>
        <w:t>联系电话 ：0834-3223525</w:t>
      </w:r>
    </w:p>
    <w:p>
      <w:pPr>
        <w:pStyle w:val="2"/>
        <w:pageBreakBefore w:val="0"/>
        <w:widowControl/>
        <w:kinsoku w:val="0"/>
        <w:wordWrap/>
        <w:overflowPunct/>
        <w:topLinePunct w:val="0"/>
        <w:autoSpaceDE w:val="0"/>
        <w:autoSpaceDN w:val="0"/>
        <w:bidi w:val="0"/>
        <w:adjustRightInd w:val="0"/>
        <w:snapToGrid w:val="0"/>
        <w:spacing w:beforeAutospacing="0" w:after="0" w:afterAutospacing="0" w:line="360" w:lineRule="auto"/>
        <w:ind w:left="0" w:right="0" w:rightChars="0" w:firstLine="0" w:firstLineChars="0"/>
        <w:textAlignment w:val="baseline"/>
        <w:rPr>
          <w:rFonts w:hint="eastAsia" w:ascii="仿宋" w:hAnsi="仿宋" w:eastAsia="仿宋" w:cs="仿宋"/>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采购代理机构</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1"/>
          <w:sz w:val="24"/>
          <w:szCs w:val="24"/>
        </w:rPr>
        <w:t>：凉山州鸿信项目管理有限公司</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地</w:t>
      </w:r>
      <w:r>
        <w:rPr>
          <w:rFonts w:hint="eastAsia" w:ascii="仿宋" w:hAnsi="仿宋" w:eastAsia="仿宋" w:cs="仿宋"/>
          <w:color w:val="auto"/>
          <w:spacing w:val="4"/>
          <w:sz w:val="24"/>
          <w:szCs w:val="24"/>
        </w:rPr>
        <w:t xml:space="preserve">    </w:t>
      </w:r>
      <w:r>
        <w:rPr>
          <w:rFonts w:hint="eastAsia" w:ascii="仿宋" w:hAnsi="仿宋" w:eastAsia="仿宋" w:cs="仿宋"/>
          <w:color w:val="auto"/>
          <w:spacing w:val="-3"/>
          <w:sz w:val="24"/>
          <w:szCs w:val="24"/>
        </w:rPr>
        <w:t>址</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：四川省西昌市城郊片区风情园路海河一号正大门口二楼201铺</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邮</w:t>
      </w:r>
      <w:r>
        <w:rPr>
          <w:rFonts w:hint="eastAsia" w:ascii="仿宋" w:hAnsi="仿宋" w:eastAsia="仿宋" w:cs="仿宋"/>
          <w:color w:val="auto"/>
          <w:spacing w:val="5"/>
          <w:sz w:val="24"/>
          <w:szCs w:val="24"/>
        </w:rPr>
        <w:t xml:space="preserve">    </w:t>
      </w:r>
      <w:r>
        <w:rPr>
          <w:rFonts w:hint="eastAsia" w:ascii="仿宋" w:hAnsi="仿宋" w:eastAsia="仿宋" w:cs="仿宋"/>
          <w:color w:val="auto"/>
          <w:spacing w:val="-8"/>
          <w:sz w:val="24"/>
          <w:szCs w:val="24"/>
        </w:rPr>
        <w:t>编</w:t>
      </w:r>
      <w:r>
        <w:rPr>
          <w:rFonts w:hint="eastAsia" w:ascii="仿宋" w:hAnsi="仿宋" w:eastAsia="仿宋" w:cs="仿宋"/>
          <w:color w:val="auto"/>
          <w:spacing w:val="-88"/>
          <w:sz w:val="24"/>
          <w:szCs w:val="24"/>
        </w:rPr>
        <w:t xml:space="preserve"> </w:t>
      </w:r>
      <w:r>
        <w:rPr>
          <w:rFonts w:hint="eastAsia" w:ascii="仿宋" w:hAnsi="仿宋" w:eastAsia="仿宋" w:cs="仿宋"/>
          <w:color w:val="auto"/>
          <w:spacing w:val="-8"/>
          <w:sz w:val="24"/>
          <w:szCs w:val="24"/>
        </w:rPr>
        <w:t>：615000</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lang w:eastAsia="zh-CN"/>
        </w:rPr>
      </w:pPr>
      <w:r>
        <w:rPr>
          <w:rFonts w:hint="eastAsia" w:ascii="仿宋" w:hAnsi="仿宋" w:eastAsia="仿宋" w:cs="仿宋"/>
          <w:color w:val="auto"/>
          <w:spacing w:val="-9"/>
          <w:sz w:val="24"/>
          <w:szCs w:val="24"/>
        </w:rPr>
        <w:t>联</w:t>
      </w:r>
      <w:r>
        <w:rPr>
          <w:rFonts w:hint="eastAsia" w:ascii="仿宋" w:hAnsi="仿宋" w:eastAsia="仿宋" w:cs="仿宋"/>
          <w:color w:val="auto"/>
          <w:spacing w:val="15"/>
          <w:sz w:val="24"/>
          <w:szCs w:val="24"/>
        </w:rPr>
        <w:t xml:space="preserve"> </w:t>
      </w:r>
      <w:r>
        <w:rPr>
          <w:rFonts w:hint="eastAsia" w:ascii="仿宋" w:hAnsi="仿宋" w:eastAsia="仿宋" w:cs="仿宋"/>
          <w:color w:val="auto"/>
          <w:spacing w:val="-9"/>
          <w:sz w:val="24"/>
          <w:szCs w:val="24"/>
        </w:rPr>
        <w:t>系</w:t>
      </w:r>
      <w:r>
        <w:rPr>
          <w:rFonts w:hint="eastAsia" w:ascii="仿宋" w:hAnsi="仿宋" w:eastAsia="仿宋" w:cs="仿宋"/>
          <w:color w:val="auto"/>
          <w:spacing w:val="14"/>
          <w:sz w:val="24"/>
          <w:szCs w:val="24"/>
        </w:rPr>
        <w:t xml:space="preserve"> </w:t>
      </w:r>
      <w:r>
        <w:rPr>
          <w:rFonts w:hint="eastAsia" w:ascii="仿宋" w:hAnsi="仿宋" w:eastAsia="仿宋" w:cs="仿宋"/>
          <w:color w:val="auto"/>
          <w:spacing w:val="-9"/>
          <w:sz w:val="24"/>
          <w:szCs w:val="24"/>
        </w:rPr>
        <w:t>人</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9"/>
          <w:sz w:val="24"/>
          <w:szCs w:val="24"/>
        </w:rPr>
        <w:t>：</w:t>
      </w:r>
      <w:r>
        <w:rPr>
          <w:rFonts w:hint="eastAsia" w:ascii="仿宋" w:hAnsi="仿宋" w:eastAsia="仿宋" w:cs="仿宋"/>
          <w:color w:val="auto"/>
          <w:spacing w:val="-9"/>
          <w:sz w:val="24"/>
          <w:szCs w:val="24"/>
          <w:lang w:eastAsia="zh-CN"/>
        </w:rPr>
        <w:t>李女士</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lang w:eastAsia="zh-CN"/>
        </w:rPr>
      </w:pPr>
      <w:r>
        <w:rPr>
          <w:rFonts w:hint="eastAsia" w:ascii="仿宋" w:hAnsi="仿宋" w:eastAsia="仿宋" w:cs="仿宋"/>
          <w:color w:val="auto"/>
          <w:spacing w:val="-2"/>
          <w:sz w:val="24"/>
          <w:szCs w:val="24"/>
        </w:rPr>
        <w:t>联系电话</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2"/>
          <w:sz w:val="24"/>
          <w:szCs w:val="24"/>
          <w:lang w:eastAsia="zh-CN"/>
        </w:rPr>
        <w:t>0834-2326856</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right"/>
        <w:textAlignment w:val="baseline"/>
        <w:rPr>
          <w:rFonts w:hint="eastAsia" w:ascii="仿宋" w:hAnsi="仿宋" w:eastAsia="仿宋" w:cs="仿宋"/>
          <w:b/>
          <w:bCs/>
          <w:color w:val="auto"/>
          <w:spacing w:val="-5"/>
          <w:sz w:val="24"/>
          <w:szCs w:val="24"/>
        </w:rPr>
      </w:pPr>
    </w:p>
    <w:p>
      <w:pPr>
        <w:pStyle w:val="2"/>
        <w:jc w:val="right"/>
        <w:rPr>
          <w:rFonts w:hint="eastAsia" w:ascii="仿宋" w:hAnsi="仿宋" w:eastAsia="仿宋" w:cs="仿宋"/>
        </w:rPr>
      </w:pPr>
      <w:r>
        <w:rPr>
          <w:rFonts w:hint="eastAsia" w:ascii="仿宋" w:hAnsi="仿宋" w:eastAsia="仿宋" w:cs="仿宋"/>
          <w:b/>
          <w:bCs/>
          <w:color w:val="auto"/>
          <w:spacing w:val="-5"/>
          <w:sz w:val="24"/>
          <w:szCs w:val="24"/>
        </w:rPr>
        <w:t>202</w:t>
      </w:r>
      <w:r>
        <w:rPr>
          <w:rFonts w:hint="eastAsia" w:ascii="仿宋" w:hAnsi="仿宋" w:eastAsia="仿宋" w:cs="仿宋"/>
          <w:b/>
          <w:bCs/>
          <w:color w:val="auto"/>
          <w:spacing w:val="-5"/>
          <w:sz w:val="24"/>
          <w:szCs w:val="24"/>
          <w:lang w:val="en-US" w:eastAsia="zh-CN"/>
        </w:rPr>
        <w:t>2</w:t>
      </w:r>
      <w:r>
        <w:rPr>
          <w:rFonts w:hint="eastAsia" w:ascii="仿宋" w:hAnsi="仿宋" w:eastAsia="仿宋" w:cs="仿宋"/>
          <w:b/>
          <w:bCs/>
          <w:color w:val="auto"/>
          <w:spacing w:val="-46"/>
          <w:sz w:val="24"/>
          <w:szCs w:val="24"/>
        </w:rPr>
        <w:t xml:space="preserve"> </w:t>
      </w:r>
      <w:r>
        <w:rPr>
          <w:rFonts w:hint="eastAsia" w:ascii="仿宋" w:hAnsi="仿宋" w:eastAsia="仿宋" w:cs="仿宋"/>
          <w:b/>
          <w:bCs/>
          <w:color w:val="auto"/>
          <w:spacing w:val="-5"/>
          <w:sz w:val="24"/>
          <w:szCs w:val="24"/>
        </w:rPr>
        <w:t>年</w:t>
      </w:r>
      <w:r>
        <w:rPr>
          <w:rFonts w:hint="eastAsia" w:ascii="仿宋" w:hAnsi="仿宋" w:eastAsia="仿宋" w:cs="仿宋"/>
          <w:b/>
          <w:bCs/>
          <w:color w:val="auto"/>
          <w:spacing w:val="-52"/>
          <w:sz w:val="24"/>
          <w:szCs w:val="24"/>
        </w:rPr>
        <w:t xml:space="preserve">0 </w:t>
      </w:r>
      <w:r>
        <w:rPr>
          <w:rFonts w:hint="eastAsia" w:ascii="仿宋" w:hAnsi="仿宋" w:eastAsia="仿宋" w:cs="仿宋"/>
          <w:b/>
          <w:bCs/>
          <w:color w:val="auto"/>
          <w:spacing w:val="-52"/>
          <w:sz w:val="24"/>
          <w:szCs w:val="24"/>
          <w:lang w:val="en-US" w:eastAsia="zh-CN"/>
        </w:rPr>
        <w:t xml:space="preserve">6 </w:t>
      </w:r>
      <w:r>
        <w:rPr>
          <w:rFonts w:hint="eastAsia" w:ascii="仿宋" w:hAnsi="仿宋" w:eastAsia="仿宋" w:cs="仿宋"/>
          <w:b/>
          <w:bCs/>
          <w:color w:val="auto"/>
          <w:spacing w:val="-5"/>
          <w:sz w:val="24"/>
          <w:szCs w:val="24"/>
        </w:rPr>
        <w:t>月</w:t>
      </w:r>
    </w:p>
    <w:p>
      <w:pPr>
        <w:rPr>
          <w:rFonts w:hint="eastAsia" w:ascii="仿宋" w:hAnsi="仿宋" w:eastAsia="仿宋" w:cs="仿宋"/>
        </w:rPr>
      </w:pPr>
    </w:p>
    <w:p>
      <w:pPr>
        <w:pStyle w:val="2"/>
        <w:rPr>
          <w:rFonts w:hint="eastAsia" w:ascii="仿宋" w:hAnsi="仿宋" w:eastAsia="仿宋" w:cs="仿宋"/>
        </w:rPr>
      </w:pPr>
    </w:p>
    <w:p>
      <w:pPr>
        <w:pStyle w:val="9"/>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9"/>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9"/>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rPr>
      </w:pPr>
    </w:p>
    <w:p>
      <w:pPr>
        <w:rPr>
          <w:rFonts w:hint="eastAsia" w:ascii="仿宋" w:hAnsi="仿宋" w:eastAsia="仿宋" w:cs="仿宋"/>
        </w:rPr>
      </w:pPr>
    </w:p>
    <w:p>
      <w:pPr>
        <w:pStyle w:val="3"/>
        <w:pageBreakBefore w:val="0"/>
        <w:widowControl/>
        <w:kinsoku w:val="0"/>
        <w:wordWrap/>
        <w:overflowPunct/>
        <w:topLinePunct w:val="0"/>
        <w:autoSpaceDE w:val="0"/>
        <w:autoSpaceDN w:val="0"/>
        <w:bidi w:val="0"/>
        <w:adjustRightInd w:val="0"/>
        <w:snapToGrid w:val="0"/>
        <w:spacing w:before="0" w:beforeAutospacing="0" w:after="0" w:afterAutospacing="0" w:line="360" w:lineRule="auto"/>
        <w:ind w:left="0" w:right="0" w:rightChars="0" w:firstLine="0" w:firstLineChars="0"/>
        <w:jc w:val="center"/>
        <w:textAlignment w:val="baseline"/>
        <w:rPr>
          <w:rFonts w:hint="eastAsia" w:ascii="仿宋" w:hAnsi="仿宋" w:eastAsia="仿宋" w:cs="仿宋"/>
          <w:color w:val="auto"/>
          <w:sz w:val="36"/>
          <w:szCs w:val="36"/>
        </w:rPr>
      </w:pPr>
      <w:bookmarkStart w:id="2" w:name="_Toc6607"/>
      <w:bookmarkStart w:id="3" w:name="_Toc7154_WPSOffice_Level1"/>
      <w:r>
        <w:rPr>
          <w:rFonts w:hint="eastAsia" w:ascii="仿宋" w:hAnsi="仿宋" w:eastAsia="仿宋" w:cs="仿宋"/>
          <w:color w:val="auto"/>
          <w:spacing w:val="-3"/>
          <w:sz w:val="36"/>
          <w:szCs w:val="36"/>
        </w:rPr>
        <w:t>第二章</w:t>
      </w:r>
      <w:r>
        <w:rPr>
          <w:rFonts w:hint="eastAsia" w:ascii="仿宋" w:hAnsi="仿宋" w:eastAsia="仿宋" w:cs="仿宋"/>
          <w:color w:val="auto"/>
          <w:spacing w:val="8"/>
          <w:sz w:val="36"/>
          <w:szCs w:val="36"/>
        </w:rPr>
        <w:t xml:space="preserve">  </w:t>
      </w:r>
      <w:r>
        <w:rPr>
          <w:rFonts w:hint="eastAsia" w:ascii="仿宋" w:hAnsi="仿宋" w:eastAsia="仿宋" w:cs="仿宋"/>
          <w:color w:val="auto"/>
          <w:spacing w:val="-3"/>
          <w:sz w:val="36"/>
          <w:szCs w:val="36"/>
        </w:rPr>
        <w:t>磋商须知</w:t>
      </w:r>
      <w:bookmarkEnd w:id="2"/>
      <w:bookmarkEnd w:id="3"/>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bookmarkStart w:id="4" w:name="_Toc13639_WPSOffice_Level2"/>
      <w:r>
        <w:rPr>
          <w:rFonts w:hint="eastAsia" w:ascii="仿宋" w:hAnsi="仿宋" w:eastAsia="仿宋" w:cs="仿宋"/>
          <w:b/>
          <w:bCs/>
          <w:color w:val="auto"/>
          <w:spacing w:val="-5"/>
          <w:sz w:val="28"/>
          <w:szCs w:val="28"/>
        </w:rPr>
        <w:t>一</w:t>
      </w:r>
      <w:r>
        <w:rPr>
          <w:rFonts w:hint="eastAsia" w:ascii="仿宋" w:hAnsi="仿宋" w:eastAsia="仿宋" w:cs="仿宋"/>
          <w:b/>
          <w:bCs/>
          <w:color w:val="auto"/>
          <w:spacing w:val="-109"/>
          <w:sz w:val="28"/>
          <w:szCs w:val="28"/>
        </w:rPr>
        <w:t xml:space="preserve"> </w:t>
      </w:r>
      <w:r>
        <w:rPr>
          <w:rFonts w:hint="eastAsia" w:ascii="仿宋" w:hAnsi="仿宋" w:eastAsia="仿宋" w:cs="仿宋"/>
          <w:b/>
          <w:bCs/>
          <w:color w:val="auto"/>
          <w:spacing w:val="-5"/>
          <w:sz w:val="28"/>
          <w:szCs w:val="28"/>
        </w:rPr>
        <w:t>、供应商须知附表</w:t>
      </w:r>
      <w:bookmarkEnd w:id="4"/>
    </w:p>
    <w:tbl>
      <w:tblPr>
        <w:tblStyle w:val="16"/>
        <w:tblW w:w="8714" w:type="dxa"/>
        <w:tblInd w:w="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62"/>
        <w:gridCol w:w="2236"/>
        <w:gridCol w:w="56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8" w:hRule="atLeast"/>
        </w:trPr>
        <w:tc>
          <w:tcPr>
            <w:tcW w:w="862" w:type="dxa"/>
            <w:tcBorders>
              <w:top w:val="single" w:color="000000" w:sz="16" w:space="0"/>
              <w:lef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序号</w:t>
            </w:r>
          </w:p>
        </w:tc>
        <w:tc>
          <w:tcPr>
            <w:tcW w:w="2236" w:type="dxa"/>
            <w:tcBorders>
              <w:top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应知事项</w:t>
            </w:r>
          </w:p>
        </w:tc>
        <w:tc>
          <w:tcPr>
            <w:tcW w:w="5616" w:type="dxa"/>
            <w:tcBorders>
              <w:top w:val="single" w:color="000000" w:sz="16" w:space="0"/>
              <w:righ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说明和要求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6" w:hRule="atLeast"/>
        </w:trPr>
        <w:tc>
          <w:tcPr>
            <w:tcW w:w="862" w:type="dxa"/>
            <w:tcBorders>
              <w:lef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223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确定邀请磋商的供应商数量和方</w:t>
            </w:r>
            <w:r>
              <w:rPr>
                <w:rFonts w:hint="eastAsia" w:ascii="仿宋" w:hAnsi="仿宋" w:eastAsia="仿宋" w:cs="仿宋"/>
                <w:color w:val="auto"/>
                <w:sz w:val="24"/>
                <w:szCs w:val="24"/>
              </w:rPr>
              <w:t>式</w:t>
            </w:r>
          </w:p>
        </w:tc>
        <w:tc>
          <w:tcPr>
            <w:tcW w:w="5616" w:type="dxa"/>
            <w:tcBorders>
              <w:righ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本次采购采取在四川政府采购网（http://www.ccgp-sichuan.gov.cn/）</w:t>
            </w:r>
            <w:r>
              <w:rPr>
                <w:rFonts w:hint="eastAsia" w:ascii="仿宋" w:hAnsi="仿宋" w:eastAsia="仿宋" w:cs="仿宋"/>
                <w:color w:val="auto"/>
                <w:spacing w:val="-1"/>
                <w:sz w:val="24"/>
                <w:szCs w:val="24"/>
              </w:rPr>
              <w:t>上发布公告的方式邀请参加磋商的供应</w:t>
            </w:r>
            <w:r>
              <w:rPr>
                <w:rFonts w:hint="eastAsia" w:ascii="仿宋" w:hAnsi="仿宋" w:eastAsia="仿宋" w:cs="仿宋"/>
                <w:color w:val="auto"/>
                <w:spacing w:val="-99"/>
                <w:sz w:val="24"/>
                <w:szCs w:val="24"/>
              </w:rPr>
              <w:t xml:space="preserve"> </w:t>
            </w:r>
            <w:r>
              <w:rPr>
                <w:rFonts w:hint="eastAsia" w:ascii="仿宋" w:hAnsi="仿宋" w:eastAsia="仿宋" w:cs="仿宋"/>
                <w:color w:val="auto"/>
                <w:spacing w:val="-8"/>
                <w:sz w:val="24"/>
                <w:szCs w:val="24"/>
              </w:rPr>
              <w:t>商</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8"/>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74" w:hRule="atLeast"/>
        </w:trPr>
        <w:tc>
          <w:tcPr>
            <w:tcW w:w="862" w:type="dxa"/>
            <w:tcBorders>
              <w:lef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223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采购预算</w:t>
            </w:r>
            <w:r>
              <w:rPr>
                <w:rFonts w:hint="eastAsia" w:ascii="仿宋" w:hAnsi="仿宋" w:eastAsia="仿宋" w:cs="仿宋"/>
                <w:color w:val="auto"/>
                <w:spacing w:val="-20"/>
                <w:sz w:val="24"/>
                <w:szCs w:val="24"/>
              </w:rPr>
              <w:t>（实质性要求）</w:t>
            </w:r>
          </w:p>
        </w:tc>
        <w:tc>
          <w:tcPr>
            <w:tcW w:w="5616" w:type="dxa"/>
            <w:tcBorders>
              <w:righ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采购预算</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6"/>
                <w:sz w:val="24"/>
                <w:szCs w:val="24"/>
                <w:lang w:eastAsia="zh-CN"/>
              </w:rPr>
              <w:t>150万元</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超过采购预算的报价无效</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1"/>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49" w:hRule="atLeast"/>
        </w:trPr>
        <w:tc>
          <w:tcPr>
            <w:tcW w:w="862" w:type="dxa"/>
            <w:tcBorders>
              <w:lef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223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both"/>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最高限价</w:t>
            </w:r>
            <w:r>
              <w:rPr>
                <w:rFonts w:hint="eastAsia" w:ascii="仿宋" w:hAnsi="仿宋" w:eastAsia="仿宋" w:cs="仿宋"/>
                <w:color w:val="auto"/>
                <w:spacing w:val="-20"/>
                <w:sz w:val="24"/>
                <w:szCs w:val="24"/>
              </w:rPr>
              <w:t>（实质性要求）</w:t>
            </w:r>
          </w:p>
        </w:tc>
        <w:tc>
          <w:tcPr>
            <w:tcW w:w="5616" w:type="dxa"/>
            <w:tcBorders>
              <w:righ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5"/>
                <w:sz w:val="24"/>
                <w:szCs w:val="24"/>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本项目最高限价</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5"/>
                <w:sz w:val="24"/>
                <w:szCs w:val="24"/>
              </w:rPr>
              <w:t>：</w:t>
            </w:r>
            <w:r>
              <w:rPr>
                <w:rFonts w:hint="eastAsia" w:ascii="仿宋" w:hAnsi="仿宋" w:eastAsia="仿宋" w:cs="仿宋"/>
                <w:color w:val="auto"/>
                <w:spacing w:val="-6"/>
                <w:sz w:val="24"/>
                <w:szCs w:val="24"/>
                <w:lang w:val="en-US" w:eastAsia="zh-CN"/>
              </w:rPr>
              <w:t>150万元</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超过最高限价的报价无效</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1"/>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7" w:hRule="atLeast"/>
        </w:trPr>
        <w:tc>
          <w:tcPr>
            <w:tcW w:w="862" w:type="dxa"/>
            <w:tcBorders>
              <w:lef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223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pacing w:val="-4"/>
                <w:sz w:val="24"/>
                <w:szCs w:val="24"/>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联合体</w:t>
            </w:r>
          </w:p>
        </w:tc>
        <w:tc>
          <w:tcPr>
            <w:tcW w:w="5616" w:type="dxa"/>
            <w:tcBorders>
              <w:righ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2"/>
                <w:sz w:val="24"/>
                <w:szCs w:val="24"/>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不接受联合体竞标</w:t>
            </w:r>
            <w:r>
              <w:rPr>
                <w:rFonts w:hint="eastAsia" w:ascii="仿宋" w:hAnsi="仿宋" w:eastAsia="仿宋" w:cs="仿宋"/>
                <w:color w:val="auto"/>
                <w:spacing w:val="-83"/>
                <w:sz w:val="24"/>
                <w:szCs w:val="24"/>
              </w:rPr>
              <w:t xml:space="preserve"> </w:t>
            </w:r>
            <w:r>
              <w:rPr>
                <w:rFonts w:hint="eastAsia" w:ascii="仿宋" w:hAnsi="仿宋" w:eastAsia="仿宋" w:cs="仿宋"/>
                <w:color w:val="auto"/>
                <w:spacing w:val="-2"/>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1" w:hRule="atLeast"/>
        </w:trPr>
        <w:tc>
          <w:tcPr>
            <w:tcW w:w="862" w:type="dxa"/>
            <w:tcBorders>
              <w:left w:val="single" w:color="000000" w:sz="16" w:space="0"/>
              <w:bottom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both"/>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2236" w:type="dxa"/>
            <w:tcBorders>
              <w:bottom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both"/>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低于成本价不正</w:t>
            </w:r>
            <w:r>
              <w:rPr>
                <w:rFonts w:hint="eastAsia" w:ascii="仿宋" w:hAnsi="仿宋" w:eastAsia="仿宋" w:cs="仿宋"/>
                <w:color w:val="auto"/>
                <w:sz w:val="24"/>
                <w:szCs w:val="24"/>
              </w:rPr>
              <w:t>当</w:t>
            </w:r>
            <w:r>
              <w:rPr>
                <w:rFonts w:hint="eastAsia" w:ascii="仿宋" w:hAnsi="仿宋" w:eastAsia="仿宋" w:cs="仿宋"/>
                <w:color w:val="auto"/>
                <w:spacing w:val="-3"/>
                <w:sz w:val="24"/>
                <w:szCs w:val="24"/>
              </w:rPr>
              <w:t>竞争预防措施</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0"/>
                <w:sz w:val="24"/>
                <w:szCs w:val="24"/>
              </w:rPr>
              <w:t>（实质性要求）</w:t>
            </w:r>
          </w:p>
        </w:tc>
        <w:tc>
          <w:tcPr>
            <w:tcW w:w="5616" w:type="dxa"/>
            <w:tcBorders>
              <w:bottom w:val="single" w:color="000000" w:sz="16" w:space="0"/>
              <w:righ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在评审过程中</w:t>
            </w:r>
            <w:r>
              <w:rPr>
                <w:rFonts w:hint="eastAsia" w:ascii="仿宋" w:hAnsi="仿宋" w:eastAsia="仿宋" w:cs="仿宋"/>
                <w:color w:val="auto"/>
                <w:spacing w:val="-71"/>
                <w:sz w:val="24"/>
                <w:szCs w:val="24"/>
              </w:rPr>
              <w:t xml:space="preserve"> </w:t>
            </w:r>
            <w:r>
              <w:rPr>
                <w:rFonts w:hint="eastAsia" w:ascii="仿宋" w:hAnsi="仿宋" w:eastAsia="仿宋" w:cs="仿宋"/>
                <w:color w:val="auto"/>
                <w:spacing w:val="-3"/>
                <w:sz w:val="24"/>
                <w:szCs w:val="24"/>
              </w:rPr>
              <w:t>，磋商小组认为供应商的报价明显低于其</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他通过符合性审查的供应商的报价</w:t>
            </w:r>
            <w:r>
              <w:rPr>
                <w:rFonts w:hint="eastAsia" w:ascii="仿宋" w:hAnsi="仿宋" w:eastAsia="仿宋" w:cs="仿宋"/>
                <w:color w:val="auto"/>
                <w:spacing w:val="-71"/>
                <w:sz w:val="24"/>
                <w:szCs w:val="24"/>
              </w:rPr>
              <w:t xml:space="preserve"> </w:t>
            </w:r>
            <w:r>
              <w:rPr>
                <w:rFonts w:hint="eastAsia" w:ascii="仿宋" w:hAnsi="仿宋" w:eastAsia="仿宋" w:cs="仿宋"/>
                <w:color w:val="auto"/>
                <w:spacing w:val="-3"/>
                <w:sz w:val="24"/>
                <w:szCs w:val="24"/>
              </w:rPr>
              <w:t>，有可能影响服务质</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量的或者不能诚信履约的</w:t>
            </w:r>
            <w:r>
              <w:rPr>
                <w:rFonts w:hint="eastAsia" w:ascii="仿宋" w:hAnsi="仿宋" w:eastAsia="仿宋" w:cs="仿宋"/>
                <w:color w:val="auto"/>
                <w:spacing w:val="-71"/>
                <w:sz w:val="24"/>
                <w:szCs w:val="24"/>
              </w:rPr>
              <w:t xml:space="preserve"> </w:t>
            </w:r>
            <w:r>
              <w:rPr>
                <w:rFonts w:hint="eastAsia" w:ascii="仿宋" w:hAnsi="仿宋" w:eastAsia="仿宋" w:cs="仿宋"/>
                <w:color w:val="auto"/>
                <w:spacing w:val="-3"/>
                <w:sz w:val="24"/>
                <w:szCs w:val="24"/>
              </w:rPr>
              <w:t>，应当要求其在评审现场合理</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4"/>
                <w:sz w:val="24"/>
                <w:szCs w:val="24"/>
              </w:rPr>
              <w:t>的时间内提供书面说明</w:t>
            </w:r>
            <w:r>
              <w:rPr>
                <w:rFonts w:hint="eastAsia" w:ascii="仿宋" w:hAnsi="仿宋" w:eastAsia="仿宋" w:cs="仿宋"/>
                <w:color w:val="auto"/>
                <w:spacing w:val="-81"/>
                <w:sz w:val="24"/>
                <w:szCs w:val="24"/>
              </w:rPr>
              <w:t xml:space="preserve"> </w:t>
            </w:r>
            <w:r>
              <w:rPr>
                <w:rFonts w:hint="eastAsia" w:ascii="仿宋" w:hAnsi="仿宋" w:eastAsia="仿宋" w:cs="仿宋"/>
                <w:color w:val="auto"/>
                <w:spacing w:val="-4"/>
                <w:sz w:val="24"/>
                <w:szCs w:val="24"/>
              </w:rPr>
              <w:t>，必要时提交相关证明材料</w:t>
            </w:r>
            <w:r>
              <w:rPr>
                <w:rFonts w:hint="eastAsia" w:ascii="仿宋" w:hAnsi="仿宋" w:eastAsia="仿宋" w:cs="仿宋"/>
                <w:color w:val="auto"/>
                <w:spacing w:val="-72"/>
                <w:sz w:val="24"/>
                <w:szCs w:val="24"/>
              </w:rPr>
              <w:t xml:space="preserve"> </w:t>
            </w:r>
            <w:r>
              <w:rPr>
                <w:rFonts w:hint="eastAsia" w:ascii="仿宋" w:hAnsi="仿宋" w:eastAsia="仿宋" w:cs="仿宋"/>
                <w:color w:val="auto"/>
                <w:spacing w:val="-4"/>
                <w:sz w:val="24"/>
                <w:szCs w:val="24"/>
              </w:rPr>
              <w:t>;供</w:t>
            </w:r>
            <w:r>
              <w:rPr>
                <w:rFonts w:hint="eastAsia" w:ascii="仿宋" w:hAnsi="仿宋" w:eastAsia="仿宋" w:cs="仿宋"/>
                <w:color w:val="auto"/>
                <w:spacing w:val="6"/>
                <w:sz w:val="24"/>
                <w:szCs w:val="24"/>
              </w:rPr>
              <w:t xml:space="preserve"> </w:t>
            </w:r>
            <w:r>
              <w:rPr>
                <w:rFonts w:hint="eastAsia" w:ascii="仿宋" w:hAnsi="仿宋" w:eastAsia="仿宋" w:cs="仿宋"/>
                <w:color w:val="auto"/>
                <w:spacing w:val="-3"/>
                <w:sz w:val="24"/>
                <w:szCs w:val="24"/>
              </w:rPr>
              <w:t>应商不能证明其报价合理性的</w:t>
            </w:r>
            <w:r>
              <w:rPr>
                <w:rFonts w:hint="eastAsia" w:ascii="仿宋" w:hAnsi="仿宋" w:eastAsia="仿宋" w:cs="仿宋"/>
                <w:color w:val="auto"/>
                <w:spacing w:val="-71"/>
                <w:sz w:val="24"/>
                <w:szCs w:val="24"/>
              </w:rPr>
              <w:t xml:space="preserve"> </w:t>
            </w:r>
            <w:r>
              <w:rPr>
                <w:rFonts w:hint="eastAsia" w:ascii="仿宋" w:hAnsi="仿宋" w:eastAsia="仿宋" w:cs="仿宋"/>
                <w:color w:val="auto"/>
                <w:spacing w:val="-3"/>
                <w:sz w:val="24"/>
                <w:szCs w:val="24"/>
              </w:rPr>
              <w:t>，磋商小组应当将其作为</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无效投标处理</w:t>
            </w:r>
            <w:r>
              <w:rPr>
                <w:rFonts w:hint="eastAsia" w:ascii="仿宋" w:hAnsi="仿宋" w:eastAsia="仿宋" w:cs="仿宋"/>
                <w:color w:val="auto"/>
                <w:spacing w:val="-71"/>
                <w:sz w:val="24"/>
                <w:szCs w:val="24"/>
              </w:rPr>
              <w:t xml:space="preserve"> </w:t>
            </w:r>
            <w:r>
              <w:rPr>
                <w:rFonts w:hint="eastAsia" w:ascii="仿宋" w:hAnsi="仿宋" w:eastAsia="仿宋" w:cs="仿宋"/>
                <w:color w:val="auto"/>
                <w:spacing w:val="-3"/>
                <w:sz w:val="24"/>
                <w:szCs w:val="24"/>
              </w:rPr>
              <w:t>。书面说明应当按照国家财务会计制度的</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4"/>
                <w:sz w:val="24"/>
                <w:szCs w:val="24"/>
              </w:rPr>
              <w:t>规定要求</w:t>
            </w:r>
            <w:r>
              <w:rPr>
                <w:rFonts w:hint="eastAsia" w:ascii="仿宋" w:hAnsi="仿宋" w:eastAsia="仿宋" w:cs="仿宋"/>
                <w:color w:val="auto"/>
                <w:spacing w:val="-73"/>
                <w:sz w:val="24"/>
                <w:szCs w:val="24"/>
              </w:rPr>
              <w:t xml:space="preserve"> </w:t>
            </w:r>
            <w:r>
              <w:rPr>
                <w:rFonts w:hint="eastAsia" w:ascii="仿宋" w:hAnsi="仿宋" w:eastAsia="仿宋" w:cs="仿宋"/>
                <w:color w:val="auto"/>
                <w:spacing w:val="-4"/>
                <w:sz w:val="24"/>
                <w:szCs w:val="24"/>
              </w:rPr>
              <w:t>，逐项就供应商提供的货物</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、工程和服务的主</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营业务成本（应根据供应商企业类型予以区别）</w:t>
            </w:r>
            <w:r>
              <w:rPr>
                <w:rFonts w:hint="eastAsia" w:ascii="仿宋" w:hAnsi="仿宋" w:eastAsia="仿宋" w:cs="仿宋"/>
                <w:color w:val="auto"/>
                <w:spacing w:val="-95"/>
                <w:sz w:val="24"/>
                <w:szCs w:val="24"/>
              </w:rPr>
              <w:t xml:space="preserve"> </w:t>
            </w:r>
            <w:r>
              <w:rPr>
                <w:rFonts w:hint="eastAsia" w:ascii="仿宋" w:hAnsi="仿宋" w:eastAsia="仿宋" w:cs="仿宋"/>
                <w:color w:val="auto"/>
                <w:spacing w:val="-2"/>
                <w:sz w:val="24"/>
                <w:szCs w:val="24"/>
              </w:rPr>
              <w:t>、税金</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5"/>
                <w:sz w:val="24"/>
                <w:szCs w:val="24"/>
              </w:rPr>
              <w:t>及附加</w:t>
            </w:r>
            <w:r>
              <w:rPr>
                <w:rFonts w:hint="eastAsia" w:ascii="仿宋" w:hAnsi="仿宋" w:eastAsia="仿宋" w:cs="仿宋"/>
                <w:color w:val="auto"/>
                <w:spacing w:val="-76"/>
                <w:sz w:val="24"/>
                <w:szCs w:val="24"/>
              </w:rPr>
              <w:t xml:space="preserve"> </w:t>
            </w:r>
            <w:r>
              <w:rPr>
                <w:rFonts w:hint="eastAsia" w:ascii="仿宋" w:hAnsi="仿宋" w:eastAsia="仿宋" w:cs="仿宋"/>
                <w:color w:val="auto"/>
                <w:spacing w:val="-5"/>
                <w:sz w:val="24"/>
                <w:szCs w:val="24"/>
              </w:rPr>
              <w:t>、销售费用</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5"/>
                <w:sz w:val="24"/>
                <w:szCs w:val="24"/>
              </w:rPr>
              <w:t>、管理费用</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5"/>
                <w:sz w:val="24"/>
                <w:szCs w:val="24"/>
              </w:rPr>
              <w:t>、财务费用等成本构成事</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项详细陈述</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2"/>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供应商书面说明应当签字确认或者加盖公章 ，否则无效 。</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供应商提供书面说明后</w:t>
            </w:r>
            <w:r>
              <w:rPr>
                <w:rFonts w:hint="eastAsia" w:ascii="仿宋" w:hAnsi="仿宋" w:eastAsia="仿宋" w:cs="仿宋"/>
                <w:color w:val="auto"/>
                <w:spacing w:val="-72"/>
                <w:sz w:val="24"/>
                <w:szCs w:val="24"/>
              </w:rPr>
              <w:t xml:space="preserve"> </w:t>
            </w:r>
            <w:r>
              <w:rPr>
                <w:rFonts w:hint="eastAsia" w:ascii="仿宋" w:hAnsi="仿宋" w:eastAsia="仿宋" w:cs="仿宋"/>
                <w:color w:val="auto"/>
                <w:spacing w:val="-3"/>
                <w:sz w:val="24"/>
                <w:szCs w:val="24"/>
              </w:rPr>
              <w:t>，磋商小组应当结合采购项目采</w:t>
            </w:r>
            <w:r>
              <w:rPr>
                <w:rFonts w:hint="eastAsia" w:ascii="仿宋" w:hAnsi="仿宋" w:eastAsia="仿宋" w:cs="仿宋"/>
                <w:color w:val="auto"/>
                <w:spacing w:val="-9"/>
                <w:sz w:val="24"/>
                <w:szCs w:val="24"/>
              </w:rPr>
              <w:t>购需求</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9"/>
                <w:sz w:val="24"/>
                <w:szCs w:val="24"/>
              </w:rPr>
              <w:t>、专业实际情况</w:t>
            </w:r>
            <w:r>
              <w:rPr>
                <w:rFonts w:hint="eastAsia" w:ascii="仿宋" w:hAnsi="仿宋" w:eastAsia="仿宋" w:cs="仿宋"/>
                <w:color w:val="auto"/>
                <w:spacing w:val="-95"/>
                <w:sz w:val="24"/>
                <w:szCs w:val="24"/>
              </w:rPr>
              <w:t xml:space="preserve"> </w:t>
            </w:r>
            <w:r>
              <w:rPr>
                <w:rFonts w:hint="eastAsia" w:ascii="仿宋" w:hAnsi="仿宋" w:eastAsia="仿宋" w:cs="仿宋"/>
                <w:color w:val="auto"/>
                <w:spacing w:val="-9"/>
                <w:sz w:val="24"/>
                <w:szCs w:val="24"/>
              </w:rPr>
              <w:t>、供应商财务状况报告</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9"/>
                <w:sz w:val="24"/>
                <w:szCs w:val="24"/>
              </w:rPr>
              <w:t>、与其他</w:t>
            </w:r>
            <w:r>
              <w:rPr>
                <w:rFonts w:hint="eastAsia" w:ascii="仿宋" w:hAnsi="仿宋" w:eastAsia="仿宋" w:cs="仿宋"/>
                <w:color w:val="auto"/>
                <w:spacing w:val="17"/>
                <w:sz w:val="24"/>
                <w:szCs w:val="24"/>
              </w:rPr>
              <w:t xml:space="preserve"> </w:t>
            </w:r>
            <w:r>
              <w:rPr>
                <w:rFonts w:hint="eastAsia" w:ascii="仿宋" w:hAnsi="仿宋" w:eastAsia="仿宋" w:cs="仿宋"/>
                <w:color w:val="auto"/>
                <w:spacing w:val="-6"/>
                <w:sz w:val="24"/>
                <w:szCs w:val="24"/>
              </w:rPr>
              <w:t>供应商比较情况等就供应商书面说明进行审查评价。供</w:t>
            </w:r>
            <w:r>
              <w:rPr>
                <w:rFonts w:hint="eastAsia" w:ascii="仿宋" w:hAnsi="仿宋" w:eastAsia="仿宋" w:cs="仿宋"/>
                <w:color w:val="auto"/>
                <w:spacing w:val="22"/>
                <w:sz w:val="24"/>
                <w:szCs w:val="24"/>
              </w:rPr>
              <w:t xml:space="preserve"> </w:t>
            </w:r>
            <w:r>
              <w:rPr>
                <w:rFonts w:hint="eastAsia" w:ascii="仿宋" w:hAnsi="仿宋" w:eastAsia="仿宋" w:cs="仿宋"/>
                <w:color w:val="auto"/>
                <w:spacing w:val="-6"/>
                <w:sz w:val="24"/>
                <w:szCs w:val="24"/>
              </w:rPr>
              <w:t>应商拒绝或者变相拒绝提供有效书面说明或者书面说</w:t>
            </w:r>
            <w:r>
              <w:rPr>
                <w:rFonts w:hint="eastAsia" w:ascii="仿宋" w:hAnsi="仿宋" w:eastAsia="仿宋" w:cs="仿宋"/>
                <w:color w:val="auto"/>
                <w:spacing w:val="-7"/>
                <w:sz w:val="24"/>
                <w:szCs w:val="24"/>
              </w:rPr>
              <w:t>明不能证明其报价合理性的</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7"/>
                <w:sz w:val="24"/>
                <w:szCs w:val="24"/>
              </w:rPr>
              <w:t>，磋商小组应当将其响应文</w:t>
            </w:r>
            <w:r>
              <w:rPr>
                <w:rFonts w:hint="eastAsia" w:ascii="仿宋" w:hAnsi="仿宋" w:eastAsia="仿宋" w:cs="仿宋"/>
                <w:color w:val="auto"/>
                <w:spacing w:val="-13"/>
                <w:sz w:val="24"/>
                <w:szCs w:val="24"/>
              </w:rPr>
              <w:t>件作为无效投标处理。在确定中标</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13"/>
                <w:sz w:val="24"/>
                <w:szCs w:val="24"/>
              </w:rPr>
              <w:t>、成交供应商过程中</w:t>
            </w:r>
            <w:r>
              <w:rPr>
                <w:rFonts w:hint="eastAsia" w:ascii="仿宋" w:hAnsi="仿宋" w:eastAsia="仿宋" w:cs="仿宋"/>
                <w:color w:val="auto"/>
                <w:spacing w:val="-95"/>
                <w:sz w:val="24"/>
                <w:szCs w:val="24"/>
              </w:rPr>
              <w:t xml:space="preserve"> </w:t>
            </w:r>
            <w:r>
              <w:rPr>
                <w:rFonts w:hint="eastAsia" w:ascii="仿宋" w:hAnsi="仿宋" w:eastAsia="仿宋" w:cs="仿宋"/>
                <w:color w:val="auto"/>
                <w:spacing w:val="-13"/>
                <w:sz w:val="24"/>
                <w:szCs w:val="24"/>
              </w:rPr>
              <w:t>，</w:t>
            </w:r>
            <w:r>
              <w:rPr>
                <w:rFonts w:hint="eastAsia" w:ascii="仿宋" w:hAnsi="仿宋" w:eastAsia="仿宋" w:cs="仿宋"/>
                <w:color w:val="auto"/>
                <w:spacing w:val="-6"/>
                <w:sz w:val="24"/>
                <w:szCs w:val="24"/>
              </w:rPr>
              <w:t>采购人通过调查核实供应商确实无偿或低于成本价报</w:t>
            </w:r>
            <w:r>
              <w:rPr>
                <w:rFonts w:hint="eastAsia" w:ascii="仿宋" w:hAnsi="仿宋" w:eastAsia="仿宋" w:cs="仿宋"/>
                <w:color w:val="auto"/>
                <w:spacing w:val="-7"/>
                <w:sz w:val="24"/>
                <w:szCs w:val="24"/>
              </w:rPr>
              <w:t>价</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7"/>
                <w:sz w:val="24"/>
                <w:szCs w:val="24"/>
              </w:rPr>
              <w:t>，可能导致无法按照政府采购法律制度规定和政府采</w:t>
            </w:r>
            <w:r>
              <w:rPr>
                <w:rFonts w:hint="eastAsia" w:ascii="仿宋" w:hAnsi="仿宋" w:eastAsia="仿宋" w:cs="仿宋"/>
                <w:color w:val="auto"/>
                <w:spacing w:val="-8"/>
                <w:sz w:val="24"/>
                <w:szCs w:val="24"/>
              </w:rPr>
              <w:t>购合同约定履约的</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8"/>
                <w:sz w:val="24"/>
                <w:szCs w:val="24"/>
              </w:rPr>
              <w:t>，可以不确定该供应商作为中标</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8"/>
                <w:sz w:val="24"/>
                <w:szCs w:val="24"/>
              </w:rPr>
              <w:t>、成</w:t>
            </w:r>
            <w:r>
              <w:rPr>
                <w:rFonts w:hint="eastAsia" w:ascii="仿宋" w:hAnsi="仿宋" w:eastAsia="仿宋" w:cs="仿宋"/>
                <w:color w:val="auto"/>
                <w:spacing w:val="-6"/>
                <w:sz w:val="24"/>
                <w:szCs w:val="24"/>
              </w:rPr>
              <w:t>交供应商。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7" w:hRule="atLeast"/>
        </w:trPr>
        <w:tc>
          <w:tcPr>
            <w:tcW w:w="862" w:type="dxa"/>
            <w:tcBorders>
              <w:left w:val="single" w:color="000000" w:sz="16" w:space="0"/>
              <w:bottom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both"/>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2236" w:type="dxa"/>
            <w:tcBorders>
              <w:bottom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both"/>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小微企业（监狱企业 、残疾人福利性单位视同小微企业）价格扣除和失信企业报价加成或者扣分（实质性要求）</w:t>
            </w:r>
          </w:p>
        </w:tc>
        <w:tc>
          <w:tcPr>
            <w:tcW w:w="5616" w:type="dxa"/>
            <w:tcBorders>
              <w:bottom w:val="single" w:color="000000" w:sz="16" w:space="0"/>
              <w:righ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一、本项目专门面向中小企业采购（监狱企业、残疾人福利性单位视同中小企业）</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二</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、失信企业报价加成</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1</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8"/>
                <w:sz w:val="24"/>
                <w:szCs w:val="24"/>
              </w:rPr>
              <w:t>、对按照四川省公共资源交易领域严重失信联合惩戒实施办法》（川发改信用规〔2019〕405号）、《关于对政府采购领域严重违法失信主体开展联合惩戒的合作备忘录》（发改财金〔2018〕1614号）</w:t>
            </w:r>
            <w:r>
              <w:rPr>
                <w:rFonts w:hint="eastAsia" w:ascii="仿宋" w:hAnsi="仿宋" w:eastAsia="仿宋" w:cs="仿宋"/>
                <w:color w:val="auto"/>
                <w:spacing w:val="-4"/>
                <w:sz w:val="24"/>
                <w:szCs w:val="24"/>
              </w:rPr>
              <w:t>记入诚信档案的且在有效期内的失信</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4"/>
                <w:sz w:val="24"/>
                <w:szCs w:val="24"/>
              </w:rPr>
              <w:t>供应商</w:t>
            </w:r>
            <w:r>
              <w:rPr>
                <w:rFonts w:hint="eastAsia" w:ascii="仿宋" w:hAnsi="仿宋" w:eastAsia="仿宋" w:cs="仿宋"/>
                <w:color w:val="auto"/>
                <w:spacing w:val="-83"/>
                <w:sz w:val="24"/>
                <w:szCs w:val="24"/>
              </w:rPr>
              <w:t xml:space="preserve"> </w:t>
            </w:r>
            <w:r>
              <w:rPr>
                <w:rFonts w:hint="eastAsia" w:ascii="仿宋" w:hAnsi="仿宋" w:eastAsia="仿宋" w:cs="仿宋"/>
                <w:color w:val="auto"/>
                <w:spacing w:val="-4"/>
                <w:sz w:val="24"/>
                <w:szCs w:val="24"/>
              </w:rPr>
              <w:t>，在参加政府采购活动中实行</w:t>
            </w:r>
            <w:r>
              <w:rPr>
                <w:rFonts w:hint="eastAsia" w:ascii="仿宋" w:hAnsi="仿宋" w:eastAsia="仿宋" w:cs="仿宋"/>
                <w:color w:val="auto"/>
                <w:spacing w:val="-33"/>
                <w:sz w:val="24"/>
                <w:szCs w:val="24"/>
              </w:rPr>
              <w:t xml:space="preserve"> </w:t>
            </w:r>
            <w:r>
              <w:rPr>
                <w:rFonts w:hint="eastAsia" w:ascii="仿宋" w:hAnsi="仿宋" w:eastAsia="仿宋" w:cs="仿宋"/>
                <w:color w:val="auto"/>
                <w:spacing w:val="-4"/>
                <w:sz w:val="24"/>
                <w:szCs w:val="24"/>
                <w:u w:val="single"/>
              </w:rPr>
              <w:t>10%</w:t>
            </w:r>
            <w:r>
              <w:rPr>
                <w:rFonts w:hint="eastAsia" w:ascii="仿宋" w:hAnsi="仿宋" w:eastAsia="仿宋" w:cs="仿宋"/>
                <w:color w:val="auto"/>
                <w:spacing w:val="-4"/>
                <w:sz w:val="24"/>
                <w:szCs w:val="24"/>
              </w:rPr>
              <w:t>的报价加成</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54"/>
                <w:sz w:val="24"/>
                <w:szCs w:val="24"/>
              </w:rPr>
              <w:t xml:space="preserve"> </w:t>
            </w:r>
            <w:r>
              <w:rPr>
                <w:rFonts w:hint="eastAsia" w:ascii="仿宋" w:hAnsi="仿宋" w:eastAsia="仿宋" w:cs="仿宋"/>
                <w:color w:val="auto"/>
                <w:spacing w:val="-3"/>
                <w:sz w:val="24"/>
                <w:szCs w:val="24"/>
              </w:rPr>
              <w:t>以加成后报价作为该供应商报价评标</w:t>
            </w:r>
            <w:r>
              <w:rPr>
                <w:rFonts w:hint="eastAsia" w:ascii="仿宋" w:hAnsi="仿宋" w:eastAsia="仿宋" w:cs="仿宋"/>
                <w:color w:val="auto"/>
                <w:spacing w:val="-72"/>
                <w:sz w:val="24"/>
                <w:szCs w:val="24"/>
              </w:rPr>
              <w:t xml:space="preserve"> </w:t>
            </w:r>
            <w:r>
              <w:rPr>
                <w:rFonts w:hint="eastAsia" w:ascii="仿宋" w:hAnsi="仿宋" w:eastAsia="仿宋" w:cs="仿宋"/>
                <w:color w:val="auto"/>
                <w:spacing w:val="-3"/>
                <w:sz w:val="24"/>
                <w:szCs w:val="24"/>
              </w:rPr>
              <w:t>，且供应商失信行</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为惩戒实行无限制累加制</w:t>
            </w:r>
            <w:r>
              <w:rPr>
                <w:rFonts w:hint="eastAsia" w:ascii="仿宋" w:hAnsi="仿宋" w:eastAsia="仿宋" w:cs="仿宋"/>
                <w:color w:val="auto"/>
                <w:spacing w:val="-72"/>
                <w:sz w:val="24"/>
                <w:szCs w:val="24"/>
              </w:rPr>
              <w:t xml:space="preserve"> </w:t>
            </w:r>
            <w:r>
              <w:rPr>
                <w:rFonts w:hint="eastAsia" w:ascii="仿宋" w:hAnsi="仿宋" w:eastAsia="仿宋" w:cs="仿宋"/>
                <w:color w:val="auto"/>
                <w:spacing w:val="-3"/>
                <w:sz w:val="24"/>
                <w:szCs w:val="24"/>
              </w:rPr>
              <w:t>，因其失信行为进行报价加成</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惩戒后报价超过政府采购预算的</w:t>
            </w:r>
            <w:r>
              <w:rPr>
                <w:rFonts w:hint="eastAsia" w:ascii="仿宋" w:hAnsi="仿宋" w:eastAsia="仿宋" w:cs="仿宋"/>
                <w:color w:val="auto"/>
                <w:spacing w:val="-72"/>
                <w:sz w:val="24"/>
                <w:szCs w:val="24"/>
              </w:rPr>
              <w:t xml:space="preserve"> </w:t>
            </w:r>
            <w:r>
              <w:rPr>
                <w:rFonts w:hint="eastAsia" w:ascii="仿宋" w:hAnsi="仿宋" w:eastAsia="仿宋" w:cs="仿宋"/>
                <w:color w:val="auto"/>
                <w:spacing w:val="-3"/>
                <w:sz w:val="24"/>
                <w:szCs w:val="24"/>
              </w:rPr>
              <w:t>，其投标文件按照无效</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4"/>
                <w:sz w:val="24"/>
                <w:szCs w:val="24"/>
              </w:rPr>
              <w:t>处理</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4"/>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b/>
                <w:bCs/>
                <w:color w:val="auto"/>
                <w:spacing w:val="-3"/>
                <w:sz w:val="24"/>
                <w:szCs w:val="24"/>
              </w:rPr>
              <w:t>2</w:t>
            </w:r>
            <w:r>
              <w:rPr>
                <w:rFonts w:hint="eastAsia" w:ascii="仿宋" w:hAnsi="仿宋" w:eastAsia="仿宋" w:cs="仿宋"/>
                <w:b/>
                <w:bCs/>
                <w:color w:val="auto"/>
                <w:spacing w:val="-87"/>
                <w:sz w:val="24"/>
                <w:szCs w:val="24"/>
              </w:rPr>
              <w:t xml:space="preserve"> </w:t>
            </w:r>
            <w:r>
              <w:rPr>
                <w:rFonts w:hint="eastAsia" w:ascii="仿宋" w:hAnsi="仿宋" w:eastAsia="仿宋" w:cs="仿宋"/>
                <w:b/>
                <w:bCs/>
                <w:color w:val="auto"/>
                <w:spacing w:val="-3"/>
                <w:sz w:val="24"/>
                <w:szCs w:val="24"/>
              </w:rPr>
              <w:t>、供应商参加政府采购活动时</w:t>
            </w:r>
            <w:r>
              <w:rPr>
                <w:rFonts w:hint="eastAsia" w:ascii="仿宋" w:hAnsi="仿宋" w:eastAsia="仿宋" w:cs="仿宋"/>
                <w:b/>
                <w:bCs/>
                <w:color w:val="auto"/>
                <w:spacing w:val="-94"/>
                <w:sz w:val="24"/>
                <w:szCs w:val="24"/>
              </w:rPr>
              <w:t xml:space="preserve"> </w:t>
            </w:r>
            <w:r>
              <w:rPr>
                <w:rFonts w:hint="eastAsia" w:ascii="仿宋" w:hAnsi="仿宋" w:eastAsia="仿宋" w:cs="仿宋"/>
                <w:b/>
                <w:bCs/>
                <w:color w:val="auto"/>
                <w:spacing w:val="-3"/>
                <w:sz w:val="24"/>
                <w:szCs w:val="24"/>
              </w:rPr>
              <w:t>，应当就自己的诚信情</w:t>
            </w:r>
            <w:r>
              <w:rPr>
                <w:rFonts w:hint="eastAsia" w:ascii="仿宋" w:hAnsi="仿宋" w:eastAsia="仿宋" w:cs="仿宋"/>
                <w:b/>
                <w:bCs/>
                <w:color w:val="auto"/>
                <w:spacing w:val="-100"/>
                <w:sz w:val="24"/>
                <w:szCs w:val="24"/>
              </w:rPr>
              <w:t xml:space="preserve"> </w:t>
            </w:r>
            <w:r>
              <w:rPr>
                <w:rFonts w:hint="eastAsia" w:ascii="仿宋" w:hAnsi="仿宋" w:eastAsia="仿宋" w:cs="仿宋"/>
                <w:b/>
                <w:bCs/>
                <w:color w:val="auto"/>
                <w:spacing w:val="-1"/>
                <w:sz w:val="24"/>
                <w:szCs w:val="24"/>
              </w:rPr>
              <w:t>况在投标文件中进行承诺</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1"/>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87" w:hRule="atLeast"/>
        </w:trPr>
        <w:tc>
          <w:tcPr>
            <w:tcW w:w="862" w:type="dxa"/>
            <w:tcBorders>
              <w:lef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7</w:t>
            </w:r>
          </w:p>
        </w:tc>
        <w:tc>
          <w:tcPr>
            <w:tcW w:w="223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磋商情况公告</w:t>
            </w:r>
          </w:p>
        </w:tc>
        <w:tc>
          <w:tcPr>
            <w:tcW w:w="5616" w:type="dxa"/>
            <w:tcBorders>
              <w:righ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供应商资格审查情况</w:t>
            </w:r>
            <w:r>
              <w:rPr>
                <w:rFonts w:hint="eastAsia" w:ascii="仿宋" w:hAnsi="仿宋" w:eastAsia="仿宋" w:cs="仿宋"/>
                <w:color w:val="auto"/>
                <w:spacing w:val="-77"/>
                <w:sz w:val="24"/>
                <w:szCs w:val="24"/>
              </w:rPr>
              <w:t xml:space="preserve"> </w:t>
            </w:r>
            <w:r>
              <w:rPr>
                <w:rFonts w:hint="eastAsia" w:ascii="仿宋" w:hAnsi="仿宋" w:eastAsia="仿宋" w:cs="仿宋"/>
                <w:color w:val="auto"/>
                <w:spacing w:val="-5"/>
                <w:sz w:val="24"/>
                <w:szCs w:val="24"/>
              </w:rPr>
              <w:t>、磋商情况</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5"/>
                <w:sz w:val="24"/>
                <w:szCs w:val="24"/>
              </w:rPr>
              <w:t>、报价情况</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5"/>
                <w:sz w:val="24"/>
                <w:szCs w:val="24"/>
              </w:rPr>
              <w:t>、磋商结果</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等在四川政府采购网（http://www.ccgp-sichuan.gov.cn/）上采购结果公告栏中予以公告</w:t>
            </w:r>
            <w:r>
              <w:rPr>
                <w:rFonts w:hint="eastAsia" w:ascii="仿宋" w:hAnsi="仿宋" w:eastAsia="仿宋" w:cs="仿宋"/>
                <w:color w:val="auto"/>
                <w:spacing w:val="-71"/>
                <w:sz w:val="24"/>
                <w:szCs w:val="24"/>
              </w:rPr>
              <w:t xml:space="preserve"> </w:t>
            </w:r>
            <w:r>
              <w:rPr>
                <w:rFonts w:hint="eastAsia" w:ascii="仿宋" w:hAnsi="仿宋" w:eastAsia="仿宋" w:cs="仿宋"/>
                <w:color w:val="auto"/>
                <w:spacing w:val="-3"/>
                <w:sz w:val="24"/>
                <w:szCs w:val="24"/>
              </w:rPr>
              <w:t>。成</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4"/>
                <w:sz w:val="24"/>
                <w:szCs w:val="24"/>
              </w:rPr>
              <w:t>交供应商为残疾人福利性单位的</w:t>
            </w:r>
            <w:r>
              <w:rPr>
                <w:rFonts w:hint="eastAsia" w:ascii="仿宋" w:hAnsi="仿宋" w:eastAsia="仿宋" w:cs="仿宋"/>
                <w:color w:val="auto"/>
                <w:spacing w:val="-73"/>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同时公告其《残疾人</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福利性单位声明函》</w:t>
            </w:r>
            <w:r>
              <w:rPr>
                <w:rFonts w:hint="eastAsia" w:ascii="仿宋" w:hAnsi="仿宋" w:eastAsia="仿宋" w:cs="仿宋"/>
                <w:color w:val="auto"/>
                <w:spacing w:val="-78"/>
                <w:sz w:val="24"/>
                <w:szCs w:val="24"/>
              </w:rPr>
              <w:t xml:space="preserve"> </w:t>
            </w:r>
            <w:r>
              <w:rPr>
                <w:rFonts w:hint="eastAsia" w:ascii="仿宋" w:hAnsi="仿宋" w:eastAsia="仿宋" w:cs="仿宋"/>
                <w:color w:val="auto"/>
                <w:spacing w:val="-3"/>
                <w:sz w:val="24"/>
                <w:szCs w:val="24"/>
              </w:rPr>
              <w:t>，接受社会监督</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53" w:hRule="atLeast"/>
        </w:trPr>
        <w:tc>
          <w:tcPr>
            <w:tcW w:w="862" w:type="dxa"/>
            <w:tcBorders>
              <w:lef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8</w:t>
            </w:r>
          </w:p>
        </w:tc>
        <w:tc>
          <w:tcPr>
            <w:tcW w:w="223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磋商保证金</w:t>
            </w:r>
          </w:p>
        </w:tc>
        <w:tc>
          <w:tcPr>
            <w:tcW w:w="5616" w:type="dxa"/>
            <w:tcBorders>
              <w:righ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本项目根据《四川省财政厅关于进一步做好疫情防控期</w:t>
            </w:r>
            <w:r>
              <w:rPr>
                <w:rFonts w:hint="eastAsia" w:ascii="仿宋" w:hAnsi="仿宋" w:eastAsia="仿宋" w:cs="仿宋"/>
                <w:color w:val="auto"/>
                <w:spacing w:val="20"/>
                <w:sz w:val="24"/>
                <w:szCs w:val="24"/>
              </w:rPr>
              <w:t xml:space="preserve"> </w:t>
            </w:r>
            <w:r>
              <w:rPr>
                <w:rFonts w:hint="eastAsia" w:ascii="仿宋" w:hAnsi="仿宋" w:eastAsia="仿宋" w:cs="仿宋"/>
                <w:color w:val="auto"/>
                <w:spacing w:val="-12"/>
                <w:sz w:val="24"/>
                <w:szCs w:val="24"/>
              </w:rPr>
              <w:t>间政府采购工作有关事项的通知》（川财采[2020]28</w:t>
            </w:r>
            <w:r>
              <w:rPr>
                <w:rFonts w:hint="eastAsia" w:ascii="仿宋" w:hAnsi="仿宋" w:eastAsia="仿宋" w:cs="仿宋"/>
                <w:color w:val="auto"/>
                <w:spacing w:val="-35"/>
                <w:sz w:val="24"/>
                <w:szCs w:val="24"/>
              </w:rPr>
              <w:t xml:space="preserve"> </w:t>
            </w:r>
            <w:r>
              <w:rPr>
                <w:rFonts w:hint="eastAsia" w:ascii="仿宋" w:hAnsi="仿宋" w:eastAsia="仿宋" w:cs="仿宋"/>
                <w:color w:val="auto"/>
                <w:spacing w:val="-12"/>
                <w:sz w:val="24"/>
                <w:szCs w:val="24"/>
              </w:rPr>
              <w:t>号）</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9"/>
                <w:sz w:val="24"/>
                <w:szCs w:val="24"/>
              </w:rPr>
              <w:t>“四</w:t>
            </w:r>
            <w:r>
              <w:rPr>
                <w:rFonts w:hint="eastAsia" w:ascii="仿宋" w:hAnsi="仿宋" w:eastAsia="仿宋" w:cs="仿宋"/>
                <w:color w:val="auto"/>
                <w:spacing w:val="-74"/>
                <w:sz w:val="24"/>
                <w:szCs w:val="24"/>
              </w:rPr>
              <w:t xml:space="preserve"> </w:t>
            </w:r>
            <w:r>
              <w:rPr>
                <w:rFonts w:hint="eastAsia" w:ascii="仿宋" w:hAnsi="仿宋" w:eastAsia="仿宋" w:cs="仿宋"/>
                <w:color w:val="auto"/>
                <w:spacing w:val="-9"/>
                <w:sz w:val="24"/>
                <w:szCs w:val="24"/>
              </w:rPr>
              <w:t>、大力支持企业复工复产</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9"/>
                <w:sz w:val="24"/>
                <w:szCs w:val="24"/>
              </w:rPr>
              <w:t>：对疫情防控期间参加政</w:t>
            </w:r>
            <w:r>
              <w:rPr>
                <w:rFonts w:hint="eastAsia" w:ascii="仿宋" w:hAnsi="仿宋" w:eastAsia="仿宋" w:cs="仿宋"/>
                <w:color w:val="auto"/>
                <w:spacing w:val="17"/>
                <w:sz w:val="24"/>
                <w:szCs w:val="24"/>
              </w:rPr>
              <w:t xml:space="preserve"> </w:t>
            </w:r>
            <w:r>
              <w:rPr>
                <w:rFonts w:hint="eastAsia" w:ascii="仿宋" w:hAnsi="仿宋" w:eastAsia="仿宋" w:cs="仿宋"/>
                <w:color w:val="auto"/>
                <w:spacing w:val="-16"/>
                <w:sz w:val="24"/>
                <w:szCs w:val="24"/>
              </w:rPr>
              <w:t>府采购活动的供应商</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16"/>
                <w:sz w:val="24"/>
                <w:szCs w:val="24"/>
              </w:rPr>
              <w:t>，不再收取磋商（响应）保证金。”</w:t>
            </w:r>
            <w:r>
              <w:rPr>
                <w:rFonts w:hint="eastAsia" w:ascii="仿宋" w:hAnsi="仿宋" w:eastAsia="仿宋" w:cs="仿宋"/>
                <w:color w:val="auto"/>
                <w:spacing w:val="3"/>
                <w:sz w:val="24"/>
                <w:szCs w:val="24"/>
              </w:rPr>
              <w:t xml:space="preserve"> </w:t>
            </w:r>
            <w:r>
              <w:rPr>
                <w:rFonts w:hint="eastAsia" w:ascii="仿宋" w:hAnsi="仿宋" w:eastAsia="仿宋" w:cs="仿宋"/>
                <w:color w:val="auto"/>
                <w:spacing w:val="-7"/>
                <w:sz w:val="24"/>
                <w:szCs w:val="24"/>
              </w:rPr>
              <w:t>相关要求</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7"/>
                <w:sz w:val="24"/>
                <w:szCs w:val="24"/>
              </w:rPr>
              <w:t>，不收取磋商保证金。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58" w:hRule="atLeast"/>
        </w:trPr>
        <w:tc>
          <w:tcPr>
            <w:tcW w:w="862" w:type="dxa"/>
            <w:tcBorders>
              <w:lef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9</w:t>
            </w:r>
          </w:p>
        </w:tc>
        <w:tc>
          <w:tcPr>
            <w:tcW w:w="223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履约保证金</w:t>
            </w:r>
          </w:p>
        </w:tc>
        <w:tc>
          <w:tcPr>
            <w:tcW w:w="5616" w:type="dxa"/>
            <w:tcBorders>
              <w:righ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金额</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2"/>
                <w:sz w:val="24"/>
                <w:szCs w:val="24"/>
              </w:rPr>
              <w:t>：履约保证金不超过签订合同总金额的</w:t>
            </w:r>
            <w:r>
              <w:rPr>
                <w:rFonts w:hint="eastAsia" w:ascii="仿宋" w:hAnsi="仿宋" w:eastAsia="仿宋" w:cs="仿宋"/>
                <w:color w:val="auto"/>
                <w:spacing w:val="-2"/>
                <w:sz w:val="24"/>
                <w:szCs w:val="24"/>
                <w:u w:val="single"/>
                <w:lang w:val="en-US" w:eastAsia="zh-CN"/>
              </w:rPr>
              <w:t>10</w:t>
            </w:r>
            <w:r>
              <w:rPr>
                <w:rFonts w:hint="eastAsia" w:ascii="仿宋" w:hAnsi="仿宋" w:eastAsia="仿宋" w:cs="仿宋"/>
                <w:color w:val="auto"/>
                <w:spacing w:val="-2"/>
                <w:sz w:val="24"/>
                <w:szCs w:val="24"/>
                <w:u w:val="single"/>
              </w:rPr>
              <w:t>%</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highlight w:val="none"/>
                <w:lang w:eastAsia="zh-CN"/>
              </w:rPr>
              <w:t>履约担保的形式：由成交商自行选择现金、银行保函、国有独资或控股金融担保公司商业保函、保险公司保证保险等担保方式。其中，现金担保必须通过成交商的基本账户以银行转账方式缴纳；银行保函担保优先提供成交商基本账户银行出具的保函，若其基本账户银行不能开具的，也可由其他银行支行及以上银行出具。银行保函、国有独资或控股金融担保公司商业保函和保险公司保证保险应当符合采购人规定的履约担保格式要求。</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交款时间</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5"/>
                <w:sz w:val="24"/>
                <w:szCs w:val="24"/>
              </w:rPr>
              <w:t>：成交通知书发放后</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5"/>
                <w:sz w:val="24"/>
                <w:szCs w:val="24"/>
              </w:rPr>
              <w:t>，政府采购合同签订前</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5"/>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3" w:hRule="atLeast"/>
        </w:trPr>
        <w:tc>
          <w:tcPr>
            <w:tcW w:w="862" w:type="dxa"/>
            <w:tcBorders>
              <w:lef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w w:val="97"/>
                <w:sz w:val="24"/>
                <w:szCs w:val="24"/>
              </w:rPr>
              <w:t>10</w:t>
            </w:r>
          </w:p>
        </w:tc>
        <w:tc>
          <w:tcPr>
            <w:tcW w:w="223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磋商文件咨询</w:t>
            </w:r>
          </w:p>
        </w:tc>
        <w:tc>
          <w:tcPr>
            <w:tcW w:w="5616" w:type="dxa"/>
            <w:tcBorders>
              <w:righ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lang w:eastAsia="zh-CN"/>
              </w:rPr>
            </w:pPr>
            <w:r>
              <w:rPr>
                <w:rFonts w:hint="eastAsia" w:ascii="仿宋" w:hAnsi="仿宋" w:eastAsia="仿宋" w:cs="仿宋"/>
                <w:color w:val="auto"/>
                <w:spacing w:val="-4"/>
                <w:sz w:val="24"/>
                <w:szCs w:val="24"/>
              </w:rPr>
              <w:t>联系人</w:t>
            </w:r>
            <w:r>
              <w:rPr>
                <w:rFonts w:hint="eastAsia" w:ascii="仿宋" w:hAnsi="仿宋" w:eastAsia="仿宋" w:cs="仿宋"/>
                <w:color w:val="auto"/>
                <w:spacing w:val="-79"/>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4"/>
                <w:sz w:val="24"/>
                <w:szCs w:val="24"/>
                <w:lang w:eastAsia="zh-CN"/>
              </w:rPr>
              <w:t>李女士</w:t>
            </w:r>
            <w:r>
              <w:rPr>
                <w:rFonts w:hint="eastAsia" w:ascii="仿宋" w:hAnsi="仿宋" w:eastAsia="仿宋" w:cs="仿宋"/>
                <w:color w:val="auto"/>
                <w:spacing w:val="1"/>
                <w:sz w:val="24"/>
                <w:szCs w:val="24"/>
              </w:rPr>
              <w:t xml:space="preserve">      </w:t>
            </w:r>
            <w:r>
              <w:rPr>
                <w:rFonts w:hint="eastAsia" w:ascii="仿宋" w:hAnsi="仿宋" w:eastAsia="仿宋" w:cs="仿宋"/>
                <w:color w:val="auto"/>
                <w:spacing w:val="-4"/>
                <w:sz w:val="24"/>
                <w:szCs w:val="24"/>
              </w:rPr>
              <w:t>联系电话</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4"/>
                <w:sz w:val="24"/>
                <w:szCs w:val="24"/>
                <w:lang w:eastAsia="zh-CN"/>
              </w:rPr>
              <w:t>0834-2326856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5" w:hRule="atLeast"/>
        </w:trPr>
        <w:tc>
          <w:tcPr>
            <w:tcW w:w="862" w:type="dxa"/>
            <w:tcBorders>
              <w:lef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w w:val="97"/>
                <w:sz w:val="24"/>
                <w:szCs w:val="24"/>
              </w:rPr>
              <w:t>11</w:t>
            </w:r>
          </w:p>
        </w:tc>
        <w:tc>
          <w:tcPr>
            <w:tcW w:w="223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磋商过程</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8"/>
                <w:sz w:val="24"/>
                <w:szCs w:val="24"/>
              </w:rPr>
              <w:t>、结果工</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作咨询</w:t>
            </w:r>
          </w:p>
        </w:tc>
        <w:tc>
          <w:tcPr>
            <w:tcW w:w="5616" w:type="dxa"/>
            <w:tcBorders>
              <w:righ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lang w:eastAsia="zh-CN"/>
              </w:rPr>
            </w:pPr>
            <w:r>
              <w:rPr>
                <w:rFonts w:hint="eastAsia" w:ascii="仿宋" w:hAnsi="仿宋" w:eastAsia="仿宋" w:cs="仿宋"/>
                <w:color w:val="auto"/>
                <w:spacing w:val="-4"/>
                <w:sz w:val="24"/>
                <w:szCs w:val="24"/>
              </w:rPr>
              <w:t>联系人</w:t>
            </w:r>
            <w:r>
              <w:rPr>
                <w:rFonts w:hint="eastAsia" w:ascii="仿宋" w:hAnsi="仿宋" w:eastAsia="仿宋" w:cs="仿宋"/>
                <w:color w:val="auto"/>
                <w:spacing w:val="-79"/>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4"/>
                <w:sz w:val="24"/>
                <w:szCs w:val="24"/>
                <w:lang w:eastAsia="zh-CN"/>
              </w:rPr>
              <w:t>李女士</w:t>
            </w:r>
            <w:r>
              <w:rPr>
                <w:rFonts w:hint="eastAsia" w:ascii="仿宋" w:hAnsi="仿宋" w:eastAsia="仿宋" w:cs="仿宋"/>
                <w:color w:val="auto"/>
                <w:spacing w:val="1"/>
                <w:sz w:val="24"/>
                <w:szCs w:val="24"/>
              </w:rPr>
              <w:t xml:space="preserve">      </w:t>
            </w:r>
            <w:r>
              <w:rPr>
                <w:rFonts w:hint="eastAsia" w:ascii="仿宋" w:hAnsi="仿宋" w:eastAsia="仿宋" w:cs="仿宋"/>
                <w:color w:val="auto"/>
                <w:spacing w:val="-4"/>
                <w:sz w:val="24"/>
                <w:szCs w:val="24"/>
              </w:rPr>
              <w:t>联系电话</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4"/>
                <w:sz w:val="24"/>
                <w:szCs w:val="24"/>
                <w:lang w:eastAsia="zh-CN"/>
              </w:rPr>
              <w:t>0834-2326856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0" w:hRule="atLeast"/>
        </w:trPr>
        <w:tc>
          <w:tcPr>
            <w:tcW w:w="862" w:type="dxa"/>
            <w:tcBorders>
              <w:left w:val="single" w:color="000000" w:sz="16" w:space="0"/>
              <w:bottom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w w:val="97"/>
                <w:sz w:val="24"/>
                <w:szCs w:val="24"/>
              </w:rPr>
              <w:t>12</w:t>
            </w:r>
          </w:p>
        </w:tc>
        <w:tc>
          <w:tcPr>
            <w:tcW w:w="2236" w:type="dxa"/>
            <w:tcBorders>
              <w:bottom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成交通知书领取</w:t>
            </w:r>
          </w:p>
        </w:tc>
        <w:tc>
          <w:tcPr>
            <w:tcW w:w="5616" w:type="dxa"/>
            <w:tcBorders>
              <w:bottom w:val="single" w:color="000000" w:sz="16" w:space="0"/>
              <w:righ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成交供应商在领取成交通知书后</w:t>
            </w:r>
            <w:r>
              <w:rPr>
                <w:rFonts w:hint="eastAsia" w:ascii="仿宋" w:hAnsi="仿宋" w:eastAsia="仿宋" w:cs="仿宋"/>
                <w:color w:val="auto"/>
                <w:spacing w:val="-77"/>
                <w:sz w:val="24"/>
                <w:szCs w:val="24"/>
              </w:rPr>
              <w:t xml:space="preserve"> </w:t>
            </w:r>
            <w:r>
              <w:rPr>
                <w:rFonts w:hint="eastAsia" w:ascii="仿宋" w:hAnsi="仿宋" w:eastAsia="仿宋" w:cs="仿宋"/>
                <w:color w:val="auto"/>
                <w:spacing w:val="-3"/>
                <w:sz w:val="24"/>
                <w:szCs w:val="24"/>
              </w:rPr>
              <w:t>，采购结果公告在</w:t>
            </w:r>
            <w:r>
              <w:rPr>
                <w:rFonts w:hint="eastAsia" w:ascii="仿宋" w:hAnsi="仿宋" w:eastAsia="仿宋" w:cs="仿宋"/>
                <w:color w:val="auto"/>
                <w:spacing w:val="-2"/>
                <w:sz w:val="24"/>
                <w:szCs w:val="24"/>
              </w:rPr>
              <w:t>四川政府采购网</w:t>
            </w:r>
            <w:r>
              <w:rPr>
                <w:rFonts w:hint="eastAsia" w:ascii="仿宋" w:hAnsi="仿宋" w:eastAsia="仿宋" w:cs="仿宋"/>
                <w:color w:val="auto"/>
                <w:spacing w:val="-4"/>
                <w:sz w:val="24"/>
                <w:szCs w:val="24"/>
              </w:rPr>
              <w:t>上发布后</w:t>
            </w:r>
            <w:r>
              <w:rPr>
                <w:rFonts w:hint="eastAsia" w:ascii="仿宋" w:hAnsi="仿宋" w:eastAsia="仿宋" w:cs="仿宋"/>
                <w:color w:val="auto"/>
                <w:spacing w:val="-73"/>
                <w:sz w:val="24"/>
                <w:szCs w:val="24"/>
              </w:rPr>
              <w:t xml:space="preserve"> </w:t>
            </w:r>
            <w:r>
              <w:rPr>
                <w:rFonts w:hint="eastAsia" w:ascii="仿宋" w:hAnsi="仿宋" w:eastAsia="仿宋" w:cs="仿宋"/>
                <w:color w:val="auto"/>
                <w:spacing w:val="-4"/>
                <w:sz w:val="24"/>
                <w:szCs w:val="24"/>
              </w:rPr>
              <w:t>，成交公告公示期满后</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，成交供应商</w:t>
            </w:r>
            <w:r>
              <w:rPr>
                <w:rFonts w:hint="eastAsia" w:ascii="仿宋" w:hAnsi="仿宋" w:eastAsia="仿宋" w:cs="仿宋"/>
                <w:color w:val="auto"/>
                <w:spacing w:val="-1"/>
                <w:sz w:val="24"/>
                <w:szCs w:val="24"/>
              </w:rPr>
              <w:t>凭有效身份证明证件到</w:t>
            </w:r>
            <w:r>
              <w:rPr>
                <w:rFonts w:hint="eastAsia" w:ascii="仿宋" w:hAnsi="仿宋" w:eastAsia="仿宋" w:cs="仿宋"/>
                <w:color w:val="auto"/>
                <w:spacing w:val="-2"/>
                <w:sz w:val="24"/>
                <w:szCs w:val="24"/>
                <w:u w:val="single"/>
              </w:rPr>
              <w:t>凉山州鸿信项目管理有限公司（四川省西昌市城郊片区风情园路海河一号正大门口二楼201铺）</w:t>
            </w:r>
            <w:r>
              <w:rPr>
                <w:rFonts w:hint="eastAsia" w:ascii="仿宋" w:hAnsi="仿宋" w:eastAsia="仿宋" w:cs="仿宋"/>
                <w:color w:val="auto"/>
                <w:spacing w:val="-2"/>
                <w:sz w:val="24"/>
                <w:szCs w:val="24"/>
              </w:rPr>
              <w:t>领取成交通知书。</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lang w:eastAsia="zh-CN"/>
              </w:rPr>
            </w:pPr>
            <w:r>
              <w:rPr>
                <w:rFonts w:hint="eastAsia" w:ascii="仿宋" w:hAnsi="仿宋" w:eastAsia="仿宋" w:cs="仿宋"/>
                <w:color w:val="auto"/>
                <w:spacing w:val="-3"/>
                <w:sz w:val="24"/>
                <w:szCs w:val="24"/>
              </w:rPr>
              <w:t>联系电话</w:t>
            </w:r>
            <w:r>
              <w:rPr>
                <w:rFonts w:hint="eastAsia" w:ascii="仿宋" w:hAnsi="仿宋" w:eastAsia="仿宋" w:cs="仿宋"/>
                <w:color w:val="auto"/>
                <w:spacing w:val="-83"/>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3"/>
                <w:sz w:val="24"/>
                <w:szCs w:val="24"/>
                <w:lang w:eastAsia="zh-CN"/>
              </w:rPr>
              <w:t>0834-2326856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9" w:hRule="atLeast"/>
        </w:trPr>
        <w:tc>
          <w:tcPr>
            <w:tcW w:w="862" w:type="dxa"/>
            <w:tcBorders>
              <w:lef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w w:val="97"/>
                <w:sz w:val="24"/>
                <w:szCs w:val="24"/>
              </w:rPr>
              <w:t>13</w:t>
            </w:r>
          </w:p>
        </w:tc>
        <w:tc>
          <w:tcPr>
            <w:tcW w:w="223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供应商询问</w:t>
            </w:r>
          </w:p>
        </w:tc>
        <w:tc>
          <w:tcPr>
            <w:tcW w:w="5616" w:type="dxa"/>
            <w:tcBorders>
              <w:righ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根据委托代理协议约定</w:t>
            </w:r>
            <w:r>
              <w:rPr>
                <w:rFonts w:hint="eastAsia" w:ascii="仿宋" w:hAnsi="仿宋" w:eastAsia="仿宋" w:cs="仿宋"/>
                <w:color w:val="auto"/>
                <w:spacing w:val="-72"/>
                <w:sz w:val="24"/>
                <w:szCs w:val="24"/>
              </w:rPr>
              <w:t xml:space="preserve"> </w:t>
            </w:r>
            <w:r>
              <w:rPr>
                <w:rFonts w:hint="eastAsia" w:ascii="仿宋" w:hAnsi="仿宋" w:eastAsia="仿宋" w:cs="仿宋"/>
                <w:color w:val="auto"/>
                <w:spacing w:val="-3"/>
                <w:sz w:val="24"/>
                <w:szCs w:val="24"/>
              </w:rPr>
              <w:t>，供应商询问由</w:t>
            </w:r>
            <w:r>
              <w:rPr>
                <w:rFonts w:hint="eastAsia" w:ascii="仿宋" w:hAnsi="仿宋" w:eastAsia="仿宋" w:cs="仿宋"/>
                <w:b/>
                <w:bCs/>
                <w:color w:val="auto"/>
                <w:spacing w:val="-2"/>
                <w:sz w:val="24"/>
                <w:szCs w:val="24"/>
              </w:rPr>
              <w:t>凉山州鸿信项目管理有限公司</w:t>
            </w:r>
            <w:r>
              <w:rPr>
                <w:rFonts w:hint="eastAsia" w:ascii="仿宋" w:hAnsi="仿宋" w:eastAsia="仿宋" w:cs="仿宋"/>
                <w:color w:val="auto"/>
                <w:spacing w:val="-1"/>
                <w:sz w:val="24"/>
                <w:szCs w:val="24"/>
              </w:rPr>
              <w:t>负责答复</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1"/>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6" w:hRule="atLeast"/>
        </w:trPr>
        <w:tc>
          <w:tcPr>
            <w:tcW w:w="862" w:type="dxa"/>
            <w:vMerge w:val="restart"/>
            <w:tcBorders>
              <w:left w:val="single" w:color="000000" w:sz="16" w:space="0"/>
              <w:bottom w:val="nil"/>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both"/>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w w:val="97"/>
                <w:sz w:val="24"/>
                <w:szCs w:val="24"/>
              </w:rPr>
              <w:t>14</w:t>
            </w:r>
          </w:p>
        </w:tc>
        <w:tc>
          <w:tcPr>
            <w:tcW w:w="2236" w:type="dxa"/>
            <w:vMerge w:val="restart"/>
            <w:tcBorders>
              <w:bottom w:val="nil"/>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both"/>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供应商质疑</w:t>
            </w:r>
          </w:p>
        </w:tc>
        <w:tc>
          <w:tcPr>
            <w:tcW w:w="5616" w:type="dxa"/>
            <w:tcBorders>
              <w:bottom w:val="nil"/>
              <w:righ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根据委托代理协议约定</w:t>
            </w:r>
            <w:r>
              <w:rPr>
                <w:rFonts w:hint="eastAsia" w:ascii="仿宋" w:hAnsi="仿宋" w:eastAsia="仿宋" w:cs="仿宋"/>
                <w:color w:val="auto"/>
                <w:spacing w:val="-72"/>
                <w:sz w:val="24"/>
                <w:szCs w:val="24"/>
              </w:rPr>
              <w:t xml:space="preserve"> </w:t>
            </w:r>
            <w:r>
              <w:rPr>
                <w:rFonts w:hint="eastAsia" w:ascii="仿宋" w:hAnsi="仿宋" w:eastAsia="仿宋" w:cs="仿宋"/>
                <w:color w:val="auto"/>
                <w:spacing w:val="-3"/>
                <w:sz w:val="24"/>
                <w:szCs w:val="24"/>
              </w:rPr>
              <w:t>，对磋商文件的质疑由</w:t>
            </w:r>
            <w:r>
              <w:rPr>
                <w:rFonts w:hint="eastAsia" w:ascii="仿宋" w:hAnsi="仿宋" w:eastAsia="仿宋" w:cs="仿宋"/>
                <w:b/>
                <w:bCs/>
                <w:color w:val="auto"/>
                <w:spacing w:val="-2"/>
                <w:sz w:val="24"/>
                <w:szCs w:val="24"/>
              </w:rPr>
              <w:t>凉山州鸿信项目管理有限公司</w:t>
            </w:r>
            <w:r>
              <w:rPr>
                <w:rFonts w:hint="eastAsia" w:ascii="仿宋" w:hAnsi="仿宋" w:eastAsia="仿宋" w:cs="仿宋"/>
                <w:color w:val="auto"/>
                <w:spacing w:val="-1"/>
                <w:sz w:val="24"/>
                <w:szCs w:val="24"/>
              </w:rPr>
              <w:t>负责答复；对磋商过程的质</w:t>
            </w:r>
            <w:r>
              <w:rPr>
                <w:rFonts w:hint="eastAsia" w:ascii="仿宋" w:hAnsi="仿宋" w:eastAsia="仿宋" w:cs="仿宋"/>
                <w:color w:val="auto"/>
                <w:spacing w:val="-99"/>
                <w:sz w:val="24"/>
                <w:szCs w:val="24"/>
              </w:rPr>
              <w:t xml:space="preserve"> </w:t>
            </w:r>
            <w:r>
              <w:rPr>
                <w:rFonts w:hint="eastAsia" w:ascii="仿宋" w:hAnsi="仿宋" w:eastAsia="仿宋" w:cs="仿宋"/>
                <w:color w:val="auto"/>
                <w:spacing w:val="-1"/>
                <w:sz w:val="24"/>
                <w:szCs w:val="24"/>
              </w:rPr>
              <w:t>疑由</w:t>
            </w:r>
            <w:r>
              <w:rPr>
                <w:rFonts w:hint="eastAsia" w:ascii="仿宋" w:hAnsi="仿宋" w:eastAsia="仿宋" w:cs="仿宋"/>
                <w:b/>
                <w:bCs/>
                <w:color w:val="auto"/>
                <w:spacing w:val="-2"/>
                <w:sz w:val="24"/>
                <w:szCs w:val="24"/>
              </w:rPr>
              <w:t>凉山州鸿信项目管理有限公司</w:t>
            </w:r>
            <w:r>
              <w:rPr>
                <w:rFonts w:hint="eastAsia" w:ascii="仿宋" w:hAnsi="仿宋" w:eastAsia="仿宋" w:cs="仿宋"/>
                <w:color w:val="auto"/>
                <w:spacing w:val="-1"/>
                <w:sz w:val="24"/>
                <w:szCs w:val="24"/>
              </w:rPr>
              <w:t>负责答复；对</w:t>
            </w:r>
            <w:r>
              <w:rPr>
                <w:rFonts w:hint="eastAsia" w:ascii="仿宋" w:hAnsi="仿宋" w:eastAsia="仿宋" w:cs="仿宋"/>
                <w:color w:val="auto"/>
                <w:spacing w:val="-99"/>
                <w:sz w:val="24"/>
                <w:szCs w:val="24"/>
              </w:rPr>
              <w:t xml:space="preserve"> </w:t>
            </w:r>
            <w:r>
              <w:rPr>
                <w:rFonts w:hint="eastAsia" w:ascii="仿宋" w:hAnsi="仿宋" w:eastAsia="仿宋" w:cs="仿宋"/>
                <w:color w:val="auto"/>
                <w:spacing w:val="-1"/>
                <w:sz w:val="24"/>
                <w:szCs w:val="24"/>
              </w:rPr>
              <w:t>磋商结果的质疑由</w:t>
            </w:r>
            <w:r>
              <w:rPr>
                <w:rFonts w:hint="eastAsia" w:ascii="仿宋" w:hAnsi="仿宋" w:eastAsia="仿宋" w:cs="仿宋"/>
                <w:b/>
                <w:bCs/>
                <w:color w:val="auto"/>
                <w:spacing w:val="-2"/>
                <w:sz w:val="24"/>
                <w:szCs w:val="24"/>
              </w:rPr>
              <w:t>凉山州鸿信项目管理有限公司</w:t>
            </w:r>
            <w:r>
              <w:rPr>
                <w:rFonts w:hint="eastAsia" w:ascii="仿宋" w:hAnsi="仿宋" w:eastAsia="仿宋" w:cs="仿宋"/>
                <w:color w:val="auto"/>
                <w:spacing w:val="-4"/>
                <w:sz w:val="24"/>
                <w:szCs w:val="24"/>
              </w:rPr>
              <w:t>负责答复</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4"/>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21" w:hRule="atLeast"/>
        </w:trPr>
        <w:tc>
          <w:tcPr>
            <w:tcW w:w="862" w:type="dxa"/>
            <w:vMerge w:val="continue"/>
            <w:tcBorders>
              <w:top w:val="nil"/>
              <w:left w:val="single" w:color="000000" w:sz="16" w:space="0"/>
              <w:bottom w:val="nil"/>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tc>
        <w:tc>
          <w:tcPr>
            <w:tcW w:w="2236" w:type="dxa"/>
            <w:vMerge w:val="continue"/>
            <w:tcBorders>
              <w:top w:val="nil"/>
              <w:bottom w:val="nil"/>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tc>
        <w:tc>
          <w:tcPr>
            <w:tcW w:w="5616" w:type="dxa"/>
            <w:tcBorders>
              <w:top w:val="nil"/>
              <w:righ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lang w:eastAsia="zh-CN"/>
              </w:rPr>
            </w:pPr>
            <w:r>
              <w:rPr>
                <w:rFonts w:hint="eastAsia" w:ascii="仿宋" w:hAnsi="仿宋" w:eastAsia="仿宋" w:cs="仿宋"/>
                <w:color w:val="auto"/>
                <w:spacing w:val="-13"/>
                <w:sz w:val="24"/>
                <w:szCs w:val="24"/>
              </w:rPr>
              <w:t>联系人</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13"/>
                <w:sz w:val="24"/>
                <w:szCs w:val="24"/>
              </w:rPr>
              <w:t>：</w:t>
            </w:r>
            <w:r>
              <w:rPr>
                <w:rFonts w:hint="eastAsia" w:ascii="仿宋" w:hAnsi="仿宋" w:eastAsia="仿宋" w:cs="仿宋"/>
                <w:color w:val="auto"/>
                <w:spacing w:val="-6"/>
                <w:sz w:val="24"/>
                <w:szCs w:val="24"/>
                <w:lang w:eastAsia="zh-CN"/>
              </w:rPr>
              <w:t>李女士</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5"/>
                <w:sz w:val="24"/>
                <w:szCs w:val="24"/>
                <w:lang w:eastAsia="zh-CN"/>
              </w:rPr>
            </w:pP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5"/>
                <w:sz w:val="24"/>
                <w:szCs w:val="24"/>
              </w:rPr>
              <w:t>联系电话</w:t>
            </w:r>
            <w:r>
              <w:rPr>
                <w:rFonts w:hint="eastAsia" w:ascii="仿宋" w:hAnsi="仿宋" w:eastAsia="仿宋" w:cs="仿宋"/>
                <w:color w:val="auto"/>
                <w:spacing w:val="-81"/>
                <w:sz w:val="24"/>
                <w:szCs w:val="24"/>
              </w:rPr>
              <w:t xml:space="preserve"> </w:t>
            </w:r>
            <w:r>
              <w:rPr>
                <w:rFonts w:hint="eastAsia" w:ascii="仿宋" w:hAnsi="仿宋" w:eastAsia="仿宋" w:cs="仿宋"/>
                <w:color w:val="auto"/>
                <w:spacing w:val="-5"/>
                <w:sz w:val="24"/>
                <w:szCs w:val="24"/>
              </w:rPr>
              <w:t>：</w:t>
            </w:r>
            <w:r>
              <w:rPr>
                <w:rFonts w:hint="eastAsia" w:ascii="仿宋" w:hAnsi="仿宋" w:eastAsia="仿宋" w:cs="仿宋"/>
                <w:color w:val="auto"/>
                <w:spacing w:val="-3"/>
                <w:sz w:val="24"/>
                <w:szCs w:val="24"/>
                <w:lang w:eastAsia="zh-CN"/>
              </w:rPr>
              <w:t>0834-2326856</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5"/>
                <w:sz w:val="24"/>
                <w:szCs w:val="24"/>
              </w:rPr>
              <w:t>联系地址</w:t>
            </w:r>
            <w:r>
              <w:rPr>
                <w:rFonts w:hint="eastAsia" w:ascii="仿宋" w:hAnsi="仿宋" w:eastAsia="仿宋" w:cs="仿宋"/>
                <w:color w:val="auto"/>
                <w:spacing w:val="-81"/>
                <w:sz w:val="24"/>
                <w:szCs w:val="24"/>
              </w:rPr>
              <w:t xml:space="preserve"> </w:t>
            </w:r>
            <w:r>
              <w:rPr>
                <w:rFonts w:hint="eastAsia" w:ascii="仿宋" w:hAnsi="仿宋" w:eastAsia="仿宋" w:cs="仿宋"/>
                <w:color w:val="auto"/>
                <w:spacing w:val="-5"/>
                <w:sz w:val="24"/>
                <w:szCs w:val="24"/>
              </w:rPr>
              <w:t>：</w:t>
            </w:r>
            <w:r>
              <w:rPr>
                <w:rFonts w:hint="eastAsia" w:ascii="仿宋" w:hAnsi="仿宋" w:eastAsia="仿宋" w:cs="仿宋"/>
                <w:color w:val="auto"/>
                <w:spacing w:val="-1"/>
                <w:sz w:val="24"/>
                <w:szCs w:val="24"/>
              </w:rPr>
              <w:t>凉山州鸿信项目管理有限公司（四川省西昌市城郊片区风情园路海河一号正大门口二楼201铺</w:t>
            </w:r>
            <w:r>
              <w:rPr>
                <w:rFonts w:hint="eastAsia" w:ascii="仿宋" w:hAnsi="仿宋" w:eastAsia="仿宋" w:cs="仿宋"/>
                <w:color w:val="auto"/>
                <w:spacing w:val="-2"/>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邮政编码</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6"/>
                <w:sz w:val="24"/>
                <w:szCs w:val="24"/>
              </w:rPr>
              <w:t>：615000</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注</w:t>
            </w:r>
            <w:r>
              <w:rPr>
                <w:rFonts w:hint="eastAsia" w:ascii="仿宋" w:hAnsi="仿宋" w:eastAsia="仿宋" w:cs="仿宋"/>
                <w:color w:val="auto"/>
                <w:spacing w:val="-71"/>
                <w:sz w:val="24"/>
                <w:szCs w:val="24"/>
              </w:rPr>
              <w:t xml:space="preserve"> </w:t>
            </w:r>
            <w:r>
              <w:rPr>
                <w:rFonts w:hint="eastAsia" w:ascii="仿宋" w:hAnsi="仿宋" w:eastAsia="仿宋" w:cs="仿宋"/>
                <w:color w:val="auto"/>
                <w:spacing w:val="-9"/>
                <w:sz w:val="24"/>
                <w:szCs w:val="24"/>
              </w:rPr>
              <w:t>：根据《中华人民共和国政府采购法》的规定</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9"/>
                <w:sz w:val="24"/>
                <w:szCs w:val="24"/>
              </w:rPr>
              <w:t>，供应</w:t>
            </w:r>
            <w:r>
              <w:rPr>
                <w:rFonts w:hint="eastAsia" w:ascii="仿宋" w:hAnsi="仿宋" w:eastAsia="仿宋" w:cs="仿宋"/>
                <w:color w:val="auto"/>
                <w:spacing w:val="17"/>
                <w:sz w:val="24"/>
                <w:szCs w:val="24"/>
              </w:rPr>
              <w:t xml:space="preserve"> </w:t>
            </w:r>
            <w:r>
              <w:rPr>
                <w:rFonts w:hint="eastAsia" w:ascii="仿宋" w:hAnsi="仿宋" w:eastAsia="仿宋" w:cs="仿宋"/>
                <w:color w:val="auto"/>
                <w:spacing w:val="-13"/>
                <w:sz w:val="24"/>
                <w:szCs w:val="24"/>
              </w:rPr>
              <w:t>商质疑不得超出磋商文件</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13"/>
                <w:sz w:val="24"/>
                <w:szCs w:val="24"/>
              </w:rPr>
              <w:t>、磋商过程</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13"/>
                <w:sz w:val="24"/>
                <w:szCs w:val="24"/>
              </w:rPr>
              <w:t>、磋商结果的范围。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 w:hRule="atLeast"/>
        </w:trPr>
        <w:tc>
          <w:tcPr>
            <w:tcW w:w="862" w:type="dxa"/>
            <w:vMerge w:val="restart"/>
            <w:tcBorders>
              <w:left w:val="single" w:color="000000" w:sz="16" w:space="0"/>
              <w:bottom w:val="nil"/>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both"/>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w w:val="97"/>
                <w:sz w:val="24"/>
                <w:szCs w:val="24"/>
              </w:rPr>
              <w:t>15</w:t>
            </w:r>
          </w:p>
        </w:tc>
        <w:tc>
          <w:tcPr>
            <w:tcW w:w="2236" w:type="dxa"/>
            <w:vMerge w:val="restart"/>
            <w:tcBorders>
              <w:bottom w:val="nil"/>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both"/>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供应商投诉</w:t>
            </w:r>
          </w:p>
        </w:tc>
        <w:tc>
          <w:tcPr>
            <w:tcW w:w="5616" w:type="dxa"/>
            <w:tcBorders>
              <w:bottom w:val="nil"/>
              <w:righ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投诉受理单位</w:t>
            </w:r>
            <w:r>
              <w:rPr>
                <w:rFonts w:hint="eastAsia" w:ascii="仿宋" w:hAnsi="仿宋" w:eastAsia="仿宋" w:cs="仿宋"/>
                <w:color w:val="auto"/>
                <w:spacing w:val="-73"/>
                <w:sz w:val="24"/>
                <w:szCs w:val="24"/>
              </w:rPr>
              <w:t xml:space="preserve"> </w:t>
            </w:r>
            <w:r>
              <w:rPr>
                <w:rFonts w:hint="eastAsia" w:ascii="仿宋" w:hAnsi="仿宋" w:eastAsia="仿宋" w:cs="仿宋"/>
                <w:color w:val="auto"/>
                <w:spacing w:val="-5"/>
                <w:sz w:val="24"/>
                <w:szCs w:val="24"/>
              </w:rPr>
              <w:t>：西昌市财政局</w:t>
            </w:r>
            <w:r>
              <w:rPr>
                <w:rFonts w:hint="eastAsia" w:ascii="仿宋" w:hAnsi="仿宋" w:eastAsia="仿宋" w:cs="仿宋"/>
                <w:color w:val="auto"/>
                <w:spacing w:val="-2"/>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43" w:hRule="atLeast"/>
        </w:trPr>
        <w:tc>
          <w:tcPr>
            <w:tcW w:w="862" w:type="dxa"/>
            <w:vMerge w:val="continue"/>
            <w:tcBorders>
              <w:top w:val="nil"/>
              <w:lef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tc>
        <w:tc>
          <w:tcPr>
            <w:tcW w:w="2236" w:type="dxa"/>
            <w:vMerge w:val="continue"/>
            <w:tcBorders>
              <w:top w:val="nil"/>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tc>
        <w:tc>
          <w:tcPr>
            <w:tcW w:w="5616" w:type="dxa"/>
            <w:tcBorders>
              <w:top w:val="nil"/>
              <w:righ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联系地址</w:t>
            </w:r>
            <w:r>
              <w:rPr>
                <w:rFonts w:hint="eastAsia" w:ascii="仿宋" w:hAnsi="仿宋" w:eastAsia="仿宋" w:cs="仿宋"/>
                <w:color w:val="auto"/>
                <w:spacing w:val="-74"/>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5"/>
                <w:sz w:val="24"/>
                <w:szCs w:val="24"/>
              </w:rPr>
              <w:t>西昌市财政局</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邮政编码</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6"/>
                <w:sz w:val="24"/>
                <w:szCs w:val="24"/>
              </w:rPr>
              <w:t>：615000</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注</w:t>
            </w:r>
            <w:r>
              <w:rPr>
                <w:rFonts w:hint="eastAsia" w:ascii="仿宋" w:hAnsi="仿宋" w:eastAsia="仿宋" w:cs="仿宋"/>
                <w:color w:val="auto"/>
                <w:spacing w:val="-72"/>
                <w:sz w:val="24"/>
                <w:szCs w:val="24"/>
              </w:rPr>
              <w:t xml:space="preserve"> </w:t>
            </w:r>
            <w:r>
              <w:rPr>
                <w:rFonts w:hint="eastAsia" w:ascii="仿宋" w:hAnsi="仿宋" w:eastAsia="仿宋" w:cs="仿宋"/>
                <w:color w:val="auto"/>
                <w:spacing w:val="-3"/>
                <w:sz w:val="24"/>
                <w:szCs w:val="24"/>
              </w:rPr>
              <w:t>：根据《中华人民共和国政府采购法实施条例》的规</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定</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2"/>
                <w:sz w:val="24"/>
                <w:szCs w:val="24"/>
              </w:rPr>
              <w:t>，供应商投诉事项不得超出已质疑事项的范围</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9" w:hRule="atLeast"/>
        </w:trPr>
        <w:tc>
          <w:tcPr>
            <w:tcW w:w="862" w:type="dxa"/>
            <w:tcBorders>
              <w:lef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w w:val="97"/>
                <w:sz w:val="24"/>
                <w:szCs w:val="24"/>
              </w:rPr>
              <w:t>16</w:t>
            </w:r>
          </w:p>
        </w:tc>
        <w:tc>
          <w:tcPr>
            <w:tcW w:w="223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响应文件份数</w:t>
            </w:r>
            <w:r>
              <w:rPr>
                <w:rFonts w:hint="eastAsia" w:ascii="仿宋" w:hAnsi="仿宋" w:eastAsia="仿宋" w:cs="仿宋"/>
                <w:color w:val="auto"/>
                <w:spacing w:val="-20"/>
                <w:sz w:val="24"/>
                <w:szCs w:val="24"/>
              </w:rPr>
              <w:t>（实质性要求）</w:t>
            </w:r>
          </w:p>
        </w:tc>
        <w:tc>
          <w:tcPr>
            <w:tcW w:w="5616" w:type="dxa"/>
            <w:tcBorders>
              <w:righ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2"/>
                <w:w w:val="99"/>
                <w:sz w:val="24"/>
                <w:szCs w:val="24"/>
              </w:rPr>
              <w:t>正本</w:t>
            </w:r>
            <w:r>
              <w:rPr>
                <w:rFonts w:hint="eastAsia" w:ascii="仿宋" w:hAnsi="仿宋" w:eastAsia="仿宋" w:cs="仿宋"/>
                <w:color w:val="auto"/>
                <w:sz w:val="24"/>
                <w:szCs w:val="24"/>
              </w:rPr>
              <w:t xml:space="preserve"> </w:t>
            </w:r>
            <w:r>
              <w:rPr>
                <w:rFonts w:hint="eastAsia" w:ascii="仿宋" w:hAnsi="仿宋" w:eastAsia="仿宋" w:cs="仿宋"/>
                <w:color w:val="auto"/>
                <w:spacing w:val="-12"/>
                <w:w w:val="99"/>
                <w:sz w:val="24"/>
                <w:szCs w:val="24"/>
              </w:rPr>
              <w:t>1</w:t>
            </w:r>
            <w:r>
              <w:rPr>
                <w:rFonts w:hint="eastAsia" w:ascii="仿宋" w:hAnsi="仿宋" w:eastAsia="仿宋" w:cs="仿宋"/>
                <w:color w:val="auto"/>
                <w:spacing w:val="-50"/>
                <w:sz w:val="24"/>
                <w:szCs w:val="24"/>
              </w:rPr>
              <w:t xml:space="preserve"> </w:t>
            </w:r>
            <w:r>
              <w:rPr>
                <w:rFonts w:hint="eastAsia" w:ascii="仿宋" w:hAnsi="仿宋" w:eastAsia="仿宋" w:cs="仿宋"/>
                <w:color w:val="auto"/>
                <w:spacing w:val="-12"/>
                <w:w w:val="99"/>
                <w:sz w:val="24"/>
                <w:szCs w:val="24"/>
              </w:rPr>
              <w:t>份</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12"/>
                <w:w w:val="99"/>
                <w:sz w:val="24"/>
                <w:szCs w:val="24"/>
              </w:rPr>
              <w:t>、副本</w:t>
            </w:r>
            <w:r>
              <w:rPr>
                <w:rFonts w:hint="eastAsia" w:ascii="仿宋" w:hAnsi="仿宋" w:eastAsia="仿宋" w:cs="仿宋"/>
                <w:color w:val="auto"/>
                <w:spacing w:val="-48"/>
                <w:sz w:val="24"/>
                <w:szCs w:val="24"/>
              </w:rPr>
              <w:t xml:space="preserve"> </w:t>
            </w:r>
            <w:r>
              <w:rPr>
                <w:rFonts w:hint="eastAsia" w:ascii="仿宋" w:hAnsi="仿宋" w:eastAsia="仿宋" w:cs="仿宋"/>
                <w:color w:val="auto"/>
                <w:spacing w:val="-12"/>
                <w:w w:val="99"/>
                <w:sz w:val="24"/>
                <w:szCs w:val="24"/>
              </w:rPr>
              <w:t>2</w:t>
            </w:r>
            <w:r>
              <w:rPr>
                <w:rFonts w:hint="eastAsia" w:ascii="仿宋" w:hAnsi="仿宋" w:eastAsia="仿宋" w:cs="仿宋"/>
                <w:color w:val="auto"/>
                <w:spacing w:val="-50"/>
                <w:sz w:val="24"/>
                <w:szCs w:val="24"/>
              </w:rPr>
              <w:t xml:space="preserve"> </w:t>
            </w:r>
            <w:r>
              <w:rPr>
                <w:rFonts w:hint="eastAsia" w:ascii="仿宋" w:hAnsi="仿宋" w:eastAsia="仿宋" w:cs="仿宋"/>
                <w:color w:val="auto"/>
                <w:spacing w:val="-12"/>
                <w:w w:val="99"/>
                <w:sz w:val="24"/>
                <w:szCs w:val="24"/>
              </w:rPr>
              <w:t>份</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12"/>
                <w:w w:val="99"/>
                <w:sz w:val="24"/>
                <w:szCs w:val="24"/>
              </w:rPr>
              <w:t>，</w:t>
            </w:r>
            <w:r>
              <w:rPr>
                <w:rFonts w:hint="eastAsia" w:ascii="仿宋" w:hAnsi="仿宋" w:eastAsia="仿宋" w:cs="仿宋"/>
                <w:color w:val="auto"/>
                <w:spacing w:val="-10"/>
                <w:sz w:val="24"/>
                <w:szCs w:val="24"/>
              </w:rPr>
              <w:t xml:space="preserve"> </w:t>
            </w:r>
            <w:r>
              <w:rPr>
                <w:rFonts w:hint="eastAsia" w:ascii="仿宋" w:hAnsi="仿宋" w:eastAsia="仿宋" w:cs="仿宋"/>
                <w:color w:val="auto"/>
                <w:spacing w:val="-12"/>
                <w:w w:val="99"/>
                <w:sz w:val="24"/>
                <w:szCs w:val="24"/>
              </w:rPr>
              <w:t>“开标一览表”1</w:t>
            </w:r>
            <w:r>
              <w:rPr>
                <w:rFonts w:hint="eastAsia" w:ascii="仿宋" w:hAnsi="仿宋" w:eastAsia="仿宋" w:cs="仿宋"/>
                <w:color w:val="auto"/>
                <w:spacing w:val="-50"/>
                <w:sz w:val="24"/>
                <w:szCs w:val="24"/>
              </w:rPr>
              <w:t xml:space="preserve"> </w:t>
            </w:r>
            <w:r>
              <w:rPr>
                <w:rFonts w:hint="eastAsia" w:ascii="仿宋" w:hAnsi="仿宋" w:eastAsia="仿宋" w:cs="仿宋"/>
                <w:color w:val="auto"/>
                <w:spacing w:val="-12"/>
                <w:w w:val="99"/>
                <w:sz w:val="24"/>
                <w:szCs w:val="24"/>
              </w:rPr>
              <w:t>份</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12"/>
                <w:w w:val="99"/>
                <w:sz w:val="24"/>
                <w:szCs w:val="24"/>
              </w:rPr>
              <w:t>、</w:t>
            </w:r>
            <w:r>
              <w:rPr>
                <w:rFonts w:hint="eastAsia" w:ascii="仿宋" w:hAnsi="仿宋" w:eastAsia="仿宋" w:cs="仿宋"/>
                <w:color w:val="auto"/>
                <w:spacing w:val="-83"/>
                <w:sz w:val="24"/>
                <w:szCs w:val="24"/>
              </w:rPr>
              <w:t xml:space="preserve"> </w:t>
            </w:r>
            <w:r>
              <w:rPr>
                <w:rFonts w:hint="eastAsia" w:ascii="仿宋" w:hAnsi="仿宋" w:eastAsia="仿宋" w:cs="仿宋"/>
                <w:color w:val="auto"/>
                <w:spacing w:val="-12"/>
                <w:w w:val="99"/>
                <w:sz w:val="24"/>
                <w:szCs w:val="24"/>
              </w:rPr>
              <w:t>电子文档</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5"/>
                <w:sz w:val="24"/>
                <w:szCs w:val="24"/>
              </w:rPr>
              <w:t>U</w:t>
            </w:r>
            <w:r>
              <w:rPr>
                <w:rFonts w:hint="eastAsia" w:ascii="仿宋" w:hAnsi="仿宋" w:eastAsia="仿宋" w:cs="仿宋"/>
                <w:color w:val="auto"/>
                <w:spacing w:val="-51"/>
                <w:sz w:val="24"/>
                <w:szCs w:val="24"/>
              </w:rPr>
              <w:t xml:space="preserve"> </w:t>
            </w:r>
            <w:r>
              <w:rPr>
                <w:rFonts w:hint="eastAsia" w:ascii="仿宋" w:hAnsi="仿宋" w:eastAsia="仿宋" w:cs="仿宋"/>
                <w:color w:val="auto"/>
                <w:spacing w:val="-5"/>
                <w:sz w:val="24"/>
                <w:szCs w:val="24"/>
              </w:rPr>
              <w:t>盘或光盘形式</w:t>
            </w:r>
            <w:r>
              <w:rPr>
                <w:rFonts w:hint="eastAsia" w:ascii="仿宋" w:hAnsi="仿宋" w:eastAsia="仿宋" w:cs="仿宋"/>
                <w:color w:val="auto"/>
                <w:spacing w:val="-33"/>
                <w:sz w:val="24"/>
                <w:szCs w:val="24"/>
              </w:rPr>
              <w:t xml:space="preserve"> </w:t>
            </w:r>
            <w:r>
              <w:rPr>
                <w:rFonts w:hint="eastAsia" w:ascii="仿宋" w:hAnsi="仿宋" w:eastAsia="仿宋" w:cs="仿宋"/>
                <w:color w:val="auto"/>
                <w:spacing w:val="-5"/>
                <w:sz w:val="24"/>
                <w:szCs w:val="24"/>
              </w:rPr>
              <w:t>1</w:t>
            </w:r>
            <w:r>
              <w:rPr>
                <w:rFonts w:hint="eastAsia" w:ascii="仿宋" w:hAnsi="仿宋" w:eastAsia="仿宋" w:cs="仿宋"/>
                <w:color w:val="auto"/>
                <w:spacing w:val="-50"/>
                <w:sz w:val="24"/>
                <w:szCs w:val="24"/>
              </w:rPr>
              <w:t xml:space="preserve"> </w:t>
            </w:r>
            <w:r>
              <w:rPr>
                <w:rFonts w:hint="eastAsia" w:ascii="仿宋" w:hAnsi="仿宋" w:eastAsia="仿宋" w:cs="仿宋"/>
                <w:color w:val="auto"/>
                <w:spacing w:val="-5"/>
                <w:sz w:val="24"/>
                <w:szCs w:val="24"/>
              </w:rPr>
              <w:t>份</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5"/>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5" w:hRule="atLeast"/>
        </w:trPr>
        <w:tc>
          <w:tcPr>
            <w:tcW w:w="862" w:type="dxa"/>
            <w:tcBorders>
              <w:lef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pacing w:val="-11"/>
                <w:w w:val="97"/>
                <w:sz w:val="24"/>
                <w:szCs w:val="24"/>
              </w:rPr>
              <w:t>1</w:t>
            </w:r>
            <w:r>
              <w:rPr>
                <w:rFonts w:hint="eastAsia" w:ascii="仿宋" w:hAnsi="仿宋" w:eastAsia="仿宋" w:cs="仿宋"/>
                <w:color w:val="auto"/>
                <w:spacing w:val="-11"/>
                <w:w w:val="97"/>
                <w:sz w:val="24"/>
                <w:szCs w:val="24"/>
                <w:lang w:val="en-US" w:eastAsia="zh-CN"/>
              </w:rPr>
              <w:t>7</w:t>
            </w:r>
          </w:p>
        </w:tc>
        <w:tc>
          <w:tcPr>
            <w:tcW w:w="223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招标代理服务费</w:t>
            </w:r>
          </w:p>
        </w:tc>
        <w:tc>
          <w:tcPr>
            <w:tcW w:w="5616" w:type="dxa"/>
            <w:tcBorders>
              <w:righ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sz w:val="24"/>
                <w:szCs w:val="24"/>
              </w:rPr>
            </w:pPr>
            <w:r>
              <w:rPr>
                <w:rFonts w:hint="eastAsia" w:ascii="仿宋" w:hAnsi="仿宋" w:eastAsia="仿宋" w:cs="仿宋"/>
                <w:sz w:val="24"/>
                <w:szCs w:val="24"/>
              </w:rPr>
              <w:t>代理服务费收取 ：</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sz w:val="24"/>
                <w:szCs w:val="24"/>
              </w:rPr>
            </w:pPr>
            <w:r>
              <w:rPr>
                <w:rFonts w:hint="eastAsia" w:ascii="仿宋" w:hAnsi="仿宋" w:eastAsia="仿宋" w:cs="仿宋"/>
                <w:sz w:val="24"/>
                <w:szCs w:val="24"/>
              </w:rPr>
              <w:t>本项目招标代理服务费和需求论证费用均由成交供应商 一次性支付给代理机构；</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3"/>
                <w:sz w:val="24"/>
                <w:szCs w:val="24"/>
              </w:rPr>
            </w:pPr>
            <w:r>
              <w:rPr>
                <w:rFonts w:hint="eastAsia" w:ascii="仿宋" w:hAnsi="仿宋" w:eastAsia="仿宋" w:cs="仿宋"/>
                <w:color w:val="auto"/>
                <w:spacing w:val="-6"/>
                <w:sz w:val="24"/>
                <w:szCs w:val="24"/>
              </w:rPr>
              <w:t>1</w:t>
            </w:r>
            <w:r>
              <w:rPr>
                <w:rFonts w:hint="eastAsia" w:ascii="仿宋" w:hAnsi="仿宋" w:eastAsia="仿宋" w:cs="仿宋"/>
                <w:color w:val="auto"/>
                <w:spacing w:val="-88"/>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3"/>
                <w:sz w:val="24"/>
                <w:szCs w:val="24"/>
              </w:rPr>
              <w:t>代理服务费收取 ：</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3"/>
                <w:sz w:val="24"/>
                <w:szCs w:val="24"/>
              </w:rPr>
            </w:pPr>
            <w:r>
              <w:rPr>
                <w:rFonts w:hint="eastAsia" w:ascii="仿宋" w:hAnsi="仿宋" w:eastAsia="仿宋" w:cs="仿宋"/>
                <w:color w:val="auto"/>
                <w:spacing w:val="-3"/>
                <w:sz w:val="24"/>
                <w:szCs w:val="24"/>
              </w:rPr>
              <w:t xml:space="preserve">1.1、采购代理服务费和需求论证费均由成交供应商支付 。                                         </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3"/>
                <w:sz w:val="24"/>
                <w:szCs w:val="24"/>
              </w:rPr>
            </w:pPr>
            <w:r>
              <w:rPr>
                <w:rFonts w:hint="eastAsia" w:ascii="仿宋" w:hAnsi="仿宋" w:eastAsia="仿宋" w:cs="仿宋"/>
                <w:color w:val="auto"/>
                <w:spacing w:val="-3"/>
                <w:sz w:val="24"/>
                <w:szCs w:val="24"/>
              </w:rPr>
              <w:t>1.2、参照国家关于进一步放开建设项目专业服务价格的通知（发改价格〔2015〕299号）文件精神收取。由成交单位支付, 成交单位在领取成交通知书时与代理机构结算招标代理服务费 。</w:t>
            </w:r>
          </w:p>
          <w:p>
            <w:pPr>
              <w:pStyle w:val="2"/>
              <w:rPr>
                <w:rFonts w:hint="eastAsia" w:ascii="仿宋" w:hAnsi="仿宋" w:eastAsia="仿宋" w:cs="仿宋"/>
              </w:rPr>
            </w:pPr>
            <w:r>
              <w:rPr>
                <w:rFonts w:hint="eastAsia" w:ascii="仿宋" w:hAnsi="仿宋" w:eastAsia="仿宋" w:cs="仿宋"/>
                <w:color w:val="auto"/>
                <w:spacing w:val="-3"/>
                <w:sz w:val="24"/>
                <w:szCs w:val="24"/>
              </w:rPr>
              <w:t>招标代理服务费不单独报价，由供应商综合考虑入投标报价。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5" w:hRule="atLeast"/>
        </w:trPr>
        <w:tc>
          <w:tcPr>
            <w:tcW w:w="862" w:type="dxa"/>
            <w:tcBorders>
              <w:lef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w w:val="97"/>
                <w:sz w:val="24"/>
                <w:szCs w:val="24"/>
              </w:rPr>
              <w:t>18</w:t>
            </w:r>
          </w:p>
        </w:tc>
        <w:tc>
          <w:tcPr>
            <w:tcW w:w="223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both"/>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政府采购合同</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公告备案</w:t>
            </w:r>
          </w:p>
        </w:tc>
        <w:tc>
          <w:tcPr>
            <w:tcW w:w="5616" w:type="dxa"/>
            <w:tcBorders>
              <w:righ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政府采购合同签订之日起</w:t>
            </w:r>
            <w:r>
              <w:rPr>
                <w:rFonts w:hint="eastAsia" w:ascii="仿宋" w:hAnsi="仿宋" w:eastAsia="仿宋" w:cs="仿宋"/>
                <w:color w:val="auto"/>
                <w:spacing w:val="-47"/>
                <w:sz w:val="24"/>
                <w:szCs w:val="24"/>
              </w:rPr>
              <w:t xml:space="preserve"> </w:t>
            </w:r>
            <w:r>
              <w:rPr>
                <w:rFonts w:hint="eastAsia" w:ascii="仿宋" w:hAnsi="仿宋" w:eastAsia="仿宋" w:cs="仿宋"/>
                <w:color w:val="auto"/>
                <w:spacing w:val="-3"/>
                <w:sz w:val="24"/>
                <w:szCs w:val="24"/>
              </w:rPr>
              <w:t>2</w:t>
            </w:r>
            <w:r>
              <w:rPr>
                <w:rFonts w:hint="eastAsia" w:ascii="仿宋" w:hAnsi="仿宋" w:eastAsia="仿宋" w:cs="仿宋"/>
                <w:color w:val="auto"/>
                <w:spacing w:val="-50"/>
                <w:sz w:val="24"/>
                <w:szCs w:val="24"/>
              </w:rPr>
              <w:t xml:space="preserve"> </w:t>
            </w:r>
            <w:r>
              <w:rPr>
                <w:rFonts w:hint="eastAsia" w:ascii="仿宋" w:hAnsi="仿宋" w:eastAsia="仿宋" w:cs="仿宋"/>
                <w:color w:val="auto"/>
                <w:spacing w:val="-3"/>
                <w:sz w:val="24"/>
                <w:szCs w:val="24"/>
              </w:rPr>
              <w:t>个工作日内</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，政府采购合同</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将在四川政府采购网（http://www.ccgp-sichuan.gov.cn/）公告；政府采购合同签订之日起七</w:t>
            </w:r>
            <w:r>
              <w:rPr>
                <w:rFonts w:hint="eastAsia" w:ascii="仿宋" w:hAnsi="仿宋" w:eastAsia="仿宋" w:cs="仿宋"/>
                <w:color w:val="auto"/>
                <w:spacing w:val="-98"/>
                <w:sz w:val="24"/>
                <w:szCs w:val="24"/>
              </w:rPr>
              <w:t xml:space="preserve"> </w:t>
            </w:r>
            <w:r>
              <w:rPr>
                <w:rFonts w:hint="eastAsia" w:ascii="仿宋" w:hAnsi="仿宋" w:eastAsia="仿宋" w:cs="仿宋"/>
                <w:color w:val="auto"/>
                <w:spacing w:val="-3"/>
                <w:sz w:val="24"/>
                <w:szCs w:val="24"/>
              </w:rPr>
              <w:t>个工作日内</w:t>
            </w:r>
            <w:r>
              <w:rPr>
                <w:rFonts w:hint="eastAsia" w:ascii="仿宋" w:hAnsi="仿宋" w:eastAsia="仿宋" w:cs="仿宋"/>
                <w:color w:val="auto"/>
                <w:spacing w:val="-70"/>
                <w:sz w:val="24"/>
                <w:szCs w:val="24"/>
              </w:rPr>
              <w:t xml:space="preserve"> </w:t>
            </w:r>
            <w:r>
              <w:rPr>
                <w:rFonts w:hint="eastAsia" w:ascii="仿宋" w:hAnsi="仿宋" w:eastAsia="仿宋" w:cs="仿宋"/>
                <w:color w:val="auto"/>
                <w:spacing w:val="-3"/>
                <w:sz w:val="24"/>
                <w:szCs w:val="24"/>
              </w:rPr>
              <w:t>，政府采购合同将向采购项目同级财政部门</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备案</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3"/>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8" w:hRule="atLeast"/>
        </w:trPr>
        <w:tc>
          <w:tcPr>
            <w:tcW w:w="862" w:type="dxa"/>
            <w:tcBorders>
              <w:lef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1"/>
                <w:w w:val="97"/>
                <w:sz w:val="24"/>
                <w:szCs w:val="24"/>
              </w:rPr>
              <w:t>19</w:t>
            </w:r>
          </w:p>
        </w:tc>
        <w:tc>
          <w:tcPr>
            <w:tcW w:w="223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10"/>
                <w:sz w:val="24"/>
                <w:szCs w:val="24"/>
              </w:rPr>
              <w:t>节能</w:t>
            </w:r>
            <w:r>
              <w:rPr>
                <w:rFonts w:hint="eastAsia" w:ascii="仿宋" w:hAnsi="仿宋" w:eastAsia="仿宋" w:cs="仿宋"/>
                <w:color w:val="auto"/>
                <w:spacing w:val="-95"/>
                <w:sz w:val="24"/>
                <w:szCs w:val="24"/>
              </w:rPr>
              <w:t xml:space="preserve"> </w:t>
            </w:r>
            <w:r>
              <w:rPr>
                <w:rFonts w:hint="eastAsia" w:ascii="仿宋" w:hAnsi="仿宋" w:eastAsia="仿宋" w:cs="仿宋"/>
                <w:color w:val="auto"/>
                <w:spacing w:val="-10"/>
                <w:sz w:val="24"/>
                <w:szCs w:val="24"/>
              </w:rPr>
              <w:t>、环境标志</w:t>
            </w:r>
            <w:r>
              <w:rPr>
                <w:rFonts w:hint="eastAsia" w:ascii="仿宋" w:hAnsi="仿宋" w:eastAsia="仿宋" w:cs="仿宋"/>
                <w:color w:val="auto"/>
                <w:spacing w:val="-95"/>
                <w:sz w:val="24"/>
                <w:szCs w:val="24"/>
              </w:rPr>
              <w:t xml:space="preserve"> </w:t>
            </w:r>
            <w:r>
              <w:rPr>
                <w:rFonts w:hint="eastAsia" w:ascii="仿宋" w:hAnsi="仿宋" w:eastAsia="仿宋" w:cs="仿宋"/>
                <w:color w:val="auto"/>
                <w:spacing w:val="-10"/>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无线局域网产品</w:t>
            </w:r>
          </w:p>
        </w:tc>
        <w:tc>
          <w:tcPr>
            <w:tcW w:w="5616" w:type="dxa"/>
            <w:tcBorders>
              <w:righ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本项目不涉及</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2"/>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8" w:hRule="atLeast"/>
        </w:trPr>
        <w:tc>
          <w:tcPr>
            <w:tcW w:w="862" w:type="dxa"/>
            <w:tcBorders>
              <w:lef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20</w:t>
            </w:r>
          </w:p>
        </w:tc>
        <w:tc>
          <w:tcPr>
            <w:tcW w:w="223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补充说明</w:t>
            </w:r>
          </w:p>
        </w:tc>
        <w:tc>
          <w:tcPr>
            <w:tcW w:w="5616" w:type="dxa"/>
            <w:tcBorders>
              <w:right w:val="single" w:color="000000" w:sz="16"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无</w:t>
            </w:r>
          </w:p>
        </w:tc>
      </w:tr>
    </w:tbl>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b/>
          <w:bCs/>
          <w:color w:val="auto"/>
          <w:spacing w:val="-5"/>
          <w:sz w:val="28"/>
          <w:szCs w:val="28"/>
        </w:rPr>
      </w:pPr>
      <w:bookmarkStart w:id="5" w:name="_Toc15810_WPSOffice_Level2"/>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b/>
          <w:bCs/>
          <w:color w:val="auto"/>
          <w:spacing w:val="-5"/>
          <w:sz w:val="28"/>
          <w:szCs w:val="28"/>
        </w:rPr>
      </w:pPr>
      <w:r>
        <w:rPr>
          <w:rFonts w:hint="eastAsia" w:ascii="仿宋" w:hAnsi="仿宋" w:eastAsia="仿宋" w:cs="仿宋"/>
          <w:b/>
          <w:bCs/>
          <w:color w:val="auto"/>
          <w:spacing w:val="-5"/>
          <w:sz w:val="28"/>
          <w:szCs w:val="28"/>
        </w:rPr>
        <w:t>二 、总  则</w:t>
      </w:r>
      <w:bookmarkEnd w:id="5"/>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1"/>
        <w:rPr>
          <w:rFonts w:hint="eastAsia" w:ascii="仿宋" w:hAnsi="仿宋" w:eastAsia="仿宋" w:cs="仿宋"/>
          <w:color w:val="auto"/>
          <w:sz w:val="28"/>
          <w:szCs w:val="28"/>
        </w:rPr>
      </w:pPr>
      <w:r>
        <w:rPr>
          <w:rFonts w:hint="eastAsia" w:ascii="仿宋" w:hAnsi="仿宋" w:eastAsia="仿宋" w:cs="仿宋"/>
          <w:color w:val="auto"/>
          <w:spacing w:val="-8"/>
          <w:sz w:val="28"/>
          <w:szCs w:val="28"/>
        </w:rPr>
        <w:t>1</w:t>
      </w:r>
      <w:r>
        <w:rPr>
          <w:rFonts w:hint="eastAsia" w:ascii="仿宋" w:hAnsi="仿宋" w:eastAsia="仿宋" w:cs="仿宋"/>
          <w:color w:val="auto"/>
          <w:spacing w:val="-120"/>
          <w:sz w:val="28"/>
          <w:szCs w:val="28"/>
        </w:rPr>
        <w:t xml:space="preserve"> </w:t>
      </w:r>
      <w:r>
        <w:rPr>
          <w:rFonts w:hint="eastAsia" w:ascii="仿宋" w:hAnsi="仿宋" w:eastAsia="仿宋" w:cs="仿宋"/>
          <w:color w:val="auto"/>
          <w:spacing w:val="-8"/>
          <w:sz w:val="28"/>
          <w:szCs w:val="28"/>
        </w:rPr>
        <w:t>.适用范围</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bookmarkStart w:id="6" w:name="_Toc29839_WPSOffice_Level3"/>
      <w:r>
        <w:rPr>
          <w:rFonts w:hint="eastAsia" w:ascii="仿宋" w:hAnsi="仿宋" w:eastAsia="仿宋" w:cs="仿宋"/>
          <w:color w:val="auto"/>
          <w:spacing w:val="-3"/>
          <w:sz w:val="24"/>
          <w:szCs w:val="24"/>
        </w:rPr>
        <w:t>1</w:t>
      </w:r>
      <w:r>
        <w:rPr>
          <w:rFonts w:hint="eastAsia" w:ascii="仿宋" w:hAnsi="仿宋" w:eastAsia="仿宋" w:cs="仿宋"/>
          <w:color w:val="auto"/>
          <w:spacing w:val="-101"/>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3"/>
          <w:sz w:val="24"/>
          <w:szCs w:val="24"/>
        </w:rPr>
        <w:t>1</w:t>
      </w:r>
      <w:r>
        <w:rPr>
          <w:rFonts w:hint="eastAsia" w:ascii="仿宋" w:hAnsi="仿宋" w:eastAsia="仿宋" w:cs="仿宋"/>
          <w:color w:val="auto"/>
          <w:spacing w:val="10"/>
          <w:sz w:val="24"/>
          <w:szCs w:val="24"/>
        </w:rPr>
        <w:t xml:space="preserve"> </w:t>
      </w:r>
      <w:r>
        <w:rPr>
          <w:rFonts w:hint="eastAsia" w:ascii="仿宋" w:hAnsi="仿宋" w:eastAsia="仿宋" w:cs="仿宋"/>
          <w:color w:val="auto"/>
          <w:spacing w:val="-3"/>
          <w:sz w:val="24"/>
          <w:szCs w:val="24"/>
        </w:rPr>
        <w:t>本磋商文件仅适用于本次磋商所叙述的货物/服务采购</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bookmarkEnd w:id="6"/>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bookmarkStart w:id="7" w:name="_Toc24860_WPSOffice_Level3"/>
      <w:r>
        <w:rPr>
          <w:rFonts w:hint="eastAsia" w:ascii="仿宋" w:hAnsi="仿宋" w:eastAsia="仿宋" w:cs="仿宋"/>
          <w:color w:val="auto"/>
          <w:spacing w:val="-3"/>
          <w:sz w:val="24"/>
          <w:szCs w:val="24"/>
        </w:rPr>
        <w:t>1</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3"/>
          <w:sz w:val="24"/>
          <w:szCs w:val="24"/>
        </w:rPr>
        <w:t>2</w:t>
      </w:r>
      <w:r>
        <w:rPr>
          <w:rFonts w:hint="eastAsia" w:ascii="仿宋" w:hAnsi="仿宋" w:eastAsia="仿宋" w:cs="仿宋"/>
          <w:color w:val="auto"/>
          <w:spacing w:val="10"/>
          <w:sz w:val="24"/>
          <w:szCs w:val="24"/>
        </w:rPr>
        <w:t xml:space="preserve"> </w:t>
      </w:r>
      <w:r>
        <w:rPr>
          <w:rFonts w:hint="eastAsia" w:ascii="仿宋" w:hAnsi="仿宋" w:eastAsia="仿宋" w:cs="仿宋"/>
          <w:color w:val="auto"/>
          <w:spacing w:val="-3"/>
          <w:sz w:val="24"/>
          <w:szCs w:val="24"/>
        </w:rPr>
        <w:t>本磋商文件的解释权归采购人和采购代理机构所有</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bookmarkEnd w:id="7"/>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1"/>
        <w:rPr>
          <w:rFonts w:hint="eastAsia" w:ascii="仿宋" w:hAnsi="仿宋" w:eastAsia="仿宋" w:cs="仿宋"/>
          <w:color w:val="auto"/>
          <w:sz w:val="28"/>
          <w:szCs w:val="28"/>
        </w:rPr>
      </w:pPr>
      <w:bookmarkStart w:id="8" w:name="_Toc13639_WPSOffice_Level3"/>
      <w:r>
        <w:rPr>
          <w:rFonts w:hint="eastAsia" w:ascii="仿宋" w:hAnsi="仿宋" w:eastAsia="仿宋" w:cs="仿宋"/>
          <w:color w:val="auto"/>
          <w:spacing w:val="-5"/>
          <w:sz w:val="28"/>
          <w:szCs w:val="28"/>
        </w:rPr>
        <w:t>2</w:t>
      </w:r>
      <w:r>
        <w:rPr>
          <w:rFonts w:hint="eastAsia" w:ascii="仿宋" w:hAnsi="仿宋" w:eastAsia="仿宋" w:cs="仿宋"/>
          <w:color w:val="auto"/>
          <w:spacing w:val="-121"/>
          <w:sz w:val="28"/>
          <w:szCs w:val="28"/>
        </w:rPr>
        <w:t xml:space="preserve"> </w:t>
      </w:r>
      <w:r>
        <w:rPr>
          <w:rFonts w:hint="eastAsia" w:ascii="仿宋" w:hAnsi="仿宋" w:eastAsia="仿宋" w:cs="仿宋"/>
          <w:color w:val="auto"/>
          <w:spacing w:val="-5"/>
          <w:sz w:val="28"/>
          <w:szCs w:val="28"/>
        </w:rPr>
        <w:t>.采购主体</w:t>
      </w:r>
      <w:bookmarkEnd w:id="8"/>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bookmarkStart w:id="9" w:name="_Toc15810_WPSOffice_Level3"/>
      <w:r>
        <w:rPr>
          <w:rFonts w:hint="eastAsia" w:ascii="仿宋" w:hAnsi="仿宋" w:eastAsia="仿宋" w:cs="仿宋"/>
          <w:color w:val="auto"/>
          <w:spacing w:val="-3"/>
          <w:sz w:val="24"/>
          <w:szCs w:val="24"/>
        </w:rPr>
        <w:t>2</w:t>
      </w:r>
      <w:r>
        <w:rPr>
          <w:rFonts w:hint="eastAsia" w:ascii="仿宋" w:hAnsi="仿宋" w:eastAsia="仿宋" w:cs="仿宋"/>
          <w:color w:val="auto"/>
          <w:spacing w:val="-97"/>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3"/>
          <w:sz w:val="24"/>
          <w:szCs w:val="24"/>
        </w:rPr>
        <w:t>1</w:t>
      </w:r>
      <w:r>
        <w:rPr>
          <w:rFonts w:hint="eastAsia" w:ascii="仿宋" w:hAnsi="仿宋" w:eastAsia="仿宋" w:cs="仿宋"/>
          <w:color w:val="auto"/>
          <w:spacing w:val="-50"/>
          <w:sz w:val="24"/>
          <w:szCs w:val="24"/>
        </w:rPr>
        <w:t xml:space="preserve"> </w:t>
      </w:r>
      <w:r>
        <w:rPr>
          <w:rFonts w:hint="eastAsia" w:ascii="仿宋" w:hAnsi="仿宋" w:eastAsia="仿宋" w:cs="仿宋"/>
          <w:color w:val="auto"/>
          <w:spacing w:val="-3"/>
          <w:sz w:val="24"/>
          <w:szCs w:val="24"/>
        </w:rPr>
        <w:t>本次磋商的采购人是</w:t>
      </w:r>
      <w:r>
        <w:rPr>
          <w:rFonts w:hint="eastAsia" w:ascii="仿宋" w:hAnsi="仿宋" w:eastAsia="仿宋" w:cs="仿宋"/>
          <w:color w:val="auto"/>
          <w:spacing w:val="-3"/>
          <w:sz w:val="24"/>
          <w:szCs w:val="24"/>
          <w:u w:val="single"/>
          <w:lang w:eastAsia="zh-CN"/>
        </w:rPr>
        <w:t>凉山彝族自治州住房和城乡建设局</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bookmarkEnd w:id="9"/>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2</w:t>
      </w:r>
      <w:r>
        <w:rPr>
          <w:rFonts w:hint="eastAsia" w:ascii="仿宋" w:hAnsi="仿宋" w:eastAsia="仿宋" w:cs="仿宋"/>
          <w:color w:val="auto"/>
          <w:spacing w:val="-77"/>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2"/>
          <w:sz w:val="24"/>
          <w:szCs w:val="24"/>
        </w:rPr>
        <w:t>2</w:t>
      </w:r>
      <w:r>
        <w:rPr>
          <w:rFonts w:hint="eastAsia" w:ascii="仿宋" w:hAnsi="仿宋" w:eastAsia="仿宋" w:cs="仿宋"/>
          <w:color w:val="auto"/>
          <w:spacing w:val="-49"/>
          <w:sz w:val="24"/>
          <w:szCs w:val="24"/>
        </w:rPr>
        <w:t xml:space="preserve"> </w:t>
      </w:r>
      <w:r>
        <w:rPr>
          <w:rFonts w:hint="eastAsia" w:ascii="仿宋" w:hAnsi="仿宋" w:eastAsia="仿宋" w:cs="仿宋"/>
          <w:color w:val="auto"/>
          <w:spacing w:val="-2"/>
          <w:sz w:val="24"/>
          <w:szCs w:val="24"/>
        </w:rPr>
        <w:t>本次磋商的采购代理机构是</w:t>
      </w:r>
      <w:r>
        <w:rPr>
          <w:rFonts w:hint="eastAsia" w:ascii="仿宋" w:hAnsi="仿宋" w:eastAsia="仿宋" w:cs="仿宋"/>
          <w:color w:val="auto"/>
          <w:spacing w:val="-2"/>
          <w:sz w:val="24"/>
          <w:szCs w:val="24"/>
          <w:u w:val="single"/>
        </w:rPr>
        <w:t>凉山州鸿信项目管理有限公司</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1"/>
        <w:rPr>
          <w:rFonts w:hint="eastAsia" w:ascii="仿宋" w:hAnsi="仿宋" w:eastAsia="仿宋" w:cs="仿宋"/>
          <w:color w:val="auto"/>
          <w:sz w:val="28"/>
          <w:szCs w:val="28"/>
        </w:rPr>
      </w:pPr>
      <w:r>
        <w:rPr>
          <w:rFonts w:hint="eastAsia" w:ascii="仿宋" w:hAnsi="仿宋" w:eastAsia="仿宋" w:cs="仿宋"/>
          <w:color w:val="auto"/>
          <w:spacing w:val="-3"/>
          <w:sz w:val="28"/>
          <w:szCs w:val="28"/>
        </w:rPr>
        <w:t>3</w:t>
      </w:r>
      <w:r>
        <w:rPr>
          <w:rFonts w:hint="eastAsia" w:ascii="仿宋" w:hAnsi="仿宋" w:eastAsia="仿宋" w:cs="仿宋"/>
          <w:color w:val="auto"/>
          <w:spacing w:val="-116"/>
          <w:sz w:val="28"/>
          <w:szCs w:val="28"/>
        </w:rPr>
        <w:t xml:space="preserve"> </w:t>
      </w:r>
      <w:r>
        <w:rPr>
          <w:rFonts w:hint="eastAsia" w:ascii="仿宋" w:hAnsi="仿宋" w:eastAsia="仿宋" w:cs="仿宋"/>
          <w:color w:val="auto"/>
          <w:spacing w:val="-3"/>
          <w:sz w:val="28"/>
          <w:szCs w:val="28"/>
        </w:rPr>
        <w:t>.</w:t>
      </w:r>
      <w:r>
        <w:rPr>
          <w:rFonts w:hint="eastAsia" w:ascii="仿宋" w:hAnsi="仿宋" w:eastAsia="仿宋" w:cs="仿宋"/>
          <w:color w:val="auto"/>
          <w:spacing w:val="12"/>
          <w:sz w:val="28"/>
          <w:szCs w:val="28"/>
        </w:rPr>
        <w:t xml:space="preserve"> </w:t>
      </w:r>
      <w:r>
        <w:rPr>
          <w:rFonts w:hint="eastAsia" w:ascii="仿宋" w:hAnsi="仿宋" w:eastAsia="仿宋" w:cs="仿宋"/>
          <w:color w:val="auto"/>
          <w:spacing w:val="-3"/>
          <w:sz w:val="28"/>
          <w:szCs w:val="28"/>
        </w:rPr>
        <w:t>合格供应商</w:t>
      </w:r>
      <w:r>
        <w:rPr>
          <w:rFonts w:hint="eastAsia" w:ascii="仿宋" w:hAnsi="仿宋" w:eastAsia="仿宋" w:cs="仿宋"/>
          <w:color w:val="auto"/>
          <w:spacing w:val="-137"/>
          <w:sz w:val="28"/>
          <w:szCs w:val="28"/>
        </w:rPr>
        <w:t xml:space="preserve"> </w:t>
      </w:r>
      <w:r>
        <w:rPr>
          <w:rFonts w:hint="eastAsia" w:ascii="仿宋" w:hAnsi="仿宋" w:eastAsia="仿宋" w:cs="仿宋"/>
          <w:color w:val="auto"/>
          <w:spacing w:val="-3"/>
          <w:sz w:val="28"/>
          <w:szCs w:val="28"/>
        </w:rPr>
        <w:t>（实质性要求）</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合格供应商应具备以下条件</w:t>
      </w:r>
      <w:r>
        <w:rPr>
          <w:rFonts w:hint="eastAsia" w:ascii="仿宋" w:hAnsi="仿宋" w:eastAsia="仿宋" w:cs="仿宋"/>
          <w:color w:val="auto"/>
          <w:spacing w:val="-88"/>
          <w:sz w:val="24"/>
          <w:szCs w:val="24"/>
        </w:rPr>
        <w:t xml:space="preserve"> </w:t>
      </w:r>
      <w:r>
        <w:rPr>
          <w:rFonts w:hint="eastAsia" w:ascii="仿宋" w:hAnsi="仿宋" w:eastAsia="仿宋" w:cs="仿宋"/>
          <w:color w:val="auto"/>
          <w:spacing w:val="-1"/>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bookmarkStart w:id="10" w:name="_Toc24080_WPSOffice_Level3"/>
      <w:r>
        <w:rPr>
          <w:rFonts w:hint="eastAsia" w:ascii="仿宋" w:hAnsi="仿宋" w:eastAsia="仿宋" w:cs="仿宋"/>
          <w:color w:val="auto"/>
          <w:spacing w:val="-4"/>
          <w:sz w:val="24"/>
          <w:szCs w:val="24"/>
        </w:rPr>
        <w:t>3</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4"/>
          <w:sz w:val="24"/>
          <w:szCs w:val="24"/>
        </w:rPr>
        <w:t>1</w:t>
      </w:r>
      <w:r>
        <w:rPr>
          <w:rFonts w:hint="eastAsia" w:ascii="仿宋" w:hAnsi="仿宋" w:eastAsia="仿宋" w:cs="仿宋"/>
          <w:color w:val="auto"/>
          <w:spacing w:val="14"/>
          <w:sz w:val="24"/>
          <w:szCs w:val="24"/>
        </w:rPr>
        <w:t xml:space="preserve"> </w:t>
      </w:r>
      <w:r>
        <w:rPr>
          <w:rFonts w:hint="eastAsia" w:ascii="仿宋" w:hAnsi="仿宋" w:eastAsia="仿宋" w:cs="仿宋"/>
          <w:color w:val="auto"/>
          <w:spacing w:val="-4"/>
          <w:sz w:val="24"/>
          <w:szCs w:val="24"/>
        </w:rPr>
        <w:t>具备法律法规和本采购文件规定的资格条件；</w:t>
      </w:r>
      <w:bookmarkEnd w:id="10"/>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bookmarkStart w:id="11" w:name="_Toc13780_WPSOffice_Level3"/>
      <w:r>
        <w:rPr>
          <w:rFonts w:hint="eastAsia" w:ascii="仿宋" w:hAnsi="仿宋" w:eastAsia="仿宋" w:cs="仿宋"/>
          <w:color w:val="auto"/>
          <w:spacing w:val="-9"/>
          <w:sz w:val="24"/>
          <w:szCs w:val="24"/>
        </w:rPr>
        <w:t>3</w:t>
      </w:r>
      <w:r>
        <w:rPr>
          <w:rFonts w:hint="eastAsia" w:ascii="仿宋" w:hAnsi="仿宋" w:eastAsia="仿宋" w:cs="仿宋"/>
          <w:color w:val="auto"/>
          <w:spacing w:val="-101"/>
          <w:sz w:val="24"/>
          <w:szCs w:val="24"/>
        </w:rPr>
        <w:t xml:space="preserve"> </w:t>
      </w:r>
      <w:r>
        <w:rPr>
          <w:rFonts w:hint="eastAsia" w:ascii="仿宋" w:hAnsi="仿宋" w:eastAsia="仿宋" w:cs="仿宋"/>
          <w:color w:val="auto"/>
          <w:spacing w:val="-9"/>
          <w:sz w:val="24"/>
          <w:szCs w:val="24"/>
        </w:rPr>
        <w:t>.</w:t>
      </w:r>
      <w:r>
        <w:rPr>
          <w:rFonts w:hint="eastAsia" w:ascii="仿宋" w:hAnsi="仿宋" w:eastAsia="仿宋" w:cs="仿宋"/>
          <w:color w:val="auto"/>
          <w:spacing w:val="-111"/>
          <w:sz w:val="24"/>
          <w:szCs w:val="24"/>
        </w:rPr>
        <w:t xml:space="preserve"> </w:t>
      </w:r>
      <w:r>
        <w:rPr>
          <w:rFonts w:hint="eastAsia" w:ascii="仿宋" w:hAnsi="仿宋" w:eastAsia="仿宋" w:cs="仿宋"/>
          <w:color w:val="auto"/>
          <w:spacing w:val="-9"/>
          <w:sz w:val="24"/>
          <w:szCs w:val="24"/>
        </w:rPr>
        <w:t>2</w:t>
      </w:r>
      <w:r>
        <w:rPr>
          <w:rFonts w:hint="eastAsia" w:ascii="仿宋" w:hAnsi="仿宋" w:eastAsia="仿宋" w:cs="仿宋"/>
          <w:color w:val="auto"/>
          <w:spacing w:val="-1"/>
          <w:sz w:val="24"/>
          <w:szCs w:val="24"/>
        </w:rPr>
        <w:t xml:space="preserve"> </w:t>
      </w:r>
      <w:r>
        <w:rPr>
          <w:rFonts w:hint="eastAsia" w:ascii="仿宋" w:hAnsi="仿宋" w:eastAsia="仿宋" w:cs="仿宋"/>
          <w:color w:val="auto"/>
          <w:spacing w:val="-9"/>
          <w:sz w:val="24"/>
          <w:szCs w:val="24"/>
        </w:rPr>
        <w:t>不属于禁止参加本项目采购活动的供应商；</w:t>
      </w:r>
      <w:bookmarkEnd w:id="11"/>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3</w:t>
      </w:r>
      <w:r>
        <w:rPr>
          <w:rFonts w:hint="eastAsia" w:ascii="仿宋" w:hAnsi="仿宋" w:eastAsia="仿宋" w:cs="仿宋"/>
          <w:color w:val="auto"/>
          <w:spacing w:val="-88"/>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4"/>
          <w:sz w:val="24"/>
          <w:szCs w:val="24"/>
        </w:rPr>
        <w:t>3</w:t>
      </w:r>
      <w:r>
        <w:rPr>
          <w:rFonts w:hint="eastAsia" w:ascii="仿宋" w:hAnsi="仿宋" w:eastAsia="仿宋" w:cs="仿宋"/>
          <w:color w:val="auto"/>
          <w:spacing w:val="-3"/>
          <w:sz w:val="24"/>
          <w:szCs w:val="24"/>
        </w:rPr>
        <w:t xml:space="preserve"> </w:t>
      </w:r>
      <w:r>
        <w:rPr>
          <w:rFonts w:hint="eastAsia" w:ascii="仿宋" w:hAnsi="仿宋" w:eastAsia="仿宋" w:cs="仿宋"/>
          <w:color w:val="auto"/>
          <w:spacing w:val="-4"/>
          <w:sz w:val="24"/>
          <w:szCs w:val="24"/>
        </w:rPr>
        <w:t>按照规定获取了磋商文件</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，属于实质性参加政府采购活动的供应商</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4"/>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1"/>
        <w:rPr>
          <w:rFonts w:hint="eastAsia" w:ascii="仿宋" w:hAnsi="仿宋" w:eastAsia="仿宋" w:cs="仿宋"/>
          <w:color w:val="auto"/>
          <w:sz w:val="28"/>
          <w:szCs w:val="28"/>
        </w:rPr>
      </w:pPr>
      <w:r>
        <w:rPr>
          <w:rFonts w:hint="eastAsia" w:ascii="仿宋" w:hAnsi="仿宋" w:eastAsia="仿宋" w:cs="仿宋"/>
          <w:color w:val="auto"/>
          <w:spacing w:val="-6"/>
          <w:sz w:val="28"/>
          <w:szCs w:val="28"/>
        </w:rPr>
        <w:t>4</w:t>
      </w:r>
      <w:r>
        <w:rPr>
          <w:rFonts w:hint="eastAsia" w:ascii="仿宋" w:hAnsi="仿宋" w:eastAsia="仿宋" w:cs="仿宋"/>
          <w:color w:val="auto"/>
          <w:spacing w:val="-119"/>
          <w:sz w:val="28"/>
          <w:szCs w:val="28"/>
        </w:rPr>
        <w:t xml:space="preserve"> </w:t>
      </w:r>
      <w:r>
        <w:rPr>
          <w:rFonts w:hint="eastAsia" w:ascii="仿宋" w:hAnsi="仿宋" w:eastAsia="仿宋" w:cs="仿宋"/>
          <w:color w:val="auto"/>
          <w:spacing w:val="-6"/>
          <w:sz w:val="28"/>
          <w:szCs w:val="28"/>
        </w:rPr>
        <w:t>.</w:t>
      </w:r>
      <w:r>
        <w:rPr>
          <w:rFonts w:hint="eastAsia" w:ascii="仿宋" w:hAnsi="仿宋" w:eastAsia="仿宋" w:cs="仿宋"/>
          <w:color w:val="auto"/>
          <w:spacing w:val="10"/>
          <w:sz w:val="28"/>
          <w:szCs w:val="28"/>
        </w:rPr>
        <w:t xml:space="preserve"> </w:t>
      </w:r>
      <w:r>
        <w:rPr>
          <w:rFonts w:hint="eastAsia" w:ascii="仿宋" w:hAnsi="仿宋" w:eastAsia="仿宋" w:cs="仿宋"/>
          <w:color w:val="auto"/>
          <w:spacing w:val="-6"/>
          <w:sz w:val="28"/>
          <w:szCs w:val="28"/>
        </w:rPr>
        <w:t>磋商费用</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供应商应自行承担参加磋商活动的全部费用</w:t>
      </w:r>
      <w:r>
        <w:rPr>
          <w:rFonts w:hint="eastAsia" w:ascii="仿宋" w:hAnsi="仿宋" w:eastAsia="仿宋" w:cs="仿宋"/>
          <w:color w:val="auto"/>
          <w:spacing w:val="-77"/>
          <w:sz w:val="24"/>
          <w:szCs w:val="24"/>
        </w:rPr>
        <w:t xml:space="preserve"> </w:t>
      </w:r>
      <w:r>
        <w:rPr>
          <w:rFonts w:hint="eastAsia" w:ascii="仿宋" w:hAnsi="仿宋" w:eastAsia="仿宋" w:cs="仿宋"/>
          <w:color w:val="auto"/>
          <w:spacing w:val="-1"/>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8"/>
          <w:szCs w:val="28"/>
        </w:rPr>
      </w:pPr>
      <w:r>
        <w:rPr>
          <w:rFonts w:hint="eastAsia" w:ascii="仿宋" w:hAnsi="仿宋" w:eastAsia="仿宋" w:cs="仿宋"/>
          <w:color w:val="auto"/>
          <w:spacing w:val="-4"/>
          <w:sz w:val="28"/>
          <w:szCs w:val="28"/>
        </w:rPr>
        <w:t>5</w:t>
      </w:r>
      <w:r>
        <w:rPr>
          <w:rFonts w:hint="eastAsia" w:ascii="仿宋" w:hAnsi="仿宋" w:eastAsia="仿宋" w:cs="仿宋"/>
          <w:color w:val="auto"/>
          <w:spacing w:val="-101"/>
          <w:sz w:val="28"/>
          <w:szCs w:val="28"/>
        </w:rPr>
        <w:t xml:space="preserve"> </w:t>
      </w:r>
      <w:r>
        <w:rPr>
          <w:rFonts w:hint="eastAsia" w:ascii="仿宋" w:hAnsi="仿宋" w:eastAsia="仿宋" w:cs="仿宋"/>
          <w:color w:val="auto"/>
          <w:spacing w:val="-4"/>
          <w:sz w:val="28"/>
          <w:szCs w:val="28"/>
        </w:rPr>
        <w:t>.</w:t>
      </w:r>
      <w:r>
        <w:rPr>
          <w:rFonts w:hint="eastAsia" w:ascii="仿宋" w:hAnsi="仿宋" w:eastAsia="仿宋" w:cs="仿宋"/>
          <w:color w:val="auto"/>
          <w:spacing w:val="-127"/>
          <w:sz w:val="28"/>
          <w:szCs w:val="28"/>
        </w:rPr>
        <w:t xml:space="preserve"> </w:t>
      </w:r>
      <w:r>
        <w:rPr>
          <w:rFonts w:hint="eastAsia" w:ascii="仿宋" w:hAnsi="仿宋" w:eastAsia="仿宋" w:cs="仿宋"/>
          <w:color w:val="auto"/>
          <w:spacing w:val="-4"/>
          <w:sz w:val="28"/>
          <w:szCs w:val="28"/>
        </w:rPr>
        <w:t>充分</w:t>
      </w:r>
      <w:r>
        <w:rPr>
          <w:rFonts w:hint="eastAsia" w:ascii="仿宋" w:hAnsi="仿宋" w:eastAsia="仿宋" w:cs="仿宋"/>
          <w:color w:val="auto"/>
          <w:spacing w:val="-110"/>
          <w:sz w:val="28"/>
          <w:szCs w:val="28"/>
        </w:rPr>
        <w:t xml:space="preserve"> </w:t>
      </w:r>
      <w:r>
        <w:rPr>
          <w:rFonts w:hint="eastAsia" w:ascii="仿宋" w:hAnsi="仿宋" w:eastAsia="仿宋" w:cs="仿宋"/>
          <w:color w:val="auto"/>
          <w:spacing w:val="-4"/>
          <w:sz w:val="28"/>
          <w:szCs w:val="28"/>
        </w:rPr>
        <w:t>、公平竞争保障措施</w:t>
      </w:r>
      <w:r>
        <w:rPr>
          <w:rFonts w:hint="eastAsia" w:ascii="仿宋" w:hAnsi="仿宋" w:eastAsia="仿宋" w:cs="仿宋"/>
          <w:color w:val="auto"/>
          <w:spacing w:val="-139"/>
          <w:sz w:val="28"/>
          <w:szCs w:val="28"/>
        </w:rPr>
        <w:t xml:space="preserve"> </w:t>
      </w:r>
      <w:r>
        <w:rPr>
          <w:rFonts w:hint="eastAsia" w:ascii="仿宋" w:hAnsi="仿宋" w:eastAsia="仿宋" w:cs="仿宋"/>
          <w:color w:val="auto"/>
          <w:spacing w:val="-4"/>
          <w:sz w:val="28"/>
          <w:szCs w:val="28"/>
        </w:rPr>
        <w:t>（实质性要求）</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5</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7"/>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7"/>
          <w:sz w:val="24"/>
          <w:szCs w:val="24"/>
        </w:rPr>
        <w:t>1</w:t>
      </w:r>
      <w:r>
        <w:rPr>
          <w:rFonts w:hint="eastAsia" w:ascii="仿宋" w:hAnsi="仿宋" w:eastAsia="仿宋" w:cs="仿宋"/>
          <w:color w:val="auto"/>
          <w:spacing w:val="-49"/>
          <w:sz w:val="24"/>
          <w:szCs w:val="24"/>
        </w:rPr>
        <w:t xml:space="preserve"> </w:t>
      </w:r>
      <w:r>
        <w:rPr>
          <w:rFonts w:hint="eastAsia" w:ascii="仿宋" w:hAnsi="仿宋" w:eastAsia="仿宋" w:cs="仿宋"/>
          <w:color w:val="auto"/>
          <w:spacing w:val="-7"/>
          <w:sz w:val="24"/>
          <w:szCs w:val="24"/>
        </w:rPr>
        <w:t>利害关系供应商处理</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7"/>
          <w:sz w:val="24"/>
          <w:szCs w:val="24"/>
        </w:rPr>
        <w:t>。单位负责人为同一人或者存在直接控股</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7"/>
          <w:sz w:val="24"/>
          <w:szCs w:val="24"/>
        </w:rPr>
        <w:t>、管理关</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系的不同供应商不得参加同一合同项下的政府采购活动</w:t>
      </w:r>
      <w:r>
        <w:rPr>
          <w:rFonts w:hint="eastAsia" w:ascii="仿宋" w:hAnsi="仿宋" w:eastAsia="仿宋" w:cs="仿宋"/>
          <w:color w:val="auto"/>
          <w:spacing w:val="-74"/>
          <w:sz w:val="24"/>
          <w:szCs w:val="24"/>
        </w:rPr>
        <w:t xml:space="preserve"> </w:t>
      </w:r>
      <w:r>
        <w:rPr>
          <w:rFonts w:hint="eastAsia" w:ascii="仿宋" w:hAnsi="仿宋" w:eastAsia="仿宋" w:cs="仿宋"/>
          <w:color w:val="auto"/>
          <w:spacing w:val="1"/>
          <w:sz w:val="24"/>
          <w:szCs w:val="24"/>
        </w:rPr>
        <w:t>。采购项目实行资格预</w:t>
      </w:r>
      <w:r>
        <w:rPr>
          <w:rFonts w:hint="eastAsia" w:ascii="仿宋" w:hAnsi="仿宋" w:eastAsia="仿宋" w:cs="仿宋"/>
          <w:color w:val="auto"/>
          <w:spacing w:val="-100"/>
          <w:sz w:val="24"/>
          <w:szCs w:val="24"/>
        </w:rPr>
        <w:t xml:space="preserve"> </w:t>
      </w:r>
      <w:r>
        <w:rPr>
          <w:rFonts w:hint="eastAsia" w:ascii="仿宋" w:hAnsi="仿宋" w:eastAsia="仿宋" w:cs="仿宋"/>
          <w:color w:val="auto"/>
          <w:sz w:val="24"/>
          <w:szCs w:val="24"/>
        </w:rPr>
        <w:t>审的</w:t>
      </w:r>
      <w:r>
        <w:rPr>
          <w:rFonts w:hint="eastAsia" w:ascii="仿宋" w:hAnsi="仿宋" w:eastAsia="仿宋" w:cs="仿宋"/>
          <w:color w:val="auto"/>
          <w:spacing w:val="-88"/>
          <w:sz w:val="24"/>
          <w:szCs w:val="24"/>
        </w:rPr>
        <w:t xml:space="preserve"> </w:t>
      </w:r>
      <w:r>
        <w:rPr>
          <w:rFonts w:hint="eastAsia" w:ascii="仿宋" w:hAnsi="仿宋" w:eastAsia="仿宋" w:cs="仿宋"/>
          <w:color w:val="auto"/>
          <w:sz w:val="24"/>
          <w:szCs w:val="24"/>
        </w:rPr>
        <w:t>，单位负责人为同一人或者存在直接控股</w:t>
      </w:r>
      <w:r>
        <w:rPr>
          <w:rFonts w:hint="eastAsia" w:ascii="仿宋" w:hAnsi="仿宋" w:eastAsia="仿宋" w:cs="仿宋"/>
          <w:color w:val="auto"/>
          <w:spacing w:val="-91"/>
          <w:sz w:val="24"/>
          <w:szCs w:val="24"/>
        </w:rPr>
        <w:t xml:space="preserve"> </w:t>
      </w:r>
      <w:r>
        <w:rPr>
          <w:rFonts w:hint="eastAsia" w:ascii="仿宋" w:hAnsi="仿宋" w:eastAsia="仿宋" w:cs="仿宋"/>
          <w:color w:val="auto"/>
          <w:sz w:val="24"/>
          <w:szCs w:val="24"/>
        </w:rPr>
        <w:t>、</w:t>
      </w:r>
      <w:r>
        <w:rPr>
          <w:rFonts w:hint="eastAsia" w:ascii="仿宋" w:hAnsi="仿宋" w:eastAsia="仿宋" w:cs="仿宋"/>
          <w:color w:val="auto"/>
          <w:spacing w:val="-101"/>
          <w:sz w:val="24"/>
          <w:szCs w:val="24"/>
        </w:rPr>
        <w:t xml:space="preserve"> </w:t>
      </w:r>
      <w:r>
        <w:rPr>
          <w:rFonts w:hint="eastAsia" w:ascii="仿宋" w:hAnsi="仿宋" w:eastAsia="仿宋" w:cs="仿宋"/>
          <w:color w:val="auto"/>
          <w:sz w:val="24"/>
          <w:szCs w:val="24"/>
        </w:rPr>
        <w:t>管理关系的不同供应商可以参</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加资格预审</w:t>
      </w:r>
      <w:r>
        <w:rPr>
          <w:rFonts w:hint="eastAsia" w:ascii="仿宋" w:hAnsi="仿宋" w:eastAsia="仿宋" w:cs="仿宋"/>
          <w:color w:val="auto"/>
          <w:spacing w:val="-74"/>
          <w:sz w:val="24"/>
          <w:szCs w:val="24"/>
        </w:rPr>
        <w:t xml:space="preserve"> </w:t>
      </w:r>
      <w:r>
        <w:rPr>
          <w:rFonts w:hint="eastAsia" w:ascii="仿宋" w:hAnsi="仿宋" w:eastAsia="仿宋" w:cs="仿宋"/>
          <w:color w:val="auto"/>
          <w:spacing w:val="1"/>
          <w:sz w:val="24"/>
          <w:szCs w:val="24"/>
        </w:rPr>
        <w:t>，但只能由供应商确定其中一家符合条件的供应商参加后续的政府</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4"/>
          <w:sz w:val="24"/>
          <w:szCs w:val="24"/>
        </w:rPr>
        <w:t>采购活动</w:t>
      </w:r>
      <w:r>
        <w:rPr>
          <w:rFonts w:hint="eastAsia" w:ascii="仿宋" w:hAnsi="仿宋" w:eastAsia="仿宋" w:cs="仿宋"/>
          <w:color w:val="auto"/>
          <w:spacing w:val="-75"/>
          <w:sz w:val="24"/>
          <w:szCs w:val="24"/>
        </w:rPr>
        <w:t xml:space="preserve"> </w:t>
      </w:r>
      <w:r>
        <w:rPr>
          <w:rFonts w:hint="eastAsia" w:ascii="仿宋" w:hAnsi="仿宋" w:eastAsia="仿宋" w:cs="仿宋"/>
          <w:color w:val="auto"/>
          <w:spacing w:val="-4"/>
          <w:sz w:val="24"/>
          <w:szCs w:val="24"/>
        </w:rPr>
        <w:t>，否则</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，其响应文件作为无效处理</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4"/>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5</w:t>
      </w:r>
      <w:r>
        <w:rPr>
          <w:rFonts w:hint="eastAsia" w:ascii="仿宋" w:hAnsi="仿宋" w:eastAsia="仿宋" w:cs="仿宋"/>
          <w:color w:val="auto"/>
          <w:spacing w:val="-77"/>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6"/>
          <w:sz w:val="24"/>
          <w:szCs w:val="24"/>
        </w:rPr>
        <w:t>2</w:t>
      </w:r>
      <w:r>
        <w:rPr>
          <w:rFonts w:hint="eastAsia" w:ascii="仿宋" w:hAnsi="仿宋" w:eastAsia="仿宋" w:cs="仿宋"/>
          <w:color w:val="auto"/>
          <w:spacing w:val="-50"/>
          <w:sz w:val="24"/>
          <w:szCs w:val="24"/>
        </w:rPr>
        <w:t xml:space="preserve"> </w:t>
      </w:r>
      <w:r>
        <w:rPr>
          <w:rFonts w:hint="eastAsia" w:ascii="仿宋" w:hAnsi="仿宋" w:eastAsia="仿宋" w:cs="仿宋"/>
          <w:color w:val="auto"/>
          <w:spacing w:val="-6"/>
          <w:sz w:val="24"/>
          <w:szCs w:val="24"/>
        </w:rPr>
        <w:t>利害关系授权代表处理</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6"/>
          <w:sz w:val="24"/>
          <w:szCs w:val="24"/>
        </w:rPr>
        <w:t>。两家以上的供应商不得在同一合同项下的采购</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项目中</w:t>
      </w:r>
      <w:r>
        <w:rPr>
          <w:rFonts w:hint="eastAsia" w:ascii="仿宋" w:hAnsi="仿宋" w:eastAsia="仿宋" w:cs="仿宋"/>
          <w:color w:val="auto"/>
          <w:spacing w:val="-71"/>
          <w:sz w:val="24"/>
          <w:szCs w:val="24"/>
        </w:rPr>
        <w:t xml:space="preserve"> </w:t>
      </w:r>
      <w:r>
        <w:rPr>
          <w:rFonts w:hint="eastAsia" w:ascii="仿宋" w:hAnsi="仿宋" w:eastAsia="仿宋" w:cs="仿宋"/>
          <w:color w:val="auto"/>
          <w:spacing w:val="-3"/>
          <w:sz w:val="24"/>
          <w:szCs w:val="24"/>
        </w:rPr>
        <w:t>，委托同一个自然人</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83"/>
          <w:sz w:val="24"/>
          <w:szCs w:val="24"/>
        </w:rPr>
        <w:t xml:space="preserve"> </w:t>
      </w:r>
      <w:r>
        <w:rPr>
          <w:rFonts w:hint="eastAsia" w:ascii="仿宋" w:hAnsi="仿宋" w:eastAsia="仿宋" w:cs="仿宋"/>
          <w:color w:val="auto"/>
          <w:spacing w:val="-3"/>
          <w:sz w:val="24"/>
          <w:szCs w:val="24"/>
        </w:rPr>
        <w:t>同一家庭的人员</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3"/>
          <w:sz w:val="24"/>
          <w:szCs w:val="24"/>
        </w:rPr>
        <w:t>同一单位的人员作为其授权代</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4"/>
          <w:sz w:val="24"/>
          <w:szCs w:val="24"/>
        </w:rPr>
        <w:t>表</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4"/>
          <w:sz w:val="24"/>
          <w:szCs w:val="24"/>
        </w:rPr>
        <w:t>，否则</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，其响应文件作为无效处理</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4"/>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5</w:t>
      </w:r>
      <w:r>
        <w:rPr>
          <w:rFonts w:hint="eastAsia" w:ascii="仿宋" w:hAnsi="仿宋" w:eastAsia="仿宋" w:cs="仿宋"/>
          <w:color w:val="auto"/>
          <w:spacing w:val="-77"/>
          <w:sz w:val="24"/>
          <w:szCs w:val="24"/>
        </w:rPr>
        <w:t xml:space="preserve"> </w:t>
      </w:r>
      <w:r>
        <w:rPr>
          <w:rFonts w:hint="eastAsia" w:ascii="仿宋" w:hAnsi="仿宋" w:eastAsia="仿宋" w:cs="仿宋"/>
          <w:color w:val="auto"/>
          <w:spacing w:val="-7"/>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7"/>
          <w:sz w:val="24"/>
          <w:szCs w:val="24"/>
        </w:rPr>
        <w:t>3</w:t>
      </w:r>
      <w:r>
        <w:rPr>
          <w:rFonts w:hint="eastAsia" w:ascii="仿宋" w:hAnsi="仿宋" w:eastAsia="仿宋" w:cs="仿宋"/>
          <w:color w:val="auto"/>
          <w:spacing w:val="-46"/>
          <w:sz w:val="24"/>
          <w:szCs w:val="24"/>
        </w:rPr>
        <w:t xml:space="preserve"> </w:t>
      </w:r>
      <w:r>
        <w:rPr>
          <w:rFonts w:hint="eastAsia" w:ascii="仿宋" w:hAnsi="仿宋" w:eastAsia="仿宋" w:cs="仿宋"/>
          <w:color w:val="auto"/>
          <w:spacing w:val="-7"/>
          <w:sz w:val="24"/>
          <w:szCs w:val="24"/>
        </w:rPr>
        <w:t>前期参与供应商处理</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7"/>
          <w:sz w:val="24"/>
          <w:szCs w:val="24"/>
        </w:rPr>
        <w:t>。为采购项目提供整体设计</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7"/>
          <w:sz w:val="24"/>
          <w:szCs w:val="24"/>
        </w:rPr>
        <w:t>、规范编制或者项目管</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理</w:t>
      </w:r>
      <w:r>
        <w:rPr>
          <w:rFonts w:hint="eastAsia" w:ascii="仿宋" w:hAnsi="仿宋" w:eastAsia="仿宋" w:cs="仿宋"/>
          <w:color w:val="auto"/>
          <w:spacing w:val="-64"/>
          <w:sz w:val="24"/>
          <w:szCs w:val="24"/>
        </w:rPr>
        <w:t xml:space="preserve"> </w:t>
      </w:r>
      <w:r>
        <w:rPr>
          <w:rFonts w:hint="eastAsia" w:ascii="仿宋" w:hAnsi="仿宋" w:eastAsia="仿宋" w:cs="仿宋"/>
          <w:color w:val="auto"/>
          <w:spacing w:val="-2"/>
          <w:sz w:val="24"/>
          <w:szCs w:val="24"/>
        </w:rPr>
        <w:t>、监理</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2"/>
          <w:sz w:val="24"/>
          <w:szCs w:val="24"/>
        </w:rPr>
        <w:t>、检测等服务的供应商</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2"/>
          <w:sz w:val="24"/>
          <w:szCs w:val="24"/>
        </w:rPr>
        <w:t>，不得再参加该采购项目的其他采购活动</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2"/>
          <w:sz w:val="24"/>
          <w:szCs w:val="24"/>
        </w:rPr>
        <w:t>。供</w:t>
      </w:r>
      <w:r>
        <w:rPr>
          <w:rFonts w:hint="eastAsia" w:ascii="仿宋" w:hAnsi="仿宋" w:eastAsia="仿宋" w:cs="仿宋"/>
          <w:color w:val="auto"/>
          <w:spacing w:val="-100"/>
          <w:sz w:val="24"/>
          <w:szCs w:val="24"/>
        </w:rPr>
        <w:t xml:space="preserve"> </w:t>
      </w:r>
      <w:r>
        <w:rPr>
          <w:rFonts w:hint="eastAsia" w:ascii="仿宋" w:hAnsi="仿宋" w:eastAsia="仿宋" w:cs="仿宋"/>
          <w:color w:val="auto"/>
          <w:sz w:val="24"/>
          <w:szCs w:val="24"/>
        </w:rPr>
        <w:t>应商为采购人</w:t>
      </w:r>
      <w:r>
        <w:rPr>
          <w:rFonts w:hint="eastAsia" w:ascii="仿宋" w:hAnsi="仿宋" w:eastAsia="仿宋" w:cs="仿宋"/>
          <w:color w:val="auto"/>
          <w:spacing w:val="-68"/>
          <w:sz w:val="24"/>
          <w:szCs w:val="24"/>
        </w:rPr>
        <w:t xml:space="preserve"> </w:t>
      </w:r>
      <w:r>
        <w:rPr>
          <w:rFonts w:hint="eastAsia" w:ascii="仿宋" w:hAnsi="仿宋" w:eastAsia="仿宋" w:cs="仿宋"/>
          <w:color w:val="auto"/>
          <w:sz w:val="24"/>
          <w:szCs w:val="24"/>
        </w:rPr>
        <w:t>、采购代理机构在确定采购需求</w:t>
      </w:r>
      <w:r>
        <w:rPr>
          <w:rFonts w:hint="eastAsia" w:ascii="仿宋" w:hAnsi="仿宋" w:eastAsia="仿宋" w:cs="仿宋"/>
          <w:color w:val="auto"/>
          <w:spacing w:val="-91"/>
          <w:sz w:val="24"/>
          <w:szCs w:val="24"/>
        </w:rPr>
        <w:t xml:space="preserve"> </w:t>
      </w:r>
      <w:r>
        <w:rPr>
          <w:rFonts w:hint="eastAsia" w:ascii="仿宋" w:hAnsi="仿宋" w:eastAsia="仿宋" w:cs="仿宋"/>
          <w:color w:val="auto"/>
          <w:sz w:val="24"/>
          <w:szCs w:val="24"/>
        </w:rPr>
        <w:t>、编制采购文件过程中提供咨询</w:t>
      </w:r>
      <w:r>
        <w:rPr>
          <w:rFonts w:hint="eastAsia" w:ascii="仿宋" w:hAnsi="仿宋" w:eastAsia="仿宋" w:cs="仿宋"/>
          <w:color w:val="auto"/>
          <w:spacing w:val="-100"/>
          <w:sz w:val="24"/>
          <w:szCs w:val="24"/>
        </w:rPr>
        <w:t xml:space="preserve"> </w:t>
      </w:r>
      <w:r>
        <w:rPr>
          <w:rFonts w:hint="eastAsia" w:ascii="仿宋" w:hAnsi="仿宋" w:eastAsia="仿宋" w:cs="仿宋"/>
          <w:color w:val="auto"/>
          <w:sz w:val="24"/>
          <w:szCs w:val="24"/>
        </w:rPr>
        <w:t>论证</w:t>
      </w:r>
      <w:r>
        <w:rPr>
          <w:rFonts w:hint="eastAsia" w:ascii="仿宋" w:hAnsi="仿宋" w:eastAsia="仿宋" w:cs="仿宋"/>
          <w:color w:val="auto"/>
          <w:spacing w:val="-68"/>
          <w:sz w:val="24"/>
          <w:szCs w:val="24"/>
        </w:rPr>
        <w:t xml:space="preserve"> </w:t>
      </w:r>
      <w:r>
        <w:rPr>
          <w:rFonts w:hint="eastAsia" w:ascii="仿宋" w:hAnsi="仿宋" w:eastAsia="仿宋" w:cs="仿宋"/>
          <w:color w:val="auto"/>
          <w:sz w:val="24"/>
          <w:szCs w:val="24"/>
        </w:rPr>
        <w:t>，其提供的咨询论证意见成为采购文件中规定的供应商资格条件</w:t>
      </w:r>
      <w:r>
        <w:rPr>
          <w:rFonts w:hint="eastAsia" w:ascii="仿宋" w:hAnsi="仿宋" w:eastAsia="仿宋" w:cs="仿宋"/>
          <w:color w:val="auto"/>
          <w:spacing w:val="-91"/>
          <w:sz w:val="24"/>
          <w:szCs w:val="24"/>
        </w:rPr>
        <w:t xml:space="preserve"> </w:t>
      </w:r>
      <w:r>
        <w:rPr>
          <w:rFonts w:hint="eastAsia" w:ascii="仿宋" w:hAnsi="仿宋" w:eastAsia="仿宋" w:cs="仿宋"/>
          <w:color w:val="auto"/>
          <w:sz w:val="24"/>
          <w:szCs w:val="24"/>
        </w:rPr>
        <w:t>、技术服</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务商务要求</w:t>
      </w:r>
      <w:r>
        <w:rPr>
          <w:rFonts w:hint="eastAsia" w:ascii="仿宋" w:hAnsi="仿宋" w:eastAsia="仿宋" w:cs="仿宋"/>
          <w:color w:val="auto"/>
          <w:spacing w:val="-67"/>
          <w:sz w:val="24"/>
          <w:szCs w:val="24"/>
        </w:rPr>
        <w:t xml:space="preserve"> </w:t>
      </w:r>
      <w:r>
        <w:rPr>
          <w:rFonts w:hint="eastAsia" w:ascii="仿宋" w:hAnsi="仿宋" w:eastAsia="仿宋" w:cs="仿宋"/>
          <w:color w:val="auto"/>
          <w:spacing w:val="-1"/>
          <w:sz w:val="24"/>
          <w:szCs w:val="24"/>
        </w:rPr>
        <w:t>、评标因素和标准</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1"/>
          <w:sz w:val="24"/>
          <w:szCs w:val="24"/>
        </w:rPr>
        <w:t>、政府采购合同等实质性内容条款的</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1"/>
          <w:sz w:val="24"/>
          <w:szCs w:val="24"/>
        </w:rPr>
        <w:t>，视同为采</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购项目提供规范编制</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1"/>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5</w:t>
      </w:r>
      <w:r>
        <w:rPr>
          <w:rFonts w:hint="eastAsia" w:ascii="仿宋" w:hAnsi="仿宋" w:eastAsia="仿宋" w:cs="仿宋"/>
          <w:color w:val="auto"/>
          <w:spacing w:val="-99"/>
          <w:sz w:val="24"/>
          <w:szCs w:val="24"/>
        </w:rPr>
        <w:t xml:space="preserve"> </w:t>
      </w:r>
      <w:r>
        <w:rPr>
          <w:rFonts w:hint="eastAsia" w:ascii="仿宋" w:hAnsi="仿宋" w:eastAsia="仿宋" w:cs="仿宋"/>
          <w:color w:val="auto"/>
          <w:spacing w:val="-5"/>
          <w:sz w:val="24"/>
          <w:szCs w:val="24"/>
        </w:rPr>
        <w:t>.4</w:t>
      </w:r>
      <w:r>
        <w:rPr>
          <w:rFonts w:hint="eastAsia" w:ascii="仿宋" w:hAnsi="仿宋" w:eastAsia="仿宋" w:cs="仿宋"/>
          <w:color w:val="auto"/>
          <w:spacing w:val="-50"/>
          <w:sz w:val="24"/>
          <w:szCs w:val="24"/>
        </w:rPr>
        <w:t xml:space="preserve"> </w:t>
      </w:r>
      <w:r>
        <w:rPr>
          <w:rFonts w:hint="eastAsia" w:ascii="仿宋" w:hAnsi="仿宋" w:eastAsia="仿宋" w:cs="仿宋"/>
          <w:color w:val="auto"/>
          <w:spacing w:val="-5"/>
          <w:sz w:val="24"/>
          <w:szCs w:val="24"/>
        </w:rPr>
        <w:t>提供相同品牌产品处理</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5"/>
          <w:sz w:val="24"/>
          <w:szCs w:val="24"/>
        </w:rPr>
        <w:t>。提供相同品牌产品的不同供应商参加同一合同</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项下采购活动的</w:t>
      </w:r>
      <w:r>
        <w:rPr>
          <w:rFonts w:hint="eastAsia" w:ascii="仿宋" w:hAnsi="仿宋" w:eastAsia="仿宋" w:cs="仿宋"/>
          <w:color w:val="auto"/>
          <w:spacing w:val="-75"/>
          <w:sz w:val="24"/>
          <w:szCs w:val="24"/>
        </w:rPr>
        <w:t xml:space="preserve"> </w:t>
      </w:r>
      <w:r>
        <w:rPr>
          <w:rFonts w:hint="eastAsia" w:ascii="仿宋" w:hAnsi="仿宋" w:eastAsia="仿宋" w:cs="仿宋"/>
          <w:color w:val="auto"/>
          <w:spacing w:val="-1"/>
          <w:sz w:val="24"/>
          <w:szCs w:val="24"/>
        </w:rPr>
        <w:t>，</w:t>
      </w:r>
      <w:r>
        <w:rPr>
          <w:rFonts w:hint="eastAsia" w:ascii="仿宋" w:hAnsi="仿宋" w:eastAsia="仿宋" w:cs="仿宋"/>
          <w:color w:val="auto"/>
          <w:spacing w:val="-81"/>
          <w:sz w:val="24"/>
          <w:szCs w:val="24"/>
        </w:rPr>
        <w:t xml:space="preserve"> </w:t>
      </w:r>
      <w:r>
        <w:rPr>
          <w:rFonts w:hint="eastAsia" w:ascii="仿宋" w:hAnsi="仿宋" w:eastAsia="仿宋" w:cs="仿宋"/>
          <w:color w:val="auto"/>
          <w:spacing w:val="-1"/>
          <w:sz w:val="24"/>
          <w:szCs w:val="24"/>
        </w:rPr>
        <w:t>以其中通过资格审查且报价最低的供应商参加磋商</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1"/>
          <w:sz w:val="24"/>
          <w:szCs w:val="24"/>
        </w:rPr>
        <w:t>，报价相</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同的</w:t>
      </w:r>
      <w:r>
        <w:rPr>
          <w:rFonts w:hint="eastAsia" w:ascii="仿宋" w:hAnsi="仿宋" w:eastAsia="仿宋" w:cs="仿宋"/>
          <w:color w:val="auto"/>
          <w:spacing w:val="-74"/>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79"/>
          <w:sz w:val="24"/>
          <w:szCs w:val="24"/>
        </w:rPr>
        <w:t xml:space="preserve"> </w:t>
      </w:r>
      <w:r>
        <w:rPr>
          <w:rFonts w:hint="eastAsia" w:ascii="仿宋" w:hAnsi="仿宋" w:eastAsia="仿宋" w:cs="仿宋"/>
          <w:color w:val="auto"/>
          <w:spacing w:val="-2"/>
          <w:sz w:val="24"/>
          <w:szCs w:val="24"/>
        </w:rPr>
        <w:t>由采购人自主采取公平</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2"/>
          <w:sz w:val="24"/>
          <w:szCs w:val="24"/>
        </w:rPr>
        <w:t>、择优的方式确定一个供应商参加磋商</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2"/>
          <w:sz w:val="24"/>
          <w:szCs w:val="24"/>
        </w:rPr>
        <w:t>，其他响</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应文件无效</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z w:val="24"/>
          <w:szCs w:val="24"/>
        </w:rPr>
        <w:t>非单一产品采购项目中</w:t>
      </w:r>
      <w:r>
        <w:rPr>
          <w:rFonts w:hint="eastAsia" w:ascii="仿宋" w:hAnsi="仿宋" w:eastAsia="仿宋" w:cs="仿宋"/>
          <w:color w:val="auto"/>
          <w:spacing w:val="-68"/>
          <w:sz w:val="24"/>
          <w:szCs w:val="24"/>
        </w:rPr>
        <w:t xml:space="preserve"> </w:t>
      </w:r>
      <w:r>
        <w:rPr>
          <w:rFonts w:hint="eastAsia" w:ascii="仿宋" w:hAnsi="仿宋" w:eastAsia="仿宋" w:cs="仿宋"/>
          <w:color w:val="auto"/>
          <w:sz w:val="24"/>
          <w:szCs w:val="24"/>
        </w:rPr>
        <w:t>，</w:t>
      </w:r>
      <w:r>
        <w:rPr>
          <w:rFonts w:hint="eastAsia" w:ascii="仿宋" w:hAnsi="仿宋" w:eastAsia="仿宋" w:cs="仿宋"/>
          <w:color w:val="auto"/>
          <w:spacing w:val="-97"/>
          <w:sz w:val="24"/>
          <w:szCs w:val="24"/>
        </w:rPr>
        <w:t xml:space="preserve"> </w:t>
      </w:r>
      <w:r>
        <w:rPr>
          <w:rFonts w:hint="eastAsia" w:ascii="仿宋" w:hAnsi="仿宋" w:eastAsia="仿宋" w:cs="仿宋"/>
          <w:color w:val="auto"/>
          <w:sz w:val="24"/>
          <w:szCs w:val="24"/>
        </w:rPr>
        <w:t>多家供应商提供的部分或所有核心产品品牌相同</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5"/>
          <w:sz w:val="24"/>
          <w:szCs w:val="24"/>
        </w:rPr>
        <w:t>的</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5"/>
          <w:sz w:val="24"/>
          <w:szCs w:val="24"/>
        </w:rPr>
        <w:t>，视为提供相同品牌产品</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5"/>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5</w:t>
      </w:r>
      <w:r>
        <w:rPr>
          <w:rFonts w:hint="eastAsia" w:ascii="仿宋" w:hAnsi="仿宋" w:eastAsia="仿宋" w:cs="仿宋"/>
          <w:color w:val="auto"/>
          <w:spacing w:val="-83"/>
          <w:sz w:val="24"/>
          <w:szCs w:val="24"/>
        </w:rPr>
        <w:t xml:space="preserve"> </w:t>
      </w:r>
      <w:r>
        <w:rPr>
          <w:rFonts w:hint="eastAsia" w:ascii="仿宋" w:hAnsi="仿宋" w:eastAsia="仿宋" w:cs="仿宋"/>
          <w:color w:val="auto"/>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z w:val="24"/>
          <w:szCs w:val="24"/>
        </w:rPr>
        <w:t>5</w:t>
      </w:r>
      <w:r>
        <w:rPr>
          <w:rFonts w:hint="eastAsia" w:ascii="仿宋" w:hAnsi="仿宋" w:eastAsia="仿宋" w:cs="仿宋"/>
          <w:color w:val="auto"/>
          <w:spacing w:val="-46"/>
          <w:sz w:val="24"/>
          <w:szCs w:val="24"/>
        </w:rPr>
        <w:t xml:space="preserve"> </w:t>
      </w:r>
      <w:r>
        <w:rPr>
          <w:rFonts w:hint="eastAsia" w:ascii="仿宋" w:hAnsi="仿宋" w:eastAsia="仿宋" w:cs="仿宋"/>
          <w:color w:val="auto"/>
          <w:sz w:val="24"/>
          <w:szCs w:val="24"/>
        </w:rPr>
        <w:t>供应商实际控制人或者中高级管理人员</w:t>
      </w:r>
      <w:r>
        <w:rPr>
          <w:rFonts w:hint="eastAsia" w:ascii="仿宋" w:hAnsi="仿宋" w:eastAsia="仿宋" w:cs="仿宋"/>
          <w:color w:val="auto"/>
          <w:spacing w:val="-89"/>
          <w:sz w:val="24"/>
          <w:szCs w:val="24"/>
        </w:rPr>
        <w:t xml:space="preserve"> </w:t>
      </w:r>
      <w:r>
        <w:rPr>
          <w:rFonts w:hint="eastAsia" w:ascii="仿宋" w:hAnsi="仿宋" w:eastAsia="仿宋" w:cs="仿宋"/>
          <w:color w:val="auto"/>
          <w:sz w:val="24"/>
          <w:szCs w:val="24"/>
        </w:rPr>
        <w:t>，</w:t>
      </w:r>
      <w:r>
        <w:rPr>
          <w:rFonts w:hint="eastAsia" w:ascii="仿宋" w:hAnsi="仿宋" w:eastAsia="仿宋" w:cs="仿宋"/>
          <w:color w:val="auto"/>
          <w:spacing w:val="-82"/>
          <w:sz w:val="24"/>
          <w:szCs w:val="24"/>
        </w:rPr>
        <w:t xml:space="preserve"> </w:t>
      </w:r>
      <w:r>
        <w:rPr>
          <w:rFonts w:hint="eastAsia" w:ascii="仿宋" w:hAnsi="仿宋" w:eastAsia="仿宋" w:cs="仿宋"/>
          <w:color w:val="auto"/>
          <w:sz w:val="24"/>
          <w:szCs w:val="24"/>
        </w:rPr>
        <w:t>同时是采购代理机构工作人</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员</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3"/>
          <w:sz w:val="24"/>
          <w:szCs w:val="24"/>
        </w:rPr>
        <w:t>，不得参与本项目政府采购活动</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5</w:t>
      </w:r>
      <w:r>
        <w:rPr>
          <w:rFonts w:hint="eastAsia" w:ascii="仿宋" w:hAnsi="仿宋" w:eastAsia="仿宋" w:cs="仿宋"/>
          <w:color w:val="auto"/>
          <w:spacing w:val="-101"/>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109"/>
          <w:sz w:val="24"/>
          <w:szCs w:val="24"/>
        </w:rPr>
        <w:t xml:space="preserve"> </w:t>
      </w:r>
      <w:r>
        <w:rPr>
          <w:rFonts w:hint="eastAsia" w:ascii="仿宋" w:hAnsi="仿宋" w:eastAsia="仿宋" w:cs="仿宋"/>
          <w:color w:val="auto"/>
          <w:spacing w:val="2"/>
          <w:sz w:val="24"/>
          <w:szCs w:val="24"/>
        </w:rPr>
        <w:t>6</w:t>
      </w:r>
      <w:r>
        <w:rPr>
          <w:rFonts w:hint="eastAsia" w:ascii="仿宋" w:hAnsi="仿宋" w:eastAsia="仿宋" w:cs="仿宋"/>
          <w:color w:val="auto"/>
          <w:spacing w:val="-22"/>
          <w:sz w:val="24"/>
          <w:szCs w:val="24"/>
        </w:rPr>
        <w:t xml:space="preserve"> </w:t>
      </w:r>
      <w:r>
        <w:rPr>
          <w:rFonts w:hint="eastAsia" w:ascii="仿宋" w:hAnsi="仿宋" w:eastAsia="仿宋" w:cs="仿宋"/>
          <w:color w:val="auto"/>
          <w:spacing w:val="2"/>
          <w:sz w:val="24"/>
          <w:szCs w:val="24"/>
        </w:rPr>
        <w:t>同一母公司的两家以上的子公司只能组成联合体参加本项目同一合同</w:t>
      </w:r>
      <w:r>
        <w:rPr>
          <w:rFonts w:hint="eastAsia" w:ascii="仿宋" w:hAnsi="仿宋" w:eastAsia="仿宋" w:cs="仿宋"/>
          <w:color w:val="auto"/>
          <w:spacing w:val="1"/>
          <w:sz w:val="24"/>
          <w:szCs w:val="24"/>
        </w:rPr>
        <w:t>项下的采购活动</w:t>
      </w:r>
      <w:r>
        <w:rPr>
          <w:rFonts w:hint="eastAsia" w:ascii="仿宋" w:hAnsi="仿宋" w:eastAsia="仿宋" w:cs="仿宋"/>
          <w:color w:val="auto"/>
          <w:spacing w:val="-79"/>
          <w:sz w:val="24"/>
          <w:szCs w:val="24"/>
        </w:rPr>
        <w:t xml:space="preserve"> </w:t>
      </w:r>
      <w:r>
        <w:rPr>
          <w:rFonts w:hint="eastAsia" w:ascii="仿宋" w:hAnsi="仿宋" w:eastAsia="仿宋" w:cs="仿宋"/>
          <w:color w:val="auto"/>
          <w:spacing w:val="1"/>
          <w:sz w:val="24"/>
          <w:szCs w:val="24"/>
        </w:rPr>
        <w:t>，不得以不同供应商身份同时参加本项目同一合同项下的采购</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5"/>
          <w:sz w:val="24"/>
          <w:szCs w:val="24"/>
        </w:rPr>
        <w:t>活动</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5"/>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5</w:t>
      </w:r>
      <w:r>
        <w:rPr>
          <w:rFonts w:hint="eastAsia" w:ascii="仿宋" w:hAnsi="仿宋" w:eastAsia="仿宋" w:cs="仿宋"/>
          <w:color w:val="auto"/>
          <w:spacing w:val="-72"/>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105"/>
          <w:sz w:val="24"/>
          <w:szCs w:val="24"/>
        </w:rPr>
        <w:t xml:space="preserve"> </w:t>
      </w:r>
      <w:r>
        <w:rPr>
          <w:rFonts w:hint="eastAsia" w:ascii="仿宋" w:hAnsi="仿宋" w:eastAsia="仿宋" w:cs="仿宋"/>
          <w:color w:val="auto"/>
          <w:spacing w:val="-6"/>
          <w:sz w:val="24"/>
          <w:szCs w:val="24"/>
        </w:rPr>
        <w:t>7</w:t>
      </w:r>
      <w:r>
        <w:rPr>
          <w:rFonts w:hint="eastAsia" w:ascii="仿宋" w:hAnsi="仿宋" w:eastAsia="仿宋" w:cs="仿宋"/>
          <w:color w:val="auto"/>
          <w:spacing w:val="-51"/>
          <w:sz w:val="24"/>
          <w:szCs w:val="24"/>
        </w:rPr>
        <w:t xml:space="preserve"> </w:t>
      </w:r>
      <w:r>
        <w:rPr>
          <w:rFonts w:hint="eastAsia" w:ascii="仿宋" w:hAnsi="仿宋" w:eastAsia="仿宋" w:cs="仿宋"/>
          <w:color w:val="auto"/>
          <w:spacing w:val="-6"/>
          <w:sz w:val="24"/>
          <w:szCs w:val="24"/>
        </w:rPr>
        <w:t>供应商与采购代理机构存在关联关系</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6"/>
          <w:sz w:val="24"/>
          <w:szCs w:val="24"/>
        </w:rPr>
        <w:t>，或者是采购代理机构的母公司或</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子公司</w:t>
      </w:r>
      <w:r>
        <w:rPr>
          <w:rFonts w:hint="eastAsia" w:ascii="仿宋" w:hAnsi="仿宋" w:eastAsia="仿宋" w:cs="仿宋"/>
          <w:color w:val="auto"/>
          <w:spacing w:val="-77"/>
          <w:sz w:val="24"/>
          <w:szCs w:val="24"/>
        </w:rPr>
        <w:t xml:space="preserve"> </w:t>
      </w:r>
      <w:r>
        <w:rPr>
          <w:rFonts w:hint="eastAsia" w:ascii="仿宋" w:hAnsi="仿宋" w:eastAsia="仿宋" w:cs="仿宋"/>
          <w:color w:val="auto"/>
          <w:spacing w:val="-3"/>
          <w:sz w:val="24"/>
          <w:szCs w:val="24"/>
        </w:rPr>
        <w:t>，不得参加本项目政府采购活动</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5</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7"/>
          <w:sz w:val="24"/>
          <w:szCs w:val="24"/>
        </w:rPr>
        <w:t>.</w:t>
      </w:r>
      <w:r>
        <w:rPr>
          <w:rFonts w:hint="eastAsia" w:ascii="仿宋" w:hAnsi="仿宋" w:eastAsia="仿宋" w:cs="仿宋"/>
          <w:color w:val="auto"/>
          <w:spacing w:val="-110"/>
          <w:sz w:val="24"/>
          <w:szCs w:val="24"/>
        </w:rPr>
        <w:t xml:space="preserve"> </w:t>
      </w:r>
      <w:r>
        <w:rPr>
          <w:rFonts w:hint="eastAsia" w:ascii="仿宋" w:hAnsi="仿宋" w:eastAsia="仿宋" w:cs="仿宋"/>
          <w:color w:val="auto"/>
          <w:spacing w:val="-7"/>
          <w:sz w:val="24"/>
          <w:szCs w:val="24"/>
        </w:rPr>
        <w:t>8</w:t>
      </w:r>
      <w:r>
        <w:rPr>
          <w:rFonts w:hint="eastAsia" w:ascii="仿宋" w:hAnsi="仿宋" w:eastAsia="仿宋" w:cs="仿宋"/>
          <w:color w:val="auto"/>
          <w:spacing w:val="-27"/>
          <w:sz w:val="24"/>
          <w:szCs w:val="24"/>
        </w:rPr>
        <w:t xml:space="preserve"> </w:t>
      </w:r>
      <w:r>
        <w:rPr>
          <w:rFonts w:hint="eastAsia" w:ascii="仿宋" w:hAnsi="仿宋" w:eastAsia="仿宋" w:cs="仿宋"/>
          <w:color w:val="auto"/>
          <w:spacing w:val="-7"/>
          <w:sz w:val="24"/>
          <w:szCs w:val="24"/>
        </w:rPr>
        <w:t>回避</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7"/>
          <w:sz w:val="24"/>
          <w:szCs w:val="24"/>
        </w:rPr>
        <w:t>。政府采购活动中</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7"/>
          <w:sz w:val="24"/>
          <w:szCs w:val="24"/>
        </w:rPr>
        <w:t>，采购人员及相关人员与供应商有下列利害关系</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5"/>
          <w:sz w:val="24"/>
          <w:szCs w:val="24"/>
        </w:rPr>
        <w:t>之一的</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5"/>
          <w:sz w:val="24"/>
          <w:szCs w:val="24"/>
        </w:rPr>
        <w:t>，应当回避</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5"/>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（1）参加采购活动前</w:t>
      </w:r>
      <w:r>
        <w:rPr>
          <w:rFonts w:hint="eastAsia" w:ascii="仿宋" w:hAnsi="仿宋" w:eastAsia="仿宋" w:cs="仿宋"/>
          <w:color w:val="auto"/>
          <w:spacing w:val="-39"/>
          <w:sz w:val="24"/>
          <w:szCs w:val="24"/>
        </w:rPr>
        <w:t xml:space="preserve"> </w:t>
      </w:r>
      <w:r>
        <w:rPr>
          <w:rFonts w:hint="eastAsia" w:ascii="仿宋" w:hAnsi="仿宋" w:eastAsia="仿宋" w:cs="仿宋"/>
          <w:color w:val="auto"/>
          <w:spacing w:val="-7"/>
          <w:sz w:val="24"/>
          <w:szCs w:val="24"/>
        </w:rPr>
        <w:t>3</w:t>
      </w:r>
      <w:r>
        <w:rPr>
          <w:rFonts w:hint="eastAsia" w:ascii="仿宋" w:hAnsi="仿宋" w:eastAsia="仿宋" w:cs="仿宋"/>
          <w:color w:val="auto"/>
          <w:spacing w:val="-49"/>
          <w:sz w:val="24"/>
          <w:szCs w:val="24"/>
        </w:rPr>
        <w:t xml:space="preserve"> </w:t>
      </w:r>
      <w:r>
        <w:rPr>
          <w:rFonts w:hint="eastAsia" w:ascii="仿宋" w:hAnsi="仿宋" w:eastAsia="仿宋" w:cs="仿宋"/>
          <w:color w:val="auto"/>
          <w:spacing w:val="-7"/>
          <w:sz w:val="24"/>
          <w:szCs w:val="24"/>
        </w:rPr>
        <w:t>年内与供应商存在劳动关系；</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（2）参加采购活动前</w:t>
      </w:r>
      <w:r>
        <w:rPr>
          <w:rFonts w:hint="eastAsia" w:ascii="仿宋" w:hAnsi="仿宋" w:eastAsia="仿宋" w:cs="仿宋"/>
          <w:color w:val="auto"/>
          <w:spacing w:val="-33"/>
          <w:sz w:val="24"/>
          <w:szCs w:val="24"/>
        </w:rPr>
        <w:t xml:space="preserve"> </w:t>
      </w:r>
      <w:r>
        <w:rPr>
          <w:rFonts w:hint="eastAsia" w:ascii="仿宋" w:hAnsi="仿宋" w:eastAsia="仿宋" w:cs="仿宋"/>
          <w:color w:val="auto"/>
          <w:spacing w:val="-8"/>
          <w:sz w:val="24"/>
          <w:szCs w:val="24"/>
        </w:rPr>
        <w:t>3</w:t>
      </w:r>
      <w:r>
        <w:rPr>
          <w:rFonts w:hint="eastAsia" w:ascii="仿宋" w:hAnsi="仿宋" w:eastAsia="仿宋" w:cs="仿宋"/>
          <w:color w:val="auto"/>
          <w:spacing w:val="-50"/>
          <w:sz w:val="24"/>
          <w:szCs w:val="24"/>
        </w:rPr>
        <w:t xml:space="preserve"> </w:t>
      </w:r>
      <w:r>
        <w:rPr>
          <w:rFonts w:hint="eastAsia" w:ascii="仿宋" w:hAnsi="仿宋" w:eastAsia="仿宋" w:cs="仿宋"/>
          <w:color w:val="auto"/>
          <w:spacing w:val="-8"/>
          <w:sz w:val="24"/>
          <w:szCs w:val="24"/>
        </w:rPr>
        <w:t>年内担任供应商的董事</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8"/>
          <w:sz w:val="24"/>
          <w:szCs w:val="24"/>
        </w:rPr>
        <w:t>、监事；</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（3）参加采购活动前</w:t>
      </w:r>
      <w:r>
        <w:rPr>
          <w:rFonts w:hint="eastAsia" w:ascii="仿宋" w:hAnsi="仿宋" w:eastAsia="仿宋" w:cs="仿宋"/>
          <w:color w:val="auto"/>
          <w:spacing w:val="-27"/>
          <w:sz w:val="24"/>
          <w:szCs w:val="24"/>
        </w:rPr>
        <w:t xml:space="preserve"> </w:t>
      </w:r>
      <w:r>
        <w:rPr>
          <w:rFonts w:hint="eastAsia" w:ascii="仿宋" w:hAnsi="仿宋" w:eastAsia="仿宋" w:cs="仿宋"/>
          <w:color w:val="auto"/>
          <w:spacing w:val="-6"/>
          <w:sz w:val="24"/>
          <w:szCs w:val="24"/>
        </w:rPr>
        <w:t>3</w:t>
      </w:r>
      <w:r>
        <w:rPr>
          <w:rFonts w:hint="eastAsia" w:ascii="仿宋" w:hAnsi="仿宋" w:eastAsia="仿宋" w:cs="仿宋"/>
          <w:color w:val="auto"/>
          <w:spacing w:val="-49"/>
          <w:sz w:val="24"/>
          <w:szCs w:val="24"/>
        </w:rPr>
        <w:t xml:space="preserve"> </w:t>
      </w:r>
      <w:r>
        <w:rPr>
          <w:rFonts w:hint="eastAsia" w:ascii="仿宋" w:hAnsi="仿宋" w:eastAsia="仿宋" w:cs="仿宋"/>
          <w:color w:val="auto"/>
          <w:spacing w:val="-6"/>
          <w:sz w:val="24"/>
          <w:szCs w:val="24"/>
        </w:rPr>
        <w:t>年内是供应商的控股股东或者实际控制人；</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（4）与供应商的法定代表人或者负责人有夫妻</w:t>
      </w:r>
      <w:r>
        <w:rPr>
          <w:rFonts w:hint="eastAsia" w:ascii="仿宋" w:hAnsi="仿宋" w:eastAsia="仿宋" w:cs="仿宋"/>
          <w:color w:val="auto"/>
          <w:spacing w:val="-80"/>
          <w:sz w:val="24"/>
          <w:szCs w:val="24"/>
        </w:rPr>
        <w:t xml:space="preserve"> </w:t>
      </w:r>
      <w:r>
        <w:rPr>
          <w:rFonts w:hint="eastAsia" w:ascii="仿宋" w:hAnsi="仿宋" w:eastAsia="仿宋" w:cs="仿宋"/>
          <w:color w:val="auto"/>
          <w:spacing w:val="-7"/>
          <w:sz w:val="24"/>
          <w:szCs w:val="24"/>
        </w:rPr>
        <w:t>、直系血亲</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7"/>
          <w:sz w:val="24"/>
          <w:szCs w:val="24"/>
        </w:rPr>
        <w:t>、三代以内旁系</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血亲或者近姻亲关系；</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（5）与供应商有其他可能影响政府采购活动公平</w:t>
      </w:r>
      <w:r>
        <w:rPr>
          <w:rFonts w:hint="eastAsia" w:ascii="仿宋" w:hAnsi="仿宋" w:eastAsia="仿宋" w:cs="仿宋"/>
          <w:color w:val="auto"/>
          <w:spacing w:val="-70"/>
          <w:sz w:val="24"/>
          <w:szCs w:val="24"/>
        </w:rPr>
        <w:t xml:space="preserve"> </w:t>
      </w:r>
      <w:r>
        <w:rPr>
          <w:rFonts w:hint="eastAsia" w:ascii="仿宋" w:hAnsi="仿宋" w:eastAsia="仿宋" w:cs="仿宋"/>
          <w:color w:val="auto"/>
          <w:spacing w:val="-6"/>
          <w:sz w:val="24"/>
          <w:szCs w:val="24"/>
        </w:rPr>
        <w:t>、公正进行的关系</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6"/>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本项目政府采购活动中需要依法回避的采购人员是指采购人内部负责采购</w:t>
      </w:r>
      <w:r>
        <w:rPr>
          <w:rFonts w:hint="eastAsia" w:ascii="仿宋" w:hAnsi="仿宋" w:eastAsia="仿宋" w:cs="仿宋"/>
          <w:color w:val="auto"/>
          <w:spacing w:val="-86"/>
          <w:sz w:val="24"/>
          <w:szCs w:val="24"/>
        </w:rPr>
        <w:t xml:space="preserve"> </w:t>
      </w:r>
      <w:r>
        <w:rPr>
          <w:rFonts w:hint="eastAsia" w:ascii="仿宋" w:hAnsi="仿宋" w:eastAsia="仿宋" w:cs="仿宋"/>
          <w:color w:val="auto"/>
          <w:sz w:val="24"/>
          <w:szCs w:val="24"/>
        </w:rPr>
        <w:t>项目的具体经办工作人员和直接分管采购项目的负责人</w:t>
      </w:r>
      <w:r>
        <w:rPr>
          <w:rFonts w:hint="eastAsia" w:ascii="仿宋" w:hAnsi="仿宋" w:eastAsia="仿宋" w:cs="仿宋"/>
          <w:color w:val="auto"/>
          <w:spacing w:val="-78"/>
          <w:sz w:val="24"/>
          <w:szCs w:val="24"/>
        </w:rPr>
        <w:t xml:space="preserve"> </w:t>
      </w:r>
      <w:r>
        <w:rPr>
          <w:rFonts w:hint="eastAsia" w:ascii="仿宋" w:hAnsi="仿宋" w:eastAsia="仿宋" w:cs="仿宋"/>
          <w:color w:val="auto"/>
          <w:sz w:val="24"/>
          <w:szCs w:val="24"/>
        </w:rPr>
        <w:t>，</w:t>
      </w:r>
      <w:r>
        <w:rPr>
          <w:rFonts w:hint="eastAsia" w:ascii="仿宋" w:hAnsi="仿宋" w:eastAsia="仿宋" w:cs="仿宋"/>
          <w:color w:val="auto"/>
          <w:spacing w:val="-81"/>
          <w:sz w:val="24"/>
          <w:szCs w:val="24"/>
        </w:rPr>
        <w:t xml:space="preserve"> </w:t>
      </w:r>
      <w:r>
        <w:rPr>
          <w:rFonts w:hint="eastAsia" w:ascii="仿宋" w:hAnsi="仿宋" w:eastAsia="仿宋" w:cs="仿宋"/>
          <w:color w:val="auto"/>
          <w:sz w:val="24"/>
          <w:szCs w:val="24"/>
        </w:rPr>
        <w:t>以及采购代理机构负</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责采购项目的具体经办工作人员和直接分管采购活动的负责人</w:t>
      </w:r>
      <w:r>
        <w:rPr>
          <w:rFonts w:hint="eastAsia" w:ascii="仿宋" w:hAnsi="仿宋" w:eastAsia="仿宋" w:cs="仿宋"/>
          <w:color w:val="auto"/>
          <w:spacing w:val="-73"/>
          <w:sz w:val="24"/>
          <w:szCs w:val="24"/>
        </w:rPr>
        <w:t xml:space="preserve"> </w:t>
      </w:r>
      <w:r>
        <w:rPr>
          <w:rFonts w:hint="eastAsia" w:ascii="仿宋" w:hAnsi="仿宋" w:eastAsia="仿宋" w:cs="仿宋"/>
          <w:color w:val="auto"/>
          <w:spacing w:val="1"/>
          <w:sz w:val="24"/>
          <w:szCs w:val="24"/>
        </w:rPr>
        <w:t>。本项目政府采</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购活动中需要依法回避的相关人员是指磋商小组成员</w:t>
      </w:r>
      <w:r>
        <w:rPr>
          <w:rFonts w:hint="eastAsia" w:ascii="仿宋" w:hAnsi="仿宋" w:eastAsia="仿宋" w:cs="仿宋"/>
          <w:color w:val="auto"/>
          <w:spacing w:val="-71"/>
          <w:sz w:val="24"/>
          <w:szCs w:val="24"/>
        </w:rPr>
        <w:t xml:space="preserve"> </w:t>
      </w:r>
      <w:r>
        <w:rPr>
          <w:rFonts w:hint="eastAsia" w:ascii="仿宋" w:hAnsi="仿宋" w:eastAsia="仿宋" w:cs="仿宋"/>
          <w:color w:val="auto"/>
          <w:spacing w:val="-1"/>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供应商认为采购人员及相关人员与其他供应商有利害关系的</w:t>
      </w:r>
      <w:r>
        <w:rPr>
          <w:rFonts w:hint="eastAsia" w:ascii="仿宋" w:hAnsi="仿宋" w:eastAsia="仿宋" w:cs="仿宋"/>
          <w:color w:val="auto"/>
          <w:spacing w:val="-73"/>
          <w:sz w:val="24"/>
          <w:szCs w:val="24"/>
        </w:rPr>
        <w:t xml:space="preserve"> </w:t>
      </w:r>
      <w:r>
        <w:rPr>
          <w:rFonts w:hint="eastAsia" w:ascii="仿宋" w:hAnsi="仿宋" w:eastAsia="仿宋" w:cs="仿宋"/>
          <w:color w:val="auto"/>
          <w:spacing w:val="1"/>
          <w:sz w:val="24"/>
          <w:szCs w:val="24"/>
        </w:rPr>
        <w:t>，可以向采购</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代理机构书面提出回避申请</w:t>
      </w:r>
      <w:r>
        <w:rPr>
          <w:rFonts w:hint="eastAsia" w:ascii="仿宋" w:hAnsi="仿宋" w:eastAsia="仿宋" w:cs="仿宋"/>
          <w:color w:val="auto"/>
          <w:spacing w:val="-61"/>
          <w:sz w:val="24"/>
          <w:szCs w:val="24"/>
        </w:rPr>
        <w:t xml:space="preserve"> </w:t>
      </w:r>
      <w:r>
        <w:rPr>
          <w:rFonts w:hint="eastAsia" w:ascii="仿宋" w:hAnsi="仿宋" w:eastAsia="仿宋" w:cs="仿宋"/>
          <w:color w:val="auto"/>
          <w:spacing w:val="-1"/>
          <w:sz w:val="24"/>
          <w:szCs w:val="24"/>
        </w:rPr>
        <w:t>，</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并说明理由</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1"/>
          <w:sz w:val="24"/>
          <w:szCs w:val="24"/>
        </w:rPr>
        <w:t>。采购代理机构将及时询问被申请回</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避人员</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2"/>
          <w:sz w:val="24"/>
          <w:szCs w:val="24"/>
        </w:rPr>
        <w:t>，有利害关系的被申请回避人员应当回避</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8"/>
          <w:szCs w:val="28"/>
        </w:rPr>
      </w:pPr>
      <w:r>
        <w:rPr>
          <w:rFonts w:hint="eastAsia" w:ascii="仿宋" w:hAnsi="仿宋" w:eastAsia="仿宋" w:cs="仿宋"/>
          <w:color w:val="auto"/>
          <w:spacing w:val="-2"/>
          <w:sz w:val="28"/>
          <w:szCs w:val="28"/>
        </w:rPr>
        <w:t>6</w:t>
      </w:r>
      <w:r>
        <w:rPr>
          <w:rFonts w:hint="eastAsia" w:ascii="仿宋" w:hAnsi="仿宋" w:eastAsia="仿宋" w:cs="仿宋"/>
          <w:color w:val="auto"/>
          <w:spacing w:val="-114"/>
          <w:sz w:val="28"/>
          <w:szCs w:val="28"/>
        </w:rPr>
        <w:t xml:space="preserve"> </w:t>
      </w:r>
      <w:r>
        <w:rPr>
          <w:rFonts w:hint="eastAsia" w:ascii="仿宋" w:hAnsi="仿宋" w:eastAsia="仿宋" w:cs="仿宋"/>
          <w:color w:val="auto"/>
          <w:spacing w:val="-2"/>
          <w:sz w:val="28"/>
          <w:szCs w:val="28"/>
        </w:rPr>
        <w:t>.</w:t>
      </w:r>
      <w:r>
        <w:rPr>
          <w:rFonts w:hint="eastAsia" w:ascii="仿宋" w:hAnsi="仿宋" w:eastAsia="仿宋" w:cs="仿宋"/>
          <w:color w:val="auto"/>
          <w:spacing w:val="-129"/>
          <w:sz w:val="28"/>
          <w:szCs w:val="28"/>
        </w:rPr>
        <w:t xml:space="preserve"> </w:t>
      </w:r>
      <w:r>
        <w:rPr>
          <w:rFonts w:hint="eastAsia" w:ascii="仿宋" w:hAnsi="仿宋" w:eastAsia="仿宋" w:cs="仿宋"/>
          <w:color w:val="auto"/>
          <w:spacing w:val="-2"/>
          <w:sz w:val="28"/>
          <w:szCs w:val="28"/>
        </w:rPr>
        <w:t>联合体竞争性磋商</w:t>
      </w:r>
      <w:r>
        <w:rPr>
          <w:rFonts w:hint="eastAsia" w:ascii="仿宋" w:hAnsi="仿宋" w:eastAsia="仿宋" w:cs="仿宋"/>
          <w:color w:val="auto"/>
          <w:spacing w:val="-139"/>
          <w:sz w:val="28"/>
          <w:szCs w:val="28"/>
        </w:rPr>
        <w:t xml:space="preserve"> </w:t>
      </w:r>
      <w:r>
        <w:rPr>
          <w:rFonts w:hint="eastAsia" w:ascii="仿宋" w:hAnsi="仿宋" w:eastAsia="仿宋" w:cs="仿宋"/>
          <w:color w:val="auto"/>
          <w:spacing w:val="-2"/>
          <w:sz w:val="28"/>
          <w:szCs w:val="28"/>
        </w:rPr>
        <w:t>（实质性要求）</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本项目</w:t>
      </w:r>
      <w:r>
        <w:rPr>
          <w:rFonts w:hint="eastAsia" w:ascii="仿宋" w:hAnsi="仿宋" w:eastAsia="仿宋" w:cs="仿宋"/>
          <w:color w:val="auto"/>
          <w:spacing w:val="-1"/>
          <w:sz w:val="24"/>
          <w:szCs w:val="24"/>
          <w:u w:val="single"/>
        </w:rPr>
        <w:t>不允许</w:t>
      </w:r>
      <w:r>
        <w:rPr>
          <w:rFonts w:hint="eastAsia" w:ascii="仿宋" w:hAnsi="仿宋" w:eastAsia="仿宋" w:cs="仿宋"/>
          <w:color w:val="auto"/>
          <w:spacing w:val="-1"/>
          <w:sz w:val="24"/>
          <w:szCs w:val="24"/>
        </w:rPr>
        <w:t>联合体参与采购活动</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1"/>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6</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2"/>
          <w:sz w:val="24"/>
          <w:szCs w:val="24"/>
        </w:rPr>
        <w:t>1</w:t>
      </w:r>
      <w:r>
        <w:rPr>
          <w:rFonts w:hint="eastAsia" w:ascii="仿宋" w:hAnsi="仿宋" w:eastAsia="仿宋" w:cs="仿宋"/>
          <w:color w:val="auto"/>
          <w:spacing w:val="12"/>
          <w:sz w:val="24"/>
          <w:szCs w:val="24"/>
        </w:rPr>
        <w:t xml:space="preserve"> </w:t>
      </w:r>
      <w:r>
        <w:rPr>
          <w:rFonts w:hint="eastAsia" w:ascii="仿宋" w:hAnsi="仿宋" w:eastAsia="仿宋" w:cs="仿宋"/>
          <w:color w:val="auto"/>
          <w:spacing w:val="-2"/>
          <w:sz w:val="24"/>
          <w:szCs w:val="24"/>
        </w:rPr>
        <w:t>两个以上供应商可以组成一个联合体竞争性磋商</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81"/>
          <w:sz w:val="24"/>
          <w:szCs w:val="24"/>
        </w:rPr>
        <w:t xml:space="preserve"> </w:t>
      </w:r>
      <w:r>
        <w:rPr>
          <w:rFonts w:hint="eastAsia" w:ascii="仿宋" w:hAnsi="仿宋" w:eastAsia="仿宋" w:cs="仿宋"/>
          <w:color w:val="auto"/>
          <w:spacing w:val="-2"/>
          <w:sz w:val="24"/>
          <w:szCs w:val="24"/>
        </w:rPr>
        <w:t>以一个供应商的身</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份竞争性磋商</w:t>
      </w:r>
      <w:r>
        <w:rPr>
          <w:rFonts w:hint="eastAsia" w:ascii="仿宋" w:hAnsi="仿宋" w:eastAsia="仿宋" w:cs="仿宋"/>
          <w:color w:val="auto"/>
          <w:spacing w:val="-77"/>
          <w:sz w:val="24"/>
          <w:szCs w:val="24"/>
        </w:rPr>
        <w:t xml:space="preserve"> </w:t>
      </w:r>
      <w:r>
        <w:rPr>
          <w:rFonts w:hint="eastAsia" w:ascii="仿宋" w:hAnsi="仿宋" w:eastAsia="仿宋" w:cs="仿宋"/>
          <w:color w:val="auto"/>
          <w:spacing w:val="-1"/>
          <w:sz w:val="24"/>
          <w:szCs w:val="24"/>
        </w:rPr>
        <w:t>。</w:t>
      </w:r>
      <w:r>
        <w:rPr>
          <w:rFonts w:hint="eastAsia" w:ascii="仿宋" w:hAnsi="仿宋" w:eastAsia="仿宋" w:cs="仿宋"/>
          <w:color w:val="auto"/>
          <w:spacing w:val="-81"/>
          <w:sz w:val="24"/>
          <w:szCs w:val="24"/>
        </w:rPr>
        <w:t xml:space="preserve"> </w:t>
      </w:r>
      <w:r>
        <w:rPr>
          <w:rFonts w:hint="eastAsia" w:ascii="仿宋" w:hAnsi="仿宋" w:eastAsia="仿宋" w:cs="仿宋"/>
          <w:color w:val="auto"/>
          <w:spacing w:val="-1"/>
          <w:sz w:val="24"/>
          <w:szCs w:val="24"/>
        </w:rPr>
        <w:t>以联合体形式参加竞争性磋商的</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1"/>
          <w:sz w:val="24"/>
          <w:szCs w:val="24"/>
        </w:rPr>
        <w:t>，联合体各方均应当符合第一</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章第五条第一款第</w:t>
      </w:r>
      <w:r>
        <w:rPr>
          <w:rFonts w:hint="eastAsia" w:ascii="仿宋" w:hAnsi="仿宋" w:eastAsia="仿宋" w:cs="仿宋"/>
          <w:color w:val="auto"/>
          <w:spacing w:val="-23"/>
          <w:sz w:val="24"/>
          <w:szCs w:val="24"/>
        </w:rPr>
        <w:t xml:space="preserve"> </w:t>
      </w:r>
      <w:r>
        <w:rPr>
          <w:rFonts w:hint="eastAsia" w:ascii="仿宋" w:hAnsi="仿宋" w:eastAsia="仿宋" w:cs="仿宋"/>
          <w:color w:val="auto"/>
          <w:spacing w:val="-1"/>
          <w:sz w:val="24"/>
          <w:szCs w:val="24"/>
        </w:rPr>
        <w:t>1</w:t>
      </w:r>
      <w:r>
        <w:rPr>
          <w:rFonts w:hint="eastAsia" w:ascii="仿宋" w:hAnsi="仿宋" w:eastAsia="仿宋" w:cs="仿宋"/>
          <w:color w:val="auto"/>
          <w:spacing w:val="-44"/>
          <w:sz w:val="24"/>
          <w:szCs w:val="24"/>
        </w:rPr>
        <w:t xml:space="preserve"> </w:t>
      </w:r>
      <w:r>
        <w:rPr>
          <w:rFonts w:hint="eastAsia" w:ascii="仿宋" w:hAnsi="仿宋" w:eastAsia="仿宋" w:cs="仿宋"/>
          <w:color w:val="auto"/>
          <w:spacing w:val="-1"/>
          <w:sz w:val="24"/>
          <w:szCs w:val="24"/>
        </w:rPr>
        <w:t>项至第</w:t>
      </w:r>
      <w:r>
        <w:rPr>
          <w:rFonts w:hint="eastAsia" w:ascii="仿宋" w:hAnsi="仿宋" w:eastAsia="仿宋" w:cs="仿宋"/>
          <w:color w:val="auto"/>
          <w:spacing w:val="-44"/>
          <w:sz w:val="24"/>
          <w:szCs w:val="24"/>
        </w:rPr>
        <w:t xml:space="preserve"> </w:t>
      </w:r>
      <w:r>
        <w:rPr>
          <w:rFonts w:hint="eastAsia" w:ascii="仿宋" w:hAnsi="仿宋" w:eastAsia="仿宋" w:cs="仿宋"/>
          <w:color w:val="auto"/>
          <w:spacing w:val="-1"/>
          <w:sz w:val="24"/>
          <w:szCs w:val="24"/>
        </w:rPr>
        <w:t>6</w:t>
      </w:r>
      <w:r>
        <w:rPr>
          <w:rFonts w:hint="eastAsia" w:ascii="仿宋" w:hAnsi="仿宋" w:eastAsia="仿宋" w:cs="仿宋"/>
          <w:color w:val="auto"/>
          <w:spacing w:val="-45"/>
          <w:sz w:val="24"/>
          <w:szCs w:val="24"/>
        </w:rPr>
        <w:t xml:space="preserve"> </w:t>
      </w:r>
      <w:r>
        <w:rPr>
          <w:rFonts w:hint="eastAsia" w:ascii="仿宋" w:hAnsi="仿宋" w:eastAsia="仿宋" w:cs="仿宋"/>
          <w:color w:val="auto"/>
          <w:spacing w:val="-1"/>
          <w:sz w:val="24"/>
          <w:szCs w:val="24"/>
        </w:rPr>
        <w:t>项规定的条件</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1"/>
          <w:sz w:val="24"/>
          <w:szCs w:val="24"/>
        </w:rPr>
        <w:t>，联合体各方中至少有一方符合第</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一章第五条第一款第</w:t>
      </w:r>
      <w:r>
        <w:rPr>
          <w:rFonts w:hint="eastAsia" w:ascii="仿宋" w:hAnsi="仿宋" w:eastAsia="仿宋" w:cs="仿宋"/>
          <w:color w:val="auto"/>
          <w:spacing w:val="-45"/>
          <w:sz w:val="24"/>
          <w:szCs w:val="24"/>
        </w:rPr>
        <w:t xml:space="preserve"> </w:t>
      </w:r>
      <w:r>
        <w:rPr>
          <w:rFonts w:hint="eastAsia" w:ascii="仿宋" w:hAnsi="仿宋" w:eastAsia="仿宋" w:cs="仿宋"/>
          <w:color w:val="auto"/>
          <w:spacing w:val="-2"/>
          <w:sz w:val="24"/>
          <w:szCs w:val="24"/>
        </w:rPr>
        <w:t>7</w:t>
      </w:r>
      <w:r>
        <w:rPr>
          <w:rFonts w:hint="eastAsia" w:ascii="仿宋" w:hAnsi="仿宋" w:eastAsia="仿宋" w:cs="仿宋"/>
          <w:color w:val="auto"/>
          <w:spacing w:val="-47"/>
          <w:sz w:val="24"/>
          <w:szCs w:val="24"/>
        </w:rPr>
        <w:t xml:space="preserve"> </w:t>
      </w:r>
      <w:r>
        <w:rPr>
          <w:rFonts w:hint="eastAsia" w:ascii="仿宋" w:hAnsi="仿宋" w:eastAsia="仿宋" w:cs="仿宋"/>
          <w:color w:val="auto"/>
          <w:spacing w:val="-2"/>
          <w:sz w:val="24"/>
          <w:szCs w:val="24"/>
        </w:rPr>
        <w:t>项规定的特定条件</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6</w:t>
      </w:r>
      <w:r>
        <w:rPr>
          <w:rFonts w:hint="eastAsia" w:ascii="仿宋" w:hAnsi="仿宋" w:eastAsia="仿宋" w:cs="仿宋"/>
          <w:color w:val="auto"/>
          <w:spacing w:val="-98"/>
          <w:sz w:val="24"/>
          <w:szCs w:val="24"/>
        </w:rPr>
        <w:t xml:space="preserve"> </w:t>
      </w:r>
      <w:r>
        <w:rPr>
          <w:rFonts w:hint="eastAsia" w:ascii="仿宋" w:hAnsi="仿宋" w:eastAsia="仿宋" w:cs="仿宋"/>
          <w:color w:val="auto"/>
          <w:spacing w:val="-1"/>
          <w:sz w:val="24"/>
          <w:szCs w:val="24"/>
        </w:rPr>
        <w:t>.</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1"/>
          <w:sz w:val="24"/>
          <w:szCs w:val="24"/>
        </w:rPr>
        <w:t>2</w:t>
      </w:r>
      <w:r>
        <w:rPr>
          <w:rFonts w:hint="eastAsia" w:ascii="仿宋" w:hAnsi="仿宋" w:eastAsia="仿宋" w:cs="仿宋"/>
          <w:color w:val="auto"/>
          <w:spacing w:val="13"/>
          <w:sz w:val="24"/>
          <w:szCs w:val="24"/>
        </w:rPr>
        <w:t xml:space="preserve"> </w:t>
      </w:r>
      <w:r>
        <w:rPr>
          <w:rFonts w:hint="eastAsia" w:ascii="仿宋" w:hAnsi="仿宋" w:eastAsia="仿宋" w:cs="仿宋"/>
          <w:color w:val="auto"/>
          <w:spacing w:val="-1"/>
          <w:sz w:val="24"/>
          <w:szCs w:val="24"/>
        </w:rPr>
        <w:t>联合体各方之间应当签订联合体竞争性磋商协议</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1"/>
          <w:sz w:val="24"/>
          <w:szCs w:val="24"/>
        </w:rPr>
        <w:t>，</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1"/>
          <w:sz w:val="24"/>
          <w:szCs w:val="24"/>
        </w:rPr>
        <w:t>明确约定联合体各</w:t>
      </w:r>
      <w:r>
        <w:rPr>
          <w:rFonts w:hint="eastAsia" w:ascii="仿宋" w:hAnsi="仿宋" w:eastAsia="仿宋" w:cs="仿宋"/>
          <w:color w:val="auto"/>
          <w:spacing w:val="-100"/>
          <w:sz w:val="24"/>
          <w:szCs w:val="24"/>
        </w:rPr>
        <w:t xml:space="preserve"> </w:t>
      </w:r>
      <w:r>
        <w:rPr>
          <w:rFonts w:hint="eastAsia" w:ascii="仿宋" w:hAnsi="仿宋" w:eastAsia="仿宋" w:cs="仿宋"/>
          <w:color w:val="auto"/>
          <w:sz w:val="24"/>
          <w:szCs w:val="24"/>
        </w:rPr>
        <w:t>方承担的工作和相应的责任</w:t>
      </w:r>
      <w:r>
        <w:rPr>
          <w:rFonts w:hint="eastAsia" w:ascii="仿宋" w:hAnsi="仿宋" w:eastAsia="仿宋" w:cs="仿宋"/>
          <w:color w:val="auto"/>
          <w:spacing w:val="-71"/>
          <w:sz w:val="24"/>
          <w:szCs w:val="24"/>
        </w:rPr>
        <w:t xml:space="preserve"> </w:t>
      </w:r>
      <w:r>
        <w:rPr>
          <w:rFonts w:hint="eastAsia" w:ascii="仿宋" w:hAnsi="仿宋" w:eastAsia="仿宋" w:cs="仿宋"/>
          <w:color w:val="auto"/>
          <w:sz w:val="24"/>
          <w:szCs w:val="24"/>
        </w:rPr>
        <w:t>。联合体参与竞争性磋商的</w:t>
      </w:r>
      <w:r>
        <w:rPr>
          <w:rFonts w:hint="eastAsia" w:ascii="仿宋" w:hAnsi="仿宋" w:eastAsia="仿宋" w:cs="仿宋"/>
          <w:color w:val="auto"/>
          <w:spacing w:val="-91"/>
          <w:sz w:val="24"/>
          <w:szCs w:val="24"/>
        </w:rPr>
        <w:t xml:space="preserve"> </w:t>
      </w:r>
      <w:r>
        <w:rPr>
          <w:rFonts w:hint="eastAsia" w:ascii="仿宋" w:hAnsi="仿宋" w:eastAsia="仿宋" w:cs="仿宋"/>
          <w:color w:val="auto"/>
          <w:sz w:val="24"/>
          <w:szCs w:val="24"/>
        </w:rPr>
        <w:t>，应在响应文件中提供</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联合体协议原件</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2"/>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6</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1"/>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1"/>
          <w:sz w:val="24"/>
          <w:szCs w:val="24"/>
        </w:rPr>
        <w:t>3</w:t>
      </w:r>
      <w:r>
        <w:rPr>
          <w:rFonts w:hint="eastAsia" w:ascii="仿宋" w:hAnsi="仿宋" w:eastAsia="仿宋" w:cs="仿宋"/>
          <w:color w:val="auto"/>
          <w:spacing w:val="13"/>
          <w:sz w:val="24"/>
          <w:szCs w:val="24"/>
        </w:rPr>
        <w:t xml:space="preserve"> </w:t>
      </w:r>
      <w:r>
        <w:rPr>
          <w:rFonts w:hint="eastAsia" w:ascii="仿宋" w:hAnsi="仿宋" w:eastAsia="仿宋" w:cs="仿宋"/>
          <w:color w:val="auto"/>
          <w:spacing w:val="-1"/>
          <w:sz w:val="24"/>
          <w:szCs w:val="24"/>
        </w:rPr>
        <w:t>联合体应当确定其中一个单位为竞争性磋商的全权代表</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1"/>
          <w:sz w:val="24"/>
          <w:szCs w:val="24"/>
        </w:rPr>
        <w:t>，</w:t>
      </w:r>
      <w:r>
        <w:rPr>
          <w:rFonts w:hint="eastAsia" w:ascii="仿宋" w:hAnsi="仿宋" w:eastAsia="仿宋" w:cs="仿宋"/>
          <w:color w:val="auto"/>
          <w:spacing w:val="-99"/>
          <w:sz w:val="24"/>
          <w:szCs w:val="24"/>
        </w:rPr>
        <w:t xml:space="preserve"> </w:t>
      </w:r>
      <w:r>
        <w:rPr>
          <w:rFonts w:hint="eastAsia" w:ascii="仿宋" w:hAnsi="仿宋" w:eastAsia="仿宋" w:cs="仿宋"/>
          <w:color w:val="auto"/>
          <w:spacing w:val="-1"/>
          <w:sz w:val="24"/>
          <w:szCs w:val="24"/>
        </w:rPr>
        <w:t>负责参加竞</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争性磋商的一切事务</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2"/>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6</w:t>
      </w:r>
      <w:r>
        <w:rPr>
          <w:rFonts w:hint="eastAsia" w:ascii="仿宋" w:hAnsi="仿宋" w:eastAsia="仿宋" w:cs="仿宋"/>
          <w:color w:val="auto"/>
          <w:spacing w:val="-84"/>
          <w:sz w:val="24"/>
          <w:szCs w:val="24"/>
        </w:rPr>
        <w:t xml:space="preserve"> </w:t>
      </w:r>
      <w:r>
        <w:rPr>
          <w:rFonts w:hint="eastAsia" w:ascii="仿宋" w:hAnsi="仿宋" w:eastAsia="仿宋" w:cs="仿宋"/>
          <w:color w:val="auto"/>
          <w:sz w:val="24"/>
          <w:szCs w:val="24"/>
        </w:rPr>
        <w:t>.4</w:t>
      </w:r>
      <w:r>
        <w:rPr>
          <w:rFonts w:hint="eastAsia" w:ascii="仿宋" w:hAnsi="仿宋" w:eastAsia="仿宋" w:cs="仿宋"/>
          <w:color w:val="auto"/>
          <w:spacing w:val="12"/>
          <w:sz w:val="24"/>
          <w:szCs w:val="24"/>
        </w:rPr>
        <w:t xml:space="preserve"> </w:t>
      </w:r>
      <w:r>
        <w:rPr>
          <w:rFonts w:hint="eastAsia" w:ascii="仿宋" w:hAnsi="仿宋" w:eastAsia="仿宋" w:cs="仿宋"/>
          <w:color w:val="auto"/>
          <w:sz w:val="24"/>
          <w:szCs w:val="24"/>
        </w:rPr>
        <w:t>联合体各方应当共同与采购人签订采购合同</w:t>
      </w:r>
      <w:r>
        <w:rPr>
          <w:rFonts w:hint="eastAsia" w:ascii="仿宋" w:hAnsi="仿宋" w:eastAsia="仿宋" w:cs="仿宋"/>
          <w:color w:val="auto"/>
          <w:spacing w:val="-91"/>
          <w:sz w:val="24"/>
          <w:szCs w:val="24"/>
        </w:rPr>
        <w:t xml:space="preserve"> </w:t>
      </w:r>
      <w:r>
        <w:rPr>
          <w:rFonts w:hint="eastAsia" w:ascii="仿宋" w:hAnsi="仿宋" w:eastAsia="仿宋" w:cs="仿宋"/>
          <w:color w:val="auto"/>
          <w:sz w:val="24"/>
          <w:szCs w:val="24"/>
        </w:rPr>
        <w:t>，就采购合同约定的事项</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对采购人承担连带责任</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1"/>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lang w:val="en-US" w:eastAsia="zh-CN"/>
        </w:rPr>
      </w:pPr>
      <w:r>
        <w:rPr>
          <w:rFonts w:hint="eastAsia" w:ascii="仿宋" w:hAnsi="仿宋" w:eastAsia="仿宋" w:cs="仿宋"/>
          <w:color w:val="auto"/>
          <w:spacing w:val="-5"/>
          <w:sz w:val="24"/>
          <w:szCs w:val="24"/>
        </w:rPr>
        <w:t>6</w:t>
      </w:r>
      <w:r>
        <w:rPr>
          <w:rFonts w:hint="eastAsia" w:ascii="仿宋" w:hAnsi="仿宋" w:eastAsia="仿宋" w:cs="仿宋"/>
          <w:color w:val="auto"/>
          <w:spacing w:val="-104"/>
          <w:sz w:val="24"/>
          <w:szCs w:val="24"/>
        </w:rPr>
        <w:t xml:space="preserve"> </w:t>
      </w:r>
      <w:r>
        <w:rPr>
          <w:rFonts w:hint="eastAsia" w:ascii="仿宋" w:hAnsi="仿宋" w:eastAsia="仿宋" w:cs="仿宋"/>
          <w:color w:val="auto"/>
          <w:spacing w:val="-5"/>
          <w:sz w:val="24"/>
          <w:szCs w:val="24"/>
        </w:rPr>
        <w:t>.</w:t>
      </w:r>
      <w:r>
        <w:rPr>
          <w:rFonts w:hint="eastAsia" w:ascii="仿宋" w:hAnsi="仿宋" w:eastAsia="仿宋" w:cs="仿宋"/>
          <w:color w:val="auto"/>
          <w:spacing w:val="-105"/>
          <w:sz w:val="24"/>
          <w:szCs w:val="24"/>
        </w:rPr>
        <w:t xml:space="preserve"> </w:t>
      </w:r>
      <w:r>
        <w:rPr>
          <w:rFonts w:hint="eastAsia" w:ascii="仿宋" w:hAnsi="仿宋" w:eastAsia="仿宋" w:cs="仿宋"/>
          <w:color w:val="auto"/>
          <w:spacing w:val="-5"/>
          <w:sz w:val="24"/>
          <w:szCs w:val="24"/>
        </w:rPr>
        <w:t>5</w:t>
      </w:r>
      <w:r>
        <w:rPr>
          <w:rFonts w:hint="eastAsia" w:ascii="仿宋" w:hAnsi="仿宋" w:eastAsia="仿宋" w:cs="仿宋"/>
          <w:color w:val="auto"/>
          <w:spacing w:val="-50"/>
          <w:sz w:val="24"/>
          <w:szCs w:val="24"/>
        </w:rPr>
        <w:t xml:space="preserve"> </w:t>
      </w:r>
      <w:r>
        <w:rPr>
          <w:rFonts w:hint="eastAsia" w:ascii="仿宋" w:hAnsi="仿宋" w:eastAsia="仿宋" w:cs="仿宋"/>
          <w:color w:val="auto"/>
          <w:spacing w:val="-5"/>
          <w:sz w:val="24"/>
          <w:szCs w:val="24"/>
        </w:rPr>
        <w:t>联合体中有同类资质的供应商按照联合体分工承担相同工作的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5"/>
          <w:sz w:val="24"/>
          <w:szCs w:val="24"/>
        </w:rPr>
        <w:t>，将按照</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资质等级较低的供应商确定资质等级</w:t>
      </w:r>
      <w:r>
        <w:rPr>
          <w:rFonts w:hint="eastAsia" w:ascii="仿宋" w:hAnsi="仿宋" w:eastAsia="仿宋" w:cs="仿宋"/>
          <w:color w:val="auto"/>
          <w:spacing w:val="-73"/>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2"/>
          <w:sz w:val="24"/>
          <w:szCs w:val="24"/>
          <w:lang w:val="en-US" w:eastAsia="zh-CN"/>
        </w:rPr>
        <w:t>k</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6</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109"/>
          <w:sz w:val="24"/>
          <w:szCs w:val="24"/>
        </w:rPr>
        <w:t xml:space="preserve"> </w:t>
      </w:r>
      <w:r>
        <w:rPr>
          <w:rFonts w:hint="eastAsia" w:ascii="仿宋" w:hAnsi="仿宋" w:eastAsia="仿宋" w:cs="仿宋"/>
          <w:color w:val="auto"/>
          <w:spacing w:val="-6"/>
          <w:sz w:val="24"/>
          <w:szCs w:val="24"/>
        </w:rPr>
        <w:t>6</w:t>
      </w:r>
      <w:r>
        <w:rPr>
          <w:rFonts w:hint="eastAsia" w:ascii="仿宋" w:hAnsi="仿宋" w:eastAsia="仿宋" w:cs="仿宋"/>
          <w:color w:val="auto"/>
          <w:spacing w:val="-23"/>
          <w:sz w:val="24"/>
          <w:szCs w:val="24"/>
        </w:rPr>
        <w:t xml:space="preserve"> </w:t>
      </w:r>
      <w:r>
        <w:rPr>
          <w:rFonts w:hint="eastAsia" w:ascii="仿宋" w:hAnsi="仿宋" w:eastAsia="仿宋" w:cs="仿宋"/>
          <w:color w:val="auto"/>
          <w:spacing w:val="-6"/>
          <w:sz w:val="24"/>
          <w:szCs w:val="24"/>
        </w:rPr>
        <w:t>以联合体形式参加政府采购活动的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6"/>
          <w:sz w:val="24"/>
          <w:szCs w:val="24"/>
        </w:rPr>
        <w:t>，联合体各方不得再单独参加或者与</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其他供应商另外组成联合体参加同一合同项下的政府采购活动</w:t>
      </w:r>
      <w:r>
        <w:rPr>
          <w:rFonts w:hint="eastAsia" w:ascii="仿宋" w:hAnsi="仿宋" w:eastAsia="仿宋" w:cs="仿宋"/>
          <w:color w:val="auto"/>
          <w:spacing w:val="-70"/>
          <w:sz w:val="24"/>
          <w:szCs w:val="24"/>
        </w:rPr>
        <w:t xml:space="preserve"> </w:t>
      </w:r>
      <w:r>
        <w:rPr>
          <w:rFonts w:hint="eastAsia" w:ascii="仿宋" w:hAnsi="仿宋" w:eastAsia="仿宋" w:cs="仿宋"/>
          <w:color w:val="auto"/>
          <w:spacing w:val="-1"/>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8"/>
          <w:szCs w:val="28"/>
        </w:rPr>
      </w:pPr>
      <w:r>
        <w:rPr>
          <w:rFonts w:hint="eastAsia" w:ascii="仿宋" w:hAnsi="仿宋" w:eastAsia="仿宋" w:cs="仿宋"/>
          <w:color w:val="auto"/>
          <w:spacing w:val="-2"/>
          <w:sz w:val="28"/>
          <w:szCs w:val="28"/>
        </w:rPr>
        <w:t>7</w:t>
      </w:r>
      <w:r>
        <w:rPr>
          <w:rFonts w:hint="eastAsia" w:ascii="仿宋" w:hAnsi="仿宋" w:eastAsia="仿宋" w:cs="仿宋"/>
          <w:color w:val="auto"/>
          <w:spacing w:val="-120"/>
          <w:sz w:val="28"/>
          <w:szCs w:val="28"/>
        </w:rPr>
        <w:t xml:space="preserve"> </w:t>
      </w:r>
      <w:r>
        <w:rPr>
          <w:rFonts w:hint="eastAsia" w:ascii="仿宋" w:hAnsi="仿宋" w:eastAsia="仿宋" w:cs="仿宋"/>
          <w:color w:val="auto"/>
          <w:spacing w:val="-2"/>
          <w:sz w:val="28"/>
          <w:szCs w:val="28"/>
        </w:rPr>
        <w:t>.磋商保证金</w:t>
      </w:r>
      <w:r>
        <w:rPr>
          <w:rFonts w:hint="eastAsia" w:ascii="仿宋" w:hAnsi="仿宋" w:eastAsia="仿宋" w:cs="仿宋"/>
          <w:color w:val="auto"/>
          <w:spacing w:val="-137"/>
          <w:sz w:val="28"/>
          <w:szCs w:val="28"/>
        </w:rPr>
        <w:t xml:space="preserve"> </w:t>
      </w:r>
      <w:r>
        <w:rPr>
          <w:rFonts w:hint="eastAsia" w:ascii="仿宋" w:hAnsi="仿宋" w:eastAsia="仿宋" w:cs="仿宋"/>
          <w:color w:val="auto"/>
          <w:spacing w:val="-2"/>
          <w:sz w:val="28"/>
          <w:szCs w:val="28"/>
        </w:rPr>
        <w:t>（本项目不涉及）</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7</w:t>
      </w:r>
      <w:r>
        <w:rPr>
          <w:rFonts w:hint="eastAsia" w:ascii="仿宋" w:hAnsi="仿宋" w:eastAsia="仿宋" w:cs="仿宋"/>
          <w:color w:val="auto"/>
          <w:spacing w:val="-99"/>
          <w:sz w:val="24"/>
          <w:szCs w:val="24"/>
        </w:rPr>
        <w:t xml:space="preserve"> </w:t>
      </w:r>
      <w:r>
        <w:rPr>
          <w:rFonts w:hint="eastAsia" w:ascii="仿宋" w:hAnsi="仿宋" w:eastAsia="仿宋" w:cs="仿宋"/>
          <w:color w:val="auto"/>
          <w:spacing w:val="8"/>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8"/>
          <w:sz w:val="24"/>
          <w:szCs w:val="24"/>
        </w:rPr>
        <w:t>1</w:t>
      </w:r>
      <w:r>
        <w:rPr>
          <w:rFonts w:hint="eastAsia" w:ascii="仿宋" w:hAnsi="仿宋" w:eastAsia="仿宋" w:cs="仿宋"/>
          <w:color w:val="auto"/>
          <w:spacing w:val="19"/>
          <w:sz w:val="24"/>
          <w:szCs w:val="24"/>
        </w:rPr>
        <w:t xml:space="preserve"> </w:t>
      </w:r>
      <w:r>
        <w:rPr>
          <w:rFonts w:hint="eastAsia" w:ascii="仿宋" w:hAnsi="仿宋" w:eastAsia="仿宋" w:cs="仿宋"/>
          <w:color w:val="auto"/>
          <w:spacing w:val="8"/>
          <w:sz w:val="24"/>
          <w:szCs w:val="24"/>
        </w:rPr>
        <w:t>供应商必须以人民币为计量单位提交磋商文件规定数额的磋商保证</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金</w:t>
      </w:r>
      <w:r>
        <w:rPr>
          <w:rFonts w:hint="eastAsia" w:ascii="仿宋" w:hAnsi="仿宋" w:eastAsia="仿宋" w:cs="仿宋"/>
          <w:color w:val="auto"/>
          <w:spacing w:val="-78"/>
          <w:sz w:val="24"/>
          <w:szCs w:val="24"/>
        </w:rPr>
        <w:t xml:space="preserve"> </w:t>
      </w:r>
      <w:r>
        <w:rPr>
          <w:rFonts w:hint="eastAsia" w:ascii="仿宋" w:hAnsi="仿宋" w:eastAsia="仿宋" w:cs="仿宋"/>
          <w:color w:val="auto"/>
          <w:spacing w:val="-1"/>
          <w:sz w:val="24"/>
          <w:szCs w:val="24"/>
        </w:rPr>
        <w:t>，并作为其报价的一部分</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1"/>
          <w:sz w:val="24"/>
          <w:szCs w:val="24"/>
        </w:rPr>
        <w:t>。联合体磋商的</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1"/>
          <w:sz w:val="24"/>
          <w:szCs w:val="24"/>
        </w:rPr>
        <w:t>，可以由联合体的一方或者共同提</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交磋商保证金</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3"/>
          <w:sz w:val="24"/>
          <w:szCs w:val="24"/>
        </w:rPr>
        <w:t>以一方名义提交磋商保证金的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，对联合体各方均具有约束力</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r>
        <w:rPr>
          <w:rFonts w:hint="eastAsia" w:ascii="仿宋" w:hAnsi="仿宋" w:eastAsia="仿宋" w:cs="仿宋"/>
          <w:color w:val="auto"/>
          <w:spacing w:val="1"/>
          <w:sz w:val="24"/>
          <w:szCs w:val="24"/>
        </w:rPr>
        <w:t>7</w:t>
      </w:r>
      <w:r>
        <w:rPr>
          <w:rFonts w:hint="eastAsia" w:ascii="仿宋" w:hAnsi="仿宋" w:eastAsia="仿宋" w:cs="仿宋"/>
          <w:color w:val="auto"/>
          <w:spacing w:val="-98"/>
          <w:sz w:val="24"/>
          <w:szCs w:val="24"/>
        </w:rPr>
        <w:t xml:space="preserve"> </w:t>
      </w:r>
      <w:r>
        <w:rPr>
          <w:rFonts w:hint="eastAsia" w:ascii="仿宋" w:hAnsi="仿宋" w:eastAsia="仿宋" w:cs="仿宋"/>
          <w:color w:val="auto"/>
          <w:spacing w:val="1"/>
          <w:sz w:val="24"/>
          <w:szCs w:val="24"/>
        </w:rPr>
        <w:t>.</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1"/>
          <w:sz w:val="24"/>
          <w:szCs w:val="24"/>
        </w:rPr>
        <w:t>2</w:t>
      </w:r>
      <w:r>
        <w:rPr>
          <w:rFonts w:hint="eastAsia" w:ascii="仿宋" w:hAnsi="仿宋" w:eastAsia="仿宋" w:cs="仿宋"/>
          <w:color w:val="auto"/>
          <w:spacing w:val="16"/>
          <w:sz w:val="24"/>
          <w:szCs w:val="24"/>
        </w:rPr>
        <w:t xml:space="preserve"> </w:t>
      </w:r>
      <w:r>
        <w:rPr>
          <w:rFonts w:hint="eastAsia" w:ascii="仿宋" w:hAnsi="仿宋" w:eastAsia="仿宋" w:cs="仿宋"/>
          <w:color w:val="auto"/>
          <w:spacing w:val="1"/>
          <w:sz w:val="24"/>
          <w:szCs w:val="24"/>
        </w:rPr>
        <w:t>未按磋商文件要求在规定时间前交纳规定数额磋商保证金的响应文件</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4"/>
          <w:sz w:val="24"/>
          <w:szCs w:val="24"/>
        </w:rPr>
        <w:t>无效</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4"/>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7</w:t>
      </w:r>
      <w:r>
        <w:rPr>
          <w:rFonts w:hint="eastAsia" w:ascii="仿宋" w:hAnsi="仿宋" w:eastAsia="仿宋" w:cs="仿宋"/>
          <w:color w:val="auto"/>
          <w:spacing w:val="-99"/>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3"/>
          <w:sz w:val="24"/>
          <w:szCs w:val="24"/>
        </w:rPr>
        <w:t>3</w:t>
      </w:r>
      <w:r>
        <w:rPr>
          <w:rFonts w:hint="eastAsia" w:ascii="仿宋" w:hAnsi="仿宋" w:eastAsia="仿宋" w:cs="仿宋"/>
          <w:color w:val="auto"/>
          <w:spacing w:val="9"/>
          <w:sz w:val="24"/>
          <w:szCs w:val="24"/>
        </w:rPr>
        <w:t xml:space="preserve"> </w:t>
      </w:r>
      <w:r>
        <w:rPr>
          <w:rFonts w:hint="eastAsia" w:ascii="仿宋" w:hAnsi="仿宋" w:eastAsia="仿宋" w:cs="仿宋"/>
          <w:color w:val="auto"/>
          <w:spacing w:val="-3"/>
          <w:sz w:val="24"/>
          <w:szCs w:val="24"/>
        </w:rPr>
        <w:t>供应商所交纳的磋商保证金不计利息</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7</w:t>
      </w:r>
      <w:r>
        <w:rPr>
          <w:rFonts w:hint="eastAsia" w:ascii="仿宋" w:hAnsi="仿宋" w:eastAsia="仿宋" w:cs="仿宋"/>
          <w:color w:val="auto"/>
          <w:spacing w:val="-84"/>
          <w:sz w:val="24"/>
          <w:szCs w:val="24"/>
        </w:rPr>
        <w:t xml:space="preserve"> </w:t>
      </w:r>
      <w:r>
        <w:rPr>
          <w:rFonts w:hint="eastAsia" w:ascii="仿宋" w:hAnsi="仿宋" w:eastAsia="仿宋" w:cs="仿宋"/>
          <w:color w:val="auto"/>
          <w:sz w:val="24"/>
          <w:szCs w:val="24"/>
        </w:rPr>
        <w:t>.4</w:t>
      </w:r>
      <w:r>
        <w:rPr>
          <w:rFonts w:hint="eastAsia" w:ascii="仿宋" w:hAnsi="仿宋" w:eastAsia="仿宋" w:cs="仿宋"/>
          <w:color w:val="auto"/>
          <w:spacing w:val="16"/>
          <w:sz w:val="24"/>
          <w:szCs w:val="24"/>
        </w:rPr>
        <w:t xml:space="preserve"> </w:t>
      </w:r>
      <w:r>
        <w:rPr>
          <w:rFonts w:hint="eastAsia" w:ascii="仿宋" w:hAnsi="仿宋" w:eastAsia="仿宋" w:cs="仿宋"/>
          <w:color w:val="auto"/>
          <w:sz w:val="24"/>
          <w:szCs w:val="24"/>
        </w:rPr>
        <w:t>未成交供应商的磋商保证金</w:t>
      </w:r>
      <w:r>
        <w:rPr>
          <w:rFonts w:hint="eastAsia" w:ascii="仿宋" w:hAnsi="仿宋" w:eastAsia="仿宋" w:cs="仿宋"/>
          <w:color w:val="auto"/>
          <w:spacing w:val="-89"/>
          <w:sz w:val="24"/>
          <w:szCs w:val="24"/>
        </w:rPr>
        <w:t xml:space="preserve"> </w:t>
      </w:r>
      <w:r>
        <w:rPr>
          <w:rFonts w:hint="eastAsia" w:ascii="仿宋" w:hAnsi="仿宋" w:eastAsia="仿宋" w:cs="仿宋"/>
          <w:color w:val="auto"/>
          <w:sz w:val="24"/>
          <w:szCs w:val="24"/>
        </w:rPr>
        <w:t>，将在成交通知书发出后五个工作日内全</w:t>
      </w:r>
      <w:r>
        <w:rPr>
          <w:rFonts w:hint="eastAsia" w:ascii="仿宋" w:hAnsi="仿宋" w:eastAsia="仿宋" w:cs="仿宋"/>
          <w:color w:val="auto"/>
          <w:spacing w:val="-100"/>
          <w:sz w:val="24"/>
          <w:szCs w:val="24"/>
        </w:rPr>
        <w:t xml:space="preserve"> </w:t>
      </w:r>
      <w:r>
        <w:rPr>
          <w:rFonts w:hint="eastAsia" w:ascii="仿宋" w:hAnsi="仿宋" w:eastAsia="仿宋" w:cs="仿宋"/>
          <w:color w:val="auto"/>
          <w:sz w:val="24"/>
          <w:szCs w:val="24"/>
        </w:rPr>
        <w:t>额退还</w:t>
      </w:r>
      <w:r>
        <w:rPr>
          <w:rFonts w:hint="eastAsia" w:ascii="仿宋" w:hAnsi="仿宋" w:eastAsia="仿宋" w:cs="仿宋"/>
          <w:color w:val="auto"/>
          <w:spacing w:val="-69"/>
          <w:sz w:val="24"/>
          <w:szCs w:val="24"/>
        </w:rPr>
        <w:t xml:space="preserve"> </w:t>
      </w:r>
      <w:r>
        <w:rPr>
          <w:rFonts w:hint="eastAsia" w:ascii="仿宋" w:hAnsi="仿宋" w:eastAsia="仿宋" w:cs="仿宋"/>
          <w:color w:val="auto"/>
          <w:sz w:val="24"/>
          <w:szCs w:val="24"/>
        </w:rPr>
        <w:t>。成交供应商的磋商保证金</w:t>
      </w:r>
      <w:r>
        <w:rPr>
          <w:rFonts w:hint="eastAsia" w:ascii="仿宋" w:hAnsi="仿宋" w:eastAsia="仿宋" w:cs="仿宋"/>
          <w:color w:val="auto"/>
          <w:spacing w:val="-91"/>
          <w:sz w:val="24"/>
          <w:szCs w:val="24"/>
        </w:rPr>
        <w:t xml:space="preserve"> </w:t>
      </w:r>
      <w:r>
        <w:rPr>
          <w:rFonts w:hint="eastAsia" w:ascii="仿宋" w:hAnsi="仿宋" w:eastAsia="仿宋" w:cs="仿宋"/>
          <w:color w:val="auto"/>
          <w:sz w:val="24"/>
          <w:szCs w:val="24"/>
        </w:rPr>
        <w:t>，在合同签订生效并按规定交纳了履约保证</w:t>
      </w:r>
      <w:r>
        <w:rPr>
          <w:rFonts w:hint="eastAsia" w:ascii="仿宋" w:hAnsi="仿宋" w:eastAsia="仿宋" w:cs="仿宋"/>
          <w:color w:val="auto"/>
          <w:spacing w:val="-100"/>
          <w:sz w:val="24"/>
          <w:szCs w:val="24"/>
        </w:rPr>
        <w:t xml:space="preserve"> </w:t>
      </w:r>
      <w:r>
        <w:rPr>
          <w:rFonts w:hint="eastAsia" w:ascii="仿宋" w:hAnsi="仿宋" w:eastAsia="仿宋" w:cs="仿宋"/>
          <w:color w:val="auto"/>
          <w:sz w:val="24"/>
          <w:szCs w:val="24"/>
        </w:rPr>
        <w:t>金后五个工作日内全额退还</w:t>
      </w:r>
      <w:r>
        <w:rPr>
          <w:rFonts w:hint="eastAsia" w:ascii="仿宋" w:hAnsi="仿宋" w:eastAsia="仿宋" w:cs="仿宋"/>
          <w:color w:val="auto"/>
          <w:spacing w:val="-75"/>
          <w:sz w:val="24"/>
          <w:szCs w:val="24"/>
        </w:rPr>
        <w:t xml:space="preserve"> </w:t>
      </w:r>
      <w:r>
        <w:rPr>
          <w:rFonts w:hint="eastAsia" w:ascii="仿宋" w:hAnsi="仿宋" w:eastAsia="仿宋" w:cs="仿宋"/>
          <w:color w:val="auto"/>
          <w:sz w:val="24"/>
          <w:szCs w:val="24"/>
        </w:rPr>
        <w:t>。</w:t>
      </w:r>
      <w:r>
        <w:rPr>
          <w:rFonts w:hint="eastAsia" w:ascii="仿宋" w:hAnsi="仿宋" w:eastAsia="仿宋" w:cs="仿宋"/>
          <w:color w:val="auto"/>
          <w:spacing w:val="-118"/>
          <w:sz w:val="24"/>
          <w:szCs w:val="24"/>
        </w:rPr>
        <w:t xml:space="preserve"> </w:t>
      </w:r>
      <w:r>
        <w:rPr>
          <w:rFonts w:hint="eastAsia" w:ascii="仿宋" w:hAnsi="仿宋" w:eastAsia="仿宋" w:cs="仿宋"/>
          <w:color w:val="auto"/>
          <w:sz w:val="24"/>
          <w:szCs w:val="24"/>
        </w:rPr>
        <w:t>（注</w:t>
      </w:r>
      <w:r>
        <w:rPr>
          <w:rFonts w:hint="eastAsia" w:ascii="仿宋" w:hAnsi="仿宋" w:eastAsia="仿宋" w:cs="仿宋"/>
          <w:color w:val="auto"/>
          <w:spacing w:val="-87"/>
          <w:sz w:val="24"/>
          <w:szCs w:val="24"/>
        </w:rPr>
        <w:t xml:space="preserve"> </w:t>
      </w:r>
      <w:r>
        <w:rPr>
          <w:rFonts w:hint="eastAsia" w:ascii="仿宋" w:hAnsi="仿宋" w:eastAsia="仿宋" w:cs="仿宋"/>
          <w:color w:val="auto"/>
          <w:sz w:val="24"/>
          <w:szCs w:val="24"/>
        </w:rPr>
        <w:t>：①因供应商自身原因造成的保证金延迟退</w:t>
      </w:r>
      <w:r>
        <w:rPr>
          <w:rFonts w:hint="eastAsia" w:ascii="仿宋" w:hAnsi="仿宋" w:eastAsia="仿宋" w:cs="仿宋"/>
          <w:color w:val="auto"/>
          <w:spacing w:val="-100"/>
          <w:sz w:val="24"/>
          <w:szCs w:val="24"/>
        </w:rPr>
        <w:t xml:space="preserve"> </w:t>
      </w:r>
      <w:r>
        <w:rPr>
          <w:rFonts w:hint="eastAsia" w:ascii="仿宋" w:hAnsi="仿宋" w:eastAsia="仿宋" w:cs="仿宋"/>
          <w:color w:val="auto"/>
          <w:sz w:val="24"/>
          <w:szCs w:val="24"/>
        </w:rPr>
        <w:t>还</w:t>
      </w:r>
      <w:r>
        <w:rPr>
          <w:rFonts w:hint="eastAsia" w:ascii="仿宋" w:hAnsi="仿宋" w:eastAsia="仿宋" w:cs="仿宋"/>
          <w:color w:val="auto"/>
          <w:spacing w:val="-69"/>
          <w:sz w:val="24"/>
          <w:szCs w:val="24"/>
        </w:rPr>
        <w:t xml:space="preserve"> </w:t>
      </w:r>
      <w:r>
        <w:rPr>
          <w:rFonts w:hint="eastAsia" w:ascii="仿宋" w:hAnsi="仿宋" w:eastAsia="仿宋" w:cs="仿宋"/>
          <w:color w:val="auto"/>
          <w:sz w:val="24"/>
          <w:szCs w:val="24"/>
        </w:rPr>
        <w:t>，采购代理机构不承担相应责任；②供应商因涉嫌违法违规</w:t>
      </w:r>
      <w:r>
        <w:rPr>
          <w:rFonts w:hint="eastAsia" w:ascii="仿宋" w:hAnsi="仿宋" w:eastAsia="仿宋" w:cs="仿宋"/>
          <w:color w:val="auto"/>
          <w:spacing w:val="-91"/>
          <w:sz w:val="24"/>
          <w:szCs w:val="24"/>
        </w:rPr>
        <w:t xml:space="preserve"> </w:t>
      </w:r>
      <w:r>
        <w:rPr>
          <w:rFonts w:hint="eastAsia" w:ascii="仿宋" w:hAnsi="仿宋" w:eastAsia="仿宋" w:cs="仿宋"/>
          <w:color w:val="auto"/>
          <w:sz w:val="24"/>
          <w:szCs w:val="24"/>
        </w:rPr>
        <w:t>，按照规定应当</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不予退还保证金的</w:t>
      </w:r>
      <w:r>
        <w:rPr>
          <w:rFonts w:hint="eastAsia" w:ascii="仿宋" w:hAnsi="仿宋" w:eastAsia="仿宋" w:cs="仿宋"/>
          <w:color w:val="auto"/>
          <w:spacing w:val="-74"/>
          <w:sz w:val="24"/>
          <w:szCs w:val="24"/>
        </w:rPr>
        <w:t xml:space="preserve"> </w:t>
      </w:r>
      <w:r>
        <w:rPr>
          <w:rFonts w:hint="eastAsia" w:ascii="仿宋" w:hAnsi="仿宋" w:eastAsia="仿宋" w:cs="仿宋"/>
          <w:color w:val="auto"/>
          <w:spacing w:val="1"/>
          <w:sz w:val="24"/>
          <w:szCs w:val="24"/>
        </w:rPr>
        <w:t>，有关部门处理认定违法违规行为期间不计入退还保证金期</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1"/>
          <w:sz w:val="24"/>
          <w:szCs w:val="24"/>
        </w:rPr>
        <w:t>限内</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11"/>
          <w:sz w:val="24"/>
          <w:szCs w:val="24"/>
        </w:rPr>
        <w:t>。</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11"/>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7</w:t>
      </w:r>
      <w:r>
        <w:rPr>
          <w:rFonts w:hint="eastAsia" w:ascii="仿宋" w:hAnsi="仿宋" w:eastAsia="仿宋" w:cs="仿宋"/>
          <w:color w:val="auto"/>
          <w:spacing w:val="-99"/>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3"/>
          <w:sz w:val="24"/>
          <w:szCs w:val="24"/>
        </w:rPr>
        <w:t>5</w:t>
      </w:r>
      <w:r>
        <w:rPr>
          <w:rFonts w:hint="eastAsia" w:ascii="仿宋" w:hAnsi="仿宋" w:eastAsia="仿宋" w:cs="仿宋"/>
          <w:color w:val="auto"/>
          <w:spacing w:val="-47"/>
          <w:sz w:val="24"/>
          <w:szCs w:val="24"/>
        </w:rPr>
        <w:t xml:space="preserve"> </w:t>
      </w:r>
      <w:r>
        <w:rPr>
          <w:rFonts w:hint="eastAsia" w:ascii="仿宋" w:hAnsi="仿宋" w:eastAsia="仿宋" w:cs="仿宋"/>
          <w:color w:val="auto"/>
          <w:spacing w:val="-3"/>
          <w:sz w:val="24"/>
          <w:szCs w:val="24"/>
        </w:rPr>
        <w:t>发生下列情形之一的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，采购代理机构将不予退还磋商保证金</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3"/>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（一）在磋商文件规定的递交响应文件截止时间后撤回响应文件的；</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（二）在采购人确定成交供应商之前放弃成交候选资格的；</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（三）成交后放弃</w:t>
      </w:r>
      <w:r>
        <w:rPr>
          <w:rFonts w:hint="eastAsia" w:ascii="仿宋" w:hAnsi="仿宋" w:eastAsia="仿宋" w:cs="仿宋"/>
          <w:color w:val="auto"/>
          <w:spacing w:val="-88"/>
          <w:sz w:val="24"/>
          <w:szCs w:val="24"/>
        </w:rPr>
        <w:t xml:space="preserve"> </w:t>
      </w:r>
      <w:r>
        <w:rPr>
          <w:rFonts w:hint="eastAsia" w:ascii="仿宋" w:hAnsi="仿宋" w:eastAsia="仿宋" w:cs="仿宋"/>
          <w:color w:val="auto"/>
          <w:spacing w:val="-7"/>
          <w:sz w:val="24"/>
          <w:szCs w:val="24"/>
        </w:rPr>
        <w:t>、不领取或者不接收成交通知书的；</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（四）由于成交供应商的原因未能按照磋商文件的规定与采购人签订合同</w:t>
      </w:r>
      <w:r>
        <w:rPr>
          <w:rFonts w:hint="eastAsia" w:ascii="仿宋" w:hAnsi="仿宋" w:eastAsia="仿宋" w:cs="仿宋"/>
          <w:color w:val="auto"/>
          <w:position w:val="-5"/>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（五）由于成交供应商的原因未能按照磋商文件的规定交纳履约保证金的；</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（六）供应商在政府采购活动中提供虚假材料的；</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（七）报价有效期内</w:t>
      </w:r>
      <w:r>
        <w:rPr>
          <w:rFonts w:hint="eastAsia" w:ascii="仿宋" w:hAnsi="仿宋" w:eastAsia="仿宋" w:cs="仿宋"/>
          <w:color w:val="auto"/>
          <w:spacing w:val="-66"/>
          <w:sz w:val="24"/>
          <w:szCs w:val="24"/>
        </w:rPr>
        <w:t xml:space="preserve"> </w:t>
      </w:r>
      <w:r>
        <w:rPr>
          <w:rFonts w:hint="eastAsia" w:ascii="仿宋" w:hAnsi="仿宋" w:eastAsia="仿宋" w:cs="仿宋"/>
          <w:color w:val="auto"/>
          <w:spacing w:val="-9"/>
          <w:sz w:val="24"/>
          <w:szCs w:val="24"/>
        </w:rPr>
        <w:t>，供应商在政府采购活动中有违法</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9"/>
          <w:sz w:val="24"/>
          <w:szCs w:val="24"/>
        </w:rPr>
        <w:t>、违规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9"/>
          <w:sz w:val="24"/>
          <w:szCs w:val="24"/>
        </w:rPr>
        <w:t>、违纪行为</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9"/>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8"/>
          <w:szCs w:val="28"/>
        </w:rPr>
      </w:pPr>
      <w:r>
        <w:rPr>
          <w:rFonts w:hint="eastAsia" w:ascii="仿宋" w:hAnsi="仿宋" w:eastAsia="仿宋" w:cs="仿宋"/>
          <w:color w:val="auto"/>
          <w:spacing w:val="-3"/>
          <w:sz w:val="28"/>
          <w:szCs w:val="28"/>
        </w:rPr>
        <w:t>8</w:t>
      </w:r>
      <w:r>
        <w:rPr>
          <w:rFonts w:hint="eastAsia" w:ascii="仿宋" w:hAnsi="仿宋" w:eastAsia="仿宋" w:cs="仿宋"/>
          <w:color w:val="auto"/>
          <w:spacing w:val="-112"/>
          <w:sz w:val="28"/>
          <w:szCs w:val="28"/>
        </w:rPr>
        <w:t xml:space="preserve"> </w:t>
      </w:r>
      <w:r>
        <w:rPr>
          <w:rFonts w:hint="eastAsia" w:ascii="仿宋" w:hAnsi="仿宋" w:eastAsia="仿宋" w:cs="仿宋"/>
          <w:color w:val="auto"/>
          <w:spacing w:val="-3"/>
          <w:sz w:val="28"/>
          <w:szCs w:val="28"/>
        </w:rPr>
        <w:t>.</w:t>
      </w:r>
      <w:r>
        <w:rPr>
          <w:rFonts w:hint="eastAsia" w:ascii="仿宋" w:hAnsi="仿宋" w:eastAsia="仿宋" w:cs="仿宋"/>
          <w:color w:val="auto"/>
          <w:spacing w:val="-116"/>
          <w:sz w:val="28"/>
          <w:szCs w:val="28"/>
        </w:rPr>
        <w:t xml:space="preserve"> </w:t>
      </w:r>
      <w:r>
        <w:rPr>
          <w:rFonts w:hint="eastAsia" w:ascii="仿宋" w:hAnsi="仿宋" w:eastAsia="仿宋" w:cs="仿宋"/>
          <w:color w:val="auto"/>
          <w:spacing w:val="-3"/>
          <w:sz w:val="28"/>
          <w:szCs w:val="28"/>
        </w:rPr>
        <w:t>响应文件有效期</w:t>
      </w:r>
      <w:r>
        <w:rPr>
          <w:rFonts w:hint="eastAsia" w:ascii="仿宋" w:hAnsi="仿宋" w:eastAsia="仿宋" w:cs="仿宋"/>
          <w:color w:val="auto"/>
          <w:spacing w:val="-140"/>
          <w:sz w:val="28"/>
          <w:szCs w:val="28"/>
        </w:rPr>
        <w:t xml:space="preserve"> </w:t>
      </w:r>
      <w:r>
        <w:rPr>
          <w:rFonts w:hint="eastAsia" w:ascii="仿宋" w:hAnsi="仿宋" w:eastAsia="仿宋" w:cs="仿宋"/>
          <w:color w:val="auto"/>
          <w:spacing w:val="-3"/>
          <w:sz w:val="28"/>
          <w:szCs w:val="28"/>
        </w:rPr>
        <w:t>（实质性要求）</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本项目响应文件有效期为递交磋商响应文件截止之日起</w:t>
      </w:r>
      <w:r>
        <w:rPr>
          <w:rFonts w:hint="eastAsia" w:ascii="仿宋" w:hAnsi="仿宋" w:eastAsia="仿宋" w:cs="仿宋"/>
          <w:color w:val="auto"/>
          <w:spacing w:val="-38"/>
          <w:sz w:val="24"/>
          <w:szCs w:val="24"/>
        </w:rPr>
        <w:t xml:space="preserve"> </w:t>
      </w:r>
      <w:r>
        <w:rPr>
          <w:rFonts w:hint="eastAsia" w:ascii="仿宋" w:hAnsi="仿宋" w:eastAsia="仿宋" w:cs="仿宋"/>
          <w:color w:val="auto"/>
          <w:spacing w:val="-3"/>
          <w:sz w:val="24"/>
          <w:szCs w:val="24"/>
          <w:u w:val="single"/>
        </w:rPr>
        <w:t>90</w:t>
      </w:r>
      <w:r>
        <w:rPr>
          <w:rFonts w:hint="eastAsia" w:ascii="仿宋" w:hAnsi="仿宋" w:eastAsia="仿宋" w:cs="仿宋"/>
          <w:color w:val="auto"/>
          <w:spacing w:val="-46"/>
          <w:sz w:val="24"/>
          <w:szCs w:val="24"/>
          <w:u w:val="single"/>
        </w:rPr>
        <w:t xml:space="preserve"> </w:t>
      </w:r>
      <w:r>
        <w:rPr>
          <w:rFonts w:hint="eastAsia" w:ascii="仿宋" w:hAnsi="仿宋" w:eastAsia="仿宋" w:cs="仿宋"/>
          <w:color w:val="auto"/>
          <w:spacing w:val="-3"/>
          <w:sz w:val="24"/>
          <w:szCs w:val="24"/>
        </w:rPr>
        <w:t>天</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。供应商响应</w:t>
      </w:r>
      <w:r>
        <w:rPr>
          <w:rFonts w:hint="eastAsia" w:ascii="仿宋" w:hAnsi="仿宋" w:eastAsia="仿宋" w:cs="仿宋"/>
          <w:color w:val="auto"/>
          <w:spacing w:val="-100"/>
          <w:sz w:val="24"/>
          <w:szCs w:val="24"/>
        </w:rPr>
        <w:t xml:space="preserve"> </w:t>
      </w:r>
      <w:r>
        <w:rPr>
          <w:rFonts w:hint="eastAsia" w:ascii="仿宋" w:hAnsi="仿宋" w:eastAsia="仿宋" w:cs="仿宋"/>
          <w:color w:val="auto"/>
          <w:sz w:val="24"/>
          <w:szCs w:val="24"/>
        </w:rPr>
        <w:t>文件中必须载明响应文件有效期</w:t>
      </w:r>
      <w:r>
        <w:rPr>
          <w:rFonts w:hint="eastAsia" w:ascii="仿宋" w:hAnsi="仿宋" w:eastAsia="仿宋" w:cs="仿宋"/>
          <w:color w:val="auto"/>
          <w:spacing w:val="-64"/>
          <w:sz w:val="24"/>
          <w:szCs w:val="24"/>
        </w:rPr>
        <w:t xml:space="preserve"> </w:t>
      </w:r>
      <w:r>
        <w:rPr>
          <w:rFonts w:hint="eastAsia" w:ascii="仿宋" w:hAnsi="仿宋" w:eastAsia="仿宋" w:cs="仿宋"/>
          <w:color w:val="auto"/>
          <w:sz w:val="24"/>
          <w:szCs w:val="24"/>
        </w:rPr>
        <w:t>，</w:t>
      </w:r>
      <w:r>
        <w:rPr>
          <w:rFonts w:hint="eastAsia" w:ascii="仿宋" w:hAnsi="仿宋" w:eastAsia="仿宋" w:cs="仿宋"/>
          <w:color w:val="auto"/>
          <w:spacing w:val="-96"/>
          <w:sz w:val="24"/>
          <w:szCs w:val="24"/>
        </w:rPr>
        <w:t xml:space="preserve"> </w:t>
      </w:r>
      <w:r>
        <w:rPr>
          <w:rFonts w:hint="eastAsia" w:ascii="仿宋" w:hAnsi="仿宋" w:eastAsia="仿宋" w:cs="仿宋"/>
          <w:color w:val="auto"/>
          <w:sz w:val="24"/>
          <w:szCs w:val="24"/>
        </w:rPr>
        <w:t>响应文件中载明的响应文件有效期可以长于</w:t>
      </w:r>
      <w:r>
        <w:rPr>
          <w:rFonts w:hint="eastAsia" w:ascii="仿宋" w:hAnsi="仿宋" w:eastAsia="仿宋" w:cs="仿宋"/>
          <w:color w:val="auto"/>
          <w:spacing w:val="-98"/>
          <w:sz w:val="24"/>
          <w:szCs w:val="24"/>
        </w:rPr>
        <w:t xml:space="preserve"> </w:t>
      </w:r>
      <w:r>
        <w:rPr>
          <w:rFonts w:hint="eastAsia" w:ascii="仿宋" w:hAnsi="仿宋" w:eastAsia="仿宋" w:cs="仿宋"/>
          <w:color w:val="auto"/>
          <w:spacing w:val="-1"/>
          <w:sz w:val="24"/>
          <w:szCs w:val="24"/>
        </w:rPr>
        <w:t>磋商文件规定的期限</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1"/>
          <w:sz w:val="24"/>
          <w:szCs w:val="24"/>
        </w:rPr>
        <w:t>，但不得短于磋商文件规定的期限</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1"/>
          <w:sz w:val="24"/>
          <w:szCs w:val="24"/>
        </w:rPr>
        <w:t>。</w:t>
      </w:r>
      <w:r>
        <w:rPr>
          <w:rFonts w:hint="eastAsia" w:ascii="仿宋" w:hAnsi="仿宋" w:eastAsia="仿宋" w:cs="仿宋"/>
          <w:color w:val="auto"/>
          <w:spacing w:val="-101"/>
          <w:sz w:val="24"/>
          <w:szCs w:val="24"/>
        </w:rPr>
        <w:t xml:space="preserve"> </w:t>
      </w:r>
      <w:r>
        <w:rPr>
          <w:rFonts w:hint="eastAsia" w:ascii="仿宋" w:hAnsi="仿宋" w:eastAsia="仿宋" w:cs="仿宋"/>
          <w:color w:val="auto"/>
          <w:spacing w:val="-1"/>
          <w:sz w:val="24"/>
          <w:szCs w:val="24"/>
        </w:rPr>
        <w:t>否则</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1"/>
          <w:sz w:val="24"/>
          <w:szCs w:val="24"/>
        </w:rPr>
        <w:t>，其响应文件将</w:t>
      </w:r>
      <w:r>
        <w:rPr>
          <w:rFonts w:hint="eastAsia" w:ascii="仿宋" w:hAnsi="仿宋" w:eastAsia="仿宋" w:cs="仿宋"/>
          <w:color w:val="auto"/>
          <w:spacing w:val="-98"/>
          <w:sz w:val="24"/>
          <w:szCs w:val="24"/>
        </w:rPr>
        <w:t xml:space="preserve"> </w:t>
      </w:r>
      <w:r>
        <w:rPr>
          <w:rFonts w:hint="eastAsia" w:ascii="仿宋" w:hAnsi="仿宋" w:eastAsia="仿宋" w:cs="仿宋"/>
          <w:color w:val="auto"/>
          <w:spacing w:val="-2"/>
          <w:sz w:val="24"/>
          <w:szCs w:val="24"/>
        </w:rPr>
        <w:t>作为无效处理</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2"/>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8"/>
          <w:szCs w:val="28"/>
        </w:rPr>
      </w:pPr>
      <w:r>
        <w:rPr>
          <w:rFonts w:hint="eastAsia" w:ascii="仿宋" w:hAnsi="仿宋" w:eastAsia="仿宋" w:cs="仿宋"/>
          <w:color w:val="auto"/>
          <w:spacing w:val="-3"/>
          <w:sz w:val="28"/>
          <w:szCs w:val="28"/>
        </w:rPr>
        <w:t>9</w:t>
      </w:r>
      <w:r>
        <w:rPr>
          <w:rFonts w:hint="eastAsia" w:ascii="仿宋" w:hAnsi="仿宋" w:eastAsia="仿宋" w:cs="仿宋"/>
          <w:color w:val="auto"/>
          <w:spacing w:val="-118"/>
          <w:sz w:val="28"/>
          <w:szCs w:val="28"/>
        </w:rPr>
        <w:t xml:space="preserve"> </w:t>
      </w:r>
      <w:r>
        <w:rPr>
          <w:rFonts w:hint="eastAsia" w:ascii="仿宋" w:hAnsi="仿宋" w:eastAsia="仿宋" w:cs="仿宋"/>
          <w:color w:val="auto"/>
          <w:spacing w:val="-3"/>
          <w:sz w:val="28"/>
          <w:szCs w:val="28"/>
        </w:rPr>
        <w:t>.</w:t>
      </w:r>
      <w:r>
        <w:rPr>
          <w:rFonts w:hint="eastAsia" w:ascii="仿宋" w:hAnsi="仿宋" w:eastAsia="仿宋" w:cs="仿宋"/>
          <w:color w:val="auto"/>
          <w:spacing w:val="-124"/>
          <w:sz w:val="28"/>
          <w:szCs w:val="28"/>
        </w:rPr>
        <w:t xml:space="preserve"> </w:t>
      </w:r>
      <w:r>
        <w:rPr>
          <w:rFonts w:hint="eastAsia" w:ascii="仿宋" w:hAnsi="仿宋" w:eastAsia="仿宋" w:cs="仿宋"/>
          <w:color w:val="auto"/>
          <w:spacing w:val="-3"/>
          <w:sz w:val="28"/>
          <w:szCs w:val="28"/>
        </w:rPr>
        <w:t>知识产权</w:t>
      </w:r>
      <w:r>
        <w:rPr>
          <w:rFonts w:hint="eastAsia" w:ascii="仿宋" w:hAnsi="仿宋" w:eastAsia="仿宋" w:cs="仿宋"/>
          <w:color w:val="auto"/>
          <w:spacing w:val="-139"/>
          <w:sz w:val="28"/>
          <w:szCs w:val="28"/>
        </w:rPr>
        <w:t xml:space="preserve"> </w:t>
      </w:r>
      <w:r>
        <w:rPr>
          <w:rFonts w:hint="eastAsia" w:ascii="仿宋" w:hAnsi="仿宋" w:eastAsia="仿宋" w:cs="仿宋"/>
          <w:color w:val="auto"/>
          <w:spacing w:val="-3"/>
          <w:sz w:val="28"/>
          <w:szCs w:val="28"/>
        </w:rPr>
        <w:t>（实质性要求）</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9</w:t>
      </w:r>
      <w:r>
        <w:rPr>
          <w:rFonts w:hint="eastAsia" w:ascii="仿宋" w:hAnsi="仿宋" w:eastAsia="仿宋" w:cs="仿宋"/>
          <w:color w:val="auto"/>
          <w:spacing w:val="-104"/>
          <w:sz w:val="24"/>
          <w:szCs w:val="24"/>
        </w:rPr>
        <w:t xml:space="preserve"> </w:t>
      </w:r>
      <w:r>
        <w:rPr>
          <w:rFonts w:hint="eastAsia" w:ascii="仿宋" w:hAnsi="仿宋" w:eastAsia="仿宋" w:cs="仿宋"/>
          <w:color w:val="auto"/>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z w:val="24"/>
          <w:szCs w:val="24"/>
        </w:rPr>
        <w:t>1</w:t>
      </w:r>
      <w:r>
        <w:rPr>
          <w:rFonts w:hint="eastAsia" w:ascii="仿宋" w:hAnsi="仿宋" w:eastAsia="仿宋" w:cs="仿宋"/>
          <w:color w:val="auto"/>
          <w:spacing w:val="12"/>
          <w:sz w:val="24"/>
          <w:szCs w:val="24"/>
        </w:rPr>
        <w:t xml:space="preserve"> </w:t>
      </w:r>
      <w:r>
        <w:rPr>
          <w:rFonts w:hint="eastAsia" w:ascii="仿宋" w:hAnsi="仿宋" w:eastAsia="仿宋" w:cs="仿宋"/>
          <w:color w:val="auto"/>
          <w:sz w:val="24"/>
          <w:szCs w:val="24"/>
        </w:rPr>
        <w:t>供应商应保证在本项目中使用的任何产品和服务</w:t>
      </w:r>
      <w:r>
        <w:rPr>
          <w:rFonts w:hint="eastAsia" w:ascii="仿宋" w:hAnsi="仿宋" w:eastAsia="仿宋" w:cs="仿宋"/>
          <w:color w:val="auto"/>
          <w:spacing w:val="-118"/>
          <w:sz w:val="24"/>
          <w:szCs w:val="24"/>
        </w:rPr>
        <w:t xml:space="preserve"> </w:t>
      </w:r>
      <w:r>
        <w:rPr>
          <w:rFonts w:hint="eastAsia" w:ascii="仿宋" w:hAnsi="仿宋" w:eastAsia="仿宋" w:cs="仿宋"/>
          <w:color w:val="auto"/>
          <w:sz w:val="24"/>
          <w:szCs w:val="24"/>
        </w:rPr>
        <w:t>（包括部分使用</w:t>
      </w:r>
      <w:r>
        <w:rPr>
          <w:rFonts w:hint="eastAsia" w:ascii="仿宋" w:hAnsi="仿宋" w:eastAsia="仿宋" w:cs="仿宋"/>
          <w:color w:val="auto"/>
          <w:spacing w:val="-4"/>
          <w:sz w:val="24"/>
          <w:szCs w:val="24"/>
        </w:rPr>
        <w:t>）</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不会产生因第三方提出侵犯其专利权</w:t>
      </w:r>
      <w:r>
        <w:rPr>
          <w:rFonts w:hint="eastAsia" w:ascii="仿宋" w:hAnsi="仿宋" w:eastAsia="仿宋" w:cs="仿宋"/>
          <w:color w:val="auto"/>
          <w:spacing w:val="-75"/>
          <w:sz w:val="24"/>
          <w:szCs w:val="24"/>
        </w:rPr>
        <w:t xml:space="preserve"> </w:t>
      </w:r>
      <w:r>
        <w:rPr>
          <w:rFonts w:hint="eastAsia" w:ascii="仿宋" w:hAnsi="仿宋" w:eastAsia="仿宋" w:cs="仿宋"/>
          <w:color w:val="auto"/>
          <w:spacing w:val="1"/>
          <w:sz w:val="24"/>
          <w:szCs w:val="24"/>
        </w:rPr>
        <w:t>、商标权或其它知识产权而引起的法律和</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经济纠纷</w:t>
      </w:r>
      <w:r>
        <w:rPr>
          <w:rFonts w:hint="eastAsia" w:ascii="仿宋" w:hAnsi="仿宋" w:eastAsia="仿宋" w:cs="仿宋"/>
          <w:color w:val="auto"/>
          <w:spacing w:val="-71"/>
          <w:sz w:val="24"/>
          <w:szCs w:val="24"/>
        </w:rPr>
        <w:t xml:space="preserve"> </w:t>
      </w:r>
      <w:r>
        <w:rPr>
          <w:rFonts w:hint="eastAsia" w:ascii="仿宋" w:hAnsi="仿宋" w:eastAsia="仿宋" w:cs="仿宋"/>
          <w:color w:val="auto"/>
          <w:spacing w:val="-2"/>
          <w:sz w:val="24"/>
          <w:szCs w:val="24"/>
        </w:rPr>
        <w:t>，如因专利权</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2"/>
          <w:sz w:val="24"/>
          <w:szCs w:val="24"/>
        </w:rPr>
        <w:t>、商标权或其它知识产权而引起法律和经济纠纷</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79"/>
          <w:sz w:val="24"/>
          <w:szCs w:val="24"/>
        </w:rPr>
        <w:t xml:space="preserve"> </w:t>
      </w:r>
      <w:r>
        <w:rPr>
          <w:rFonts w:hint="eastAsia" w:ascii="仿宋" w:hAnsi="仿宋" w:eastAsia="仿宋" w:cs="仿宋"/>
          <w:color w:val="auto"/>
          <w:spacing w:val="-2"/>
          <w:sz w:val="24"/>
          <w:szCs w:val="24"/>
        </w:rPr>
        <w:t>由供</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应商承担所有相关责任</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1"/>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9</w:t>
      </w:r>
      <w:r>
        <w:rPr>
          <w:rFonts w:hint="eastAsia" w:ascii="仿宋" w:hAnsi="仿宋" w:eastAsia="仿宋" w:cs="仿宋"/>
          <w:color w:val="auto"/>
          <w:spacing w:val="-76"/>
          <w:sz w:val="24"/>
          <w:szCs w:val="24"/>
        </w:rPr>
        <w:t xml:space="preserve"> </w:t>
      </w:r>
      <w:r>
        <w:rPr>
          <w:rFonts w:hint="eastAsia" w:ascii="仿宋" w:hAnsi="仿宋" w:eastAsia="仿宋" w:cs="仿宋"/>
          <w:color w:val="auto"/>
          <w:spacing w:val="-1"/>
          <w:sz w:val="24"/>
          <w:szCs w:val="24"/>
        </w:rPr>
        <w:t>.</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1"/>
          <w:sz w:val="24"/>
          <w:szCs w:val="24"/>
        </w:rPr>
        <w:t>2</w:t>
      </w:r>
      <w:r>
        <w:rPr>
          <w:rFonts w:hint="eastAsia" w:ascii="仿宋" w:hAnsi="仿宋" w:eastAsia="仿宋" w:cs="仿宋"/>
          <w:color w:val="auto"/>
          <w:spacing w:val="26"/>
          <w:sz w:val="24"/>
          <w:szCs w:val="24"/>
        </w:rPr>
        <w:t xml:space="preserve"> </w:t>
      </w:r>
      <w:r>
        <w:rPr>
          <w:rFonts w:hint="eastAsia" w:ascii="仿宋" w:hAnsi="仿宋" w:eastAsia="仿宋" w:cs="仿宋"/>
          <w:color w:val="auto"/>
          <w:spacing w:val="-1"/>
          <w:sz w:val="24"/>
          <w:szCs w:val="24"/>
        </w:rPr>
        <w:t>除非磋商文件特别规定</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1"/>
          <w:sz w:val="24"/>
          <w:szCs w:val="24"/>
        </w:rPr>
        <w:t>，采购人享有本项目实施过程中产生的知识成</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果及知识产权</w:t>
      </w:r>
      <w:r>
        <w:rPr>
          <w:rFonts w:hint="eastAsia" w:ascii="仿宋" w:hAnsi="仿宋" w:eastAsia="仿宋" w:cs="仿宋"/>
          <w:color w:val="auto"/>
          <w:spacing w:val="-81"/>
          <w:sz w:val="24"/>
          <w:szCs w:val="24"/>
        </w:rPr>
        <w:t xml:space="preserve"> </w:t>
      </w:r>
      <w:r>
        <w:rPr>
          <w:rFonts w:hint="eastAsia" w:ascii="仿宋" w:hAnsi="仿宋" w:eastAsia="仿宋" w:cs="仿宋"/>
          <w:color w:val="auto"/>
          <w:spacing w:val="-3"/>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9</w:t>
      </w:r>
      <w:r>
        <w:rPr>
          <w:rFonts w:hint="eastAsia" w:ascii="仿宋" w:hAnsi="仿宋" w:eastAsia="仿宋" w:cs="仿宋"/>
          <w:color w:val="auto"/>
          <w:spacing w:val="-102"/>
          <w:sz w:val="24"/>
          <w:szCs w:val="24"/>
        </w:rPr>
        <w:t xml:space="preserve"> </w:t>
      </w:r>
      <w:r>
        <w:rPr>
          <w:rFonts w:hint="eastAsia" w:ascii="仿宋" w:hAnsi="仿宋" w:eastAsia="仿宋" w:cs="仿宋"/>
          <w:color w:val="auto"/>
          <w:spacing w:val="-5"/>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5"/>
          <w:sz w:val="24"/>
          <w:szCs w:val="24"/>
        </w:rPr>
        <w:t>3</w:t>
      </w:r>
      <w:r>
        <w:rPr>
          <w:rFonts w:hint="eastAsia" w:ascii="仿宋" w:hAnsi="仿宋" w:eastAsia="仿宋" w:cs="仿宋"/>
          <w:color w:val="auto"/>
          <w:spacing w:val="-50"/>
          <w:sz w:val="24"/>
          <w:szCs w:val="24"/>
        </w:rPr>
        <w:t xml:space="preserve"> </w:t>
      </w:r>
      <w:r>
        <w:rPr>
          <w:rFonts w:hint="eastAsia" w:ascii="仿宋" w:hAnsi="仿宋" w:eastAsia="仿宋" w:cs="仿宋"/>
          <w:color w:val="auto"/>
          <w:spacing w:val="-5"/>
          <w:sz w:val="24"/>
          <w:szCs w:val="24"/>
        </w:rPr>
        <w:t>供应商将在采购项目实施过程中采用自有或者第三方知识成果的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5"/>
          <w:sz w:val="24"/>
          <w:szCs w:val="24"/>
        </w:rPr>
        <w:t>，应当</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在响应文件中载明</w:t>
      </w:r>
      <w:r>
        <w:rPr>
          <w:rFonts w:hint="eastAsia" w:ascii="仿宋" w:hAnsi="仿宋" w:eastAsia="仿宋" w:cs="仿宋"/>
          <w:color w:val="auto"/>
          <w:spacing w:val="-70"/>
          <w:sz w:val="24"/>
          <w:szCs w:val="24"/>
        </w:rPr>
        <w:t xml:space="preserve"> </w:t>
      </w:r>
      <w:r>
        <w:rPr>
          <w:rFonts w:hint="eastAsia" w:ascii="仿宋" w:hAnsi="仿宋" w:eastAsia="仿宋" w:cs="仿宋"/>
          <w:color w:val="auto"/>
          <w:spacing w:val="-1"/>
          <w:sz w:val="24"/>
          <w:szCs w:val="24"/>
        </w:rPr>
        <w:t>，并提供相关知识产权证明文件</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1"/>
          <w:sz w:val="24"/>
          <w:szCs w:val="24"/>
        </w:rPr>
        <w:t>。使用该知识成果后</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1"/>
          <w:sz w:val="24"/>
          <w:szCs w:val="24"/>
        </w:rPr>
        <w:t>，供应</w:t>
      </w:r>
      <w:r>
        <w:rPr>
          <w:rFonts w:hint="eastAsia" w:ascii="仿宋" w:hAnsi="仿宋" w:eastAsia="仿宋" w:cs="仿宋"/>
          <w:color w:val="auto"/>
          <w:spacing w:val="-100"/>
          <w:sz w:val="24"/>
          <w:szCs w:val="24"/>
        </w:rPr>
        <w:t xml:space="preserve"> </w:t>
      </w:r>
      <w:r>
        <w:rPr>
          <w:rFonts w:hint="eastAsia" w:ascii="仿宋" w:hAnsi="仿宋" w:eastAsia="仿宋" w:cs="仿宋"/>
          <w:color w:val="auto"/>
          <w:sz w:val="24"/>
          <w:szCs w:val="24"/>
        </w:rPr>
        <w:t>商需提供开发接口和开发手册等技术资料</w:t>
      </w:r>
      <w:r>
        <w:rPr>
          <w:rFonts w:hint="eastAsia" w:ascii="仿宋" w:hAnsi="仿宋" w:eastAsia="仿宋" w:cs="仿宋"/>
          <w:color w:val="auto"/>
          <w:spacing w:val="-89"/>
          <w:sz w:val="24"/>
          <w:szCs w:val="24"/>
        </w:rPr>
        <w:t xml:space="preserve"> </w:t>
      </w:r>
      <w:r>
        <w:rPr>
          <w:rFonts w:hint="eastAsia" w:ascii="仿宋" w:hAnsi="仿宋" w:eastAsia="仿宋" w:cs="仿宋"/>
          <w:color w:val="auto"/>
          <w:sz w:val="24"/>
          <w:szCs w:val="24"/>
        </w:rPr>
        <w:t>，</w:t>
      </w:r>
      <w:r>
        <w:rPr>
          <w:rFonts w:hint="eastAsia" w:ascii="仿宋" w:hAnsi="仿宋" w:eastAsia="仿宋" w:cs="仿宋"/>
          <w:color w:val="auto"/>
          <w:spacing w:val="-100"/>
          <w:sz w:val="24"/>
          <w:szCs w:val="24"/>
        </w:rPr>
        <w:t xml:space="preserve"> </w:t>
      </w:r>
      <w:r>
        <w:rPr>
          <w:rFonts w:hint="eastAsia" w:ascii="仿宋" w:hAnsi="仿宋" w:eastAsia="仿宋" w:cs="仿宋"/>
          <w:color w:val="auto"/>
          <w:sz w:val="24"/>
          <w:szCs w:val="24"/>
        </w:rPr>
        <w:t>并承诺提供无限期支持</w:t>
      </w:r>
      <w:r>
        <w:rPr>
          <w:rFonts w:hint="eastAsia" w:ascii="仿宋" w:hAnsi="仿宋" w:eastAsia="仿宋" w:cs="仿宋"/>
          <w:color w:val="auto"/>
          <w:spacing w:val="-91"/>
          <w:sz w:val="24"/>
          <w:szCs w:val="24"/>
        </w:rPr>
        <w:t xml:space="preserve"> </w:t>
      </w:r>
      <w:r>
        <w:rPr>
          <w:rFonts w:hint="eastAsia" w:ascii="仿宋" w:hAnsi="仿宋" w:eastAsia="仿宋" w:cs="仿宋"/>
          <w:color w:val="auto"/>
          <w:sz w:val="24"/>
          <w:szCs w:val="24"/>
        </w:rPr>
        <w:t>，采购人享</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有使用权（含采购人委托第三方在该项目后续开发的使用权）</w:t>
      </w:r>
      <w:r>
        <w:rPr>
          <w:rFonts w:hint="eastAsia" w:ascii="仿宋" w:hAnsi="仿宋" w:eastAsia="仿宋" w:cs="仿宋"/>
          <w:color w:val="auto"/>
          <w:spacing w:val="-68"/>
          <w:sz w:val="24"/>
          <w:szCs w:val="24"/>
        </w:rPr>
        <w:t xml:space="preserve"> </w:t>
      </w:r>
      <w:r>
        <w:rPr>
          <w:rFonts w:hint="eastAsia" w:ascii="仿宋" w:hAnsi="仿宋" w:eastAsia="仿宋" w:cs="仿宋"/>
          <w:color w:val="auto"/>
          <w:spacing w:val="-1"/>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9</w:t>
      </w:r>
      <w:r>
        <w:rPr>
          <w:rFonts w:hint="eastAsia" w:ascii="仿宋" w:hAnsi="仿宋" w:eastAsia="仿宋" w:cs="仿宋"/>
          <w:color w:val="auto"/>
          <w:spacing w:val="-103"/>
          <w:sz w:val="24"/>
          <w:szCs w:val="24"/>
        </w:rPr>
        <w:t xml:space="preserve"> </w:t>
      </w:r>
      <w:r>
        <w:rPr>
          <w:rFonts w:hint="eastAsia" w:ascii="仿宋" w:hAnsi="仿宋" w:eastAsia="仿宋" w:cs="仿宋"/>
          <w:color w:val="auto"/>
          <w:spacing w:val="1"/>
          <w:sz w:val="24"/>
          <w:szCs w:val="24"/>
        </w:rPr>
        <w:t>.4</w:t>
      </w:r>
      <w:r>
        <w:rPr>
          <w:rFonts w:hint="eastAsia" w:ascii="仿宋" w:hAnsi="仿宋" w:eastAsia="仿宋" w:cs="仿宋"/>
          <w:color w:val="auto"/>
          <w:spacing w:val="16"/>
          <w:sz w:val="24"/>
          <w:szCs w:val="24"/>
        </w:rPr>
        <w:t xml:space="preserve"> </w:t>
      </w:r>
      <w:r>
        <w:rPr>
          <w:rFonts w:hint="eastAsia" w:ascii="仿宋" w:hAnsi="仿宋" w:eastAsia="仿宋" w:cs="仿宋"/>
          <w:color w:val="auto"/>
          <w:spacing w:val="1"/>
          <w:sz w:val="24"/>
          <w:szCs w:val="24"/>
        </w:rPr>
        <w:t>如采用供应商所不拥有的知识产权</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1"/>
          <w:sz w:val="24"/>
          <w:szCs w:val="24"/>
        </w:rPr>
        <w:t>，则在报价中必须包括合法获取该</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知识产权的相关费用</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2"/>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b/>
          <w:bCs/>
          <w:color w:val="auto"/>
          <w:spacing w:val="-5"/>
          <w:sz w:val="28"/>
          <w:szCs w:val="28"/>
        </w:rPr>
      </w:pPr>
      <w:bookmarkStart w:id="12" w:name="_Toc24080_WPSOffice_Level2"/>
      <w:r>
        <w:rPr>
          <w:rFonts w:hint="eastAsia" w:ascii="仿宋" w:hAnsi="仿宋" w:eastAsia="仿宋" w:cs="仿宋"/>
          <w:b/>
          <w:bCs/>
          <w:color w:val="auto"/>
          <w:spacing w:val="-5"/>
          <w:sz w:val="28"/>
          <w:szCs w:val="28"/>
        </w:rPr>
        <w:t>三 、磋商文件</w:t>
      </w:r>
      <w:bookmarkEnd w:id="12"/>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2"/>
        <w:rPr>
          <w:rFonts w:hint="eastAsia" w:ascii="仿宋" w:hAnsi="仿宋" w:eastAsia="仿宋" w:cs="仿宋"/>
          <w:color w:val="auto"/>
          <w:sz w:val="28"/>
          <w:szCs w:val="28"/>
        </w:rPr>
      </w:pPr>
      <w:r>
        <w:rPr>
          <w:rFonts w:hint="eastAsia" w:ascii="仿宋" w:hAnsi="仿宋" w:eastAsia="仿宋" w:cs="仿宋"/>
          <w:color w:val="auto"/>
          <w:spacing w:val="-3"/>
          <w:sz w:val="28"/>
          <w:szCs w:val="28"/>
        </w:rPr>
        <w:t>10</w:t>
      </w:r>
      <w:r>
        <w:rPr>
          <w:rFonts w:hint="eastAsia" w:ascii="仿宋" w:hAnsi="仿宋" w:eastAsia="仿宋" w:cs="仿宋"/>
          <w:color w:val="auto"/>
          <w:spacing w:val="-104"/>
          <w:sz w:val="28"/>
          <w:szCs w:val="28"/>
        </w:rPr>
        <w:t xml:space="preserve"> </w:t>
      </w:r>
      <w:r>
        <w:rPr>
          <w:rFonts w:hint="eastAsia" w:ascii="仿宋" w:hAnsi="仿宋" w:eastAsia="仿宋" w:cs="仿宋"/>
          <w:color w:val="auto"/>
          <w:spacing w:val="-3"/>
          <w:sz w:val="28"/>
          <w:szCs w:val="28"/>
        </w:rPr>
        <w:t>．磋商文件的构成</w:t>
      </w:r>
      <w:r>
        <w:rPr>
          <w:rFonts w:hint="eastAsia" w:ascii="仿宋" w:hAnsi="仿宋" w:eastAsia="仿宋" w:cs="仿宋"/>
          <w:color w:val="auto"/>
          <w:spacing w:val="-140"/>
          <w:sz w:val="28"/>
          <w:szCs w:val="28"/>
        </w:rPr>
        <w:t xml:space="preserve"> </w:t>
      </w:r>
      <w:r>
        <w:rPr>
          <w:rFonts w:hint="eastAsia" w:ascii="仿宋" w:hAnsi="仿宋" w:eastAsia="仿宋" w:cs="仿宋"/>
          <w:color w:val="auto"/>
          <w:spacing w:val="-3"/>
          <w:sz w:val="28"/>
          <w:szCs w:val="28"/>
        </w:rPr>
        <w:t>（实质性要求）</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10</w:t>
      </w:r>
      <w:r>
        <w:rPr>
          <w:rFonts w:hint="eastAsia" w:ascii="仿宋" w:hAnsi="仿宋" w:eastAsia="仿宋" w:cs="仿宋"/>
          <w:color w:val="auto"/>
          <w:spacing w:val="-105"/>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4"/>
          <w:sz w:val="24"/>
          <w:szCs w:val="24"/>
        </w:rPr>
        <w:t>1</w:t>
      </w:r>
      <w:r>
        <w:rPr>
          <w:rFonts w:hint="eastAsia" w:ascii="仿宋" w:hAnsi="仿宋" w:eastAsia="仿宋" w:cs="仿宋"/>
          <w:color w:val="auto"/>
          <w:spacing w:val="8"/>
          <w:sz w:val="24"/>
          <w:szCs w:val="24"/>
        </w:rPr>
        <w:t xml:space="preserve"> </w:t>
      </w:r>
      <w:r>
        <w:rPr>
          <w:rFonts w:hint="eastAsia" w:ascii="仿宋" w:hAnsi="仿宋" w:eastAsia="仿宋" w:cs="仿宋"/>
          <w:color w:val="auto"/>
          <w:spacing w:val="-4"/>
          <w:sz w:val="24"/>
          <w:szCs w:val="24"/>
        </w:rPr>
        <w:t>磋商文件是供应商准备响应文件和参加磋商的依据</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，同时也是磋商的</w:t>
      </w:r>
      <w:r>
        <w:rPr>
          <w:rFonts w:hint="eastAsia" w:ascii="仿宋" w:hAnsi="仿宋" w:eastAsia="仿宋" w:cs="仿宋"/>
          <w:color w:val="auto"/>
          <w:spacing w:val="20"/>
          <w:sz w:val="24"/>
          <w:szCs w:val="24"/>
        </w:rPr>
        <w:t xml:space="preserve"> </w:t>
      </w:r>
      <w:r>
        <w:rPr>
          <w:rFonts w:hint="eastAsia" w:ascii="仿宋" w:hAnsi="仿宋" w:eastAsia="仿宋" w:cs="仿宋"/>
          <w:color w:val="auto"/>
          <w:spacing w:val="-5"/>
          <w:sz w:val="24"/>
          <w:szCs w:val="24"/>
        </w:rPr>
        <w:t>重要依据</w:t>
      </w:r>
      <w:r>
        <w:rPr>
          <w:rFonts w:hint="eastAsia" w:ascii="仿宋" w:hAnsi="仿宋" w:eastAsia="仿宋" w:cs="仿宋"/>
          <w:color w:val="auto"/>
          <w:spacing w:val="-64"/>
          <w:sz w:val="24"/>
          <w:szCs w:val="24"/>
        </w:rPr>
        <w:t xml:space="preserve"> </w:t>
      </w:r>
      <w:r>
        <w:rPr>
          <w:rFonts w:hint="eastAsia" w:ascii="仿宋" w:hAnsi="仿宋" w:eastAsia="仿宋" w:cs="仿宋"/>
          <w:color w:val="auto"/>
          <w:spacing w:val="-5"/>
          <w:sz w:val="24"/>
          <w:szCs w:val="24"/>
        </w:rPr>
        <w:t>。磋商文件用以阐明磋商项目所需的资质</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5"/>
          <w:sz w:val="24"/>
          <w:szCs w:val="24"/>
        </w:rPr>
        <w:t>、技术</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5"/>
          <w:sz w:val="24"/>
          <w:szCs w:val="24"/>
        </w:rPr>
        <w:t>、服务及报价等要求</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5"/>
          <w:sz w:val="24"/>
          <w:szCs w:val="24"/>
        </w:rPr>
        <w:t>、</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磋商程序</w:t>
      </w:r>
      <w:r>
        <w:rPr>
          <w:rFonts w:hint="eastAsia" w:ascii="仿宋" w:hAnsi="仿宋" w:eastAsia="仿宋" w:cs="仿宋"/>
          <w:color w:val="auto"/>
          <w:spacing w:val="-81"/>
          <w:sz w:val="24"/>
          <w:szCs w:val="24"/>
        </w:rPr>
        <w:t xml:space="preserve"> </w:t>
      </w:r>
      <w:r>
        <w:rPr>
          <w:rFonts w:hint="eastAsia" w:ascii="仿宋" w:hAnsi="仿宋" w:eastAsia="仿宋" w:cs="仿宋"/>
          <w:color w:val="auto"/>
          <w:spacing w:val="-2"/>
          <w:sz w:val="24"/>
          <w:szCs w:val="24"/>
        </w:rPr>
        <w:t>、有关规定和注意事项以及合同主要条款等</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10</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07"/>
          <w:sz w:val="24"/>
          <w:szCs w:val="24"/>
        </w:rPr>
        <w:t xml:space="preserve"> </w:t>
      </w:r>
      <w:r>
        <w:rPr>
          <w:rFonts w:hint="eastAsia" w:ascii="仿宋" w:hAnsi="仿宋" w:eastAsia="仿宋" w:cs="仿宋"/>
          <w:color w:val="auto"/>
          <w:spacing w:val="-4"/>
          <w:sz w:val="24"/>
          <w:szCs w:val="24"/>
        </w:rPr>
        <w:t>2</w:t>
      </w:r>
      <w:r>
        <w:rPr>
          <w:rFonts w:hint="eastAsia" w:ascii="仿宋" w:hAnsi="仿宋" w:eastAsia="仿宋" w:cs="仿宋"/>
          <w:color w:val="auto"/>
          <w:spacing w:val="9"/>
          <w:sz w:val="24"/>
          <w:szCs w:val="24"/>
        </w:rPr>
        <w:t xml:space="preserve"> </w:t>
      </w:r>
      <w:r>
        <w:rPr>
          <w:rFonts w:hint="eastAsia" w:ascii="仿宋" w:hAnsi="仿宋" w:eastAsia="仿宋" w:cs="仿宋"/>
          <w:color w:val="auto"/>
          <w:spacing w:val="-4"/>
          <w:sz w:val="24"/>
          <w:szCs w:val="24"/>
        </w:rPr>
        <w:t>供应商应认真阅读和充分理解磋商文件中所有的事项</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、格式条款和规</w:t>
      </w:r>
      <w:r>
        <w:rPr>
          <w:rFonts w:hint="eastAsia" w:ascii="仿宋" w:hAnsi="仿宋" w:eastAsia="仿宋" w:cs="仿宋"/>
          <w:color w:val="auto"/>
          <w:sz w:val="24"/>
          <w:szCs w:val="24"/>
        </w:rPr>
        <w:t>范要求</w:t>
      </w:r>
      <w:r>
        <w:rPr>
          <w:rFonts w:hint="eastAsia" w:ascii="仿宋" w:hAnsi="仿宋" w:eastAsia="仿宋" w:cs="仿宋"/>
          <w:color w:val="auto"/>
          <w:spacing w:val="-76"/>
          <w:sz w:val="24"/>
          <w:szCs w:val="24"/>
        </w:rPr>
        <w:t xml:space="preserve"> </w:t>
      </w:r>
      <w:r>
        <w:rPr>
          <w:rFonts w:hint="eastAsia" w:ascii="仿宋" w:hAnsi="仿宋" w:eastAsia="仿宋" w:cs="仿宋"/>
          <w:color w:val="auto"/>
          <w:sz w:val="24"/>
          <w:szCs w:val="24"/>
        </w:rPr>
        <w:t>。供应商应详细阅读磋商文件的全部内容</w:t>
      </w:r>
      <w:r>
        <w:rPr>
          <w:rFonts w:hint="eastAsia" w:ascii="仿宋" w:hAnsi="仿宋" w:eastAsia="仿宋" w:cs="仿宋"/>
          <w:color w:val="auto"/>
          <w:spacing w:val="-91"/>
          <w:sz w:val="24"/>
          <w:szCs w:val="24"/>
        </w:rPr>
        <w:t xml:space="preserve"> </w:t>
      </w:r>
      <w:r>
        <w:rPr>
          <w:rFonts w:hint="eastAsia" w:ascii="仿宋" w:hAnsi="仿宋" w:eastAsia="仿宋" w:cs="仿宋"/>
          <w:color w:val="auto"/>
          <w:sz w:val="24"/>
          <w:szCs w:val="24"/>
        </w:rPr>
        <w:t>，按照磋商文件的要求提供响</w:t>
      </w:r>
      <w:r>
        <w:rPr>
          <w:rFonts w:hint="eastAsia" w:ascii="仿宋" w:hAnsi="仿宋" w:eastAsia="仿宋" w:cs="仿宋"/>
          <w:color w:val="auto"/>
          <w:spacing w:val="20"/>
          <w:sz w:val="24"/>
          <w:szCs w:val="24"/>
        </w:rPr>
        <w:t xml:space="preserve"> </w:t>
      </w:r>
      <w:r>
        <w:rPr>
          <w:rFonts w:hint="eastAsia" w:ascii="仿宋" w:hAnsi="仿宋" w:eastAsia="仿宋" w:cs="仿宋"/>
          <w:color w:val="auto"/>
          <w:spacing w:val="-4"/>
          <w:sz w:val="24"/>
          <w:szCs w:val="24"/>
        </w:rPr>
        <w:t>应文件</w:t>
      </w:r>
      <w:r>
        <w:rPr>
          <w:rFonts w:hint="eastAsia" w:ascii="仿宋" w:hAnsi="仿宋" w:eastAsia="仿宋" w:cs="仿宋"/>
          <w:color w:val="auto"/>
          <w:spacing w:val="-71"/>
          <w:sz w:val="24"/>
          <w:szCs w:val="24"/>
        </w:rPr>
        <w:t xml:space="preserve"> </w:t>
      </w:r>
      <w:r>
        <w:rPr>
          <w:rFonts w:hint="eastAsia" w:ascii="仿宋" w:hAnsi="仿宋" w:eastAsia="仿宋" w:cs="仿宋"/>
          <w:color w:val="auto"/>
          <w:spacing w:val="-4"/>
          <w:sz w:val="24"/>
          <w:szCs w:val="24"/>
        </w:rPr>
        <w:t>，并保证所提供的全部资料的真实性和有效性</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，一经发现有虚假行为的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将取消其参加磋商或成交资格</w:t>
      </w:r>
      <w:r>
        <w:rPr>
          <w:rFonts w:hint="eastAsia" w:ascii="仿宋" w:hAnsi="仿宋" w:eastAsia="仿宋" w:cs="仿宋"/>
          <w:color w:val="auto"/>
          <w:spacing w:val="-78"/>
          <w:sz w:val="24"/>
          <w:szCs w:val="24"/>
        </w:rPr>
        <w:t xml:space="preserve"> </w:t>
      </w:r>
      <w:r>
        <w:rPr>
          <w:rFonts w:hint="eastAsia" w:ascii="仿宋" w:hAnsi="仿宋" w:eastAsia="仿宋" w:cs="仿宋"/>
          <w:color w:val="auto"/>
          <w:spacing w:val="-2"/>
          <w:sz w:val="24"/>
          <w:szCs w:val="24"/>
        </w:rPr>
        <w:t>，并承担相应的法律责任</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2"/>
        <w:rPr>
          <w:rFonts w:hint="eastAsia" w:ascii="仿宋" w:hAnsi="仿宋" w:eastAsia="仿宋" w:cs="仿宋"/>
          <w:color w:val="auto"/>
          <w:sz w:val="28"/>
          <w:szCs w:val="28"/>
        </w:rPr>
      </w:pPr>
      <w:r>
        <w:rPr>
          <w:rFonts w:hint="eastAsia" w:ascii="仿宋" w:hAnsi="仿宋" w:eastAsia="仿宋" w:cs="仿宋"/>
          <w:color w:val="auto"/>
          <w:spacing w:val="-4"/>
          <w:sz w:val="28"/>
          <w:szCs w:val="28"/>
        </w:rPr>
        <w:t>11</w:t>
      </w:r>
      <w:r>
        <w:rPr>
          <w:rFonts w:hint="eastAsia" w:ascii="仿宋" w:hAnsi="仿宋" w:eastAsia="仿宋" w:cs="仿宋"/>
          <w:color w:val="auto"/>
          <w:spacing w:val="-116"/>
          <w:sz w:val="28"/>
          <w:szCs w:val="28"/>
        </w:rPr>
        <w:t xml:space="preserve"> </w:t>
      </w:r>
      <w:r>
        <w:rPr>
          <w:rFonts w:hint="eastAsia" w:ascii="仿宋" w:hAnsi="仿宋" w:eastAsia="仿宋" w:cs="仿宋"/>
          <w:color w:val="auto"/>
          <w:spacing w:val="-4"/>
          <w:sz w:val="28"/>
          <w:szCs w:val="28"/>
        </w:rPr>
        <w:t>.</w:t>
      </w:r>
      <w:r>
        <w:rPr>
          <w:rFonts w:hint="eastAsia" w:ascii="仿宋" w:hAnsi="仿宋" w:eastAsia="仿宋" w:cs="仿宋"/>
          <w:color w:val="auto"/>
          <w:spacing w:val="10"/>
          <w:sz w:val="28"/>
          <w:szCs w:val="28"/>
        </w:rPr>
        <w:t xml:space="preserve"> </w:t>
      </w:r>
      <w:r>
        <w:rPr>
          <w:rFonts w:hint="eastAsia" w:ascii="仿宋" w:hAnsi="仿宋" w:eastAsia="仿宋" w:cs="仿宋"/>
          <w:color w:val="auto"/>
          <w:spacing w:val="-4"/>
          <w:sz w:val="28"/>
          <w:szCs w:val="28"/>
        </w:rPr>
        <w:t>磋商文件的澄清和修改</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11</w:t>
      </w:r>
      <w:r>
        <w:rPr>
          <w:rFonts w:hint="eastAsia" w:ascii="仿宋" w:hAnsi="仿宋" w:eastAsia="仿宋" w:cs="仿宋"/>
          <w:color w:val="auto"/>
          <w:spacing w:val="-97"/>
          <w:sz w:val="24"/>
          <w:szCs w:val="24"/>
        </w:rPr>
        <w:t xml:space="preserve"> </w:t>
      </w:r>
      <w:r>
        <w:rPr>
          <w:rFonts w:hint="eastAsia" w:ascii="仿宋" w:hAnsi="仿宋" w:eastAsia="仿宋" w:cs="仿宋"/>
          <w:color w:val="auto"/>
          <w:spacing w:val="-5"/>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5"/>
          <w:sz w:val="24"/>
          <w:szCs w:val="24"/>
        </w:rPr>
        <w:t>1</w:t>
      </w:r>
      <w:r>
        <w:rPr>
          <w:rFonts w:hint="eastAsia" w:ascii="仿宋" w:hAnsi="仿宋" w:eastAsia="仿宋" w:cs="仿宋"/>
          <w:color w:val="auto"/>
          <w:spacing w:val="9"/>
          <w:sz w:val="24"/>
          <w:szCs w:val="24"/>
        </w:rPr>
        <w:t xml:space="preserve"> </w:t>
      </w:r>
      <w:r>
        <w:rPr>
          <w:rFonts w:hint="eastAsia" w:ascii="仿宋" w:hAnsi="仿宋" w:eastAsia="仿宋" w:cs="仿宋"/>
          <w:color w:val="auto"/>
          <w:spacing w:val="-5"/>
          <w:sz w:val="24"/>
          <w:szCs w:val="24"/>
        </w:rPr>
        <w:t>在递交响应文件截止时间前</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5"/>
          <w:sz w:val="24"/>
          <w:szCs w:val="24"/>
        </w:rPr>
        <w:t>，采购人</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5"/>
          <w:sz w:val="24"/>
          <w:szCs w:val="24"/>
        </w:rPr>
        <w:t>、采购代理机构可以对磋商文件</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进行澄清或者修改</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1"/>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11</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07"/>
          <w:sz w:val="24"/>
          <w:szCs w:val="24"/>
        </w:rPr>
        <w:t xml:space="preserve"> </w:t>
      </w:r>
      <w:r>
        <w:rPr>
          <w:rFonts w:hint="eastAsia" w:ascii="仿宋" w:hAnsi="仿宋" w:eastAsia="仿宋" w:cs="仿宋"/>
          <w:color w:val="auto"/>
          <w:spacing w:val="-4"/>
          <w:sz w:val="24"/>
          <w:szCs w:val="24"/>
        </w:rPr>
        <w:t>2</w:t>
      </w:r>
      <w:r>
        <w:rPr>
          <w:rFonts w:hint="eastAsia" w:ascii="仿宋" w:hAnsi="仿宋" w:eastAsia="仿宋" w:cs="仿宋"/>
          <w:color w:val="auto"/>
          <w:spacing w:val="8"/>
          <w:sz w:val="24"/>
          <w:szCs w:val="24"/>
        </w:rPr>
        <w:t xml:space="preserve"> </w:t>
      </w:r>
      <w:r>
        <w:rPr>
          <w:rFonts w:hint="eastAsia" w:ascii="仿宋" w:hAnsi="仿宋" w:eastAsia="仿宋" w:cs="仿宋"/>
          <w:color w:val="auto"/>
          <w:spacing w:val="-4"/>
          <w:sz w:val="24"/>
          <w:szCs w:val="24"/>
        </w:rPr>
        <w:t>采购代理机构对已发出的磋商文件进行澄清或者修改</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，应当以书面形</w:t>
      </w:r>
      <w:r>
        <w:rPr>
          <w:rFonts w:hint="eastAsia" w:ascii="仿宋" w:hAnsi="仿宋" w:eastAsia="仿宋" w:cs="仿宋"/>
          <w:color w:val="auto"/>
          <w:spacing w:val="20"/>
          <w:sz w:val="24"/>
          <w:szCs w:val="24"/>
        </w:rPr>
        <w:t xml:space="preserve"> </w:t>
      </w:r>
      <w:r>
        <w:rPr>
          <w:rFonts w:hint="eastAsia" w:ascii="仿宋" w:hAnsi="仿宋" w:eastAsia="仿宋" w:cs="仿宋"/>
          <w:color w:val="auto"/>
          <w:sz w:val="24"/>
          <w:szCs w:val="24"/>
        </w:rPr>
        <w:t>式将澄清或者修改的内容通知所有购买了磋商文件的供应商</w:t>
      </w:r>
      <w:r>
        <w:rPr>
          <w:rFonts w:hint="eastAsia" w:ascii="仿宋" w:hAnsi="仿宋" w:eastAsia="仿宋" w:cs="仿宋"/>
          <w:color w:val="auto"/>
          <w:spacing w:val="-76"/>
          <w:sz w:val="24"/>
          <w:szCs w:val="24"/>
        </w:rPr>
        <w:t xml:space="preserve"> </w:t>
      </w:r>
      <w:r>
        <w:rPr>
          <w:rFonts w:hint="eastAsia" w:ascii="仿宋" w:hAnsi="仿宋" w:eastAsia="仿宋" w:cs="仿宋"/>
          <w:color w:val="auto"/>
          <w:sz w:val="24"/>
          <w:szCs w:val="24"/>
        </w:rPr>
        <w:t>，</w:t>
      </w:r>
      <w:r>
        <w:rPr>
          <w:rFonts w:hint="eastAsia" w:ascii="仿宋" w:hAnsi="仿宋" w:eastAsia="仿宋" w:cs="仿宋"/>
          <w:color w:val="auto"/>
          <w:spacing w:val="-84"/>
          <w:sz w:val="24"/>
          <w:szCs w:val="24"/>
        </w:rPr>
        <w:t xml:space="preserve"> </w:t>
      </w:r>
      <w:r>
        <w:rPr>
          <w:rFonts w:hint="eastAsia" w:ascii="仿宋" w:hAnsi="仿宋" w:eastAsia="仿宋" w:cs="仿宋"/>
          <w:color w:val="auto"/>
          <w:sz w:val="24"/>
          <w:szCs w:val="24"/>
        </w:rPr>
        <w:t>同时在四川政府</w:t>
      </w:r>
      <w:r>
        <w:rPr>
          <w:rFonts w:hint="eastAsia" w:ascii="仿宋" w:hAnsi="仿宋" w:eastAsia="仿宋" w:cs="仿宋"/>
          <w:color w:val="auto"/>
          <w:spacing w:val="20"/>
          <w:sz w:val="24"/>
          <w:szCs w:val="24"/>
        </w:rPr>
        <w:t xml:space="preserve"> </w:t>
      </w:r>
      <w:r>
        <w:rPr>
          <w:rFonts w:hint="eastAsia" w:ascii="仿宋" w:hAnsi="仿宋" w:eastAsia="仿宋" w:cs="仿宋"/>
          <w:color w:val="auto"/>
          <w:sz w:val="24"/>
          <w:szCs w:val="24"/>
        </w:rPr>
        <w:t>采购网上发布更正公告</w:t>
      </w:r>
      <w:r>
        <w:rPr>
          <w:rFonts w:hint="eastAsia" w:ascii="仿宋" w:hAnsi="仿宋" w:eastAsia="仿宋" w:cs="仿宋"/>
          <w:color w:val="auto"/>
          <w:spacing w:val="-69"/>
          <w:sz w:val="24"/>
          <w:szCs w:val="24"/>
        </w:rPr>
        <w:t xml:space="preserve"> </w:t>
      </w:r>
      <w:r>
        <w:rPr>
          <w:rFonts w:hint="eastAsia" w:ascii="仿宋" w:hAnsi="仿宋" w:eastAsia="仿宋" w:cs="仿宋"/>
          <w:color w:val="auto"/>
          <w:sz w:val="24"/>
          <w:szCs w:val="24"/>
        </w:rPr>
        <w:t>。该澄清或者修改的内容为磋商文件的组成部分</w:t>
      </w:r>
      <w:r>
        <w:rPr>
          <w:rFonts w:hint="eastAsia" w:ascii="仿宋" w:hAnsi="仿宋" w:eastAsia="仿宋" w:cs="仿宋"/>
          <w:color w:val="auto"/>
          <w:spacing w:val="-91"/>
          <w:sz w:val="24"/>
          <w:szCs w:val="24"/>
        </w:rPr>
        <w:t xml:space="preserve"> </w:t>
      </w:r>
      <w:r>
        <w:rPr>
          <w:rFonts w:hint="eastAsia" w:ascii="仿宋" w:hAnsi="仿宋" w:eastAsia="仿宋" w:cs="仿宋"/>
          <w:color w:val="auto"/>
          <w:sz w:val="24"/>
          <w:szCs w:val="24"/>
        </w:rPr>
        <w:t>，澄清</w:t>
      </w:r>
      <w:r>
        <w:rPr>
          <w:rFonts w:hint="eastAsia" w:ascii="仿宋" w:hAnsi="仿宋" w:eastAsia="仿宋" w:cs="仿宋"/>
          <w:color w:val="auto"/>
          <w:spacing w:val="20"/>
          <w:sz w:val="24"/>
          <w:szCs w:val="24"/>
        </w:rPr>
        <w:t xml:space="preserve"> </w:t>
      </w:r>
      <w:r>
        <w:rPr>
          <w:rFonts w:hint="eastAsia" w:ascii="仿宋" w:hAnsi="仿宋" w:eastAsia="仿宋" w:cs="仿宋"/>
          <w:color w:val="auto"/>
          <w:spacing w:val="1"/>
          <w:sz w:val="24"/>
          <w:szCs w:val="24"/>
        </w:rPr>
        <w:t>或者修改的内容可能影响响应文件编制的</w:t>
      </w:r>
      <w:r>
        <w:rPr>
          <w:rFonts w:hint="eastAsia" w:ascii="仿宋" w:hAnsi="仿宋" w:eastAsia="仿宋" w:cs="仿宋"/>
          <w:color w:val="auto"/>
          <w:spacing w:val="-74"/>
          <w:sz w:val="24"/>
          <w:szCs w:val="24"/>
        </w:rPr>
        <w:t xml:space="preserve"> </w:t>
      </w:r>
      <w:r>
        <w:rPr>
          <w:rFonts w:hint="eastAsia" w:ascii="仿宋" w:hAnsi="仿宋" w:eastAsia="仿宋" w:cs="仿宋"/>
          <w:color w:val="auto"/>
          <w:spacing w:val="1"/>
          <w:sz w:val="24"/>
          <w:szCs w:val="24"/>
        </w:rPr>
        <w:t>，采购人或者采购代理机构发布公告</w:t>
      </w:r>
      <w:r>
        <w:rPr>
          <w:rFonts w:hint="eastAsia" w:ascii="仿宋" w:hAnsi="仿宋" w:eastAsia="仿宋" w:cs="仿宋"/>
          <w:color w:val="auto"/>
          <w:spacing w:val="20"/>
          <w:sz w:val="24"/>
          <w:szCs w:val="24"/>
        </w:rPr>
        <w:t xml:space="preserve"> </w:t>
      </w:r>
      <w:r>
        <w:rPr>
          <w:rFonts w:hint="eastAsia" w:ascii="仿宋" w:hAnsi="仿宋" w:eastAsia="仿宋" w:cs="仿宋"/>
          <w:color w:val="auto"/>
          <w:spacing w:val="-3"/>
          <w:sz w:val="24"/>
          <w:szCs w:val="24"/>
        </w:rPr>
        <w:t>并书面通知供应商的时间</w:t>
      </w:r>
      <w:r>
        <w:rPr>
          <w:rFonts w:hint="eastAsia" w:ascii="仿宋" w:hAnsi="仿宋" w:eastAsia="仿宋" w:cs="仿宋"/>
          <w:color w:val="auto"/>
          <w:spacing w:val="-79"/>
          <w:sz w:val="24"/>
          <w:szCs w:val="24"/>
        </w:rPr>
        <w:t xml:space="preserve"> </w:t>
      </w:r>
      <w:r>
        <w:rPr>
          <w:rFonts w:hint="eastAsia" w:ascii="仿宋" w:hAnsi="仿宋" w:eastAsia="仿宋" w:cs="仿宋"/>
          <w:color w:val="auto"/>
          <w:spacing w:val="-3"/>
          <w:sz w:val="24"/>
          <w:szCs w:val="24"/>
        </w:rPr>
        <w:t>，应当在提交首次响应文件截止之日起</w:t>
      </w:r>
      <w:r>
        <w:rPr>
          <w:rFonts w:hint="eastAsia" w:ascii="仿宋" w:hAnsi="仿宋" w:eastAsia="仿宋" w:cs="仿宋"/>
          <w:color w:val="auto"/>
          <w:spacing w:val="-45"/>
          <w:sz w:val="24"/>
          <w:szCs w:val="24"/>
        </w:rPr>
        <w:t xml:space="preserve"> </w:t>
      </w:r>
      <w:r>
        <w:rPr>
          <w:rFonts w:hint="eastAsia" w:ascii="仿宋" w:hAnsi="仿宋" w:eastAsia="仿宋" w:cs="仿宋"/>
          <w:color w:val="auto"/>
          <w:spacing w:val="-3"/>
          <w:sz w:val="24"/>
          <w:szCs w:val="24"/>
        </w:rPr>
        <w:t>3</w:t>
      </w:r>
      <w:r>
        <w:rPr>
          <w:rFonts w:hint="eastAsia" w:ascii="仿宋" w:hAnsi="仿宋" w:eastAsia="仿宋" w:cs="仿宋"/>
          <w:color w:val="auto"/>
          <w:spacing w:val="-51"/>
          <w:sz w:val="24"/>
          <w:szCs w:val="24"/>
        </w:rPr>
        <w:t xml:space="preserve"> </w:t>
      </w:r>
      <w:r>
        <w:rPr>
          <w:rFonts w:hint="eastAsia" w:ascii="仿宋" w:hAnsi="仿宋" w:eastAsia="仿宋" w:cs="仿宋"/>
          <w:color w:val="auto"/>
          <w:spacing w:val="-3"/>
          <w:sz w:val="24"/>
          <w:szCs w:val="24"/>
        </w:rPr>
        <w:t>个工作日前；</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不足上述时间的</w:t>
      </w:r>
      <w:r>
        <w:rPr>
          <w:rFonts w:hint="eastAsia" w:ascii="仿宋" w:hAnsi="仿宋" w:eastAsia="仿宋" w:cs="仿宋"/>
          <w:color w:val="auto"/>
          <w:spacing w:val="-81"/>
          <w:sz w:val="24"/>
          <w:szCs w:val="24"/>
        </w:rPr>
        <w:t xml:space="preserve"> </w:t>
      </w:r>
      <w:r>
        <w:rPr>
          <w:rFonts w:hint="eastAsia" w:ascii="仿宋" w:hAnsi="仿宋" w:eastAsia="仿宋" w:cs="仿宋"/>
          <w:color w:val="auto"/>
          <w:spacing w:val="-2"/>
          <w:sz w:val="24"/>
          <w:szCs w:val="24"/>
        </w:rPr>
        <w:t>，应当顺延递交响应文件的截止时间</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11</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2"/>
          <w:sz w:val="24"/>
          <w:szCs w:val="24"/>
        </w:rPr>
        <w:t>3</w:t>
      </w:r>
      <w:r>
        <w:rPr>
          <w:rFonts w:hint="eastAsia" w:ascii="仿宋" w:hAnsi="仿宋" w:eastAsia="仿宋" w:cs="仿宋"/>
          <w:color w:val="auto"/>
          <w:spacing w:val="-45"/>
          <w:sz w:val="24"/>
          <w:szCs w:val="24"/>
        </w:rPr>
        <w:t xml:space="preserve"> </w:t>
      </w:r>
      <w:r>
        <w:rPr>
          <w:rFonts w:hint="eastAsia" w:ascii="仿宋" w:hAnsi="仿宋" w:eastAsia="仿宋" w:cs="仿宋"/>
          <w:color w:val="auto"/>
          <w:spacing w:val="2"/>
          <w:sz w:val="24"/>
          <w:szCs w:val="24"/>
        </w:rPr>
        <w:t>供应商认为采购人/采购代理机构需要对磋商文件进行澄清或者修改</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4"/>
          <w:sz w:val="24"/>
          <w:szCs w:val="24"/>
        </w:rPr>
        <w:t>的</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4"/>
          <w:sz w:val="24"/>
          <w:szCs w:val="24"/>
        </w:rPr>
        <w:t>，可以在提交首次响应文件截止时间至少</w:t>
      </w:r>
      <w:r>
        <w:rPr>
          <w:rFonts w:hint="eastAsia" w:ascii="仿宋" w:hAnsi="仿宋" w:eastAsia="仿宋" w:cs="仿宋"/>
          <w:color w:val="auto"/>
          <w:spacing w:val="-46"/>
          <w:sz w:val="24"/>
          <w:szCs w:val="24"/>
        </w:rPr>
        <w:t xml:space="preserve"> </w:t>
      </w:r>
      <w:r>
        <w:rPr>
          <w:rFonts w:hint="eastAsia" w:ascii="仿宋" w:hAnsi="仿宋" w:eastAsia="仿宋" w:cs="仿宋"/>
          <w:color w:val="auto"/>
          <w:spacing w:val="-4"/>
          <w:sz w:val="24"/>
          <w:szCs w:val="24"/>
        </w:rPr>
        <w:t>5</w:t>
      </w:r>
      <w:r>
        <w:rPr>
          <w:rFonts w:hint="eastAsia" w:ascii="仿宋" w:hAnsi="仿宋" w:eastAsia="仿宋" w:cs="仿宋"/>
          <w:color w:val="auto"/>
          <w:spacing w:val="-9"/>
          <w:sz w:val="24"/>
          <w:szCs w:val="24"/>
        </w:rPr>
        <w:t xml:space="preserve"> </w:t>
      </w:r>
      <w:r>
        <w:rPr>
          <w:rFonts w:hint="eastAsia" w:ascii="仿宋" w:hAnsi="仿宋" w:eastAsia="仿宋" w:cs="仿宋"/>
          <w:color w:val="auto"/>
          <w:spacing w:val="-4"/>
          <w:sz w:val="24"/>
          <w:szCs w:val="24"/>
        </w:rPr>
        <w:t>日前以书面形式向采购人/采购代</w:t>
      </w:r>
      <w:r>
        <w:rPr>
          <w:rFonts w:hint="eastAsia" w:ascii="仿宋" w:hAnsi="仿宋" w:eastAsia="仿宋" w:cs="仿宋"/>
          <w:color w:val="auto"/>
          <w:spacing w:val="-98"/>
          <w:sz w:val="24"/>
          <w:szCs w:val="24"/>
        </w:rPr>
        <w:t xml:space="preserve"> </w:t>
      </w:r>
      <w:r>
        <w:rPr>
          <w:rFonts w:hint="eastAsia" w:ascii="仿宋" w:hAnsi="仿宋" w:eastAsia="仿宋" w:cs="仿宋"/>
          <w:color w:val="auto"/>
          <w:spacing w:val="-3"/>
          <w:sz w:val="24"/>
          <w:szCs w:val="24"/>
        </w:rPr>
        <w:t>理机构提出申请</w:t>
      </w:r>
      <w:r>
        <w:rPr>
          <w:rFonts w:hint="eastAsia" w:ascii="仿宋" w:hAnsi="仿宋" w:eastAsia="仿宋" w:cs="仿宋"/>
          <w:color w:val="auto"/>
          <w:spacing w:val="-69"/>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3"/>
          <w:sz w:val="24"/>
          <w:szCs w:val="24"/>
        </w:rPr>
        <w:t>由采购人/采购代理机构决定是否采纳供应商的申请事项</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2"/>
        <w:rPr>
          <w:rFonts w:hint="eastAsia" w:ascii="仿宋" w:hAnsi="仿宋" w:eastAsia="仿宋" w:cs="仿宋"/>
          <w:color w:val="auto"/>
          <w:sz w:val="28"/>
          <w:szCs w:val="28"/>
        </w:rPr>
      </w:pPr>
      <w:r>
        <w:rPr>
          <w:rFonts w:hint="eastAsia" w:ascii="仿宋" w:hAnsi="仿宋" w:eastAsia="仿宋" w:cs="仿宋"/>
          <w:color w:val="auto"/>
          <w:spacing w:val="-5"/>
          <w:sz w:val="28"/>
          <w:szCs w:val="28"/>
        </w:rPr>
        <w:t>12</w:t>
      </w:r>
      <w:r>
        <w:rPr>
          <w:rFonts w:hint="eastAsia" w:ascii="仿宋" w:hAnsi="仿宋" w:eastAsia="仿宋" w:cs="仿宋"/>
          <w:color w:val="auto"/>
          <w:spacing w:val="-116"/>
          <w:sz w:val="28"/>
          <w:szCs w:val="28"/>
        </w:rPr>
        <w:t xml:space="preserve"> </w:t>
      </w:r>
      <w:r>
        <w:rPr>
          <w:rFonts w:hint="eastAsia" w:ascii="仿宋" w:hAnsi="仿宋" w:eastAsia="仿宋" w:cs="仿宋"/>
          <w:color w:val="auto"/>
          <w:spacing w:val="-5"/>
          <w:sz w:val="28"/>
          <w:szCs w:val="28"/>
        </w:rPr>
        <w:t>.</w:t>
      </w:r>
      <w:r>
        <w:rPr>
          <w:rFonts w:hint="eastAsia" w:ascii="仿宋" w:hAnsi="仿宋" w:eastAsia="仿宋" w:cs="仿宋"/>
          <w:color w:val="auto"/>
          <w:spacing w:val="12"/>
          <w:sz w:val="28"/>
          <w:szCs w:val="28"/>
        </w:rPr>
        <w:t xml:space="preserve"> </w:t>
      </w:r>
      <w:r>
        <w:rPr>
          <w:rFonts w:hint="eastAsia" w:ascii="仿宋" w:hAnsi="仿宋" w:eastAsia="仿宋" w:cs="仿宋"/>
          <w:color w:val="auto"/>
          <w:spacing w:val="-5"/>
          <w:sz w:val="28"/>
          <w:szCs w:val="28"/>
        </w:rPr>
        <w:t>答疑会和现场考察</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12</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6"/>
          <w:sz w:val="24"/>
          <w:szCs w:val="24"/>
        </w:rPr>
        <w:t>1</w:t>
      </w:r>
      <w:r>
        <w:rPr>
          <w:rFonts w:hint="eastAsia" w:ascii="仿宋" w:hAnsi="仿宋" w:eastAsia="仿宋" w:cs="仿宋"/>
          <w:color w:val="auto"/>
          <w:spacing w:val="10"/>
          <w:sz w:val="24"/>
          <w:szCs w:val="24"/>
        </w:rPr>
        <w:t xml:space="preserve"> </w:t>
      </w:r>
      <w:r>
        <w:rPr>
          <w:rFonts w:hint="eastAsia" w:ascii="仿宋" w:hAnsi="仿宋" w:eastAsia="仿宋" w:cs="仿宋"/>
          <w:color w:val="auto"/>
          <w:spacing w:val="-6"/>
          <w:sz w:val="24"/>
          <w:szCs w:val="24"/>
        </w:rPr>
        <w:t>根据采购项目和具体情况</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6"/>
          <w:sz w:val="24"/>
          <w:szCs w:val="24"/>
        </w:rPr>
        <w:t>，采购人</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6"/>
          <w:sz w:val="24"/>
          <w:szCs w:val="24"/>
        </w:rPr>
        <w:t>、采购代理机构认为有必要</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6"/>
          <w:sz w:val="24"/>
          <w:szCs w:val="24"/>
        </w:rPr>
        <w:t>，可以</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在磋商文件提供期限截止后响应文件提交截止前</w:t>
      </w:r>
      <w:r>
        <w:rPr>
          <w:rFonts w:hint="eastAsia" w:ascii="仿宋" w:hAnsi="仿宋" w:eastAsia="仿宋" w:cs="仿宋"/>
          <w:color w:val="auto"/>
          <w:spacing w:val="-74"/>
          <w:sz w:val="24"/>
          <w:szCs w:val="24"/>
        </w:rPr>
        <w:t xml:space="preserve"> </w:t>
      </w:r>
      <w:r>
        <w:rPr>
          <w:rFonts w:hint="eastAsia" w:ascii="仿宋" w:hAnsi="仿宋" w:eastAsia="仿宋" w:cs="仿宋"/>
          <w:color w:val="auto"/>
          <w:spacing w:val="1"/>
          <w:sz w:val="24"/>
          <w:szCs w:val="24"/>
        </w:rPr>
        <w:t>，组织已获取磋商文件的潜在</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供应商现场考察或者召开答疑会</w:t>
      </w:r>
      <w:r>
        <w:rPr>
          <w:rFonts w:hint="eastAsia" w:ascii="仿宋" w:hAnsi="仿宋" w:eastAsia="仿宋" w:cs="仿宋"/>
          <w:color w:val="auto"/>
          <w:spacing w:val="-81"/>
          <w:sz w:val="24"/>
          <w:szCs w:val="24"/>
        </w:rPr>
        <w:t xml:space="preserve"> </w:t>
      </w:r>
      <w:r>
        <w:rPr>
          <w:rFonts w:hint="eastAsia" w:ascii="仿宋" w:hAnsi="仿宋" w:eastAsia="仿宋" w:cs="仿宋"/>
          <w:color w:val="auto"/>
          <w:spacing w:val="-1"/>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12</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3"/>
          <w:sz w:val="24"/>
          <w:szCs w:val="24"/>
        </w:rPr>
        <w:t>2</w:t>
      </w:r>
      <w:r>
        <w:rPr>
          <w:rFonts w:hint="eastAsia" w:ascii="仿宋" w:hAnsi="仿宋" w:eastAsia="仿宋" w:cs="仿宋"/>
          <w:color w:val="auto"/>
          <w:spacing w:val="-51"/>
          <w:sz w:val="24"/>
          <w:szCs w:val="24"/>
        </w:rPr>
        <w:t xml:space="preserve"> </w:t>
      </w:r>
      <w:r>
        <w:rPr>
          <w:rFonts w:hint="eastAsia" w:ascii="仿宋" w:hAnsi="仿宋" w:eastAsia="仿宋" w:cs="仿宋"/>
          <w:color w:val="auto"/>
          <w:spacing w:val="-3"/>
          <w:sz w:val="24"/>
          <w:szCs w:val="24"/>
        </w:rPr>
        <w:t>采购人</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、采购代理机构组织现场考察或者召开答疑会的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，将以书面形</w:t>
      </w:r>
      <w:r>
        <w:rPr>
          <w:rFonts w:hint="eastAsia" w:ascii="仿宋" w:hAnsi="仿宋" w:eastAsia="仿宋" w:cs="仿宋"/>
          <w:color w:val="auto"/>
          <w:spacing w:val="-100"/>
          <w:sz w:val="24"/>
          <w:szCs w:val="24"/>
        </w:rPr>
        <w:t xml:space="preserve"> </w:t>
      </w:r>
      <w:r>
        <w:rPr>
          <w:rFonts w:hint="eastAsia" w:ascii="仿宋" w:hAnsi="仿宋" w:eastAsia="仿宋" w:cs="仿宋"/>
          <w:color w:val="auto"/>
          <w:sz w:val="24"/>
          <w:szCs w:val="24"/>
        </w:rPr>
        <w:t>式通知所有获取磋商文件的潜在供应商</w:t>
      </w:r>
      <w:r>
        <w:rPr>
          <w:rFonts w:hint="eastAsia" w:ascii="仿宋" w:hAnsi="仿宋" w:eastAsia="仿宋" w:cs="仿宋"/>
          <w:color w:val="auto"/>
          <w:spacing w:val="-70"/>
          <w:sz w:val="24"/>
          <w:szCs w:val="24"/>
        </w:rPr>
        <w:t xml:space="preserve"> </w:t>
      </w:r>
      <w:r>
        <w:rPr>
          <w:rFonts w:hint="eastAsia" w:ascii="仿宋" w:hAnsi="仿宋" w:eastAsia="仿宋" w:cs="仿宋"/>
          <w:color w:val="auto"/>
          <w:sz w:val="24"/>
          <w:szCs w:val="24"/>
        </w:rPr>
        <w:t>。供应商接到通知后</w:t>
      </w:r>
      <w:r>
        <w:rPr>
          <w:rFonts w:hint="eastAsia" w:ascii="仿宋" w:hAnsi="仿宋" w:eastAsia="仿宋" w:cs="仿宋"/>
          <w:color w:val="auto"/>
          <w:spacing w:val="-89"/>
          <w:sz w:val="24"/>
          <w:szCs w:val="24"/>
        </w:rPr>
        <w:t xml:space="preserve"> </w:t>
      </w:r>
      <w:r>
        <w:rPr>
          <w:rFonts w:hint="eastAsia" w:ascii="仿宋" w:hAnsi="仿宋" w:eastAsia="仿宋" w:cs="仿宋"/>
          <w:color w:val="auto"/>
          <w:sz w:val="24"/>
          <w:szCs w:val="24"/>
        </w:rPr>
        <w:t>，不按照要求参加</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现场考察或者答疑会的</w:t>
      </w:r>
      <w:r>
        <w:rPr>
          <w:rFonts w:hint="eastAsia" w:ascii="仿宋" w:hAnsi="仿宋" w:eastAsia="仿宋" w:cs="仿宋"/>
          <w:color w:val="auto"/>
          <w:spacing w:val="-63"/>
          <w:sz w:val="24"/>
          <w:szCs w:val="24"/>
        </w:rPr>
        <w:t xml:space="preserve"> </w:t>
      </w:r>
      <w:r>
        <w:rPr>
          <w:rFonts w:hint="eastAsia" w:ascii="仿宋" w:hAnsi="仿宋" w:eastAsia="仿宋" w:cs="仿宋"/>
          <w:color w:val="auto"/>
          <w:spacing w:val="-1"/>
          <w:sz w:val="24"/>
          <w:szCs w:val="24"/>
        </w:rPr>
        <w:t>，视同放弃参加现场考察或者答疑的权利</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1"/>
          <w:sz w:val="24"/>
          <w:szCs w:val="24"/>
        </w:rPr>
        <w:t>，采购人</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1"/>
          <w:sz w:val="24"/>
          <w:szCs w:val="24"/>
        </w:rPr>
        <w:t>、采</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购代理机构不再对该供应商重新组织</w:t>
      </w:r>
      <w:r>
        <w:rPr>
          <w:rFonts w:hint="eastAsia" w:ascii="仿宋" w:hAnsi="仿宋" w:eastAsia="仿宋" w:cs="仿宋"/>
          <w:color w:val="auto"/>
          <w:spacing w:val="-73"/>
          <w:sz w:val="24"/>
          <w:szCs w:val="24"/>
        </w:rPr>
        <w:t xml:space="preserve"> </w:t>
      </w:r>
      <w:r>
        <w:rPr>
          <w:rFonts w:hint="eastAsia" w:ascii="仿宋" w:hAnsi="仿宋" w:eastAsia="仿宋" w:cs="仿宋"/>
          <w:color w:val="auto"/>
          <w:spacing w:val="1"/>
          <w:sz w:val="24"/>
          <w:szCs w:val="24"/>
        </w:rPr>
        <w:t>，但也不会以此限制供应商提交响应文件</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或者以此将供应商响应文件直接作为无效处理</w:t>
      </w:r>
      <w:r>
        <w:rPr>
          <w:rFonts w:hint="eastAsia" w:ascii="仿宋" w:hAnsi="仿宋" w:eastAsia="仿宋" w:cs="仿宋"/>
          <w:color w:val="auto"/>
          <w:spacing w:val="-74"/>
          <w:sz w:val="24"/>
          <w:szCs w:val="24"/>
        </w:rPr>
        <w:t xml:space="preserve"> </w:t>
      </w:r>
      <w:r>
        <w:rPr>
          <w:rFonts w:hint="eastAsia" w:ascii="仿宋" w:hAnsi="仿宋" w:eastAsia="仿宋" w:cs="仿宋"/>
          <w:color w:val="auto"/>
          <w:spacing w:val="-1"/>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12</w:t>
      </w:r>
      <w:r>
        <w:rPr>
          <w:rFonts w:hint="eastAsia" w:ascii="仿宋" w:hAnsi="仿宋" w:eastAsia="仿宋" w:cs="仿宋"/>
          <w:color w:val="auto"/>
          <w:spacing w:val="-75"/>
          <w:sz w:val="24"/>
          <w:szCs w:val="24"/>
        </w:rPr>
        <w:t xml:space="preserve"> </w:t>
      </w:r>
      <w:r>
        <w:rPr>
          <w:rFonts w:hint="eastAsia" w:ascii="仿宋" w:hAnsi="仿宋" w:eastAsia="仿宋" w:cs="仿宋"/>
          <w:color w:val="auto"/>
          <w:spacing w:val="5"/>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5"/>
          <w:sz w:val="24"/>
          <w:szCs w:val="24"/>
        </w:rPr>
        <w:t>3</w:t>
      </w:r>
      <w:r>
        <w:rPr>
          <w:rFonts w:hint="eastAsia" w:ascii="仿宋" w:hAnsi="仿宋" w:eastAsia="仿宋" w:cs="仿宋"/>
          <w:color w:val="auto"/>
          <w:spacing w:val="19"/>
          <w:sz w:val="24"/>
          <w:szCs w:val="24"/>
        </w:rPr>
        <w:t xml:space="preserve"> </w:t>
      </w:r>
      <w:r>
        <w:rPr>
          <w:rFonts w:hint="eastAsia" w:ascii="仿宋" w:hAnsi="仿宋" w:eastAsia="仿宋" w:cs="仿宋"/>
          <w:color w:val="auto"/>
          <w:spacing w:val="5"/>
          <w:sz w:val="24"/>
          <w:szCs w:val="24"/>
        </w:rPr>
        <w:t>供应商考察现场或者参加答疑会所发生的一切费用由供应商自己承</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6"/>
          <w:sz w:val="24"/>
          <w:szCs w:val="24"/>
        </w:rPr>
        <w:t>担</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6"/>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b/>
          <w:bCs/>
          <w:color w:val="auto"/>
          <w:spacing w:val="-5"/>
          <w:sz w:val="28"/>
          <w:szCs w:val="28"/>
        </w:rPr>
      </w:pPr>
      <w:bookmarkStart w:id="13" w:name="_Toc13780_WPSOffice_Level2"/>
      <w:r>
        <w:rPr>
          <w:rFonts w:hint="eastAsia" w:ascii="仿宋" w:hAnsi="仿宋" w:eastAsia="仿宋" w:cs="仿宋"/>
          <w:b/>
          <w:bCs/>
          <w:color w:val="auto"/>
          <w:spacing w:val="-5"/>
          <w:sz w:val="28"/>
          <w:szCs w:val="28"/>
        </w:rPr>
        <w:t>四 、 响应文件</w:t>
      </w:r>
      <w:bookmarkEnd w:id="13"/>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2"/>
        <w:rPr>
          <w:rFonts w:hint="eastAsia" w:ascii="仿宋" w:hAnsi="仿宋" w:eastAsia="仿宋" w:cs="仿宋"/>
          <w:color w:val="auto"/>
          <w:sz w:val="28"/>
          <w:szCs w:val="28"/>
        </w:rPr>
      </w:pPr>
      <w:r>
        <w:rPr>
          <w:rFonts w:hint="eastAsia" w:ascii="仿宋" w:hAnsi="仿宋" w:eastAsia="仿宋" w:cs="仿宋"/>
          <w:color w:val="auto"/>
          <w:spacing w:val="-4"/>
          <w:sz w:val="28"/>
          <w:szCs w:val="28"/>
        </w:rPr>
        <w:t>13</w:t>
      </w:r>
      <w:r>
        <w:rPr>
          <w:rFonts w:hint="eastAsia" w:ascii="仿宋" w:hAnsi="仿宋" w:eastAsia="仿宋" w:cs="仿宋"/>
          <w:color w:val="auto"/>
          <w:spacing w:val="-111"/>
          <w:sz w:val="28"/>
          <w:szCs w:val="28"/>
        </w:rPr>
        <w:t xml:space="preserve"> </w:t>
      </w:r>
      <w:r>
        <w:rPr>
          <w:rFonts w:hint="eastAsia" w:ascii="仿宋" w:hAnsi="仿宋" w:eastAsia="仿宋" w:cs="仿宋"/>
          <w:color w:val="auto"/>
          <w:spacing w:val="-4"/>
          <w:sz w:val="28"/>
          <w:szCs w:val="28"/>
        </w:rPr>
        <w:t>.</w:t>
      </w:r>
      <w:r>
        <w:rPr>
          <w:rFonts w:hint="eastAsia" w:ascii="仿宋" w:hAnsi="仿宋" w:eastAsia="仿宋" w:cs="仿宋"/>
          <w:color w:val="auto"/>
          <w:spacing w:val="-116"/>
          <w:sz w:val="28"/>
          <w:szCs w:val="28"/>
        </w:rPr>
        <w:t xml:space="preserve"> </w:t>
      </w:r>
      <w:r>
        <w:rPr>
          <w:rFonts w:hint="eastAsia" w:ascii="仿宋" w:hAnsi="仿宋" w:eastAsia="仿宋" w:cs="仿宋"/>
          <w:color w:val="auto"/>
          <w:spacing w:val="-4"/>
          <w:sz w:val="28"/>
          <w:szCs w:val="28"/>
        </w:rPr>
        <w:t>响应文件的组成</w:t>
      </w:r>
      <w:r>
        <w:rPr>
          <w:rFonts w:hint="eastAsia" w:ascii="仿宋" w:hAnsi="仿宋" w:eastAsia="仿宋" w:cs="仿宋"/>
          <w:color w:val="auto"/>
          <w:spacing w:val="-139"/>
          <w:sz w:val="28"/>
          <w:szCs w:val="28"/>
        </w:rPr>
        <w:t xml:space="preserve"> </w:t>
      </w:r>
      <w:r>
        <w:rPr>
          <w:rFonts w:hint="eastAsia" w:ascii="仿宋" w:hAnsi="仿宋" w:eastAsia="仿宋" w:cs="仿宋"/>
          <w:color w:val="auto"/>
          <w:spacing w:val="-4"/>
          <w:sz w:val="28"/>
          <w:szCs w:val="28"/>
        </w:rPr>
        <w:t>（实质性要求）</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供应商应按照磋商文件的规定和要求编制响应文件</w:t>
      </w:r>
      <w:r>
        <w:rPr>
          <w:rFonts w:hint="eastAsia" w:ascii="仿宋" w:hAnsi="仿宋" w:eastAsia="仿宋" w:cs="仿宋"/>
          <w:color w:val="auto"/>
          <w:spacing w:val="-73"/>
          <w:sz w:val="24"/>
          <w:szCs w:val="24"/>
        </w:rPr>
        <w:t xml:space="preserve"> </w:t>
      </w:r>
      <w:r>
        <w:rPr>
          <w:rFonts w:hint="eastAsia" w:ascii="仿宋" w:hAnsi="仿宋" w:eastAsia="仿宋" w:cs="仿宋"/>
          <w:color w:val="auto"/>
          <w:spacing w:val="1"/>
          <w:sz w:val="24"/>
          <w:szCs w:val="24"/>
        </w:rPr>
        <w:t>。供应商在成交后将成</w:t>
      </w:r>
      <w:r>
        <w:rPr>
          <w:rFonts w:hint="eastAsia" w:ascii="仿宋" w:hAnsi="仿宋" w:eastAsia="仿宋" w:cs="仿宋"/>
          <w:color w:val="auto"/>
          <w:spacing w:val="-100"/>
          <w:sz w:val="24"/>
          <w:szCs w:val="24"/>
        </w:rPr>
        <w:t xml:space="preserve"> </w:t>
      </w:r>
      <w:r>
        <w:rPr>
          <w:rFonts w:hint="eastAsia" w:ascii="仿宋" w:hAnsi="仿宋" w:eastAsia="仿宋" w:cs="仿宋"/>
          <w:color w:val="auto"/>
          <w:sz w:val="24"/>
          <w:szCs w:val="24"/>
        </w:rPr>
        <w:t>交项目的非主体</w:t>
      </w:r>
      <w:r>
        <w:rPr>
          <w:rFonts w:hint="eastAsia" w:ascii="仿宋" w:hAnsi="仿宋" w:eastAsia="仿宋" w:cs="仿宋"/>
          <w:color w:val="auto"/>
          <w:spacing w:val="-71"/>
          <w:sz w:val="24"/>
          <w:szCs w:val="24"/>
        </w:rPr>
        <w:t xml:space="preserve"> </w:t>
      </w:r>
      <w:r>
        <w:rPr>
          <w:rFonts w:hint="eastAsia" w:ascii="仿宋" w:hAnsi="仿宋" w:eastAsia="仿宋" w:cs="仿宋"/>
          <w:color w:val="auto"/>
          <w:sz w:val="24"/>
          <w:szCs w:val="24"/>
        </w:rPr>
        <w:t>、非关键性工作分包他人完成的</w:t>
      </w:r>
      <w:r>
        <w:rPr>
          <w:rFonts w:hint="eastAsia" w:ascii="仿宋" w:hAnsi="仿宋" w:eastAsia="仿宋" w:cs="仿宋"/>
          <w:color w:val="auto"/>
          <w:spacing w:val="-91"/>
          <w:sz w:val="24"/>
          <w:szCs w:val="24"/>
        </w:rPr>
        <w:t xml:space="preserve"> </w:t>
      </w:r>
      <w:r>
        <w:rPr>
          <w:rFonts w:hint="eastAsia" w:ascii="仿宋" w:hAnsi="仿宋" w:eastAsia="仿宋" w:cs="仿宋"/>
          <w:color w:val="auto"/>
          <w:sz w:val="24"/>
          <w:szCs w:val="24"/>
        </w:rPr>
        <w:t>，应当在响应文件中载明或磋</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商过程中澄清</w:t>
      </w:r>
      <w:r>
        <w:rPr>
          <w:rFonts w:hint="eastAsia" w:ascii="仿宋" w:hAnsi="仿宋" w:eastAsia="仿宋" w:cs="仿宋"/>
          <w:color w:val="auto"/>
          <w:spacing w:val="-76"/>
          <w:sz w:val="24"/>
          <w:szCs w:val="24"/>
        </w:rPr>
        <w:t xml:space="preserve"> </w:t>
      </w:r>
      <w:r>
        <w:rPr>
          <w:rFonts w:hint="eastAsia" w:ascii="仿宋" w:hAnsi="仿宋" w:eastAsia="仿宋" w:cs="仿宋"/>
          <w:color w:val="auto"/>
          <w:spacing w:val="1"/>
          <w:sz w:val="24"/>
          <w:szCs w:val="24"/>
        </w:rPr>
        <w:t>。供应商编写的响应文件应包括资格性响应文件和其他响应文件</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5"/>
          <w:sz w:val="24"/>
          <w:szCs w:val="24"/>
        </w:rPr>
        <w:t>两部分</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5"/>
          <w:sz w:val="24"/>
          <w:szCs w:val="24"/>
        </w:rPr>
        <w:t>，分册装订</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5"/>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2"/>
        <w:rPr>
          <w:rFonts w:hint="eastAsia" w:ascii="仿宋" w:hAnsi="仿宋" w:eastAsia="仿宋" w:cs="仿宋"/>
          <w:color w:val="auto"/>
          <w:sz w:val="28"/>
          <w:szCs w:val="28"/>
        </w:rPr>
      </w:pPr>
      <w:r>
        <w:rPr>
          <w:rFonts w:hint="eastAsia" w:ascii="仿宋" w:hAnsi="仿宋" w:eastAsia="仿宋" w:cs="仿宋"/>
          <w:color w:val="auto"/>
          <w:spacing w:val="-4"/>
          <w:sz w:val="28"/>
          <w:szCs w:val="28"/>
        </w:rPr>
        <w:t>14</w:t>
      </w:r>
      <w:r>
        <w:rPr>
          <w:rFonts w:hint="eastAsia" w:ascii="仿宋" w:hAnsi="仿宋" w:eastAsia="仿宋" w:cs="仿宋"/>
          <w:color w:val="auto"/>
          <w:spacing w:val="-111"/>
          <w:sz w:val="28"/>
          <w:szCs w:val="28"/>
        </w:rPr>
        <w:t xml:space="preserve"> </w:t>
      </w:r>
      <w:r>
        <w:rPr>
          <w:rFonts w:hint="eastAsia" w:ascii="仿宋" w:hAnsi="仿宋" w:eastAsia="仿宋" w:cs="仿宋"/>
          <w:color w:val="auto"/>
          <w:spacing w:val="-4"/>
          <w:sz w:val="28"/>
          <w:szCs w:val="28"/>
        </w:rPr>
        <w:t>.</w:t>
      </w:r>
      <w:r>
        <w:rPr>
          <w:rFonts w:hint="eastAsia" w:ascii="仿宋" w:hAnsi="仿宋" w:eastAsia="仿宋" w:cs="仿宋"/>
          <w:color w:val="auto"/>
          <w:spacing w:val="-116"/>
          <w:sz w:val="28"/>
          <w:szCs w:val="28"/>
        </w:rPr>
        <w:t xml:space="preserve"> </w:t>
      </w:r>
      <w:r>
        <w:rPr>
          <w:rFonts w:hint="eastAsia" w:ascii="仿宋" w:hAnsi="仿宋" w:eastAsia="仿宋" w:cs="仿宋"/>
          <w:color w:val="auto"/>
          <w:spacing w:val="-4"/>
          <w:sz w:val="28"/>
          <w:szCs w:val="28"/>
        </w:rPr>
        <w:t>响应文件的语言</w:t>
      </w:r>
      <w:r>
        <w:rPr>
          <w:rFonts w:hint="eastAsia" w:ascii="仿宋" w:hAnsi="仿宋" w:eastAsia="仿宋" w:cs="仿宋"/>
          <w:color w:val="auto"/>
          <w:spacing w:val="-139"/>
          <w:sz w:val="28"/>
          <w:szCs w:val="28"/>
        </w:rPr>
        <w:t xml:space="preserve"> </w:t>
      </w:r>
      <w:r>
        <w:rPr>
          <w:rFonts w:hint="eastAsia" w:ascii="仿宋" w:hAnsi="仿宋" w:eastAsia="仿宋" w:cs="仿宋"/>
          <w:color w:val="auto"/>
          <w:spacing w:val="-4"/>
          <w:sz w:val="28"/>
          <w:szCs w:val="28"/>
        </w:rPr>
        <w:t>（实质性要求）</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14</w:t>
      </w:r>
      <w:r>
        <w:rPr>
          <w:rFonts w:hint="eastAsia" w:ascii="仿宋" w:hAnsi="仿宋" w:eastAsia="仿宋" w:cs="仿宋"/>
          <w:color w:val="auto"/>
          <w:spacing w:val="-71"/>
          <w:sz w:val="24"/>
          <w:szCs w:val="24"/>
        </w:rPr>
        <w:t xml:space="preserve"> </w:t>
      </w:r>
      <w:r>
        <w:rPr>
          <w:rFonts w:hint="eastAsia" w:ascii="仿宋" w:hAnsi="仿宋" w:eastAsia="仿宋" w:cs="仿宋"/>
          <w:color w:val="auto"/>
          <w:spacing w:val="-5"/>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5"/>
          <w:sz w:val="24"/>
          <w:szCs w:val="24"/>
        </w:rPr>
        <w:t>1</w:t>
      </w:r>
      <w:r>
        <w:rPr>
          <w:rFonts w:hint="eastAsia" w:ascii="仿宋" w:hAnsi="仿宋" w:eastAsia="仿宋" w:cs="仿宋"/>
          <w:color w:val="auto"/>
          <w:spacing w:val="9"/>
          <w:sz w:val="24"/>
          <w:szCs w:val="24"/>
        </w:rPr>
        <w:t xml:space="preserve"> </w:t>
      </w:r>
      <w:r>
        <w:rPr>
          <w:rFonts w:hint="eastAsia" w:ascii="仿宋" w:hAnsi="仿宋" w:eastAsia="仿宋" w:cs="仿宋"/>
          <w:color w:val="auto"/>
          <w:spacing w:val="-5"/>
          <w:sz w:val="24"/>
          <w:szCs w:val="24"/>
        </w:rPr>
        <w:t>供应商提交的响应文件以及供应商与采购人</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5"/>
          <w:sz w:val="24"/>
          <w:szCs w:val="24"/>
        </w:rPr>
        <w:t>、采购代理机构就有关报</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价的所有来往书面文件均须使用中文</w:t>
      </w:r>
      <w:r>
        <w:rPr>
          <w:rFonts w:hint="eastAsia" w:ascii="仿宋" w:hAnsi="仿宋" w:eastAsia="仿宋" w:cs="仿宋"/>
          <w:color w:val="auto"/>
          <w:spacing w:val="-59"/>
          <w:sz w:val="24"/>
          <w:szCs w:val="24"/>
        </w:rPr>
        <w:t xml:space="preserve"> </w:t>
      </w:r>
      <w:r>
        <w:rPr>
          <w:rFonts w:hint="eastAsia" w:ascii="仿宋" w:hAnsi="仿宋" w:eastAsia="仿宋" w:cs="仿宋"/>
          <w:color w:val="auto"/>
          <w:spacing w:val="-1"/>
          <w:sz w:val="24"/>
          <w:szCs w:val="24"/>
        </w:rPr>
        <w:t>。</w:t>
      </w:r>
      <w:r>
        <w:rPr>
          <w:rFonts w:hint="eastAsia" w:ascii="仿宋" w:hAnsi="仿宋" w:eastAsia="仿宋" w:cs="仿宋"/>
          <w:color w:val="auto"/>
          <w:spacing w:val="-96"/>
          <w:sz w:val="24"/>
          <w:szCs w:val="24"/>
        </w:rPr>
        <w:t xml:space="preserve"> </w:t>
      </w:r>
      <w:r>
        <w:rPr>
          <w:rFonts w:hint="eastAsia" w:ascii="仿宋" w:hAnsi="仿宋" w:eastAsia="仿宋" w:cs="仿宋"/>
          <w:color w:val="auto"/>
          <w:spacing w:val="-1"/>
          <w:sz w:val="24"/>
          <w:szCs w:val="24"/>
        </w:rPr>
        <w:t>响应文件中如附有外文资料</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1"/>
          <w:sz w:val="24"/>
          <w:szCs w:val="24"/>
        </w:rPr>
        <w:t>，必须逐一</w:t>
      </w:r>
      <w:r>
        <w:rPr>
          <w:rFonts w:hint="eastAsia" w:ascii="仿宋" w:hAnsi="仿宋" w:eastAsia="仿宋" w:cs="仿宋"/>
          <w:color w:val="auto"/>
          <w:spacing w:val="-100"/>
          <w:sz w:val="24"/>
          <w:szCs w:val="24"/>
        </w:rPr>
        <w:t xml:space="preserve"> </w:t>
      </w:r>
      <w:r>
        <w:rPr>
          <w:rFonts w:hint="eastAsia" w:ascii="仿宋" w:hAnsi="仿宋" w:eastAsia="仿宋" w:cs="仿宋"/>
          <w:color w:val="auto"/>
          <w:sz w:val="24"/>
          <w:szCs w:val="24"/>
        </w:rPr>
        <w:t>对应翻译成中文并加盖供应商公章后附在相关外文资料后面</w:t>
      </w:r>
      <w:r>
        <w:rPr>
          <w:rFonts w:hint="eastAsia" w:ascii="仿宋" w:hAnsi="仿宋" w:eastAsia="仿宋" w:cs="仿宋"/>
          <w:color w:val="auto"/>
          <w:spacing w:val="-69"/>
          <w:sz w:val="24"/>
          <w:szCs w:val="24"/>
        </w:rPr>
        <w:t xml:space="preserve"> </w:t>
      </w:r>
      <w:r>
        <w:rPr>
          <w:rFonts w:hint="eastAsia" w:ascii="仿宋" w:hAnsi="仿宋" w:eastAsia="仿宋" w:cs="仿宋"/>
          <w:color w:val="auto"/>
          <w:sz w:val="24"/>
          <w:szCs w:val="24"/>
        </w:rPr>
        <w:t>，否则</w:t>
      </w:r>
      <w:r>
        <w:rPr>
          <w:rFonts w:hint="eastAsia" w:ascii="仿宋" w:hAnsi="仿宋" w:eastAsia="仿宋" w:cs="仿宋"/>
          <w:color w:val="auto"/>
          <w:spacing w:val="-91"/>
          <w:sz w:val="24"/>
          <w:szCs w:val="24"/>
        </w:rPr>
        <w:t xml:space="preserve"> </w:t>
      </w:r>
      <w:r>
        <w:rPr>
          <w:rFonts w:hint="eastAsia" w:ascii="仿宋" w:hAnsi="仿宋" w:eastAsia="仿宋" w:cs="仿宋"/>
          <w:color w:val="auto"/>
          <w:sz w:val="24"/>
          <w:szCs w:val="24"/>
        </w:rPr>
        <w:t>，供应商的</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响应文件将作为无效处理</w:t>
      </w:r>
      <w:r>
        <w:rPr>
          <w:rFonts w:hint="eastAsia" w:ascii="仿宋" w:hAnsi="仿宋" w:eastAsia="仿宋" w:cs="仿宋"/>
          <w:color w:val="auto"/>
          <w:spacing w:val="-72"/>
          <w:sz w:val="24"/>
          <w:szCs w:val="24"/>
        </w:rPr>
        <w:t xml:space="preserve"> </w:t>
      </w:r>
      <w:r>
        <w:rPr>
          <w:rFonts w:hint="eastAsia" w:ascii="仿宋" w:hAnsi="仿宋" w:eastAsia="仿宋" w:cs="仿宋"/>
          <w:color w:val="auto"/>
          <w:spacing w:val="-1"/>
          <w:sz w:val="24"/>
          <w:szCs w:val="24"/>
        </w:rPr>
        <w:t>。</w:t>
      </w:r>
      <w:r>
        <w:rPr>
          <w:rFonts w:hint="eastAsia" w:ascii="仿宋" w:hAnsi="仿宋" w:eastAsia="仿宋" w:cs="仿宋"/>
          <w:color w:val="auto"/>
          <w:spacing w:val="-115"/>
          <w:sz w:val="24"/>
          <w:szCs w:val="24"/>
        </w:rPr>
        <w:t xml:space="preserve"> </w:t>
      </w:r>
      <w:r>
        <w:rPr>
          <w:rFonts w:hint="eastAsia" w:ascii="仿宋" w:hAnsi="仿宋" w:eastAsia="仿宋" w:cs="仿宋"/>
          <w:color w:val="auto"/>
          <w:spacing w:val="-1"/>
          <w:sz w:val="24"/>
          <w:szCs w:val="24"/>
        </w:rPr>
        <w:t>（说明</w:t>
      </w:r>
      <w:r>
        <w:rPr>
          <w:rFonts w:hint="eastAsia" w:ascii="仿宋" w:hAnsi="仿宋" w:eastAsia="仿宋" w:cs="仿宋"/>
          <w:color w:val="auto"/>
          <w:spacing w:val="-88"/>
          <w:sz w:val="24"/>
          <w:szCs w:val="24"/>
        </w:rPr>
        <w:t xml:space="preserve"> </w:t>
      </w:r>
      <w:r>
        <w:rPr>
          <w:rFonts w:hint="eastAsia" w:ascii="仿宋" w:hAnsi="仿宋" w:eastAsia="仿宋" w:cs="仿宋"/>
          <w:color w:val="auto"/>
          <w:spacing w:val="-1"/>
          <w:sz w:val="24"/>
          <w:szCs w:val="24"/>
        </w:rPr>
        <w:t>：供应商的法定代表人为外籍人士的</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1"/>
          <w:sz w:val="24"/>
          <w:szCs w:val="24"/>
        </w:rPr>
        <w:t>，法定</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4"/>
          <w:sz w:val="24"/>
          <w:szCs w:val="24"/>
        </w:rPr>
        <w:t>代表人的签字和护照除外</w:t>
      </w:r>
      <w:r>
        <w:rPr>
          <w:rFonts w:hint="eastAsia" w:ascii="仿宋" w:hAnsi="仿宋" w:eastAsia="仿宋" w:cs="仿宋"/>
          <w:color w:val="auto"/>
          <w:spacing w:val="-77"/>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4"/>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14</w:t>
      </w:r>
      <w:r>
        <w:rPr>
          <w:rFonts w:hint="eastAsia" w:ascii="仿宋" w:hAnsi="仿宋" w:eastAsia="仿宋" w:cs="仿宋"/>
          <w:color w:val="auto"/>
          <w:spacing w:val="-76"/>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107"/>
          <w:sz w:val="24"/>
          <w:szCs w:val="24"/>
        </w:rPr>
        <w:t xml:space="preserve"> </w:t>
      </w:r>
      <w:r>
        <w:rPr>
          <w:rFonts w:hint="eastAsia" w:ascii="仿宋" w:hAnsi="仿宋" w:eastAsia="仿宋" w:cs="仿宋"/>
          <w:color w:val="auto"/>
          <w:spacing w:val="-6"/>
          <w:sz w:val="24"/>
          <w:szCs w:val="24"/>
        </w:rPr>
        <w:t>2</w:t>
      </w:r>
      <w:r>
        <w:rPr>
          <w:rFonts w:hint="eastAsia" w:ascii="仿宋" w:hAnsi="仿宋" w:eastAsia="仿宋" w:cs="仿宋"/>
          <w:color w:val="auto"/>
          <w:spacing w:val="7"/>
          <w:sz w:val="24"/>
          <w:szCs w:val="24"/>
        </w:rPr>
        <w:t xml:space="preserve"> </w:t>
      </w:r>
      <w:r>
        <w:rPr>
          <w:rFonts w:hint="eastAsia" w:ascii="仿宋" w:hAnsi="仿宋" w:eastAsia="仿宋" w:cs="仿宋"/>
          <w:color w:val="auto"/>
          <w:spacing w:val="-6"/>
          <w:sz w:val="24"/>
          <w:szCs w:val="24"/>
        </w:rPr>
        <w:t>翻译的中文资料与外文资料如果出现差异和矛盾</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98"/>
          <w:sz w:val="24"/>
          <w:szCs w:val="24"/>
        </w:rPr>
        <w:t xml:space="preserve"> </w:t>
      </w:r>
      <w:r>
        <w:rPr>
          <w:rFonts w:hint="eastAsia" w:ascii="仿宋" w:hAnsi="仿宋" w:eastAsia="仿宋" w:cs="仿宋"/>
          <w:color w:val="auto"/>
          <w:spacing w:val="-6"/>
          <w:sz w:val="24"/>
          <w:szCs w:val="24"/>
        </w:rPr>
        <w:t>以中文为准</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6"/>
          <w:sz w:val="24"/>
          <w:szCs w:val="24"/>
        </w:rPr>
        <w:t>。但不</w:t>
      </w:r>
      <w:r>
        <w:rPr>
          <w:rFonts w:hint="eastAsia" w:ascii="仿宋" w:hAnsi="仿宋" w:eastAsia="仿宋" w:cs="仿宋"/>
          <w:color w:val="auto"/>
          <w:spacing w:val="-3"/>
          <w:sz w:val="24"/>
          <w:szCs w:val="24"/>
        </w:rPr>
        <w:t>能故意错误翻译</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3"/>
          <w:sz w:val="24"/>
          <w:szCs w:val="24"/>
        </w:rPr>
        <w:t>，否则</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，供应商的响应文件将作为无效处理</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2"/>
        <w:rPr>
          <w:rFonts w:hint="eastAsia" w:ascii="仿宋" w:hAnsi="仿宋" w:eastAsia="仿宋" w:cs="仿宋"/>
          <w:color w:val="auto"/>
          <w:sz w:val="28"/>
          <w:szCs w:val="28"/>
        </w:rPr>
      </w:pPr>
      <w:r>
        <w:rPr>
          <w:rFonts w:hint="eastAsia" w:ascii="仿宋" w:hAnsi="仿宋" w:eastAsia="仿宋" w:cs="仿宋"/>
          <w:color w:val="auto"/>
          <w:spacing w:val="-5"/>
          <w:sz w:val="28"/>
          <w:szCs w:val="28"/>
        </w:rPr>
        <w:t>15</w:t>
      </w:r>
      <w:r>
        <w:rPr>
          <w:rFonts w:hint="eastAsia" w:ascii="仿宋" w:hAnsi="仿宋" w:eastAsia="仿宋" w:cs="仿宋"/>
          <w:color w:val="auto"/>
          <w:spacing w:val="-92"/>
          <w:sz w:val="28"/>
          <w:szCs w:val="28"/>
        </w:rPr>
        <w:t xml:space="preserve"> </w:t>
      </w:r>
      <w:r>
        <w:rPr>
          <w:rFonts w:hint="eastAsia" w:ascii="仿宋" w:hAnsi="仿宋" w:eastAsia="仿宋" w:cs="仿宋"/>
          <w:color w:val="auto"/>
          <w:spacing w:val="-5"/>
          <w:sz w:val="28"/>
          <w:szCs w:val="28"/>
        </w:rPr>
        <w:t>．计量单位</w:t>
      </w:r>
      <w:r>
        <w:rPr>
          <w:rFonts w:hint="eastAsia" w:ascii="仿宋" w:hAnsi="仿宋" w:eastAsia="仿宋" w:cs="仿宋"/>
          <w:color w:val="auto"/>
          <w:spacing w:val="-137"/>
          <w:sz w:val="28"/>
          <w:szCs w:val="28"/>
        </w:rPr>
        <w:t xml:space="preserve"> </w:t>
      </w:r>
      <w:r>
        <w:rPr>
          <w:rFonts w:hint="eastAsia" w:ascii="仿宋" w:hAnsi="仿宋" w:eastAsia="仿宋" w:cs="仿宋"/>
          <w:color w:val="auto"/>
          <w:spacing w:val="-5"/>
          <w:sz w:val="28"/>
          <w:szCs w:val="28"/>
        </w:rPr>
        <w:t>（实质性要求）</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除磋商文件中另有规定外</w:t>
      </w:r>
      <w:r>
        <w:rPr>
          <w:rFonts w:hint="eastAsia" w:ascii="仿宋" w:hAnsi="仿宋" w:eastAsia="仿宋" w:cs="仿宋"/>
          <w:color w:val="auto"/>
          <w:spacing w:val="-75"/>
          <w:sz w:val="24"/>
          <w:szCs w:val="24"/>
        </w:rPr>
        <w:t xml:space="preserve"> </w:t>
      </w:r>
      <w:r>
        <w:rPr>
          <w:rFonts w:hint="eastAsia" w:ascii="仿宋" w:hAnsi="仿宋" w:eastAsia="仿宋" w:cs="仿宋"/>
          <w:color w:val="auto"/>
          <w:spacing w:val="1"/>
          <w:sz w:val="24"/>
          <w:szCs w:val="24"/>
        </w:rPr>
        <w:t>，本次采购项目所有合同项下的报价均采用国家</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法定的计量单位</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2"/>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8"/>
          <w:szCs w:val="28"/>
        </w:rPr>
      </w:pPr>
      <w:r>
        <w:rPr>
          <w:rFonts w:hint="eastAsia" w:ascii="仿宋" w:hAnsi="仿宋" w:eastAsia="仿宋" w:cs="仿宋"/>
          <w:color w:val="auto"/>
          <w:spacing w:val="-4"/>
          <w:sz w:val="28"/>
          <w:szCs w:val="28"/>
        </w:rPr>
        <w:t>16</w:t>
      </w:r>
      <w:r>
        <w:rPr>
          <w:rFonts w:hint="eastAsia" w:ascii="仿宋" w:hAnsi="仿宋" w:eastAsia="仿宋" w:cs="仿宋"/>
          <w:color w:val="auto"/>
          <w:spacing w:val="-111"/>
          <w:sz w:val="28"/>
          <w:szCs w:val="28"/>
        </w:rPr>
        <w:t xml:space="preserve"> </w:t>
      </w:r>
      <w:r>
        <w:rPr>
          <w:rFonts w:hint="eastAsia" w:ascii="仿宋" w:hAnsi="仿宋" w:eastAsia="仿宋" w:cs="仿宋"/>
          <w:color w:val="auto"/>
          <w:spacing w:val="-4"/>
          <w:sz w:val="28"/>
          <w:szCs w:val="28"/>
        </w:rPr>
        <w:t>.</w:t>
      </w:r>
      <w:r>
        <w:rPr>
          <w:rFonts w:hint="eastAsia" w:ascii="仿宋" w:hAnsi="仿宋" w:eastAsia="仿宋" w:cs="仿宋"/>
          <w:color w:val="auto"/>
          <w:spacing w:val="9"/>
          <w:sz w:val="28"/>
          <w:szCs w:val="28"/>
        </w:rPr>
        <w:t xml:space="preserve"> </w:t>
      </w:r>
      <w:r>
        <w:rPr>
          <w:rFonts w:hint="eastAsia" w:ascii="仿宋" w:hAnsi="仿宋" w:eastAsia="仿宋" w:cs="仿宋"/>
          <w:color w:val="auto"/>
          <w:spacing w:val="-4"/>
          <w:sz w:val="28"/>
          <w:szCs w:val="28"/>
        </w:rPr>
        <w:t>报价货币</w:t>
      </w:r>
      <w:r>
        <w:rPr>
          <w:rFonts w:hint="eastAsia" w:ascii="仿宋" w:hAnsi="仿宋" w:eastAsia="仿宋" w:cs="仿宋"/>
          <w:color w:val="auto"/>
          <w:spacing w:val="-139"/>
          <w:sz w:val="28"/>
          <w:szCs w:val="28"/>
        </w:rPr>
        <w:t xml:space="preserve"> </w:t>
      </w:r>
      <w:r>
        <w:rPr>
          <w:rFonts w:hint="eastAsia" w:ascii="仿宋" w:hAnsi="仿宋" w:eastAsia="仿宋" w:cs="仿宋"/>
          <w:color w:val="auto"/>
          <w:spacing w:val="-4"/>
          <w:sz w:val="28"/>
          <w:szCs w:val="28"/>
        </w:rPr>
        <w:t>（实质性要求）</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本次磋商项目的报价货币为人民币</w:t>
      </w:r>
      <w:r>
        <w:rPr>
          <w:rFonts w:hint="eastAsia" w:ascii="仿宋" w:hAnsi="仿宋" w:eastAsia="仿宋" w:cs="仿宋"/>
          <w:color w:val="auto"/>
          <w:spacing w:val="-75"/>
          <w:sz w:val="24"/>
          <w:szCs w:val="24"/>
        </w:rPr>
        <w:t xml:space="preserve"> </w:t>
      </w:r>
      <w:r>
        <w:rPr>
          <w:rFonts w:hint="eastAsia" w:ascii="仿宋" w:hAnsi="仿宋" w:eastAsia="仿宋" w:cs="仿宋"/>
          <w:color w:val="auto"/>
          <w:spacing w:val="-2"/>
          <w:sz w:val="24"/>
          <w:szCs w:val="24"/>
        </w:rPr>
        <w:t>，报价以磋商文件规定为准</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8"/>
          <w:szCs w:val="28"/>
        </w:rPr>
      </w:pPr>
      <w:r>
        <w:rPr>
          <w:rFonts w:hint="eastAsia" w:ascii="仿宋" w:hAnsi="仿宋" w:eastAsia="仿宋" w:cs="仿宋"/>
          <w:color w:val="auto"/>
          <w:spacing w:val="-8"/>
          <w:sz w:val="28"/>
          <w:szCs w:val="28"/>
        </w:rPr>
        <w:t>17</w:t>
      </w:r>
      <w:r>
        <w:rPr>
          <w:rFonts w:hint="eastAsia" w:ascii="仿宋" w:hAnsi="仿宋" w:eastAsia="仿宋" w:cs="仿宋"/>
          <w:color w:val="auto"/>
          <w:spacing w:val="-115"/>
          <w:sz w:val="28"/>
          <w:szCs w:val="28"/>
        </w:rPr>
        <w:t xml:space="preserve"> </w:t>
      </w:r>
      <w:r>
        <w:rPr>
          <w:rFonts w:hint="eastAsia" w:ascii="仿宋" w:hAnsi="仿宋" w:eastAsia="仿宋" w:cs="仿宋"/>
          <w:color w:val="auto"/>
          <w:spacing w:val="-8"/>
          <w:sz w:val="28"/>
          <w:szCs w:val="28"/>
        </w:rPr>
        <w:t>.</w:t>
      </w:r>
      <w:r>
        <w:rPr>
          <w:rFonts w:hint="eastAsia" w:ascii="仿宋" w:hAnsi="仿宋" w:eastAsia="仿宋" w:cs="仿宋"/>
          <w:color w:val="auto"/>
          <w:spacing w:val="-115"/>
          <w:sz w:val="28"/>
          <w:szCs w:val="28"/>
        </w:rPr>
        <w:t xml:space="preserve"> </w:t>
      </w:r>
      <w:r>
        <w:rPr>
          <w:rFonts w:hint="eastAsia" w:ascii="仿宋" w:hAnsi="仿宋" w:eastAsia="仿宋" w:cs="仿宋"/>
          <w:color w:val="auto"/>
          <w:spacing w:val="-8"/>
          <w:sz w:val="28"/>
          <w:szCs w:val="28"/>
        </w:rPr>
        <w:t>响应文件格式</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17</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4"/>
          <w:sz w:val="24"/>
          <w:szCs w:val="24"/>
        </w:rPr>
        <w:t>1</w:t>
      </w:r>
      <w:r>
        <w:rPr>
          <w:rFonts w:hint="eastAsia" w:ascii="仿宋" w:hAnsi="仿宋" w:eastAsia="仿宋" w:cs="仿宋"/>
          <w:color w:val="auto"/>
          <w:spacing w:val="9"/>
          <w:sz w:val="24"/>
          <w:szCs w:val="24"/>
        </w:rPr>
        <w:t xml:space="preserve"> </w:t>
      </w:r>
      <w:r>
        <w:rPr>
          <w:rFonts w:hint="eastAsia" w:ascii="仿宋" w:hAnsi="仿宋" w:eastAsia="仿宋" w:cs="仿宋"/>
          <w:color w:val="auto"/>
          <w:spacing w:val="-4"/>
          <w:sz w:val="24"/>
          <w:szCs w:val="24"/>
        </w:rPr>
        <w:t>供应商应执行磋商文件第八章的规定要求</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4"/>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bookmarkStart w:id="14" w:name="_Toc4782_WPSOffice_Level3"/>
      <w:r>
        <w:rPr>
          <w:rFonts w:hint="eastAsia" w:ascii="仿宋" w:hAnsi="仿宋" w:eastAsia="仿宋" w:cs="仿宋"/>
          <w:color w:val="auto"/>
          <w:spacing w:val="-3"/>
          <w:sz w:val="24"/>
          <w:szCs w:val="24"/>
        </w:rPr>
        <w:t>17</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3"/>
          <w:sz w:val="24"/>
          <w:szCs w:val="24"/>
        </w:rPr>
        <w:t>2</w:t>
      </w:r>
      <w:r>
        <w:rPr>
          <w:rFonts w:hint="eastAsia" w:ascii="仿宋" w:hAnsi="仿宋" w:eastAsia="仿宋" w:cs="仿宋"/>
          <w:color w:val="auto"/>
          <w:spacing w:val="8"/>
          <w:sz w:val="24"/>
          <w:szCs w:val="24"/>
        </w:rPr>
        <w:t xml:space="preserve"> </w:t>
      </w:r>
      <w:r>
        <w:rPr>
          <w:rFonts w:hint="eastAsia" w:ascii="仿宋" w:hAnsi="仿宋" w:eastAsia="仿宋" w:cs="仿宋"/>
          <w:color w:val="auto"/>
          <w:spacing w:val="-3"/>
          <w:sz w:val="24"/>
          <w:szCs w:val="24"/>
        </w:rPr>
        <w:t>对于没有格式要求的磋商文件由供应商自行编写</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bookmarkEnd w:id="14"/>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8"/>
          <w:szCs w:val="28"/>
        </w:rPr>
      </w:pPr>
      <w:bookmarkStart w:id="15" w:name="_Toc25885_WPSOffice_Level3"/>
      <w:r>
        <w:rPr>
          <w:rFonts w:hint="eastAsia" w:ascii="仿宋" w:hAnsi="仿宋" w:eastAsia="仿宋" w:cs="仿宋"/>
          <w:color w:val="auto"/>
          <w:spacing w:val="-5"/>
          <w:sz w:val="28"/>
          <w:szCs w:val="28"/>
        </w:rPr>
        <w:t>18</w:t>
      </w:r>
      <w:r>
        <w:rPr>
          <w:rFonts w:hint="eastAsia" w:ascii="仿宋" w:hAnsi="仿宋" w:eastAsia="仿宋" w:cs="仿宋"/>
          <w:color w:val="auto"/>
          <w:spacing w:val="-118"/>
          <w:sz w:val="28"/>
          <w:szCs w:val="28"/>
        </w:rPr>
        <w:t xml:space="preserve"> </w:t>
      </w:r>
      <w:r>
        <w:rPr>
          <w:rFonts w:hint="eastAsia" w:ascii="仿宋" w:hAnsi="仿宋" w:eastAsia="仿宋" w:cs="仿宋"/>
          <w:color w:val="auto"/>
          <w:spacing w:val="-5"/>
          <w:sz w:val="28"/>
          <w:szCs w:val="28"/>
        </w:rPr>
        <w:t>.</w:t>
      </w:r>
      <w:r>
        <w:rPr>
          <w:rFonts w:hint="eastAsia" w:ascii="仿宋" w:hAnsi="仿宋" w:eastAsia="仿宋" w:cs="仿宋"/>
          <w:color w:val="auto"/>
          <w:spacing w:val="-116"/>
          <w:sz w:val="28"/>
          <w:szCs w:val="28"/>
        </w:rPr>
        <w:t xml:space="preserve"> </w:t>
      </w:r>
      <w:r>
        <w:rPr>
          <w:rFonts w:hint="eastAsia" w:ascii="仿宋" w:hAnsi="仿宋" w:eastAsia="仿宋" w:cs="仿宋"/>
          <w:color w:val="auto"/>
          <w:spacing w:val="-5"/>
          <w:sz w:val="28"/>
          <w:szCs w:val="28"/>
        </w:rPr>
        <w:t>响应文件的编制和签署</w:t>
      </w:r>
      <w:bookmarkEnd w:id="15"/>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18</w:t>
      </w:r>
      <w:r>
        <w:rPr>
          <w:rFonts w:hint="eastAsia" w:ascii="仿宋" w:hAnsi="仿宋" w:eastAsia="仿宋" w:cs="仿宋"/>
          <w:color w:val="auto"/>
          <w:spacing w:val="-101"/>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4"/>
          <w:sz w:val="24"/>
          <w:szCs w:val="24"/>
        </w:rPr>
        <w:t>1</w:t>
      </w:r>
      <w:r>
        <w:rPr>
          <w:rFonts w:hint="eastAsia" w:ascii="仿宋" w:hAnsi="仿宋" w:eastAsia="仿宋" w:cs="仿宋"/>
          <w:color w:val="auto"/>
          <w:spacing w:val="19"/>
          <w:sz w:val="24"/>
          <w:szCs w:val="24"/>
        </w:rPr>
        <w:t xml:space="preserve"> </w:t>
      </w:r>
      <w:r>
        <w:rPr>
          <w:rFonts w:hint="eastAsia" w:ascii="仿宋" w:hAnsi="仿宋" w:eastAsia="仿宋" w:cs="仿宋"/>
          <w:color w:val="auto"/>
          <w:spacing w:val="-4"/>
          <w:sz w:val="24"/>
          <w:szCs w:val="24"/>
        </w:rPr>
        <w:t>资格性响应文件正本</w:t>
      </w:r>
      <w:r>
        <w:rPr>
          <w:rFonts w:hint="eastAsia" w:ascii="仿宋" w:hAnsi="仿宋" w:eastAsia="仿宋" w:cs="仿宋"/>
          <w:color w:val="auto"/>
          <w:spacing w:val="-4"/>
          <w:sz w:val="24"/>
          <w:szCs w:val="24"/>
          <w:u w:val="single"/>
        </w:rPr>
        <w:t>壹</w:t>
      </w:r>
      <w:r>
        <w:rPr>
          <w:rFonts w:hint="eastAsia" w:ascii="仿宋" w:hAnsi="仿宋" w:eastAsia="仿宋" w:cs="仿宋"/>
          <w:color w:val="auto"/>
          <w:spacing w:val="-4"/>
          <w:sz w:val="24"/>
          <w:szCs w:val="24"/>
        </w:rPr>
        <w:t>份副本</w:t>
      </w:r>
      <w:r>
        <w:rPr>
          <w:rFonts w:hint="eastAsia" w:ascii="仿宋" w:hAnsi="仿宋" w:eastAsia="仿宋" w:cs="仿宋"/>
          <w:color w:val="auto"/>
          <w:spacing w:val="-4"/>
          <w:sz w:val="24"/>
          <w:szCs w:val="24"/>
          <w:u w:val="single"/>
        </w:rPr>
        <w:t>贰</w:t>
      </w:r>
      <w:r>
        <w:rPr>
          <w:rFonts w:hint="eastAsia" w:ascii="仿宋" w:hAnsi="仿宋" w:eastAsia="仿宋" w:cs="仿宋"/>
          <w:color w:val="auto"/>
          <w:spacing w:val="-4"/>
          <w:sz w:val="24"/>
          <w:szCs w:val="24"/>
        </w:rPr>
        <w:t>份</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4"/>
          <w:sz w:val="24"/>
          <w:szCs w:val="24"/>
        </w:rPr>
        <w:t>，并在其封面上清楚地标明资格性</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响应文件</w:t>
      </w:r>
      <w:r>
        <w:rPr>
          <w:rFonts w:hint="eastAsia" w:ascii="仿宋" w:hAnsi="仿宋" w:eastAsia="仿宋" w:cs="仿宋"/>
          <w:color w:val="auto"/>
          <w:spacing w:val="-60"/>
          <w:sz w:val="24"/>
          <w:szCs w:val="24"/>
        </w:rPr>
        <w:t xml:space="preserve"> </w:t>
      </w:r>
      <w:r>
        <w:rPr>
          <w:rFonts w:hint="eastAsia" w:ascii="仿宋" w:hAnsi="仿宋" w:eastAsia="仿宋" w:cs="仿宋"/>
          <w:color w:val="auto"/>
          <w:spacing w:val="-2"/>
          <w:sz w:val="24"/>
          <w:szCs w:val="24"/>
        </w:rPr>
        <w:t>、采购项目名称</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2"/>
          <w:sz w:val="24"/>
          <w:szCs w:val="24"/>
        </w:rPr>
        <w:t>、采购项目编号</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2"/>
          <w:sz w:val="24"/>
          <w:szCs w:val="24"/>
        </w:rPr>
        <w:t>、包件号及名称</w:t>
      </w:r>
      <w:r>
        <w:rPr>
          <w:rFonts w:hint="eastAsia" w:ascii="仿宋" w:hAnsi="仿宋" w:eastAsia="仿宋" w:cs="仿宋"/>
          <w:color w:val="auto"/>
          <w:spacing w:val="-118"/>
          <w:sz w:val="24"/>
          <w:szCs w:val="24"/>
        </w:rPr>
        <w:t xml:space="preserve"> </w:t>
      </w:r>
      <w:r>
        <w:rPr>
          <w:rFonts w:hint="eastAsia" w:ascii="仿宋" w:hAnsi="仿宋" w:eastAsia="仿宋" w:cs="仿宋"/>
          <w:color w:val="auto"/>
          <w:spacing w:val="-2"/>
          <w:sz w:val="24"/>
          <w:szCs w:val="24"/>
        </w:rPr>
        <w:t>（若有）</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2"/>
          <w:sz w:val="24"/>
          <w:szCs w:val="24"/>
        </w:rPr>
        <w:t>、供应商名</w:t>
      </w:r>
      <w:r>
        <w:rPr>
          <w:rFonts w:hint="eastAsia" w:ascii="仿宋" w:hAnsi="仿宋" w:eastAsia="仿宋" w:cs="仿宋"/>
          <w:color w:val="auto"/>
          <w:spacing w:val="-98"/>
          <w:sz w:val="24"/>
          <w:szCs w:val="24"/>
        </w:rPr>
        <w:t xml:space="preserve"> </w:t>
      </w:r>
      <w:r>
        <w:rPr>
          <w:rFonts w:hint="eastAsia" w:ascii="仿宋" w:hAnsi="仿宋" w:eastAsia="仿宋" w:cs="仿宋"/>
          <w:color w:val="auto"/>
          <w:spacing w:val="-8"/>
          <w:sz w:val="24"/>
          <w:szCs w:val="24"/>
        </w:rPr>
        <w:t>称以及</w:t>
      </w:r>
      <w:r>
        <w:rPr>
          <w:rFonts w:hint="eastAsia" w:ascii="仿宋" w:hAnsi="仿宋" w:eastAsia="仿宋" w:cs="仿宋"/>
          <w:color w:val="auto"/>
          <w:spacing w:val="16"/>
          <w:sz w:val="24"/>
          <w:szCs w:val="24"/>
        </w:rPr>
        <w:t xml:space="preserve"> </w:t>
      </w:r>
      <w:r>
        <w:rPr>
          <w:rFonts w:hint="eastAsia" w:ascii="仿宋" w:hAnsi="仿宋" w:eastAsia="仿宋" w:cs="仿宋"/>
          <w:color w:val="auto"/>
          <w:spacing w:val="-8"/>
          <w:sz w:val="24"/>
          <w:szCs w:val="24"/>
        </w:rPr>
        <w:t>“正本”或</w:t>
      </w:r>
      <w:r>
        <w:rPr>
          <w:rFonts w:hint="eastAsia" w:ascii="仿宋" w:hAnsi="仿宋" w:eastAsia="仿宋" w:cs="仿宋"/>
          <w:color w:val="auto"/>
          <w:spacing w:val="-7"/>
          <w:sz w:val="24"/>
          <w:szCs w:val="24"/>
        </w:rPr>
        <w:t xml:space="preserve"> </w:t>
      </w:r>
      <w:r>
        <w:rPr>
          <w:rFonts w:hint="eastAsia" w:ascii="仿宋" w:hAnsi="仿宋" w:eastAsia="仿宋" w:cs="仿宋"/>
          <w:color w:val="auto"/>
          <w:spacing w:val="-8"/>
          <w:sz w:val="24"/>
          <w:szCs w:val="24"/>
        </w:rPr>
        <w:t>“副本”字样</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8"/>
          <w:sz w:val="24"/>
          <w:szCs w:val="24"/>
        </w:rPr>
        <w:t>。若正本和副本有不一致的内容</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8"/>
          <w:sz w:val="24"/>
          <w:szCs w:val="24"/>
        </w:rPr>
        <w:t>，</w:t>
      </w:r>
      <w:r>
        <w:rPr>
          <w:rFonts w:hint="eastAsia" w:ascii="仿宋" w:hAnsi="仿宋" w:eastAsia="仿宋" w:cs="仿宋"/>
          <w:color w:val="auto"/>
          <w:spacing w:val="-81"/>
          <w:sz w:val="24"/>
          <w:szCs w:val="24"/>
        </w:rPr>
        <w:t xml:space="preserve"> </w:t>
      </w:r>
      <w:r>
        <w:rPr>
          <w:rFonts w:hint="eastAsia" w:ascii="仿宋" w:hAnsi="仿宋" w:eastAsia="仿宋" w:cs="仿宋"/>
          <w:color w:val="auto"/>
          <w:spacing w:val="-8"/>
          <w:sz w:val="24"/>
          <w:szCs w:val="24"/>
        </w:rPr>
        <w:t>以正本书面</w:t>
      </w:r>
      <w:r>
        <w:rPr>
          <w:rFonts w:hint="eastAsia" w:ascii="仿宋" w:hAnsi="仿宋" w:eastAsia="仿宋" w:cs="仿宋"/>
          <w:color w:val="auto"/>
          <w:spacing w:val="-98"/>
          <w:sz w:val="24"/>
          <w:szCs w:val="24"/>
        </w:rPr>
        <w:t xml:space="preserve"> </w:t>
      </w:r>
      <w:r>
        <w:rPr>
          <w:rFonts w:hint="eastAsia" w:ascii="仿宋" w:hAnsi="仿宋" w:eastAsia="仿宋" w:cs="仿宋"/>
          <w:color w:val="auto"/>
          <w:spacing w:val="-2"/>
          <w:sz w:val="24"/>
          <w:szCs w:val="24"/>
        </w:rPr>
        <w:t>响应文件为准</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2"/>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18</w:t>
      </w:r>
      <w:r>
        <w:rPr>
          <w:rFonts w:hint="eastAsia" w:ascii="仿宋" w:hAnsi="仿宋" w:eastAsia="仿宋" w:cs="仿宋"/>
          <w:color w:val="auto"/>
          <w:spacing w:val="-77"/>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4"/>
          <w:sz w:val="24"/>
          <w:szCs w:val="24"/>
        </w:rPr>
        <w:t>2</w:t>
      </w:r>
      <w:r>
        <w:rPr>
          <w:rFonts w:hint="eastAsia" w:ascii="仿宋" w:hAnsi="仿宋" w:eastAsia="仿宋" w:cs="仿宋"/>
          <w:color w:val="auto"/>
          <w:spacing w:val="10"/>
          <w:sz w:val="24"/>
          <w:szCs w:val="24"/>
        </w:rPr>
        <w:t xml:space="preserve"> </w:t>
      </w:r>
      <w:r>
        <w:rPr>
          <w:rFonts w:hint="eastAsia" w:ascii="仿宋" w:hAnsi="仿宋" w:eastAsia="仿宋" w:cs="仿宋"/>
          <w:color w:val="auto"/>
          <w:spacing w:val="-4"/>
          <w:sz w:val="24"/>
          <w:szCs w:val="24"/>
        </w:rPr>
        <w:t>其他响应文件正本</w:t>
      </w:r>
      <w:r>
        <w:rPr>
          <w:rFonts w:hint="eastAsia" w:ascii="仿宋" w:hAnsi="仿宋" w:eastAsia="仿宋" w:cs="仿宋"/>
          <w:color w:val="auto"/>
          <w:spacing w:val="-4"/>
          <w:sz w:val="24"/>
          <w:szCs w:val="24"/>
          <w:u w:val="single"/>
        </w:rPr>
        <w:t>壹</w:t>
      </w:r>
      <w:r>
        <w:rPr>
          <w:rFonts w:hint="eastAsia" w:ascii="仿宋" w:hAnsi="仿宋" w:eastAsia="仿宋" w:cs="仿宋"/>
          <w:color w:val="auto"/>
          <w:spacing w:val="-4"/>
          <w:sz w:val="24"/>
          <w:szCs w:val="24"/>
        </w:rPr>
        <w:t>份副本</w:t>
      </w:r>
      <w:r>
        <w:rPr>
          <w:rFonts w:hint="eastAsia" w:ascii="仿宋" w:hAnsi="仿宋" w:eastAsia="仿宋" w:cs="仿宋"/>
          <w:color w:val="auto"/>
          <w:spacing w:val="-4"/>
          <w:sz w:val="24"/>
          <w:szCs w:val="24"/>
          <w:u w:val="single"/>
        </w:rPr>
        <w:t>贰</w:t>
      </w:r>
      <w:r>
        <w:rPr>
          <w:rFonts w:hint="eastAsia" w:ascii="仿宋" w:hAnsi="仿宋" w:eastAsia="仿宋" w:cs="仿宋"/>
          <w:color w:val="auto"/>
          <w:spacing w:val="-4"/>
          <w:sz w:val="24"/>
          <w:szCs w:val="24"/>
        </w:rPr>
        <w:t>份</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4"/>
          <w:sz w:val="24"/>
          <w:szCs w:val="24"/>
        </w:rPr>
        <w:t>，并在其封面上清楚地标明其他响应</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文件</w:t>
      </w:r>
      <w:r>
        <w:rPr>
          <w:rFonts w:hint="eastAsia" w:ascii="仿宋" w:hAnsi="仿宋" w:eastAsia="仿宋" w:cs="仿宋"/>
          <w:color w:val="auto"/>
          <w:spacing w:val="-60"/>
          <w:sz w:val="24"/>
          <w:szCs w:val="24"/>
        </w:rPr>
        <w:t xml:space="preserve"> </w:t>
      </w:r>
      <w:r>
        <w:rPr>
          <w:rFonts w:hint="eastAsia" w:ascii="仿宋" w:hAnsi="仿宋" w:eastAsia="仿宋" w:cs="仿宋"/>
          <w:color w:val="auto"/>
          <w:spacing w:val="-2"/>
          <w:sz w:val="24"/>
          <w:szCs w:val="24"/>
        </w:rPr>
        <w:t>、采购项目名称</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2"/>
          <w:sz w:val="24"/>
          <w:szCs w:val="24"/>
        </w:rPr>
        <w:t>、采购项目编号</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2"/>
          <w:sz w:val="24"/>
          <w:szCs w:val="24"/>
        </w:rPr>
        <w:t>、包件号及名称</w:t>
      </w:r>
      <w:r>
        <w:rPr>
          <w:rFonts w:hint="eastAsia" w:ascii="仿宋" w:hAnsi="仿宋" w:eastAsia="仿宋" w:cs="仿宋"/>
          <w:color w:val="auto"/>
          <w:spacing w:val="-118"/>
          <w:sz w:val="24"/>
          <w:szCs w:val="24"/>
        </w:rPr>
        <w:t xml:space="preserve"> </w:t>
      </w:r>
      <w:r>
        <w:rPr>
          <w:rFonts w:hint="eastAsia" w:ascii="仿宋" w:hAnsi="仿宋" w:eastAsia="仿宋" w:cs="仿宋"/>
          <w:color w:val="auto"/>
          <w:spacing w:val="-2"/>
          <w:sz w:val="24"/>
          <w:szCs w:val="24"/>
        </w:rPr>
        <w:t>（若有）</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2"/>
          <w:sz w:val="24"/>
          <w:szCs w:val="24"/>
        </w:rPr>
        <w:t>、供应商名称以</w:t>
      </w:r>
      <w:r>
        <w:rPr>
          <w:rFonts w:hint="eastAsia" w:ascii="仿宋" w:hAnsi="仿宋" w:eastAsia="仿宋" w:cs="仿宋"/>
          <w:color w:val="auto"/>
          <w:spacing w:val="-98"/>
          <w:sz w:val="24"/>
          <w:szCs w:val="24"/>
        </w:rPr>
        <w:t xml:space="preserve"> </w:t>
      </w:r>
      <w:r>
        <w:rPr>
          <w:rFonts w:hint="eastAsia" w:ascii="仿宋" w:hAnsi="仿宋" w:eastAsia="仿宋" w:cs="仿宋"/>
          <w:color w:val="auto"/>
          <w:spacing w:val="-8"/>
          <w:sz w:val="24"/>
          <w:szCs w:val="24"/>
        </w:rPr>
        <w:t>及</w:t>
      </w:r>
      <w:r>
        <w:rPr>
          <w:rFonts w:hint="eastAsia" w:ascii="仿宋" w:hAnsi="仿宋" w:eastAsia="仿宋" w:cs="仿宋"/>
          <w:color w:val="auto"/>
          <w:spacing w:val="14"/>
          <w:sz w:val="24"/>
          <w:szCs w:val="24"/>
        </w:rPr>
        <w:t xml:space="preserve"> </w:t>
      </w:r>
      <w:r>
        <w:rPr>
          <w:rFonts w:hint="eastAsia" w:ascii="仿宋" w:hAnsi="仿宋" w:eastAsia="仿宋" w:cs="仿宋"/>
          <w:color w:val="auto"/>
          <w:spacing w:val="-8"/>
          <w:sz w:val="24"/>
          <w:szCs w:val="24"/>
        </w:rPr>
        <w:t>“正本”或</w:t>
      </w:r>
      <w:r>
        <w:rPr>
          <w:rFonts w:hint="eastAsia" w:ascii="仿宋" w:hAnsi="仿宋" w:eastAsia="仿宋" w:cs="仿宋"/>
          <w:color w:val="auto"/>
          <w:spacing w:val="-5"/>
          <w:sz w:val="24"/>
          <w:szCs w:val="24"/>
        </w:rPr>
        <w:t xml:space="preserve"> </w:t>
      </w:r>
      <w:r>
        <w:rPr>
          <w:rFonts w:hint="eastAsia" w:ascii="仿宋" w:hAnsi="仿宋" w:eastAsia="仿宋" w:cs="仿宋"/>
          <w:color w:val="auto"/>
          <w:spacing w:val="-8"/>
          <w:sz w:val="24"/>
          <w:szCs w:val="24"/>
        </w:rPr>
        <w:t>“副本”字样</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8"/>
          <w:sz w:val="24"/>
          <w:szCs w:val="24"/>
        </w:rPr>
        <w:t>。若正本和副本有不一致的内容</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8"/>
          <w:sz w:val="24"/>
          <w:szCs w:val="24"/>
        </w:rPr>
        <w:t>，</w:t>
      </w:r>
      <w:r>
        <w:rPr>
          <w:rFonts w:hint="eastAsia" w:ascii="仿宋" w:hAnsi="仿宋" w:eastAsia="仿宋" w:cs="仿宋"/>
          <w:color w:val="auto"/>
          <w:spacing w:val="-81"/>
          <w:sz w:val="24"/>
          <w:szCs w:val="24"/>
        </w:rPr>
        <w:t xml:space="preserve"> </w:t>
      </w:r>
      <w:r>
        <w:rPr>
          <w:rFonts w:hint="eastAsia" w:ascii="仿宋" w:hAnsi="仿宋" w:eastAsia="仿宋" w:cs="仿宋"/>
          <w:color w:val="auto"/>
          <w:spacing w:val="-8"/>
          <w:sz w:val="24"/>
          <w:szCs w:val="24"/>
        </w:rPr>
        <w:t>以正本书面响应</w:t>
      </w:r>
      <w:r>
        <w:rPr>
          <w:rFonts w:hint="eastAsia" w:ascii="仿宋" w:hAnsi="仿宋" w:eastAsia="仿宋" w:cs="仿宋"/>
          <w:color w:val="auto"/>
          <w:spacing w:val="-98"/>
          <w:sz w:val="24"/>
          <w:szCs w:val="24"/>
        </w:rPr>
        <w:t xml:space="preserve"> </w:t>
      </w:r>
      <w:r>
        <w:rPr>
          <w:rFonts w:hint="eastAsia" w:ascii="仿宋" w:hAnsi="仿宋" w:eastAsia="仿宋" w:cs="仿宋"/>
          <w:color w:val="auto"/>
          <w:spacing w:val="-2"/>
          <w:sz w:val="24"/>
          <w:szCs w:val="24"/>
        </w:rPr>
        <w:t>文件为准</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2"/>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18</w:t>
      </w:r>
      <w:r>
        <w:rPr>
          <w:rFonts w:hint="eastAsia" w:ascii="仿宋" w:hAnsi="仿宋" w:eastAsia="仿宋" w:cs="仿宋"/>
          <w:color w:val="auto"/>
          <w:spacing w:val="-99"/>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4"/>
          <w:sz w:val="24"/>
          <w:szCs w:val="24"/>
        </w:rPr>
        <w:t>3</w:t>
      </w:r>
      <w:r>
        <w:rPr>
          <w:rFonts w:hint="eastAsia" w:ascii="仿宋" w:hAnsi="仿宋" w:eastAsia="仿宋" w:cs="仿宋"/>
          <w:color w:val="auto"/>
          <w:spacing w:val="21"/>
          <w:sz w:val="24"/>
          <w:szCs w:val="24"/>
        </w:rPr>
        <w:t xml:space="preserve"> </w:t>
      </w:r>
      <w:r>
        <w:rPr>
          <w:rFonts w:hint="eastAsia" w:ascii="仿宋" w:hAnsi="仿宋" w:eastAsia="仿宋" w:cs="仿宋"/>
          <w:color w:val="auto"/>
          <w:spacing w:val="-4"/>
          <w:sz w:val="24"/>
          <w:szCs w:val="24"/>
        </w:rPr>
        <w:t>响应文件正本和副本均需在规定签章处签字和盖章</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4"/>
          <w:sz w:val="24"/>
          <w:szCs w:val="24"/>
        </w:rPr>
        <w:t>。响应文件副本可</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4"/>
          <w:sz w:val="24"/>
          <w:szCs w:val="24"/>
        </w:rPr>
        <w:t>采用正本的复印件</w:t>
      </w:r>
      <w:r>
        <w:rPr>
          <w:rFonts w:hint="eastAsia" w:ascii="仿宋" w:hAnsi="仿宋" w:eastAsia="仿宋" w:cs="仿宋"/>
          <w:color w:val="auto"/>
          <w:spacing w:val="-83"/>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4"/>
          <w:sz w:val="24"/>
          <w:szCs w:val="24"/>
        </w:rPr>
        <w:t>电子文档采用</w:t>
      </w:r>
      <w:r>
        <w:rPr>
          <w:rFonts w:hint="eastAsia" w:ascii="仿宋" w:hAnsi="仿宋" w:eastAsia="仿宋" w:cs="仿宋"/>
          <w:color w:val="auto"/>
          <w:spacing w:val="-56"/>
          <w:sz w:val="24"/>
          <w:szCs w:val="24"/>
        </w:rPr>
        <w:t xml:space="preserve"> </w:t>
      </w:r>
      <w:r>
        <w:rPr>
          <w:rFonts w:hint="eastAsia" w:ascii="仿宋" w:hAnsi="仿宋" w:eastAsia="仿宋" w:cs="仿宋"/>
          <w:color w:val="auto"/>
          <w:spacing w:val="-4"/>
          <w:sz w:val="24"/>
          <w:szCs w:val="24"/>
          <w:u w:val="single"/>
        </w:rPr>
        <w:t>U</w:t>
      </w:r>
      <w:r>
        <w:rPr>
          <w:rFonts w:hint="eastAsia" w:ascii="仿宋" w:hAnsi="仿宋" w:eastAsia="仿宋" w:cs="仿宋"/>
          <w:color w:val="auto"/>
          <w:spacing w:val="-51"/>
          <w:sz w:val="24"/>
          <w:szCs w:val="24"/>
          <w:u w:val="single"/>
        </w:rPr>
        <w:t xml:space="preserve"> </w:t>
      </w:r>
      <w:r>
        <w:rPr>
          <w:rFonts w:hint="eastAsia" w:ascii="仿宋" w:hAnsi="仿宋" w:eastAsia="仿宋" w:cs="仿宋"/>
          <w:color w:val="auto"/>
          <w:spacing w:val="-4"/>
          <w:sz w:val="24"/>
          <w:szCs w:val="24"/>
          <w:u w:val="single"/>
        </w:rPr>
        <w:t>盘或光盘</w:t>
      </w:r>
      <w:r>
        <w:rPr>
          <w:rFonts w:hint="eastAsia" w:ascii="仿宋" w:hAnsi="仿宋" w:eastAsia="仿宋" w:cs="仿宋"/>
          <w:color w:val="auto"/>
          <w:spacing w:val="-4"/>
          <w:sz w:val="24"/>
          <w:szCs w:val="24"/>
        </w:rPr>
        <w:t>制作</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4"/>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18</w:t>
      </w:r>
      <w:r>
        <w:rPr>
          <w:rFonts w:hint="eastAsia" w:ascii="仿宋" w:hAnsi="仿宋" w:eastAsia="仿宋" w:cs="仿宋"/>
          <w:color w:val="auto"/>
          <w:spacing w:val="-76"/>
          <w:sz w:val="24"/>
          <w:szCs w:val="24"/>
        </w:rPr>
        <w:t xml:space="preserve"> </w:t>
      </w:r>
      <w:r>
        <w:rPr>
          <w:rFonts w:hint="eastAsia" w:ascii="仿宋" w:hAnsi="仿宋" w:eastAsia="仿宋" w:cs="仿宋"/>
          <w:color w:val="auto"/>
          <w:spacing w:val="-4"/>
          <w:sz w:val="24"/>
          <w:szCs w:val="24"/>
        </w:rPr>
        <w:t>.4</w:t>
      </w:r>
      <w:r>
        <w:rPr>
          <w:rFonts w:hint="eastAsia" w:ascii="仿宋" w:hAnsi="仿宋" w:eastAsia="仿宋" w:cs="仿宋"/>
          <w:color w:val="auto"/>
          <w:spacing w:val="-38"/>
          <w:sz w:val="24"/>
          <w:szCs w:val="24"/>
        </w:rPr>
        <w:t xml:space="preserve"> </w:t>
      </w:r>
      <w:r>
        <w:rPr>
          <w:rFonts w:hint="eastAsia" w:ascii="仿宋" w:hAnsi="仿宋" w:eastAsia="仿宋" w:cs="仿宋"/>
          <w:color w:val="auto"/>
          <w:spacing w:val="-4"/>
          <w:sz w:val="24"/>
          <w:szCs w:val="24"/>
        </w:rPr>
        <w:t>响应文件的打印和书写应清楚工整</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4"/>
          <w:sz w:val="24"/>
          <w:szCs w:val="24"/>
        </w:rPr>
        <w:t>，任何行间插字</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4"/>
          <w:sz w:val="24"/>
          <w:szCs w:val="24"/>
        </w:rPr>
        <w:t>、涂改或增删</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，必</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须由供应商的法定代表人或其授权代表签字并盖供应商公章</w:t>
      </w:r>
      <w:r>
        <w:rPr>
          <w:rFonts w:hint="eastAsia" w:ascii="仿宋" w:hAnsi="仿宋" w:eastAsia="仿宋" w:cs="仿宋"/>
          <w:color w:val="auto"/>
          <w:spacing w:val="-74"/>
          <w:sz w:val="24"/>
          <w:szCs w:val="24"/>
        </w:rPr>
        <w:t xml:space="preserve"> </w:t>
      </w:r>
      <w:r>
        <w:rPr>
          <w:rFonts w:hint="eastAsia" w:ascii="仿宋" w:hAnsi="仿宋" w:eastAsia="仿宋" w:cs="仿宋"/>
          <w:color w:val="auto"/>
          <w:spacing w:val="-1"/>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18</w:t>
      </w:r>
      <w:r>
        <w:rPr>
          <w:rFonts w:hint="eastAsia" w:ascii="仿宋" w:hAnsi="仿宋" w:eastAsia="仿宋" w:cs="仿宋"/>
          <w:color w:val="auto"/>
          <w:spacing w:val="-96"/>
          <w:sz w:val="24"/>
          <w:szCs w:val="24"/>
        </w:rPr>
        <w:t xml:space="preserve"> </w:t>
      </w:r>
      <w:r>
        <w:rPr>
          <w:rFonts w:hint="eastAsia" w:ascii="仿宋" w:hAnsi="仿宋" w:eastAsia="仿宋" w:cs="仿宋"/>
          <w:color w:val="auto"/>
          <w:spacing w:val="1"/>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1"/>
          <w:sz w:val="24"/>
          <w:szCs w:val="24"/>
        </w:rPr>
        <w:t>5</w:t>
      </w:r>
      <w:r>
        <w:rPr>
          <w:rFonts w:hint="eastAsia" w:ascii="仿宋" w:hAnsi="仿宋" w:eastAsia="仿宋" w:cs="仿宋"/>
          <w:color w:val="auto"/>
          <w:spacing w:val="-117"/>
          <w:sz w:val="24"/>
          <w:szCs w:val="24"/>
        </w:rPr>
        <w:t xml:space="preserve"> </w:t>
      </w:r>
      <w:r>
        <w:rPr>
          <w:rFonts w:hint="eastAsia" w:ascii="仿宋" w:hAnsi="仿宋" w:eastAsia="仿宋" w:cs="仿宋"/>
          <w:color w:val="auto"/>
          <w:spacing w:val="1"/>
          <w:sz w:val="24"/>
          <w:szCs w:val="24"/>
        </w:rPr>
        <w:t>（实质性要求）响应文件应由供应商法定代表人/主要负责人/本人或</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其授权代表在响应文件要求的地方签字</w:t>
      </w:r>
      <w:r>
        <w:rPr>
          <w:rFonts w:hint="eastAsia" w:ascii="仿宋" w:hAnsi="仿宋" w:eastAsia="仿宋" w:cs="仿宋"/>
          <w:color w:val="auto"/>
          <w:spacing w:val="-116"/>
          <w:sz w:val="24"/>
          <w:szCs w:val="24"/>
        </w:rPr>
        <w:t xml:space="preserve"> </w:t>
      </w:r>
      <w:r>
        <w:rPr>
          <w:rFonts w:hint="eastAsia" w:ascii="仿宋" w:hAnsi="仿宋" w:eastAsia="仿宋" w:cs="仿宋"/>
          <w:color w:val="auto"/>
          <w:spacing w:val="2"/>
          <w:sz w:val="24"/>
          <w:szCs w:val="24"/>
        </w:rPr>
        <w:t>（或加盖私人印章</w:t>
      </w:r>
      <w:r>
        <w:rPr>
          <w:rFonts w:hint="eastAsia" w:ascii="仿宋" w:hAnsi="仿宋" w:eastAsia="仿宋" w:cs="仿宋"/>
          <w:color w:val="auto"/>
          <w:spacing w:val="-10"/>
          <w:sz w:val="24"/>
          <w:szCs w:val="24"/>
        </w:rPr>
        <w:t>）</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10"/>
          <w:sz w:val="24"/>
          <w:szCs w:val="24"/>
        </w:rPr>
        <w:t>，</w:t>
      </w:r>
      <w:r>
        <w:rPr>
          <w:rFonts w:hint="eastAsia" w:ascii="仿宋" w:hAnsi="仿宋" w:eastAsia="仿宋" w:cs="仿宋"/>
          <w:color w:val="auto"/>
          <w:spacing w:val="2"/>
          <w:sz w:val="24"/>
          <w:szCs w:val="24"/>
        </w:rPr>
        <w:t>要求加盖公章的</w:t>
      </w:r>
      <w:r>
        <w:rPr>
          <w:rFonts w:hint="eastAsia" w:ascii="仿宋" w:hAnsi="仿宋" w:eastAsia="仿宋" w:cs="仿宋"/>
          <w:color w:val="auto"/>
          <w:spacing w:val="-98"/>
          <w:sz w:val="24"/>
          <w:szCs w:val="24"/>
        </w:rPr>
        <w:t xml:space="preserve"> </w:t>
      </w:r>
      <w:r>
        <w:rPr>
          <w:rFonts w:hint="eastAsia" w:ascii="仿宋" w:hAnsi="仿宋" w:eastAsia="仿宋" w:cs="仿宋"/>
          <w:color w:val="auto"/>
          <w:sz w:val="24"/>
          <w:szCs w:val="24"/>
        </w:rPr>
        <w:t>地方加盖单位公章</w:t>
      </w:r>
      <w:r>
        <w:rPr>
          <w:rFonts w:hint="eastAsia" w:ascii="仿宋" w:hAnsi="仿宋" w:eastAsia="仿宋" w:cs="仿宋"/>
          <w:color w:val="auto"/>
          <w:spacing w:val="-72"/>
          <w:sz w:val="24"/>
          <w:szCs w:val="24"/>
        </w:rPr>
        <w:t xml:space="preserve"> </w:t>
      </w:r>
      <w:r>
        <w:rPr>
          <w:rFonts w:hint="eastAsia" w:ascii="仿宋" w:hAnsi="仿宋" w:eastAsia="仿宋" w:cs="仿宋"/>
          <w:color w:val="auto"/>
          <w:sz w:val="24"/>
          <w:szCs w:val="24"/>
        </w:rPr>
        <w:t>，不得使用专用章</w:t>
      </w:r>
      <w:r>
        <w:rPr>
          <w:rFonts w:hint="eastAsia" w:ascii="仿宋" w:hAnsi="仿宋" w:eastAsia="仿宋" w:cs="仿宋"/>
          <w:color w:val="auto"/>
          <w:spacing w:val="-118"/>
          <w:sz w:val="24"/>
          <w:szCs w:val="24"/>
        </w:rPr>
        <w:t xml:space="preserve"> </w:t>
      </w:r>
      <w:r>
        <w:rPr>
          <w:rFonts w:hint="eastAsia" w:ascii="仿宋" w:hAnsi="仿宋" w:eastAsia="仿宋" w:cs="仿宋"/>
          <w:color w:val="auto"/>
          <w:sz w:val="24"/>
          <w:szCs w:val="24"/>
        </w:rPr>
        <w:t>（如经济合同章</w:t>
      </w:r>
      <w:r>
        <w:rPr>
          <w:rFonts w:hint="eastAsia" w:ascii="仿宋" w:hAnsi="仿宋" w:eastAsia="仿宋" w:cs="仿宋"/>
          <w:color w:val="auto"/>
          <w:spacing w:val="-91"/>
          <w:sz w:val="24"/>
          <w:szCs w:val="24"/>
        </w:rPr>
        <w:t xml:space="preserve"> </w:t>
      </w:r>
      <w:r>
        <w:rPr>
          <w:rFonts w:hint="eastAsia" w:ascii="仿宋" w:hAnsi="仿宋" w:eastAsia="仿宋" w:cs="仿宋"/>
          <w:color w:val="auto"/>
          <w:sz w:val="24"/>
          <w:szCs w:val="24"/>
        </w:rPr>
        <w:t>、投标专用章等）或下属</w:t>
      </w:r>
      <w:r>
        <w:rPr>
          <w:rFonts w:hint="eastAsia" w:ascii="仿宋" w:hAnsi="仿宋" w:eastAsia="仿宋" w:cs="仿宋"/>
          <w:color w:val="auto"/>
          <w:spacing w:val="-98"/>
          <w:sz w:val="24"/>
          <w:szCs w:val="24"/>
        </w:rPr>
        <w:t xml:space="preserve"> </w:t>
      </w:r>
      <w:r>
        <w:rPr>
          <w:rFonts w:hint="eastAsia" w:ascii="仿宋" w:hAnsi="仿宋" w:eastAsia="仿宋" w:cs="仿宋"/>
          <w:color w:val="auto"/>
          <w:spacing w:val="-2"/>
          <w:sz w:val="24"/>
          <w:szCs w:val="24"/>
        </w:rPr>
        <w:t>单位印章代替</w:t>
      </w:r>
      <w:r>
        <w:rPr>
          <w:rFonts w:hint="eastAsia" w:ascii="仿宋" w:hAnsi="仿宋" w:eastAsia="仿宋" w:cs="仿宋"/>
          <w:color w:val="auto"/>
          <w:spacing w:val="-83"/>
          <w:sz w:val="24"/>
          <w:szCs w:val="24"/>
        </w:rPr>
        <w:t xml:space="preserve"> </w:t>
      </w:r>
      <w:r>
        <w:rPr>
          <w:rFonts w:hint="eastAsia" w:ascii="仿宋" w:hAnsi="仿宋" w:eastAsia="仿宋" w:cs="仿宋"/>
          <w:color w:val="auto"/>
          <w:spacing w:val="-2"/>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18</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4"/>
          <w:sz w:val="24"/>
          <w:szCs w:val="24"/>
        </w:rPr>
        <w:t>6</w:t>
      </w:r>
      <w:r>
        <w:rPr>
          <w:rFonts w:hint="eastAsia" w:ascii="仿宋" w:hAnsi="仿宋" w:eastAsia="仿宋" w:cs="仿宋"/>
          <w:color w:val="auto"/>
          <w:spacing w:val="-39"/>
          <w:sz w:val="24"/>
          <w:szCs w:val="24"/>
        </w:rPr>
        <w:t xml:space="preserve"> </w:t>
      </w:r>
      <w:r>
        <w:rPr>
          <w:rFonts w:hint="eastAsia" w:ascii="仿宋" w:hAnsi="仿宋" w:eastAsia="仿宋" w:cs="仿宋"/>
          <w:color w:val="auto"/>
          <w:spacing w:val="-4"/>
          <w:sz w:val="24"/>
          <w:szCs w:val="24"/>
        </w:rPr>
        <w:t>响应文件正本和副本需要逐页编目编码</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4"/>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18</w:t>
      </w:r>
      <w:r>
        <w:rPr>
          <w:rFonts w:hint="eastAsia" w:ascii="仿宋" w:hAnsi="仿宋" w:eastAsia="仿宋" w:cs="仿宋"/>
          <w:color w:val="auto"/>
          <w:spacing w:val="-81"/>
          <w:sz w:val="24"/>
          <w:szCs w:val="24"/>
        </w:rPr>
        <w:t xml:space="preserve"> </w:t>
      </w:r>
      <w:r>
        <w:rPr>
          <w:rFonts w:hint="eastAsia" w:ascii="仿宋" w:hAnsi="仿宋" w:eastAsia="仿宋" w:cs="仿宋"/>
          <w:color w:val="auto"/>
          <w:sz w:val="24"/>
          <w:szCs w:val="24"/>
        </w:rPr>
        <w:t>.</w:t>
      </w:r>
      <w:r>
        <w:rPr>
          <w:rFonts w:hint="eastAsia" w:ascii="仿宋" w:hAnsi="仿宋" w:eastAsia="仿宋" w:cs="仿宋"/>
          <w:color w:val="auto"/>
          <w:spacing w:val="-105"/>
          <w:sz w:val="24"/>
          <w:szCs w:val="24"/>
        </w:rPr>
        <w:t xml:space="preserve"> </w:t>
      </w:r>
      <w:r>
        <w:rPr>
          <w:rFonts w:hint="eastAsia" w:ascii="仿宋" w:hAnsi="仿宋" w:eastAsia="仿宋" w:cs="仿宋"/>
          <w:color w:val="auto"/>
          <w:sz w:val="24"/>
          <w:szCs w:val="24"/>
        </w:rPr>
        <w:t>7</w:t>
      </w:r>
      <w:r>
        <w:rPr>
          <w:rFonts w:hint="eastAsia" w:ascii="仿宋" w:hAnsi="仿宋" w:eastAsia="仿宋" w:cs="仿宋"/>
          <w:color w:val="auto"/>
          <w:spacing w:val="-118"/>
          <w:sz w:val="24"/>
          <w:szCs w:val="24"/>
        </w:rPr>
        <w:t xml:space="preserve"> </w:t>
      </w:r>
      <w:r>
        <w:rPr>
          <w:rFonts w:hint="eastAsia" w:ascii="仿宋" w:hAnsi="仿宋" w:eastAsia="仿宋" w:cs="仿宋"/>
          <w:color w:val="auto"/>
          <w:sz w:val="24"/>
          <w:szCs w:val="24"/>
        </w:rPr>
        <w:t>（实质性要求）响应文件正本和副本应当采用胶装方式装订成册</w:t>
      </w:r>
      <w:r>
        <w:rPr>
          <w:rFonts w:hint="eastAsia" w:ascii="仿宋" w:hAnsi="仿宋" w:eastAsia="仿宋" w:cs="仿宋"/>
          <w:color w:val="auto"/>
          <w:spacing w:val="-89"/>
          <w:sz w:val="24"/>
          <w:szCs w:val="24"/>
        </w:rPr>
        <w:t xml:space="preserve"> </w:t>
      </w:r>
      <w:r>
        <w:rPr>
          <w:rFonts w:hint="eastAsia" w:ascii="仿宋" w:hAnsi="仿宋" w:eastAsia="仿宋" w:cs="仿宋"/>
          <w:color w:val="auto"/>
          <w:sz w:val="24"/>
          <w:szCs w:val="24"/>
        </w:rPr>
        <w:t>，不</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得散装或者合页装订</w:t>
      </w:r>
      <w:r>
        <w:rPr>
          <w:rFonts w:hint="eastAsia" w:ascii="仿宋" w:hAnsi="仿宋" w:eastAsia="仿宋" w:cs="仿宋"/>
          <w:color w:val="auto"/>
          <w:spacing w:val="-78"/>
          <w:sz w:val="24"/>
          <w:szCs w:val="24"/>
        </w:rPr>
        <w:t xml:space="preserve"> </w:t>
      </w:r>
      <w:r>
        <w:rPr>
          <w:rFonts w:hint="eastAsia" w:ascii="仿宋" w:hAnsi="仿宋" w:eastAsia="仿宋" w:cs="仿宋"/>
          <w:color w:val="auto"/>
          <w:spacing w:val="-2"/>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18</w:t>
      </w:r>
      <w:r>
        <w:rPr>
          <w:rFonts w:hint="eastAsia" w:ascii="仿宋" w:hAnsi="仿宋" w:eastAsia="仿宋" w:cs="仿宋"/>
          <w:color w:val="auto"/>
          <w:spacing w:val="-72"/>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110"/>
          <w:sz w:val="24"/>
          <w:szCs w:val="24"/>
        </w:rPr>
        <w:t xml:space="preserve"> </w:t>
      </w:r>
      <w:r>
        <w:rPr>
          <w:rFonts w:hint="eastAsia" w:ascii="仿宋" w:hAnsi="仿宋" w:eastAsia="仿宋" w:cs="仿宋"/>
          <w:color w:val="auto"/>
          <w:spacing w:val="-2"/>
          <w:sz w:val="24"/>
          <w:szCs w:val="24"/>
        </w:rPr>
        <w:t>8</w:t>
      </w:r>
      <w:r>
        <w:rPr>
          <w:rFonts w:hint="eastAsia" w:ascii="仿宋" w:hAnsi="仿宋" w:eastAsia="仿宋" w:cs="仿宋"/>
          <w:color w:val="auto"/>
          <w:spacing w:val="-117"/>
          <w:sz w:val="24"/>
          <w:szCs w:val="24"/>
        </w:rPr>
        <w:t xml:space="preserve"> </w:t>
      </w:r>
      <w:r>
        <w:rPr>
          <w:rFonts w:hint="eastAsia" w:ascii="仿宋" w:hAnsi="仿宋" w:eastAsia="仿宋" w:cs="仿宋"/>
          <w:color w:val="auto"/>
          <w:spacing w:val="-2"/>
          <w:sz w:val="24"/>
          <w:szCs w:val="24"/>
        </w:rPr>
        <w:t>（实质性要求）响应文件应根据磋商文件的要求制作</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2"/>
          <w:sz w:val="24"/>
          <w:szCs w:val="24"/>
        </w:rPr>
        <w:t>，签署</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2"/>
          <w:sz w:val="24"/>
          <w:szCs w:val="24"/>
        </w:rPr>
        <w:t>、盖章</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6"/>
          <w:sz w:val="24"/>
          <w:szCs w:val="24"/>
        </w:rPr>
        <w:t>（按照《四川省政府采购评审工作规程（修订）》规范）</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bookmarkStart w:id="16" w:name="_Toc12940_WPSOffice_Level3"/>
      <w:r>
        <w:rPr>
          <w:rFonts w:hint="eastAsia" w:ascii="仿宋" w:hAnsi="仿宋" w:eastAsia="仿宋" w:cs="仿宋"/>
          <w:color w:val="auto"/>
          <w:spacing w:val="-4"/>
          <w:sz w:val="24"/>
          <w:szCs w:val="24"/>
        </w:rPr>
        <w:t>18</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10"/>
          <w:sz w:val="24"/>
          <w:szCs w:val="24"/>
        </w:rPr>
        <w:t xml:space="preserve"> </w:t>
      </w:r>
      <w:r>
        <w:rPr>
          <w:rFonts w:hint="eastAsia" w:ascii="仿宋" w:hAnsi="仿宋" w:eastAsia="仿宋" w:cs="仿宋"/>
          <w:color w:val="auto"/>
          <w:spacing w:val="-4"/>
          <w:sz w:val="24"/>
          <w:szCs w:val="24"/>
        </w:rPr>
        <w:t>9</w:t>
      </w:r>
      <w:r>
        <w:rPr>
          <w:rFonts w:hint="eastAsia" w:ascii="仿宋" w:hAnsi="仿宋" w:eastAsia="仿宋" w:cs="仿宋"/>
          <w:color w:val="auto"/>
          <w:spacing w:val="-38"/>
          <w:sz w:val="24"/>
          <w:szCs w:val="24"/>
        </w:rPr>
        <w:t xml:space="preserve"> </w:t>
      </w:r>
      <w:r>
        <w:rPr>
          <w:rFonts w:hint="eastAsia" w:ascii="仿宋" w:hAnsi="仿宋" w:eastAsia="仿宋" w:cs="仿宋"/>
          <w:color w:val="auto"/>
          <w:spacing w:val="-4"/>
          <w:sz w:val="24"/>
          <w:szCs w:val="24"/>
        </w:rPr>
        <w:t>响应文件统一用A4</w:t>
      </w:r>
      <w:r>
        <w:rPr>
          <w:rFonts w:hint="eastAsia" w:ascii="仿宋" w:hAnsi="仿宋" w:eastAsia="仿宋" w:cs="仿宋"/>
          <w:color w:val="auto"/>
          <w:spacing w:val="-41"/>
          <w:sz w:val="24"/>
          <w:szCs w:val="24"/>
        </w:rPr>
        <w:t xml:space="preserve"> </w:t>
      </w:r>
      <w:r>
        <w:rPr>
          <w:rFonts w:hint="eastAsia" w:ascii="仿宋" w:hAnsi="仿宋" w:eastAsia="仿宋" w:cs="仿宋"/>
          <w:color w:val="auto"/>
          <w:spacing w:val="-4"/>
          <w:sz w:val="24"/>
          <w:szCs w:val="24"/>
        </w:rPr>
        <w:t>幅面纸印制</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97"/>
          <w:sz w:val="24"/>
          <w:szCs w:val="24"/>
        </w:rPr>
        <w:t xml:space="preserve"> </w:t>
      </w:r>
      <w:r>
        <w:rPr>
          <w:rFonts w:hint="eastAsia" w:ascii="仿宋" w:hAnsi="仿宋" w:eastAsia="仿宋" w:cs="仿宋"/>
          <w:color w:val="auto"/>
          <w:spacing w:val="-4"/>
          <w:sz w:val="24"/>
          <w:szCs w:val="24"/>
        </w:rPr>
        <w:t>除另有规定外</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4"/>
          <w:sz w:val="24"/>
          <w:szCs w:val="24"/>
        </w:rPr>
        <w:t>。</w:t>
      </w:r>
      <w:bookmarkEnd w:id="16"/>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bookmarkStart w:id="17" w:name="_Toc15611_WPSOffice_Level3"/>
      <w:r>
        <w:rPr>
          <w:rFonts w:hint="eastAsia" w:ascii="仿宋" w:hAnsi="仿宋" w:eastAsia="仿宋" w:cs="仿宋"/>
          <w:color w:val="auto"/>
          <w:spacing w:val="-4"/>
          <w:sz w:val="24"/>
          <w:szCs w:val="24"/>
        </w:rPr>
        <w:t>19</w:t>
      </w:r>
      <w:r>
        <w:rPr>
          <w:rFonts w:hint="eastAsia" w:ascii="仿宋" w:hAnsi="仿宋" w:eastAsia="仿宋" w:cs="仿宋"/>
          <w:color w:val="auto"/>
          <w:spacing w:val="-111"/>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16"/>
          <w:sz w:val="24"/>
          <w:szCs w:val="24"/>
        </w:rPr>
        <w:t xml:space="preserve"> </w:t>
      </w:r>
      <w:r>
        <w:rPr>
          <w:rFonts w:hint="eastAsia" w:ascii="仿宋" w:hAnsi="仿宋" w:eastAsia="仿宋" w:cs="仿宋"/>
          <w:color w:val="auto"/>
          <w:spacing w:val="-4"/>
          <w:sz w:val="24"/>
          <w:szCs w:val="24"/>
        </w:rPr>
        <w:t>响应文件的密封和标注（不属于本项目磋商小组评审范畴</w:t>
      </w:r>
      <w:r>
        <w:rPr>
          <w:rFonts w:hint="eastAsia" w:ascii="仿宋" w:hAnsi="仿宋" w:eastAsia="仿宋" w:cs="仿宋"/>
          <w:color w:val="auto"/>
          <w:spacing w:val="-110"/>
          <w:sz w:val="24"/>
          <w:szCs w:val="24"/>
        </w:rPr>
        <w:t xml:space="preserve"> </w:t>
      </w:r>
      <w:r>
        <w:rPr>
          <w:rFonts w:hint="eastAsia" w:ascii="仿宋" w:hAnsi="仿宋" w:eastAsia="仿宋" w:cs="仿宋"/>
          <w:color w:val="auto"/>
          <w:spacing w:val="-4"/>
          <w:sz w:val="24"/>
          <w:szCs w:val="24"/>
        </w:rPr>
        <w:t>，由采</w:t>
      </w:r>
      <w:bookmarkEnd w:id="17"/>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购人</w:t>
      </w:r>
      <w:r>
        <w:rPr>
          <w:rFonts w:hint="eastAsia" w:ascii="仿宋" w:hAnsi="仿宋" w:eastAsia="仿宋" w:cs="仿宋"/>
          <w:color w:val="auto"/>
          <w:spacing w:val="-102"/>
          <w:sz w:val="24"/>
          <w:szCs w:val="24"/>
        </w:rPr>
        <w:t xml:space="preserve"> </w:t>
      </w:r>
      <w:r>
        <w:rPr>
          <w:rFonts w:hint="eastAsia" w:ascii="仿宋" w:hAnsi="仿宋" w:eastAsia="仿宋" w:cs="仿宋"/>
          <w:color w:val="auto"/>
          <w:spacing w:val="-1"/>
          <w:sz w:val="24"/>
          <w:szCs w:val="24"/>
        </w:rPr>
        <w:t>、采购代理机构在接收响应文件时及时处理）</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19</w:t>
      </w:r>
      <w:r>
        <w:rPr>
          <w:rFonts w:hint="eastAsia" w:ascii="仿宋" w:hAnsi="仿宋" w:eastAsia="仿宋" w:cs="仿宋"/>
          <w:color w:val="auto"/>
          <w:spacing w:val="-99"/>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4"/>
          <w:sz w:val="24"/>
          <w:szCs w:val="24"/>
        </w:rPr>
        <w:t>1</w:t>
      </w:r>
      <w:r>
        <w:rPr>
          <w:rFonts w:hint="eastAsia" w:ascii="仿宋" w:hAnsi="仿宋" w:eastAsia="仿宋" w:cs="仿宋"/>
          <w:color w:val="auto"/>
          <w:spacing w:val="21"/>
          <w:sz w:val="24"/>
          <w:szCs w:val="24"/>
        </w:rPr>
        <w:t xml:space="preserve"> </w:t>
      </w:r>
      <w:r>
        <w:rPr>
          <w:rFonts w:hint="eastAsia" w:ascii="仿宋" w:hAnsi="仿宋" w:eastAsia="仿宋" w:cs="仿宋"/>
          <w:color w:val="auto"/>
          <w:spacing w:val="-4"/>
          <w:sz w:val="24"/>
          <w:szCs w:val="24"/>
        </w:rPr>
        <w:t>响应文件可以单独密封包装</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，也可以将所有响应文件密封包装在一个</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密封袋内</w:t>
      </w:r>
      <w:r>
        <w:rPr>
          <w:rFonts w:hint="eastAsia" w:ascii="仿宋" w:hAnsi="仿宋" w:eastAsia="仿宋" w:cs="仿宋"/>
          <w:color w:val="auto"/>
          <w:spacing w:val="-83"/>
          <w:sz w:val="24"/>
          <w:szCs w:val="24"/>
        </w:rPr>
        <w:t xml:space="preserve"> </w:t>
      </w:r>
      <w:r>
        <w:rPr>
          <w:rFonts w:hint="eastAsia" w:ascii="仿宋" w:hAnsi="仿宋" w:eastAsia="仿宋" w:cs="仿宋"/>
          <w:color w:val="auto"/>
          <w:spacing w:val="-3"/>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19</w:t>
      </w:r>
      <w:r>
        <w:rPr>
          <w:rFonts w:hint="eastAsia" w:ascii="仿宋" w:hAnsi="仿宋" w:eastAsia="仿宋" w:cs="仿宋"/>
          <w:color w:val="auto"/>
          <w:spacing w:val="-96"/>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107"/>
          <w:sz w:val="24"/>
          <w:szCs w:val="24"/>
        </w:rPr>
        <w:t xml:space="preserve"> </w:t>
      </w:r>
      <w:r>
        <w:rPr>
          <w:rFonts w:hint="eastAsia" w:ascii="仿宋" w:hAnsi="仿宋" w:eastAsia="仿宋" w:cs="仿宋"/>
          <w:color w:val="auto"/>
          <w:spacing w:val="3"/>
          <w:sz w:val="24"/>
          <w:szCs w:val="24"/>
        </w:rPr>
        <w:t>2</w:t>
      </w:r>
      <w:r>
        <w:rPr>
          <w:rFonts w:hint="eastAsia" w:ascii="仿宋" w:hAnsi="仿宋" w:eastAsia="仿宋" w:cs="仿宋"/>
          <w:color w:val="auto"/>
          <w:spacing w:val="28"/>
          <w:sz w:val="24"/>
          <w:szCs w:val="24"/>
        </w:rPr>
        <w:t xml:space="preserve"> </w:t>
      </w:r>
      <w:r>
        <w:rPr>
          <w:rFonts w:hint="eastAsia" w:ascii="仿宋" w:hAnsi="仿宋" w:eastAsia="仿宋" w:cs="仿宋"/>
          <w:color w:val="auto"/>
          <w:spacing w:val="3"/>
          <w:sz w:val="24"/>
          <w:szCs w:val="24"/>
        </w:rPr>
        <w:t>响应文件密封袋的最外层应清楚地标明采购项目名称</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3"/>
          <w:sz w:val="24"/>
          <w:szCs w:val="24"/>
        </w:rPr>
        <w:t>、采购项目编</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4"/>
          <w:sz w:val="24"/>
          <w:szCs w:val="24"/>
        </w:rPr>
        <w:t>号</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4"/>
          <w:sz w:val="24"/>
          <w:szCs w:val="24"/>
        </w:rPr>
        <w:t>、包件号及名称（若有）</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、供应商名称</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4"/>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19</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4"/>
          <w:sz w:val="24"/>
          <w:szCs w:val="24"/>
        </w:rPr>
        <w:t>3</w:t>
      </w:r>
      <w:r>
        <w:rPr>
          <w:rFonts w:hint="eastAsia" w:ascii="仿宋" w:hAnsi="仿宋" w:eastAsia="仿宋" w:cs="仿宋"/>
          <w:color w:val="auto"/>
          <w:spacing w:val="9"/>
          <w:sz w:val="24"/>
          <w:szCs w:val="24"/>
        </w:rPr>
        <w:t xml:space="preserve"> </w:t>
      </w:r>
      <w:r>
        <w:rPr>
          <w:rFonts w:hint="eastAsia" w:ascii="仿宋" w:hAnsi="仿宋" w:eastAsia="仿宋" w:cs="仿宋"/>
          <w:color w:val="auto"/>
          <w:spacing w:val="-4"/>
          <w:sz w:val="24"/>
          <w:szCs w:val="24"/>
        </w:rPr>
        <w:t>所有外层密封袋的封口处应粘贴牢固</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4"/>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19</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4"/>
          <w:sz w:val="24"/>
          <w:szCs w:val="24"/>
        </w:rPr>
        <w:t>.4</w:t>
      </w:r>
      <w:r>
        <w:rPr>
          <w:rFonts w:hint="eastAsia" w:ascii="仿宋" w:hAnsi="仿宋" w:eastAsia="仿宋" w:cs="仿宋"/>
          <w:color w:val="auto"/>
          <w:spacing w:val="13"/>
          <w:sz w:val="24"/>
          <w:szCs w:val="24"/>
        </w:rPr>
        <w:t xml:space="preserve"> </w:t>
      </w:r>
      <w:r>
        <w:rPr>
          <w:rFonts w:hint="eastAsia" w:ascii="仿宋" w:hAnsi="仿宋" w:eastAsia="仿宋" w:cs="仿宋"/>
          <w:color w:val="auto"/>
          <w:spacing w:val="-4"/>
          <w:sz w:val="24"/>
          <w:szCs w:val="24"/>
        </w:rPr>
        <w:t>未按以上要求进行密封和标注的响应文件</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，采购人</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、采购代理机构将</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拒收或者在时间允许的范围内</w:t>
      </w:r>
      <w:r>
        <w:rPr>
          <w:rFonts w:hint="eastAsia" w:ascii="仿宋" w:hAnsi="仿宋" w:eastAsia="仿宋" w:cs="仿宋"/>
          <w:color w:val="auto"/>
          <w:spacing w:val="-81"/>
          <w:sz w:val="24"/>
          <w:szCs w:val="24"/>
        </w:rPr>
        <w:t xml:space="preserve"> </w:t>
      </w:r>
      <w:r>
        <w:rPr>
          <w:rFonts w:hint="eastAsia" w:ascii="仿宋" w:hAnsi="仿宋" w:eastAsia="仿宋" w:cs="仿宋"/>
          <w:color w:val="auto"/>
          <w:spacing w:val="-2"/>
          <w:sz w:val="24"/>
          <w:szCs w:val="24"/>
        </w:rPr>
        <w:t>，要求修改完善后接收</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0"/>
          <w:sz w:val="24"/>
          <w:szCs w:val="24"/>
        </w:rPr>
        <w:t>19</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10"/>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10"/>
          <w:sz w:val="24"/>
          <w:szCs w:val="24"/>
        </w:rPr>
        <w:t>5</w:t>
      </w:r>
      <w:r>
        <w:rPr>
          <w:rFonts w:hint="eastAsia" w:ascii="仿宋" w:hAnsi="仿宋" w:eastAsia="仿宋" w:cs="仿宋"/>
          <w:color w:val="auto"/>
          <w:spacing w:val="96"/>
          <w:sz w:val="24"/>
          <w:szCs w:val="24"/>
        </w:rPr>
        <w:t xml:space="preserve"> </w:t>
      </w:r>
      <w:r>
        <w:rPr>
          <w:rFonts w:hint="eastAsia" w:ascii="仿宋" w:hAnsi="仿宋" w:eastAsia="仿宋" w:cs="仿宋"/>
          <w:color w:val="auto"/>
          <w:spacing w:val="-10"/>
          <w:sz w:val="24"/>
          <w:szCs w:val="24"/>
        </w:rPr>
        <w:t>“开标一览表”单独封装</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10"/>
          <w:sz w:val="24"/>
          <w:szCs w:val="24"/>
        </w:rPr>
        <w:t>，</w:t>
      </w:r>
      <w:r>
        <w:rPr>
          <w:rFonts w:hint="eastAsia" w:ascii="仿宋" w:hAnsi="仿宋" w:eastAsia="仿宋" w:cs="仿宋"/>
          <w:color w:val="auto"/>
          <w:spacing w:val="-95"/>
          <w:sz w:val="24"/>
          <w:szCs w:val="24"/>
        </w:rPr>
        <w:t xml:space="preserve"> </w:t>
      </w:r>
      <w:r>
        <w:rPr>
          <w:rFonts w:hint="eastAsia" w:ascii="仿宋" w:hAnsi="仿宋" w:eastAsia="仿宋" w:cs="仿宋"/>
          <w:color w:val="auto"/>
          <w:spacing w:val="-10"/>
          <w:sz w:val="24"/>
          <w:szCs w:val="24"/>
        </w:rPr>
        <w:t>电子文档</w:t>
      </w:r>
      <w:r>
        <w:rPr>
          <w:rFonts w:hint="eastAsia" w:ascii="仿宋" w:hAnsi="仿宋" w:eastAsia="仿宋" w:cs="仿宋"/>
          <w:color w:val="auto"/>
          <w:spacing w:val="-53"/>
          <w:sz w:val="24"/>
          <w:szCs w:val="24"/>
        </w:rPr>
        <w:t xml:space="preserve"> </w:t>
      </w:r>
      <w:r>
        <w:rPr>
          <w:rFonts w:hint="eastAsia" w:ascii="仿宋" w:hAnsi="仿宋" w:eastAsia="仿宋" w:cs="仿宋"/>
          <w:color w:val="auto"/>
          <w:spacing w:val="-10"/>
          <w:sz w:val="24"/>
          <w:szCs w:val="24"/>
        </w:rPr>
        <w:t>U</w:t>
      </w:r>
      <w:r>
        <w:rPr>
          <w:rFonts w:hint="eastAsia" w:ascii="仿宋" w:hAnsi="仿宋" w:eastAsia="仿宋" w:cs="仿宋"/>
          <w:color w:val="auto"/>
          <w:spacing w:val="-49"/>
          <w:sz w:val="24"/>
          <w:szCs w:val="24"/>
        </w:rPr>
        <w:t xml:space="preserve"> </w:t>
      </w:r>
      <w:r>
        <w:rPr>
          <w:rFonts w:hint="eastAsia" w:ascii="仿宋" w:hAnsi="仿宋" w:eastAsia="仿宋" w:cs="仿宋"/>
          <w:color w:val="auto"/>
          <w:spacing w:val="-10"/>
          <w:sz w:val="24"/>
          <w:szCs w:val="24"/>
        </w:rPr>
        <w:t>盘或光盘同时封装在</w:t>
      </w:r>
      <w:r>
        <w:rPr>
          <w:rFonts w:hint="eastAsia" w:ascii="仿宋" w:hAnsi="仿宋" w:eastAsia="仿宋" w:cs="仿宋"/>
          <w:color w:val="auto"/>
          <w:spacing w:val="-21"/>
          <w:sz w:val="24"/>
          <w:szCs w:val="24"/>
        </w:rPr>
        <w:t xml:space="preserve"> </w:t>
      </w:r>
      <w:r>
        <w:rPr>
          <w:rFonts w:hint="eastAsia" w:ascii="仿宋" w:hAnsi="仿宋" w:eastAsia="仿宋" w:cs="仿宋"/>
          <w:color w:val="auto"/>
          <w:spacing w:val="-10"/>
          <w:sz w:val="24"/>
          <w:szCs w:val="24"/>
        </w:rPr>
        <w:t>“开标一</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览表”内</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3"/>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8"/>
          <w:szCs w:val="28"/>
        </w:rPr>
      </w:pPr>
      <w:r>
        <w:rPr>
          <w:rFonts w:hint="eastAsia" w:ascii="仿宋" w:hAnsi="仿宋" w:eastAsia="仿宋" w:cs="仿宋"/>
          <w:color w:val="auto"/>
          <w:spacing w:val="-5"/>
          <w:sz w:val="28"/>
          <w:szCs w:val="28"/>
        </w:rPr>
        <w:t>20</w:t>
      </w:r>
      <w:r>
        <w:rPr>
          <w:rFonts w:hint="eastAsia" w:ascii="仿宋" w:hAnsi="仿宋" w:eastAsia="仿宋" w:cs="仿宋"/>
          <w:color w:val="auto"/>
          <w:spacing w:val="-118"/>
          <w:sz w:val="28"/>
          <w:szCs w:val="28"/>
        </w:rPr>
        <w:t xml:space="preserve"> </w:t>
      </w:r>
      <w:r>
        <w:rPr>
          <w:rFonts w:hint="eastAsia" w:ascii="仿宋" w:hAnsi="仿宋" w:eastAsia="仿宋" w:cs="仿宋"/>
          <w:color w:val="auto"/>
          <w:spacing w:val="-5"/>
          <w:sz w:val="28"/>
          <w:szCs w:val="28"/>
        </w:rPr>
        <w:t>.</w:t>
      </w:r>
      <w:r>
        <w:rPr>
          <w:rFonts w:hint="eastAsia" w:ascii="仿宋" w:hAnsi="仿宋" w:eastAsia="仿宋" w:cs="仿宋"/>
          <w:color w:val="auto"/>
          <w:spacing w:val="-116"/>
          <w:sz w:val="28"/>
          <w:szCs w:val="28"/>
        </w:rPr>
        <w:t xml:space="preserve"> </w:t>
      </w:r>
      <w:r>
        <w:rPr>
          <w:rFonts w:hint="eastAsia" w:ascii="仿宋" w:hAnsi="仿宋" w:eastAsia="仿宋" w:cs="仿宋"/>
          <w:color w:val="auto"/>
          <w:spacing w:val="-5"/>
          <w:sz w:val="28"/>
          <w:szCs w:val="28"/>
        </w:rPr>
        <w:t>响应文件的递交</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20</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4"/>
          <w:sz w:val="24"/>
          <w:szCs w:val="24"/>
        </w:rPr>
        <w:t>1</w:t>
      </w:r>
      <w:r>
        <w:rPr>
          <w:rFonts w:hint="eastAsia" w:ascii="仿宋" w:hAnsi="仿宋" w:eastAsia="仿宋" w:cs="仿宋"/>
          <w:color w:val="auto"/>
          <w:spacing w:val="27"/>
          <w:sz w:val="24"/>
          <w:szCs w:val="24"/>
        </w:rPr>
        <w:t xml:space="preserve"> </w:t>
      </w:r>
      <w:r>
        <w:rPr>
          <w:rFonts w:hint="eastAsia" w:ascii="仿宋" w:hAnsi="仿宋" w:eastAsia="仿宋" w:cs="仿宋"/>
          <w:color w:val="auto"/>
          <w:spacing w:val="4"/>
          <w:sz w:val="24"/>
          <w:szCs w:val="24"/>
        </w:rPr>
        <w:t>资格性响应文件和其他响应文件应于递交响应文件截止时间前送达</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指定地点</w:t>
      </w:r>
      <w:r>
        <w:rPr>
          <w:rFonts w:hint="eastAsia" w:ascii="仿宋" w:hAnsi="仿宋" w:eastAsia="仿宋" w:cs="仿宋"/>
          <w:color w:val="auto"/>
          <w:spacing w:val="-77"/>
          <w:sz w:val="24"/>
          <w:szCs w:val="24"/>
        </w:rPr>
        <w:t xml:space="preserve"> </w:t>
      </w:r>
      <w:r>
        <w:rPr>
          <w:rFonts w:hint="eastAsia" w:ascii="仿宋" w:hAnsi="仿宋" w:eastAsia="仿宋" w:cs="仿宋"/>
          <w:color w:val="auto"/>
          <w:spacing w:val="-2"/>
          <w:sz w:val="24"/>
          <w:szCs w:val="24"/>
        </w:rPr>
        <w:t>，采购代理机构拒绝接收截止时间后送达的响应文件</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20</w:t>
      </w:r>
      <w:r>
        <w:rPr>
          <w:rFonts w:hint="eastAsia" w:ascii="仿宋" w:hAnsi="仿宋" w:eastAsia="仿宋" w:cs="仿宋"/>
          <w:color w:val="auto"/>
          <w:spacing w:val="-97"/>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2"/>
          <w:sz w:val="24"/>
          <w:szCs w:val="24"/>
        </w:rPr>
        <w:t>2</w:t>
      </w:r>
      <w:r>
        <w:rPr>
          <w:rFonts w:hint="eastAsia" w:ascii="仿宋" w:hAnsi="仿宋" w:eastAsia="仿宋" w:cs="仿宋"/>
          <w:color w:val="auto"/>
          <w:spacing w:val="8"/>
          <w:sz w:val="24"/>
          <w:szCs w:val="24"/>
        </w:rPr>
        <w:t xml:space="preserve"> </w:t>
      </w:r>
      <w:r>
        <w:rPr>
          <w:rFonts w:hint="eastAsia" w:ascii="仿宋" w:hAnsi="仿宋" w:eastAsia="仿宋" w:cs="仿宋"/>
          <w:color w:val="auto"/>
          <w:spacing w:val="-2"/>
          <w:sz w:val="24"/>
          <w:szCs w:val="24"/>
        </w:rPr>
        <w:t>采购代理机构将向通过资格审查的供应商发出磋商邀请；告知未通过</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资格审查的供应商未通过的原因</w:t>
      </w:r>
      <w:r>
        <w:rPr>
          <w:rFonts w:hint="eastAsia" w:ascii="仿宋" w:hAnsi="仿宋" w:eastAsia="仿宋" w:cs="仿宋"/>
          <w:color w:val="auto"/>
          <w:spacing w:val="-77"/>
          <w:sz w:val="24"/>
          <w:szCs w:val="24"/>
        </w:rPr>
        <w:t xml:space="preserve"> </w:t>
      </w:r>
      <w:r>
        <w:rPr>
          <w:rFonts w:hint="eastAsia" w:ascii="仿宋" w:hAnsi="仿宋" w:eastAsia="仿宋" w:cs="仿宋"/>
          <w:color w:val="auto"/>
          <w:spacing w:val="-2"/>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20</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3"/>
          <w:sz w:val="24"/>
          <w:szCs w:val="24"/>
        </w:rPr>
        <w:t>3</w:t>
      </w:r>
      <w:r>
        <w:rPr>
          <w:rFonts w:hint="eastAsia" w:ascii="仿宋" w:hAnsi="仿宋" w:eastAsia="仿宋" w:cs="仿宋"/>
          <w:color w:val="auto"/>
          <w:spacing w:val="7"/>
          <w:sz w:val="24"/>
          <w:szCs w:val="24"/>
        </w:rPr>
        <w:t xml:space="preserve"> </w:t>
      </w:r>
      <w:r>
        <w:rPr>
          <w:rFonts w:hint="eastAsia" w:ascii="仿宋" w:hAnsi="仿宋" w:eastAsia="仿宋" w:cs="仿宋"/>
          <w:color w:val="auto"/>
          <w:spacing w:val="-3"/>
          <w:sz w:val="24"/>
          <w:szCs w:val="24"/>
        </w:rPr>
        <w:t>报价表在磋商后</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，磋商小组要求供应商进行最后报价时递交</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20</w:t>
      </w:r>
      <w:r>
        <w:rPr>
          <w:rFonts w:hint="eastAsia" w:ascii="仿宋" w:hAnsi="仿宋" w:eastAsia="仿宋" w:cs="仿宋"/>
          <w:color w:val="auto"/>
          <w:spacing w:val="-98"/>
          <w:sz w:val="24"/>
          <w:szCs w:val="24"/>
        </w:rPr>
        <w:t xml:space="preserve"> </w:t>
      </w:r>
      <w:r>
        <w:rPr>
          <w:rFonts w:hint="eastAsia" w:ascii="仿宋" w:hAnsi="仿宋" w:eastAsia="仿宋" w:cs="仿宋"/>
          <w:color w:val="auto"/>
          <w:spacing w:val="-4"/>
          <w:sz w:val="24"/>
          <w:szCs w:val="24"/>
        </w:rPr>
        <w:t>.4</w:t>
      </w:r>
      <w:r>
        <w:rPr>
          <w:rFonts w:hint="eastAsia" w:ascii="仿宋" w:hAnsi="仿宋" w:eastAsia="仿宋" w:cs="仿宋"/>
          <w:color w:val="auto"/>
          <w:spacing w:val="11"/>
          <w:sz w:val="24"/>
          <w:szCs w:val="24"/>
        </w:rPr>
        <w:t xml:space="preserve"> </w:t>
      </w:r>
      <w:r>
        <w:rPr>
          <w:rFonts w:hint="eastAsia" w:ascii="仿宋" w:hAnsi="仿宋" w:eastAsia="仿宋" w:cs="仿宋"/>
          <w:color w:val="auto"/>
          <w:spacing w:val="-4"/>
          <w:sz w:val="24"/>
          <w:szCs w:val="24"/>
        </w:rPr>
        <w:t>本次采购</w:t>
      </w:r>
      <w:r>
        <w:rPr>
          <w:rFonts w:hint="eastAsia" w:ascii="仿宋" w:hAnsi="仿宋" w:eastAsia="仿宋" w:cs="仿宋"/>
          <w:color w:val="auto"/>
          <w:spacing w:val="-4"/>
          <w:sz w:val="24"/>
          <w:szCs w:val="24"/>
          <w:u w:val="single"/>
        </w:rPr>
        <w:t>不接收</w:t>
      </w:r>
      <w:r>
        <w:rPr>
          <w:rFonts w:hint="eastAsia" w:ascii="仿宋" w:hAnsi="仿宋" w:eastAsia="仿宋" w:cs="仿宋"/>
          <w:color w:val="auto"/>
          <w:spacing w:val="-4"/>
          <w:sz w:val="24"/>
          <w:szCs w:val="24"/>
        </w:rPr>
        <w:t>邮寄的响应文件</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z w:val="24"/>
          <w:szCs w:val="24"/>
        </w:rPr>
        <w:t xml:space="preserve">                              </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21</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16"/>
          <w:sz w:val="24"/>
          <w:szCs w:val="24"/>
        </w:rPr>
        <w:t xml:space="preserve"> </w:t>
      </w:r>
      <w:r>
        <w:rPr>
          <w:rFonts w:hint="eastAsia" w:ascii="仿宋" w:hAnsi="仿宋" w:eastAsia="仿宋" w:cs="仿宋"/>
          <w:color w:val="auto"/>
          <w:spacing w:val="-4"/>
          <w:sz w:val="24"/>
          <w:szCs w:val="24"/>
        </w:rPr>
        <w:t>响应文件的修改和撤回（补充</w:t>
      </w:r>
      <w:r>
        <w:rPr>
          <w:rFonts w:hint="eastAsia" w:ascii="仿宋" w:hAnsi="仿宋" w:eastAsia="仿宋" w:cs="仿宋"/>
          <w:color w:val="auto"/>
          <w:spacing w:val="-110"/>
          <w:sz w:val="24"/>
          <w:szCs w:val="24"/>
        </w:rPr>
        <w:t xml:space="preserve"> </w:t>
      </w:r>
      <w:r>
        <w:rPr>
          <w:rFonts w:hint="eastAsia" w:ascii="仿宋" w:hAnsi="仿宋" w:eastAsia="仿宋" w:cs="仿宋"/>
          <w:color w:val="auto"/>
          <w:spacing w:val="-4"/>
          <w:sz w:val="24"/>
          <w:szCs w:val="24"/>
        </w:rPr>
        <w:t>、修改响应文件的密封和标注按照</w:t>
      </w:r>
      <w:r>
        <w:rPr>
          <w:rFonts w:hint="eastAsia" w:ascii="仿宋" w:hAnsi="仿宋" w:eastAsia="仿宋" w:cs="仿宋"/>
          <w:color w:val="auto"/>
          <w:spacing w:val="-8"/>
          <w:sz w:val="24"/>
          <w:szCs w:val="24"/>
        </w:rPr>
        <w:t>本章</w:t>
      </w:r>
      <w:r>
        <w:rPr>
          <w:rFonts w:hint="eastAsia" w:ascii="仿宋" w:hAnsi="仿宋" w:eastAsia="仿宋" w:cs="仿宋"/>
          <w:color w:val="auto"/>
          <w:spacing w:val="2"/>
          <w:sz w:val="24"/>
          <w:szCs w:val="24"/>
        </w:rPr>
        <w:t xml:space="preserve"> </w:t>
      </w:r>
      <w:r>
        <w:rPr>
          <w:rFonts w:hint="eastAsia" w:ascii="仿宋" w:hAnsi="仿宋" w:eastAsia="仿宋" w:cs="仿宋"/>
          <w:color w:val="auto"/>
          <w:spacing w:val="-8"/>
          <w:sz w:val="24"/>
          <w:szCs w:val="24"/>
        </w:rPr>
        <w:t>“19</w:t>
      </w:r>
      <w:r>
        <w:rPr>
          <w:rFonts w:hint="eastAsia" w:ascii="仿宋" w:hAnsi="仿宋" w:eastAsia="仿宋" w:cs="仿宋"/>
          <w:color w:val="auto"/>
          <w:spacing w:val="-120"/>
          <w:sz w:val="24"/>
          <w:szCs w:val="24"/>
        </w:rPr>
        <w:t xml:space="preserve"> </w:t>
      </w:r>
      <w:r>
        <w:rPr>
          <w:rFonts w:hint="eastAsia" w:ascii="仿宋" w:hAnsi="仿宋" w:eastAsia="仿宋" w:cs="仿宋"/>
          <w:color w:val="auto"/>
          <w:spacing w:val="-8"/>
          <w:sz w:val="24"/>
          <w:szCs w:val="24"/>
        </w:rPr>
        <w:t>.</w:t>
      </w:r>
      <w:r>
        <w:rPr>
          <w:rFonts w:hint="eastAsia" w:ascii="仿宋" w:hAnsi="仿宋" w:eastAsia="仿宋" w:cs="仿宋"/>
          <w:color w:val="auto"/>
          <w:spacing w:val="-116"/>
          <w:sz w:val="24"/>
          <w:szCs w:val="24"/>
        </w:rPr>
        <w:t xml:space="preserve"> </w:t>
      </w:r>
      <w:r>
        <w:rPr>
          <w:rFonts w:hint="eastAsia" w:ascii="仿宋" w:hAnsi="仿宋" w:eastAsia="仿宋" w:cs="仿宋"/>
          <w:color w:val="auto"/>
          <w:spacing w:val="-8"/>
          <w:sz w:val="24"/>
          <w:szCs w:val="24"/>
        </w:rPr>
        <w:t>响应文件的密封和标注”规定处理）</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21</w:t>
      </w:r>
      <w:r>
        <w:rPr>
          <w:rFonts w:hint="eastAsia" w:ascii="仿宋" w:hAnsi="仿宋" w:eastAsia="仿宋" w:cs="仿宋"/>
          <w:color w:val="auto"/>
          <w:spacing w:val="-99"/>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2"/>
          <w:sz w:val="24"/>
          <w:szCs w:val="24"/>
        </w:rPr>
        <w:t>1</w:t>
      </w:r>
      <w:r>
        <w:rPr>
          <w:rFonts w:hint="eastAsia" w:ascii="仿宋" w:hAnsi="仿宋" w:eastAsia="仿宋" w:cs="仿宋"/>
          <w:color w:val="auto"/>
          <w:spacing w:val="-50"/>
          <w:sz w:val="24"/>
          <w:szCs w:val="24"/>
        </w:rPr>
        <w:t xml:space="preserve"> </w:t>
      </w:r>
      <w:r>
        <w:rPr>
          <w:rFonts w:hint="eastAsia" w:ascii="仿宋" w:hAnsi="仿宋" w:eastAsia="仿宋" w:cs="仿宋"/>
          <w:color w:val="auto"/>
          <w:spacing w:val="-2"/>
          <w:sz w:val="24"/>
          <w:szCs w:val="24"/>
        </w:rPr>
        <w:t>供应商在提交响应文件后可对其响应文件进行修改或撤回</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2"/>
          <w:sz w:val="24"/>
          <w:szCs w:val="24"/>
        </w:rPr>
        <w:t>，但该修改</w:t>
      </w:r>
      <w:r>
        <w:rPr>
          <w:rFonts w:hint="eastAsia" w:ascii="仿宋" w:hAnsi="仿宋" w:eastAsia="仿宋" w:cs="仿宋"/>
          <w:color w:val="auto"/>
          <w:spacing w:val="-100"/>
          <w:sz w:val="24"/>
          <w:szCs w:val="24"/>
        </w:rPr>
        <w:t xml:space="preserve"> </w:t>
      </w:r>
      <w:r>
        <w:rPr>
          <w:rFonts w:hint="eastAsia" w:ascii="仿宋" w:hAnsi="仿宋" w:eastAsia="仿宋" w:cs="仿宋"/>
          <w:color w:val="auto"/>
          <w:sz w:val="24"/>
          <w:szCs w:val="24"/>
        </w:rPr>
        <w:t>或撤回的书面通知须在递交截止时间之前送达采购代理机构</w:t>
      </w:r>
      <w:r>
        <w:rPr>
          <w:rFonts w:hint="eastAsia" w:ascii="仿宋" w:hAnsi="仿宋" w:eastAsia="仿宋" w:cs="仿宋"/>
          <w:color w:val="auto"/>
          <w:spacing w:val="-70"/>
          <w:sz w:val="24"/>
          <w:szCs w:val="24"/>
        </w:rPr>
        <w:t xml:space="preserve"> </w:t>
      </w:r>
      <w:r>
        <w:rPr>
          <w:rFonts w:hint="eastAsia" w:ascii="仿宋" w:hAnsi="仿宋" w:eastAsia="仿宋" w:cs="仿宋"/>
          <w:color w:val="auto"/>
          <w:sz w:val="24"/>
          <w:szCs w:val="24"/>
        </w:rPr>
        <w:t>，补充</w:t>
      </w:r>
      <w:r>
        <w:rPr>
          <w:rFonts w:hint="eastAsia" w:ascii="仿宋" w:hAnsi="仿宋" w:eastAsia="仿宋" w:cs="仿宋"/>
          <w:color w:val="auto"/>
          <w:spacing w:val="-91"/>
          <w:sz w:val="24"/>
          <w:szCs w:val="24"/>
        </w:rPr>
        <w:t xml:space="preserve"> </w:t>
      </w:r>
      <w:r>
        <w:rPr>
          <w:rFonts w:hint="eastAsia" w:ascii="仿宋" w:hAnsi="仿宋" w:eastAsia="仿宋" w:cs="仿宋"/>
          <w:color w:val="auto"/>
          <w:sz w:val="24"/>
          <w:szCs w:val="24"/>
        </w:rPr>
        <w:t>、修改的内</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容作为响应文件的组成部分</w:t>
      </w:r>
      <w:r>
        <w:rPr>
          <w:rFonts w:hint="eastAsia" w:ascii="仿宋" w:hAnsi="仿宋" w:eastAsia="仿宋" w:cs="仿宋"/>
          <w:color w:val="auto"/>
          <w:spacing w:val="-75"/>
          <w:sz w:val="24"/>
          <w:szCs w:val="24"/>
        </w:rPr>
        <w:t xml:space="preserve"> </w:t>
      </w:r>
      <w:r>
        <w:rPr>
          <w:rFonts w:hint="eastAsia" w:ascii="仿宋" w:hAnsi="仿宋" w:eastAsia="仿宋" w:cs="仿宋"/>
          <w:color w:val="auto"/>
          <w:spacing w:val="1"/>
          <w:sz w:val="24"/>
          <w:szCs w:val="24"/>
        </w:rPr>
        <w:t>。且该通知需经正式授权的供应商代表签字方为有</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效</w:t>
      </w:r>
      <w:r>
        <w:rPr>
          <w:rFonts w:hint="eastAsia" w:ascii="仿宋" w:hAnsi="仿宋" w:eastAsia="仿宋" w:cs="仿宋"/>
          <w:color w:val="auto"/>
          <w:spacing w:val="-64"/>
          <w:sz w:val="24"/>
          <w:szCs w:val="24"/>
        </w:rPr>
        <w:t xml:space="preserve"> </w:t>
      </w:r>
      <w:r>
        <w:rPr>
          <w:rFonts w:hint="eastAsia" w:ascii="仿宋" w:hAnsi="仿宋" w:eastAsia="仿宋" w:cs="仿宋"/>
          <w:color w:val="auto"/>
          <w:spacing w:val="-1"/>
          <w:sz w:val="24"/>
          <w:szCs w:val="24"/>
        </w:rPr>
        <w:t>。供应商在提交响应文件截止时间前</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1"/>
          <w:sz w:val="24"/>
          <w:szCs w:val="24"/>
        </w:rPr>
        <w:t>，可以对所提交的响应文件进行补充</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1"/>
          <w:sz w:val="24"/>
          <w:szCs w:val="24"/>
        </w:rPr>
        <w:t>、</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修改或者撤回</w:t>
      </w:r>
      <w:r>
        <w:rPr>
          <w:rFonts w:hint="eastAsia" w:ascii="仿宋" w:hAnsi="仿宋" w:eastAsia="仿宋" w:cs="仿宋"/>
          <w:color w:val="auto"/>
          <w:spacing w:val="-64"/>
          <w:sz w:val="24"/>
          <w:szCs w:val="24"/>
        </w:rPr>
        <w:t xml:space="preserve"> </w:t>
      </w:r>
      <w:r>
        <w:rPr>
          <w:rFonts w:hint="eastAsia" w:ascii="仿宋" w:hAnsi="仿宋" w:eastAsia="仿宋" w:cs="仿宋"/>
          <w:color w:val="auto"/>
          <w:spacing w:val="-3"/>
          <w:sz w:val="24"/>
          <w:szCs w:val="24"/>
        </w:rPr>
        <w:t>，补充</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3"/>
          <w:sz w:val="24"/>
          <w:szCs w:val="24"/>
        </w:rPr>
        <w:t>、修改的内容与响应文件不一致的</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81"/>
          <w:sz w:val="24"/>
          <w:szCs w:val="24"/>
        </w:rPr>
        <w:t xml:space="preserve"> </w:t>
      </w:r>
      <w:r>
        <w:rPr>
          <w:rFonts w:hint="eastAsia" w:ascii="仿宋" w:hAnsi="仿宋" w:eastAsia="仿宋" w:cs="仿宋"/>
          <w:color w:val="auto"/>
          <w:spacing w:val="-3"/>
          <w:sz w:val="24"/>
          <w:szCs w:val="24"/>
        </w:rPr>
        <w:t>以补充</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3"/>
          <w:sz w:val="24"/>
          <w:szCs w:val="24"/>
        </w:rPr>
        <w:t>、修改的内容</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4"/>
          <w:sz w:val="24"/>
          <w:szCs w:val="24"/>
        </w:rPr>
        <w:t>为准</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4"/>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21</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6"/>
          <w:sz w:val="24"/>
          <w:szCs w:val="24"/>
        </w:rPr>
        <w:t>2</w:t>
      </w:r>
      <w:r>
        <w:rPr>
          <w:rFonts w:hint="eastAsia" w:ascii="仿宋" w:hAnsi="仿宋" w:eastAsia="仿宋" w:cs="仿宋"/>
          <w:color w:val="auto"/>
          <w:spacing w:val="-41"/>
          <w:sz w:val="24"/>
          <w:szCs w:val="24"/>
        </w:rPr>
        <w:t xml:space="preserve"> </w:t>
      </w:r>
      <w:r>
        <w:rPr>
          <w:rFonts w:hint="eastAsia" w:ascii="仿宋" w:hAnsi="仿宋" w:eastAsia="仿宋" w:cs="仿宋"/>
          <w:color w:val="auto"/>
          <w:spacing w:val="6"/>
          <w:sz w:val="24"/>
          <w:szCs w:val="24"/>
        </w:rPr>
        <w:t>供应商对响应文件修改的书面材料或撤回的通知应该按规定进行编</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9"/>
          <w:sz w:val="24"/>
          <w:szCs w:val="24"/>
        </w:rPr>
        <w:t>写</w:t>
      </w:r>
      <w:r>
        <w:rPr>
          <w:rFonts w:hint="eastAsia" w:ascii="仿宋" w:hAnsi="仿宋" w:eastAsia="仿宋" w:cs="仿宋"/>
          <w:color w:val="auto"/>
          <w:spacing w:val="-74"/>
          <w:sz w:val="24"/>
          <w:szCs w:val="24"/>
        </w:rPr>
        <w:t xml:space="preserve"> </w:t>
      </w:r>
      <w:r>
        <w:rPr>
          <w:rFonts w:hint="eastAsia" w:ascii="仿宋" w:hAnsi="仿宋" w:eastAsia="仿宋" w:cs="仿宋"/>
          <w:color w:val="auto"/>
          <w:spacing w:val="-9"/>
          <w:sz w:val="24"/>
          <w:szCs w:val="24"/>
        </w:rPr>
        <w:t>、密封</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9"/>
          <w:sz w:val="24"/>
          <w:szCs w:val="24"/>
        </w:rPr>
        <w:t>、标注和递送</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9"/>
          <w:sz w:val="24"/>
          <w:szCs w:val="24"/>
        </w:rPr>
        <w:t>，并注明 “修改响应文件”字样</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9"/>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21</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1"/>
          <w:sz w:val="24"/>
          <w:szCs w:val="24"/>
        </w:rPr>
        <w:t>.</w:t>
      </w:r>
      <w:r>
        <w:rPr>
          <w:rFonts w:hint="eastAsia" w:ascii="仿宋" w:hAnsi="仿宋" w:eastAsia="仿宋" w:cs="仿宋"/>
          <w:color w:val="auto"/>
          <w:spacing w:val="-105"/>
          <w:sz w:val="24"/>
          <w:szCs w:val="24"/>
        </w:rPr>
        <w:t xml:space="preserve"> </w:t>
      </w:r>
      <w:r>
        <w:rPr>
          <w:rFonts w:hint="eastAsia" w:ascii="仿宋" w:hAnsi="仿宋" w:eastAsia="仿宋" w:cs="仿宋"/>
          <w:color w:val="auto"/>
          <w:spacing w:val="-1"/>
          <w:sz w:val="24"/>
          <w:szCs w:val="24"/>
        </w:rPr>
        <w:t>3</w:t>
      </w:r>
      <w:r>
        <w:rPr>
          <w:rFonts w:hint="eastAsia" w:ascii="仿宋" w:hAnsi="仿宋" w:eastAsia="仿宋" w:cs="仿宋"/>
          <w:color w:val="auto"/>
          <w:spacing w:val="-51"/>
          <w:sz w:val="24"/>
          <w:szCs w:val="24"/>
        </w:rPr>
        <w:t xml:space="preserve"> </w:t>
      </w:r>
      <w:r>
        <w:rPr>
          <w:rFonts w:hint="eastAsia" w:ascii="仿宋" w:hAnsi="仿宋" w:eastAsia="仿宋" w:cs="仿宋"/>
          <w:color w:val="auto"/>
          <w:spacing w:val="-1"/>
          <w:sz w:val="24"/>
          <w:szCs w:val="24"/>
        </w:rPr>
        <w:t>供应商不得在递交截止时间起至响应文件有效期期满前撤销其响应文</w:t>
      </w:r>
      <w:r>
        <w:rPr>
          <w:rFonts w:hint="eastAsia" w:ascii="仿宋" w:hAnsi="仿宋" w:eastAsia="仿宋" w:cs="仿宋"/>
          <w:color w:val="auto"/>
          <w:spacing w:val="-9"/>
          <w:sz w:val="24"/>
          <w:szCs w:val="24"/>
        </w:rPr>
        <w:t xml:space="preserve"> </w:t>
      </w:r>
      <w:r>
        <w:rPr>
          <w:rFonts w:hint="eastAsia" w:ascii="仿宋" w:hAnsi="仿宋" w:eastAsia="仿宋" w:cs="仿宋"/>
          <w:color w:val="auto"/>
          <w:spacing w:val="-7"/>
          <w:sz w:val="24"/>
          <w:szCs w:val="24"/>
        </w:rPr>
        <w:t>件</w:t>
      </w:r>
      <w:r>
        <w:rPr>
          <w:rFonts w:hint="eastAsia" w:ascii="仿宋" w:hAnsi="仿宋" w:eastAsia="仿宋" w:cs="仿宋"/>
          <w:color w:val="auto"/>
          <w:spacing w:val="-58"/>
          <w:sz w:val="24"/>
          <w:szCs w:val="24"/>
        </w:rPr>
        <w:t xml:space="preserve"> </w:t>
      </w:r>
      <w:r>
        <w:rPr>
          <w:rFonts w:hint="eastAsia" w:ascii="仿宋" w:hAnsi="仿宋" w:eastAsia="仿宋" w:cs="仿宋"/>
          <w:color w:val="auto"/>
          <w:spacing w:val="-7"/>
          <w:sz w:val="24"/>
          <w:szCs w:val="24"/>
        </w:rPr>
        <w:t>。</w:t>
      </w:r>
      <w:r>
        <w:rPr>
          <w:rFonts w:hint="eastAsia" w:ascii="仿宋" w:hAnsi="仿宋" w:eastAsia="仿宋" w:cs="仿宋"/>
          <w:color w:val="auto"/>
          <w:spacing w:val="-104"/>
          <w:sz w:val="24"/>
          <w:szCs w:val="24"/>
        </w:rPr>
        <w:t xml:space="preserve"> </w:t>
      </w:r>
      <w:r>
        <w:rPr>
          <w:rFonts w:hint="eastAsia" w:ascii="仿宋" w:hAnsi="仿宋" w:eastAsia="仿宋" w:cs="仿宋"/>
          <w:color w:val="auto"/>
          <w:spacing w:val="-7"/>
          <w:sz w:val="24"/>
          <w:szCs w:val="24"/>
        </w:rPr>
        <w:t>否则其磋商保证金将按</w:t>
      </w:r>
      <w:r>
        <w:rPr>
          <w:rFonts w:hint="eastAsia" w:ascii="仿宋" w:hAnsi="仿宋" w:eastAsia="仿宋" w:cs="仿宋"/>
          <w:color w:val="auto"/>
          <w:spacing w:val="-9"/>
          <w:sz w:val="24"/>
          <w:szCs w:val="24"/>
        </w:rPr>
        <w:t xml:space="preserve"> </w:t>
      </w:r>
      <w:r>
        <w:rPr>
          <w:rFonts w:hint="eastAsia" w:ascii="仿宋" w:hAnsi="仿宋" w:eastAsia="仿宋" w:cs="仿宋"/>
          <w:color w:val="auto"/>
          <w:spacing w:val="-7"/>
          <w:sz w:val="24"/>
          <w:szCs w:val="24"/>
        </w:rPr>
        <w:t>“第二部分供应商采购须知</w:t>
      </w:r>
      <w:r>
        <w:rPr>
          <w:rFonts w:hint="eastAsia" w:ascii="仿宋" w:hAnsi="仿宋" w:eastAsia="仿宋" w:cs="仿宋"/>
          <w:color w:val="auto"/>
          <w:spacing w:val="-46"/>
          <w:sz w:val="24"/>
          <w:szCs w:val="24"/>
        </w:rPr>
        <w:t xml:space="preserve"> </w:t>
      </w:r>
      <w:r>
        <w:rPr>
          <w:rFonts w:hint="eastAsia" w:ascii="仿宋" w:hAnsi="仿宋" w:eastAsia="仿宋" w:cs="仿宋"/>
          <w:color w:val="auto"/>
          <w:spacing w:val="-7"/>
          <w:sz w:val="24"/>
          <w:szCs w:val="24"/>
        </w:rPr>
        <w:t>7”的相关规定被没收</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7"/>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21</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3"/>
          <w:sz w:val="24"/>
          <w:szCs w:val="24"/>
        </w:rPr>
        <w:t>.4</w:t>
      </w:r>
      <w:r>
        <w:rPr>
          <w:rFonts w:hint="eastAsia" w:ascii="仿宋" w:hAnsi="仿宋" w:eastAsia="仿宋" w:cs="仿宋"/>
          <w:color w:val="auto"/>
          <w:spacing w:val="22"/>
          <w:sz w:val="24"/>
          <w:szCs w:val="24"/>
        </w:rPr>
        <w:t xml:space="preserve"> </w:t>
      </w:r>
      <w:r>
        <w:rPr>
          <w:rFonts w:hint="eastAsia" w:ascii="仿宋" w:hAnsi="仿宋" w:eastAsia="仿宋" w:cs="仿宋"/>
          <w:color w:val="auto"/>
          <w:spacing w:val="-3"/>
          <w:sz w:val="24"/>
          <w:szCs w:val="24"/>
        </w:rPr>
        <w:t>响应文件中报价如果出现下列不一致的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，可按以下原则进行修改</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3"/>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（一</w:t>
      </w:r>
      <w:r>
        <w:rPr>
          <w:rFonts w:hint="eastAsia" w:ascii="仿宋" w:hAnsi="仿宋" w:eastAsia="仿宋" w:cs="仿宋"/>
          <w:color w:val="auto"/>
          <w:spacing w:val="-74"/>
          <w:sz w:val="24"/>
          <w:szCs w:val="24"/>
        </w:rPr>
        <w:t xml:space="preserve"> </w:t>
      </w:r>
      <w:r>
        <w:rPr>
          <w:rFonts w:hint="eastAsia" w:ascii="仿宋" w:hAnsi="仿宋" w:eastAsia="仿宋" w:cs="仿宋"/>
          <w:color w:val="auto"/>
          <w:spacing w:val="-6"/>
          <w:sz w:val="24"/>
          <w:szCs w:val="24"/>
        </w:rPr>
        <w:t>）大写金额和小写金额不一致的</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81"/>
          <w:sz w:val="24"/>
          <w:szCs w:val="24"/>
        </w:rPr>
        <w:t xml:space="preserve"> </w:t>
      </w:r>
      <w:r>
        <w:rPr>
          <w:rFonts w:hint="eastAsia" w:ascii="仿宋" w:hAnsi="仿宋" w:eastAsia="仿宋" w:cs="仿宋"/>
          <w:color w:val="auto"/>
          <w:spacing w:val="-6"/>
          <w:sz w:val="24"/>
          <w:szCs w:val="24"/>
        </w:rPr>
        <w:t>以大写金额为准</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6"/>
          <w:sz w:val="24"/>
          <w:szCs w:val="24"/>
        </w:rPr>
        <w:t>，但大写金额文字</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存在错误的</w:t>
      </w:r>
      <w:r>
        <w:rPr>
          <w:rFonts w:hint="eastAsia" w:ascii="仿宋" w:hAnsi="仿宋" w:eastAsia="仿宋" w:cs="仿宋"/>
          <w:color w:val="auto"/>
          <w:spacing w:val="-63"/>
          <w:sz w:val="24"/>
          <w:szCs w:val="24"/>
        </w:rPr>
        <w:t xml:space="preserve"> </w:t>
      </w:r>
      <w:r>
        <w:rPr>
          <w:rFonts w:hint="eastAsia" w:ascii="仿宋" w:hAnsi="仿宋" w:eastAsia="仿宋" w:cs="仿宋"/>
          <w:color w:val="auto"/>
          <w:spacing w:val="-1"/>
          <w:sz w:val="24"/>
          <w:szCs w:val="24"/>
        </w:rPr>
        <w:t>，应当先对大写金额的文字错误进行澄清</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1"/>
          <w:sz w:val="24"/>
          <w:szCs w:val="24"/>
        </w:rPr>
        <w:t>、说明或者更正</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1"/>
          <w:sz w:val="24"/>
          <w:szCs w:val="24"/>
        </w:rPr>
        <w:t>，再行修</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5"/>
          <w:sz w:val="24"/>
          <w:szCs w:val="24"/>
        </w:rPr>
        <w:t>正</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5"/>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（二）总价金额与按单价汇总金额不一致的</w:t>
      </w:r>
      <w:r>
        <w:rPr>
          <w:rFonts w:hint="eastAsia" w:ascii="仿宋" w:hAnsi="仿宋" w:eastAsia="仿宋" w:cs="仿宋"/>
          <w:color w:val="auto"/>
          <w:spacing w:val="-78"/>
          <w:sz w:val="24"/>
          <w:szCs w:val="24"/>
        </w:rPr>
        <w:t xml:space="preserve"> </w:t>
      </w:r>
      <w:r>
        <w:rPr>
          <w:rFonts w:hint="eastAsia" w:ascii="仿宋" w:hAnsi="仿宋" w:eastAsia="仿宋" w:cs="仿宋"/>
          <w:color w:val="auto"/>
          <w:spacing w:val="-5"/>
          <w:sz w:val="24"/>
          <w:szCs w:val="24"/>
        </w:rPr>
        <w:t>，</w:t>
      </w:r>
      <w:r>
        <w:rPr>
          <w:rFonts w:hint="eastAsia" w:ascii="仿宋" w:hAnsi="仿宋" w:eastAsia="仿宋" w:cs="仿宋"/>
          <w:color w:val="auto"/>
          <w:spacing w:val="-78"/>
          <w:sz w:val="24"/>
          <w:szCs w:val="24"/>
        </w:rPr>
        <w:t xml:space="preserve"> </w:t>
      </w:r>
      <w:r>
        <w:rPr>
          <w:rFonts w:hint="eastAsia" w:ascii="仿宋" w:hAnsi="仿宋" w:eastAsia="仿宋" w:cs="仿宋"/>
          <w:color w:val="auto"/>
          <w:spacing w:val="-5"/>
          <w:sz w:val="24"/>
          <w:szCs w:val="24"/>
        </w:rPr>
        <w:t>以单价金额计算结果为准</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5"/>
          <w:sz w:val="24"/>
          <w:szCs w:val="24"/>
        </w:rPr>
        <w:t>，</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但单价或者单价汇总金额存在数字或者文字错误的</w:t>
      </w:r>
      <w:r>
        <w:rPr>
          <w:rFonts w:hint="eastAsia" w:ascii="仿宋" w:hAnsi="仿宋" w:eastAsia="仿宋" w:cs="仿宋"/>
          <w:color w:val="auto"/>
          <w:spacing w:val="-73"/>
          <w:sz w:val="24"/>
          <w:szCs w:val="24"/>
        </w:rPr>
        <w:t xml:space="preserve"> </w:t>
      </w:r>
      <w:r>
        <w:rPr>
          <w:rFonts w:hint="eastAsia" w:ascii="仿宋" w:hAnsi="仿宋" w:eastAsia="仿宋" w:cs="仿宋"/>
          <w:color w:val="auto"/>
          <w:spacing w:val="1"/>
          <w:sz w:val="24"/>
          <w:szCs w:val="24"/>
        </w:rPr>
        <w:t>，应当先对数字或者文字错</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4"/>
          <w:sz w:val="24"/>
          <w:szCs w:val="24"/>
        </w:rPr>
        <w:t>误进行澄清</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4"/>
          <w:sz w:val="24"/>
          <w:szCs w:val="24"/>
        </w:rPr>
        <w:t>、说明或者更正</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，再行修正</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4"/>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（三）单价金额小数点或者百分比有明显错位的</w:t>
      </w:r>
      <w:r>
        <w:rPr>
          <w:rFonts w:hint="eastAsia" w:ascii="仿宋" w:hAnsi="仿宋" w:eastAsia="仿宋" w:cs="仿宋"/>
          <w:color w:val="auto"/>
          <w:spacing w:val="-77"/>
          <w:sz w:val="24"/>
          <w:szCs w:val="24"/>
        </w:rPr>
        <w:t xml:space="preserve"> </w:t>
      </w:r>
      <w:r>
        <w:rPr>
          <w:rFonts w:hint="eastAsia" w:ascii="仿宋" w:hAnsi="仿宋" w:eastAsia="仿宋" w:cs="仿宋"/>
          <w:color w:val="auto"/>
          <w:spacing w:val="-8"/>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8"/>
          <w:sz w:val="24"/>
          <w:szCs w:val="24"/>
        </w:rPr>
        <w:t>以总价为准</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8"/>
          <w:sz w:val="24"/>
          <w:szCs w:val="24"/>
        </w:rPr>
        <w:t>，修正单价</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8"/>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同时出现两种以上不一致的</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3"/>
          <w:sz w:val="24"/>
          <w:szCs w:val="24"/>
        </w:rPr>
        <w:t>，按照上述规定的顺序修正</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。修正后的报价经</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供应商确认后产生约束力</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，供应商不确认的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，其响应文件作为无效处理</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。供应</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商确认采取书面且加盖单位公章或者供应商授权代表签字的方式</w:t>
      </w:r>
      <w:r>
        <w:rPr>
          <w:rFonts w:hint="eastAsia" w:ascii="仿宋" w:hAnsi="仿宋" w:eastAsia="仿宋" w:cs="仿宋"/>
          <w:color w:val="auto"/>
          <w:spacing w:val="-68"/>
          <w:sz w:val="24"/>
          <w:szCs w:val="24"/>
        </w:rPr>
        <w:t xml:space="preserve"> </w:t>
      </w:r>
      <w:r>
        <w:rPr>
          <w:rFonts w:hint="eastAsia" w:ascii="仿宋" w:hAnsi="仿宋" w:eastAsia="仿宋" w:cs="仿宋"/>
          <w:color w:val="auto"/>
          <w:spacing w:val="-1"/>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21</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3"/>
          <w:sz w:val="24"/>
          <w:szCs w:val="24"/>
        </w:rPr>
        <w:t>5</w:t>
      </w:r>
      <w:r>
        <w:rPr>
          <w:rFonts w:hint="eastAsia" w:ascii="仿宋" w:hAnsi="仿宋" w:eastAsia="仿宋" w:cs="仿宋"/>
          <w:color w:val="auto"/>
          <w:spacing w:val="-51"/>
          <w:sz w:val="24"/>
          <w:szCs w:val="24"/>
        </w:rPr>
        <w:t xml:space="preserve"> </w:t>
      </w:r>
      <w:r>
        <w:rPr>
          <w:rFonts w:hint="eastAsia" w:ascii="仿宋" w:hAnsi="仿宋" w:eastAsia="仿宋" w:cs="仿宋"/>
          <w:color w:val="auto"/>
          <w:spacing w:val="-3"/>
          <w:sz w:val="24"/>
          <w:szCs w:val="24"/>
        </w:rPr>
        <w:t>供应商对其提交的响应文件的真实性</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、合法性承担法律责任</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b/>
          <w:bCs/>
          <w:color w:val="auto"/>
          <w:spacing w:val="-5"/>
          <w:sz w:val="28"/>
          <w:szCs w:val="28"/>
        </w:rPr>
      </w:pPr>
      <w:bookmarkStart w:id="18" w:name="_Toc4782_WPSOffice_Level2"/>
      <w:r>
        <w:rPr>
          <w:rFonts w:hint="eastAsia" w:ascii="仿宋" w:hAnsi="仿宋" w:eastAsia="仿宋" w:cs="仿宋"/>
          <w:b/>
          <w:bCs/>
          <w:color w:val="auto"/>
          <w:spacing w:val="-5"/>
          <w:sz w:val="28"/>
          <w:szCs w:val="28"/>
        </w:rPr>
        <w:t>五 、评审</w:t>
      </w:r>
      <w:bookmarkEnd w:id="18"/>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22</w:t>
      </w:r>
      <w:r>
        <w:rPr>
          <w:rFonts w:hint="eastAsia" w:ascii="仿宋" w:hAnsi="仿宋" w:eastAsia="仿宋" w:cs="仿宋"/>
          <w:color w:val="auto"/>
          <w:spacing w:val="-112"/>
          <w:sz w:val="24"/>
          <w:szCs w:val="24"/>
        </w:rPr>
        <w:t xml:space="preserve"> </w:t>
      </w:r>
      <w:r>
        <w:rPr>
          <w:rFonts w:hint="eastAsia" w:ascii="仿宋" w:hAnsi="仿宋" w:eastAsia="仿宋" w:cs="仿宋"/>
          <w:color w:val="auto"/>
          <w:spacing w:val="7"/>
          <w:sz w:val="24"/>
          <w:szCs w:val="24"/>
        </w:rPr>
        <w:t>.</w:t>
      </w:r>
      <w:r>
        <w:rPr>
          <w:rFonts w:hint="eastAsia" w:ascii="仿宋" w:hAnsi="仿宋" w:eastAsia="仿宋" w:cs="仿宋"/>
          <w:color w:val="auto"/>
          <w:spacing w:val="-122"/>
          <w:sz w:val="24"/>
          <w:szCs w:val="24"/>
        </w:rPr>
        <w:t xml:space="preserve"> </w:t>
      </w:r>
      <w:r>
        <w:rPr>
          <w:rFonts w:hint="eastAsia" w:ascii="仿宋" w:hAnsi="仿宋" w:eastAsia="仿宋" w:cs="仿宋"/>
          <w:color w:val="auto"/>
          <w:spacing w:val="7"/>
          <w:sz w:val="24"/>
          <w:szCs w:val="24"/>
        </w:rPr>
        <w:t>磋商小组的组建及其评审工作按照有关法律制度和本文件第九</w:t>
      </w:r>
      <w:r>
        <w:rPr>
          <w:rFonts w:hint="eastAsia" w:ascii="仿宋" w:hAnsi="仿宋" w:eastAsia="仿宋" w:cs="仿宋"/>
          <w:color w:val="auto"/>
          <w:spacing w:val="-2"/>
          <w:sz w:val="24"/>
          <w:szCs w:val="24"/>
        </w:rPr>
        <w:t>章的规定进行</w:t>
      </w:r>
      <w:r>
        <w:rPr>
          <w:rFonts w:hint="eastAsia" w:ascii="仿宋" w:hAnsi="仿宋" w:eastAsia="仿宋" w:cs="仿宋"/>
          <w:color w:val="auto"/>
          <w:spacing w:val="-102"/>
          <w:sz w:val="24"/>
          <w:szCs w:val="24"/>
        </w:rPr>
        <w:t xml:space="preserve"> </w:t>
      </w:r>
      <w:r>
        <w:rPr>
          <w:rFonts w:hint="eastAsia" w:ascii="仿宋" w:hAnsi="仿宋" w:eastAsia="仿宋" w:cs="仿宋"/>
          <w:color w:val="auto"/>
          <w:spacing w:val="-2"/>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b/>
          <w:bCs/>
          <w:color w:val="auto"/>
          <w:spacing w:val="-5"/>
          <w:sz w:val="28"/>
          <w:szCs w:val="28"/>
        </w:rPr>
      </w:pPr>
      <w:bookmarkStart w:id="19" w:name="_Toc25885_WPSOffice_Level2"/>
      <w:r>
        <w:rPr>
          <w:rFonts w:hint="eastAsia" w:ascii="仿宋" w:hAnsi="仿宋" w:eastAsia="仿宋" w:cs="仿宋"/>
          <w:b/>
          <w:bCs/>
          <w:color w:val="auto"/>
          <w:spacing w:val="-5"/>
          <w:sz w:val="28"/>
          <w:szCs w:val="28"/>
        </w:rPr>
        <w:t>六 、成交事项</w:t>
      </w:r>
      <w:bookmarkEnd w:id="19"/>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1"/>
        <w:rPr>
          <w:rFonts w:hint="eastAsia" w:ascii="仿宋" w:hAnsi="仿宋" w:eastAsia="仿宋" w:cs="仿宋"/>
          <w:color w:val="auto"/>
          <w:sz w:val="24"/>
          <w:szCs w:val="24"/>
        </w:rPr>
      </w:pPr>
      <w:r>
        <w:rPr>
          <w:rFonts w:hint="eastAsia" w:ascii="仿宋" w:hAnsi="仿宋" w:eastAsia="仿宋" w:cs="仿宋"/>
          <w:color w:val="auto"/>
          <w:spacing w:val="-3"/>
          <w:sz w:val="24"/>
          <w:szCs w:val="24"/>
        </w:rPr>
        <w:t>23</w:t>
      </w:r>
      <w:r>
        <w:rPr>
          <w:rFonts w:hint="eastAsia" w:ascii="仿宋" w:hAnsi="仿宋" w:eastAsia="仿宋" w:cs="仿宋"/>
          <w:color w:val="auto"/>
          <w:spacing w:val="-114"/>
          <w:sz w:val="24"/>
          <w:szCs w:val="24"/>
        </w:rPr>
        <w:t xml:space="preserve"> </w:t>
      </w:r>
      <w:r>
        <w:rPr>
          <w:rFonts w:hint="eastAsia" w:ascii="仿宋" w:hAnsi="仿宋" w:eastAsia="仿宋" w:cs="仿宋"/>
          <w:color w:val="auto"/>
          <w:spacing w:val="-3"/>
          <w:sz w:val="24"/>
          <w:szCs w:val="24"/>
        </w:rPr>
        <w:t>.确定成交供应商</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1"/>
        <w:rPr>
          <w:rFonts w:hint="eastAsia" w:ascii="仿宋" w:hAnsi="仿宋" w:eastAsia="仿宋" w:cs="仿宋"/>
          <w:color w:val="auto"/>
          <w:sz w:val="24"/>
          <w:szCs w:val="24"/>
        </w:rPr>
      </w:pPr>
      <w:r>
        <w:rPr>
          <w:rFonts w:hint="eastAsia" w:ascii="仿宋" w:hAnsi="仿宋" w:eastAsia="仿宋" w:cs="仿宋"/>
          <w:color w:val="auto"/>
          <w:spacing w:val="-1"/>
          <w:sz w:val="24"/>
          <w:szCs w:val="24"/>
        </w:rPr>
        <w:t>采购人将按磋商小组推荐的成交候选供应商顺序确定成交供应商</w:t>
      </w:r>
      <w:r>
        <w:rPr>
          <w:rFonts w:hint="eastAsia" w:ascii="仿宋" w:hAnsi="仿宋" w:eastAsia="仿宋" w:cs="仿宋"/>
          <w:color w:val="auto"/>
          <w:spacing w:val="-67"/>
          <w:sz w:val="24"/>
          <w:szCs w:val="24"/>
        </w:rPr>
        <w:t xml:space="preserve"> </w:t>
      </w:r>
      <w:r>
        <w:rPr>
          <w:rFonts w:hint="eastAsia" w:ascii="仿宋" w:hAnsi="仿宋" w:eastAsia="仿宋" w:cs="仿宋"/>
          <w:color w:val="auto"/>
          <w:spacing w:val="-1"/>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bookmarkStart w:id="20" w:name="_Toc17062_WPSOffice_Level3"/>
      <w:r>
        <w:rPr>
          <w:rFonts w:hint="eastAsia" w:ascii="仿宋" w:hAnsi="仿宋" w:eastAsia="仿宋" w:cs="仿宋"/>
          <w:color w:val="auto"/>
          <w:spacing w:val="-2"/>
          <w:sz w:val="24"/>
          <w:szCs w:val="24"/>
        </w:rPr>
        <w:t>23</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2"/>
          <w:sz w:val="24"/>
          <w:szCs w:val="24"/>
        </w:rPr>
        <w:t>1</w:t>
      </w:r>
      <w:r>
        <w:rPr>
          <w:rFonts w:hint="eastAsia" w:ascii="仿宋" w:hAnsi="仿宋" w:eastAsia="仿宋" w:cs="仿宋"/>
          <w:color w:val="auto"/>
          <w:spacing w:val="-52"/>
          <w:sz w:val="24"/>
          <w:szCs w:val="24"/>
        </w:rPr>
        <w:t xml:space="preserve"> </w:t>
      </w:r>
      <w:r>
        <w:rPr>
          <w:rFonts w:hint="eastAsia" w:ascii="仿宋" w:hAnsi="仿宋" w:eastAsia="仿宋" w:cs="仿宋"/>
          <w:color w:val="auto"/>
          <w:spacing w:val="-2"/>
          <w:sz w:val="24"/>
          <w:szCs w:val="24"/>
        </w:rPr>
        <w:t>采购代理机构自评审结束后</w:t>
      </w:r>
      <w:r>
        <w:rPr>
          <w:rFonts w:hint="eastAsia" w:ascii="仿宋" w:hAnsi="仿宋" w:eastAsia="仿宋" w:cs="仿宋"/>
          <w:color w:val="auto"/>
          <w:spacing w:val="-47"/>
          <w:sz w:val="24"/>
          <w:szCs w:val="24"/>
        </w:rPr>
        <w:t xml:space="preserve"> </w:t>
      </w:r>
      <w:r>
        <w:rPr>
          <w:rFonts w:hint="eastAsia" w:ascii="仿宋" w:hAnsi="仿宋" w:eastAsia="仿宋" w:cs="仿宋"/>
          <w:color w:val="auto"/>
          <w:spacing w:val="-2"/>
          <w:sz w:val="24"/>
          <w:szCs w:val="24"/>
        </w:rPr>
        <w:t>2</w:t>
      </w:r>
      <w:r>
        <w:rPr>
          <w:rFonts w:hint="eastAsia" w:ascii="仿宋" w:hAnsi="仿宋" w:eastAsia="仿宋" w:cs="仿宋"/>
          <w:color w:val="auto"/>
          <w:spacing w:val="-49"/>
          <w:sz w:val="24"/>
          <w:szCs w:val="24"/>
        </w:rPr>
        <w:t xml:space="preserve"> </w:t>
      </w:r>
      <w:r>
        <w:rPr>
          <w:rFonts w:hint="eastAsia" w:ascii="仿宋" w:hAnsi="仿宋" w:eastAsia="仿宋" w:cs="仿宋"/>
          <w:color w:val="auto"/>
          <w:spacing w:val="-2"/>
          <w:sz w:val="24"/>
          <w:szCs w:val="24"/>
        </w:rPr>
        <w:t>个工作日内将磋商报告及有关资料送交</w:t>
      </w:r>
      <w:bookmarkEnd w:id="20"/>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1"/>
        <w:rPr>
          <w:rFonts w:hint="eastAsia" w:ascii="仿宋" w:hAnsi="仿宋" w:eastAsia="仿宋" w:cs="仿宋"/>
          <w:color w:val="auto"/>
          <w:sz w:val="24"/>
          <w:szCs w:val="24"/>
        </w:rPr>
      </w:pPr>
      <w:r>
        <w:rPr>
          <w:rFonts w:hint="eastAsia" w:ascii="仿宋" w:hAnsi="仿宋" w:eastAsia="仿宋" w:cs="仿宋"/>
          <w:color w:val="auto"/>
          <w:spacing w:val="-1"/>
          <w:sz w:val="24"/>
          <w:szCs w:val="24"/>
        </w:rPr>
        <w:t>采购人确定成交供应商</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1"/>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1"/>
        <w:rPr>
          <w:rFonts w:hint="eastAsia" w:ascii="仿宋" w:hAnsi="仿宋" w:eastAsia="仿宋" w:cs="仿宋"/>
          <w:color w:val="auto"/>
          <w:sz w:val="24"/>
          <w:szCs w:val="24"/>
        </w:rPr>
      </w:pPr>
      <w:r>
        <w:rPr>
          <w:rFonts w:hint="eastAsia" w:ascii="仿宋" w:hAnsi="仿宋" w:eastAsia="仿宋" w:cs="仿宋"/>
          <w:color w:val="auto"/>
          <w:spacing w:val="-3"/>
          <w:sz w:val="24"/>
          <w:szCs w:val="24"/>
        </w:rPr>
        <w:t>23</w:t>
      </w:r>
      <w:r>
        <w:rPr>
          <w:rFonts w:hint="eastAsia" w:ascii="仿宋" w:hAnsi="仿宋" w:eastAsia="仿宋" w:cs="仿宋"/>
          <w:color w:val="auto"/>
          <w:spacing w:val="-75"/>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3"/>
          <w:sz w:val="24"/>
          <w:szCs w:val="24"/>
        </w:rPr>
        <w:t>2</w:t>
      </w:r>
      <w:r>
        <w:rPr>
          <w:rFonts w:hint="eastAsia" w:ascii="仿宋" w:hAnsi="仿宋" w:eastAsia="仿宋" w:cs="仿宋"/>
          <w:color w:val="auto"/>
          <w:spacing w:val="-51"/>
          <w:sz w:val="24"/>
          <w:szCs w:val="24"/>
        </w:rPr>
        <w:t xml:space="preserve"> </w:t>
      </w:r>
      <w:r>
        <w:rPr>
          <w:rFonts w:hint="eastAsia" w:ascii="仿宋" w:hAnsi="仿宋" w:eastAsia="仿宋" w:cs="仿宋"/>
          <w:color w:val="auto"/>
          <w:spacing w:val="-3"/>
          <w:sz w:val="24"/>
          <w:szCs w:val="24"/>
        </w:rPr>
        <w:t>采购人收到磋商报告及有关资料后</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，将在</w:t>
      </w:r>
      <w:r>
        <w:rPr>
          <w:rFonts w:hint="eastAsia" w:ascii="仿宋" w:hAnsi="仿宋" w:eastAsia="仿宋" w:cs="仿宋"/>
          <w:color w:val="auto"/>
          <w:spacing w:val="-43"/>
          <w:sz w:val="24"/>
          <w:szCs w:val="24"/>
        </w:rPr>
        <w:t xml:space="preserve"> </w:t>
      </w:r>
      <w:r>
        <w:rPr>
          <w:rFonts w:hint="eastAsia" w:ascii="仿宋" w:hAnsi="仿宋" w:eastAsia="仿宋" w:cs="仿宋"/>
          <w:color w:val="auto"/>
          <w:spacing w:val="-3"/>
          <w:sz w:val="24"/>
          <w:szCs w:val="24"/>
        </w:rPr>
        <w:t>5</w:t>
      </w:r>
      <w:r>
        <w:rPr>
          <w:rFonts w:hint="eastAsia" w:ascii="仿宋" w:hAnsi="仿宋" w:eastAsia="仿宋" w:cs="仿宋"/>
          <w:color w:val="auto"/>
          <w:spacing w:val="-51"/>
          <w:sz w:val="24"/>
          <w:szCs w:val="24"/>
        </w:rPr>
        <w:t xml:space="preserve"> </w:t>
      </w:r>
      <w:r>
        <w:rPr>
          <w:rFonts w:hint="eastAsia" w:ascii="仿宋" w:hAnsi="仿宋" w:eastAsia="仿宋" w:cs="仿宋"/>
          <w:color w:val="auto"/>
          <w:spacing w:val="-3"/>
          <w:sz w:val="24"/>
          <w:szCs w:val="24"/>
        </w:rPr>
        <w:t>个工作日内按照磋商报告</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中推荐的成交候选供应商顺序确定成交供应商</w:t>
      </w:r>
      <w:r>
        <w:rPr>
          <w:rFonts w:hint="eastAsia" w:ascii="仿宋" w:hAnsi="仿宋" w:eastAsia="仿宋" w:cs="仿宋"/>
          <w:color w:val="auto"/>
          <w:spacing w:val="-58"/>
          <w:sz w:val="24"/>
          <w:szCs w:val="24"/>
        </w:rPr>
        <w:t xml:space="preserve"> </w:t>
      </w:r>
      <w:r>
        <w:rPr>
          <w:rFonts w:hint="eastAsia" w:ascii="仿宋" w:hAnsi="仿宋" w:eastAsia="仿宋" w:cs="仿宋"/>
          <w:color w:val="auto"/>
          <w:spacing w:val="-1"/>
          <w:sz w:val="24"/>
          <w:szCs w:val="24"/>
        </w:rPr>
        <w:t>。成交候选供应商并列的</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1"/>
          <w:sz w:val="24"/>
          <w:szCs w:val="24"/>
        </w:rPr>
        <w:t>，采购</w:t>
      </w:r>
      <w:r>
        <w:rPr>
          <w:rFonts w:hint="eastAsia" w:ascii="仿宋" w:hAnsi="仿宋" w:eastAsia="仿宋" w:cs="仿宋"/>
          <w:color w:val="auto"/>
          <w:spacing w:val="-100"/>
          <w:sz w:val="24"/>
          <w:szCs w:val="24"/>
        </w:rPr>
        <w:t xml:space="preserve"> </w:t>
      </w:r>
      <w:r>
        <w:rPr>
          <w:rFonts w:hint="eastAsia" w:ascii="仿宋" w:hAnsi="仿宋" w:eastAsia="仿宋" w:cs="仿宋"/>
          <w:color w:val="auto"/>
          <w:sz w:val="24"/>
          <w:szCs w:val="24"/>
        </w:rPr>
        <w:t>人自主采取公平</w:t>
      </w:r>
      <w:r>
        <w:rPr>
          <w:rFonts w:hint="eastAsia" w:ascii="仿宋" w:hAnsi="仿宋" w:eastAsia="仿宋" w:cs="仿宋"/>
          <w:color w:val="auto"/>
          <w:spacing w:val="-77"/>
          <w:sz w:val="24"/>
          <w:szCs w:val="24"/>
        </w:rPr>
        <w:t xml:space="preserve"> </w:t>
      </w:r>
      <w:r>
        <w:rPr>
          <w:rFonts w:hint="eastAsia" w:ascii="仿宋" w:hAnsi="仿宋" w:eastAsia="仿宋" w:cs="仿宋"/>
          <w:color w:val="auto"/>
          <w:sz w:val="24"/>
          <w:szCs w:val="24"/>
        </w:rPr>
        <w:t>、择优的方式选择成交供应商</w:t>
      </w:r>
      <w:r>
        <w:rPr>
          <w:rFonts w:hint="eastAsia" w:ascii="仿宋" w:hAnsi="仿宋" w:eastAsia="仿宋" w:cs="仿宋"/>
          <w:color w:val="auto"/>
          <w:spacing w:val="-84"/>
          <w:sz w:val="24"/>
          <w:szCs w:val="24"/>
        </w:rPr>
        <w:t xml:space="preserve"> </w:t>
      </w:r>
      <w:r>
        <w:rPr>
          <w:rFonts w:hint="eastAsia" w:ascii="仿宋" w:hAnsi="仿宋" w:eastAsia="仿宋" w:cs="仿宋"/>
          <w:color w:val="auto"/>
          <w:sz w:val="24"/>
          <w:szCs w:val="24"/>
        </w:rPr>
        <w:t>。采购人逾期未确定成交供应商</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且不提出异议的</w:t>
      </w:r>
      <w:r>
        <w:rPr>
          <w:rFonts w:hint="eastAsia" w:ascii="仿宋" w:hAnsi="仿宋" w:eastAsia="仿宋" w:cs="仿宋"/>
          <w:color w:val="auto"/>
          <w:spacing w:val="-62"/>
          <w:sz w:val="24"/>
          <w:szCs w:val="24"/>
        </w:rPr>
        <w:t xml:space="preserve"> </w:t>
      </w:r>
      <w:r>
        <w:rPr>
          <w:rFonts w:hint="eastAsia" w:ascii="仿宋" w:hAnsi="仿宋" w:eastAsia="仿宋" w:cs="仿宋"/>
          <w:color w:val="auto"/>
          <w:spacing w:val="-2"/>
          <w:sz w:val="24"/>
          <w:szCs w:val="24"/>
        </w:rPr>
        <w:t>，视为确定磋商报告提出的排序第一的供应商为成交供应商</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1"/>
        <w:rPr>
          <w:rFonts w:hint="eastAsia" w:ascii="仿宋" w:hAnsi="仿宋" w:eastAsia="仿宋" w:cs="仿宋"/>
          <w:color w:val="auto"/>
          <w:sz w:val="24"/>
          <w:szCs w:val="24"/>
        </w:rPr>
      </w:pPr>
      <w:r>
        <w:rPr>
          <w:rFonts w:hint="eastAsia" w:ascii="仿宋" w:hAnsi="仿宋" w:eastAsia="仿宋" w:cs="仿宋"/>
          <w:color w:val="auto"/>
          <w:spacing w:val="-2"/>
          <w:sz w:val="24"/>
          <w:szCs w:val="24"/>
        </w:rPr>
        <w:t>23</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2"/>
          <w:sz w:val="24"/>
          <w:szCs w:val="24"/>
        </w:rPr>
        <w:t>3</w:t>
      </w:r>
      <w:r>
        <w:rPr>
          <w:rFonts w:hint="eastAsia" w:ascii="仿宋" w:hAnsi="仿宋" w:eastAsia="仿宋" w:cs="仿宋"/>
          <w:color w:val="auto"/>
          <w:spacing w:val="-51"/>
          <w:sz w:val="24"/>
          <w:szCs w:val="24"/>
        </w:rPr>
        <w:t xml:space="preserve"> </w:t>
      </w:r>
      <w:r>
        <w:rPr>
          <w:rFonts w:hint="eastAsia" w:ascii="仿宋" w:hAnsi="仿宋" w:eastAsia="仿宋" w:cs="仿宋"/>
          <w:color w:val="auto"/>
          <w:spacing w:val="-2"/>
          <w:sz w:val="24"/>
          <w:szCs w:val="24"/>
        </w:rPr>
        <w:t>采购人确定成交供应商过程中</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2"/>
          <w:sz w:val="24"/>
          <w:szCs w:val="24"/>
        </w:rPr>
        <w:t>，发现成交候选供应商有下列情形之一</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的</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4"/>
          <w:sz w:val="24"/>
          <w:szCs w:val="24"/>
        </w:rPr>
        <w:t>，应当不予确定其为成交供应商</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4"/>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1"/>
        <w:rPr>
          <w:rFonts w:hint="eastAsia" w:ascii="仿宋" w:hAnsi="仿宋" w:eastAsia="仿宋" w:cs="仿宋"/>
          <w:color w:val="auto"/>
          <w:sz w:val="24"/>
          <w:szCs w:val="24"/>
        </w:rPr>
      </w:pPr>
      <w:r>
        <w:rPr>
          <w:rFonts w:hint="eastAsia" w:ascii="仿宋" w:hAnsi="仿宋" w:eastAsia="仿宋" w:cs="仿宋"/>
          <w:color w:val="auto"/>
          <w:spacing w:val="-5"/>
          <w:sz w:val="24"/>
          <w:szCs w:val="24"/>
        </w:rPr>
        <w:t>（1）发现成交候选供应商存在禁止参加本项目采购活动的违法行为的；</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1"/>
        <w:rPr>
          <w:rFonts w:hint="eastAsia" w:ascii="仿宋" w:hAnsi="仿宋" w:eastAsia="仿宋" w:cs="仿宋"/>
          <w:color w:val="auto"/>
          <w:sz w:val="24"/>
          <w:szCs w:val="24"/>
        </w:rPr>
      </w:pPr>
      <w:r>
        <w:rPr>
          <w:rFonts w:hint="eastAsia" w:ascii="仿宋" w:hAnsi="仿宋" w:eastAsia="仿宋" w:cs="仿宋"/>
          <w:color w:val="auto"/>
          <w:spacing w:val="-6"/>
          <w:sz w:val="24"/>
          <w:szCs w:val="24"/>
        </w:rPr>
        <w:t>（2）成交候选供应商因不可抗力</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6"/>
          <w:sz w:val="24"/>
          <w:szCs w:val="24"/>
        </w:rPr>
        <w:t>，不能继续参加政府采购活动；</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1"/>
        <w:rPr>
          <w:rFonts w:hint="eastAsia" w:ascii="仿宋" w:hAnsi="仿宋" w:eastAsia="仿宋" w:cs="仿宋"/>
          <w:color w:val="auto"/>
          <w:sz w:val="24"/>
          <w:szCs w:val="24"/>
        </w:rPr>
      </w:pPr>
      <w:r>
        <w:rPr>
          <w:rFonts w:hint="eastAsia" w:ascii="仿宋" w:hAnsi="仿宋" w:eastAsia="仿宋" w:cs="仿宋"/>
          <w:color w:val="auto"/>
          <w:spacing w:val="-6"/>
          <w:sz w:val="24"/>
          <w:szCs w:val="24"/>
        </w:rPr>
        <w:t>（3）成交候选供应商无偿赠与或者低于成本价竞争；</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1"/>
        <w:rPr>
          <w:rFonts w:hint="eastAsia" w:ascii="仿宋" w:hAnsi="仿宋" w:eastAsia="仿宋" w:cs="仿宋"/>
          <w:color w:val="auto"/>
          <w:sz w:val="24"/>
          <w:szCs w:val="24"/>
        </w:rPr>
      </w:pPr>
      <w:r>
        <w:rPr>
          <w:rFonts w:hint="eastAsia" w:ascii="仿宋" w:hAnsi="仿宋" w:eastAsia="仿宋" w:cs="仿宋"/>
          <w:color w:val="auto"/>
          <w:spacing w:val="-8"/>
          <w:sz w:val="24"/>
          <w:szCs w:val="24"/>
        </w:rPr>
        <w:t>（4）成交候选供应商提供虚假材料；</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1"/>
        <w:rPr>
          <w:rFonts w:hint="eastAsia" w:ascii="仿宋" w:hAnsi="仿宋" w:eastAsia="仿宋" w:cs="仿宋"/>
          <w:color w:val="auto"/>
          <w:sz w:val="24"/>
          <w:szCs w:val="24"/>
        </w:rPr>
      </w:pPr>
      <w:r>
        <w:rPr>
          <w:rFonts w:hint="eastAsia" w:ascii="仿宋" w:hAnsi="仿宋" w:eastAsia="仿宋" w:cs="仿宋"/>
          <w:color w:val="auto"/>
          <w:spacing w:val="-10"/>
          <w:sz w:val="24"/>
          <w:szCs w:val="24"/>
        </w:rPr>
        <w:t>（5）成交候选供应商恶意串通</w:t>
      </w:r>
      <w:r>
        <w:rPr>
          <w:rFonts w:hint="eastAsia" w:ascii="仿宋" w:hAnsi="仿宋" w:eastAsia="仿宋" w:cs="仿宋"/>
          <w:color w:val="auto"/>
          <w:spacing w:val="-73"/>
          <w:sz w:val="24"/>
          <w:szCs w:val="24"/>
        </w:rPr>
        <w:t xml:space="preserve"> </w:t>
      </w:r>
      <w:r>
        <w:rPr>
          <w:rFonts w:hint="eastAsia" w:ascii="仿宋" w:hAnsi="仿宋" w:eastAsia="仿宋" w:cs="仿宋"/>
          <w:color w:val="auto"/>
          <w:spacing w:val="-10"/>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1"/>
        <w:rPr>
          <w:rFonts w:hint="eastAsia" w:ascii="仿宋" w:hAnsi="仿宋" w:eastAsia="仿宋" w:cs="仿宋"/>
          <w:color w:val="auto"/>
          <w:sz w:val="24"/>
          <w:szCs w:val="24"/>
        </w:rPr>
      </w:pPr>
      <w:r>
        <w:rPr>
          <w:rFonts w:hint="eastAsia" w:ascii="仿宋" w:hAnsi="仿宋" w:eastAsia="仿宋" w:cs="仿宋"/>
          <w:color w:val="auto"/>
          <w:spacing w:val="1"/>
          <w:sz w:val="24"/>
          <w:szCs w:val="24"/>
        </w:rPr>
        <w:t>成交候选供应商有本条情形之一的</w:t>
      </w:r>
      <w:r>
        <w:rPr>
          <w:rFonts w:hint="eastAsia" w:ascii="仿宋" w:hAnsi="仿宋" w:eastAsia="仿宋" w:cs="仿宋"/>
          <w:color w:val="auto"/>
          <w:spacing w:val="-75"/>
          <w:sz w:val="24"/>
          <w:szCs w:val="24"/>
        </w:rPr>
        <w:t xml:space="preserve"> </w:t>
      </w:r>
      <w:r>
        <w:rPr>
          <w:rFonts w:hint="eastAsia" w:ascii="仿宋" w:hAnsi="仿宋" w:eastAsia="仿宋" w:cs="仿宋"/>
          <w:color w:val="auto"/>
          <w:spacing w:val="1"/>
          <w:sz w:val="24"/>
          <w:szCs w:val="24"/>
        </w:rPr>
        <w:t>，采购人可以确定后一位成交候选供应</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商为成交供应商</w:t>
      </w:r>
      <w:r>
        <w:rPr>
          <w:rFonts w:hint="eastAsia" w:ascii="仿宋" w:hAnsi="仿宋" w:eastAsia="仿宋" w:cs="仿宋"/>
          <w:color w:val="auto"/>
          <w:spacing w:val="-62"/>
          <w:sz w:val="24"/>
          <w:szCs w:val="24"/>
        </w:rPr>
        <w:t xml:space="preserve"> </w:t>
      </w:r>
      <w:r>
        <w:rPr>
          <w:rFonts w:hint="eastAsia" w:ascii="仿宋" w:hAnsi="仿宋" w:eastAsia="仿宋" w:cs="仿宋"/>
          <w:color w:val="auto"/>
          <w:spacing w:val="-4"/>
          <w:sz w:val="24"/>
          <w:szCs w:val="24"/>
        </w:rPr>
        <w:t>，依次类推</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4"/>
          <w:sz w:val="24"/>
          <w:szCs w:val="24"/>
        </w:rPr>
        <w:t>。无法确定成交供应商的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，应当重新组织采购</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4"/>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1"/>
        <w:rPr>
          <w:rFonts w:hint="eastAsia" w:ascii="仿宋" w:hAnsi="仿宋" w:eastAsia="仿宋" w:cs="仿宋"/>
          <w:color w:val="auto"/>
          <w:sz w:val="24"/>
          <w:szCs w:val="24"/>
        </w:rPr>
      </w:pPr>
      <w:r>
        <w:rPr>
          <w:rFonts w:hint="eastAsia" w:ascii="仿宋" w:hAnsi="仿宋" w:eastAsia="仿宋" w:cs="仿宋"/>
          <w:color w:val="auto"/>
          <w:spacing w:val="-4"/>
          <w:sz w:val="24"/>
          <w:szCs w:val="24"/>
        </w:rPr>
        <w:t>24</w:t>
      </w:r>
      <w:r>
        <w:rPr>
          <w:rFonts w:hint="eastAsia" w:ascii="仿宋" w:hAnsi="仿宋" w:eastAsia="仿宋" w:cs="仿宋"/>
          <w:color w:val="auto"/>
          <w:spacing w:val="-114"/>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25"/>
          <w:sz w:val="24"/>
          <w:szCs w:val="24"/>
        </w:rPr>
        <w:t xml:space="preserve"> </w:t>
      </w:r>
      <w:r>
        <w:rPr>
          <w:rFonts w:hint="eastAsia" w:ascii="仿宋" w:hAnsi="仿宋" w:eastAsia="仿宋" w:cs="仿宋"/>
          <w:color w:val="auto"/>
          <w:spacing w:val="-4"/>
          <w:sz w:val="24"/>
          <w:szCs w:val="24"/>
        </w:rPr>
        <w:t>行贿犯罪档案查询</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87"/>
          <w:sz w:val="24"/>
          <w:szCs w:val="24"/>
        </w:rPr>
      </w:pPr>
      <w:r>
        <w:rPr>
          <w:rFonts w:hint="eastAsia" w:ascii="仿宋" w:hAnsi="仿宋" w:eastAsia="仿宋" w:cs="仿宋"/>
          <w:color w:val="auto"/>
          <w:spacing w:val="-2"/>
          <w:sz w:val="24"/>
          <w:szCs w:val="24"/>
        </w:rPr>
        <w:t>24</w:t>
      </w:r>
      <w:r>
        <w:rPr>
          <w:rFonts w:hint="eastAsia" w:ascii="仿宋" w:hAnsi="仿宋" w:eastAsia="仿宋" w:cs="仿宋"/>
          <w:color w:val="auto"/>
          <w:spacing w:val="-102"/>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2"/>
          <w:sz w:val="24"/>
          <w:szCs w:val="24"/>
        </w:rPr>
        <w:t>1</w:t>
      </w:r>
      <w:r>
        <w:rPr>
          <w:rFonts w:hint="eastAsia" w:ascii="仿宋" w:hAnsi="仿宋" w:eastAsia="仿宋" w:cs="仿宋"/>
          <w:color w:val="auto"/>
          <w:spacing w:val="-50"/>
          <w:sz w:val="24"/>
          <w:szCs w:val="24"/>
        </w:rPr>
        <w:t xml:space="preserve"> </w:t>
      </w:r>
      <w:r>
        <w:rPr>
          <w:rFonts w:hint="eastAsia" w:ascii="仿宋" w:hAnsi="仿宋" w:eastAsia="仿宋" w:cs="仿宋"/>
          <w:color w:val="auto"/>
          <w:spacing w:val="-2"/>
          <w:sz w:val="24"/>
          <w:szCs w:val="24"/>
        </w:rPr>
        <w:t>提供供应商单位及其现任法定代表人</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2"/>
          <w:sz w:val="24"/>
          <w:szCs w:val="24"/>
        </w:rPr>
        <w:t>、主要负责人无行贿犯罪记录承</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8"/>
          <w:sz w:val="24"/>
          <w:szCs w:val="24"/>
        </w:rPr>
        <w:t>诺函或</w:t>
      </w:r>
      <w:r>
        <w:rPr>
          <w:rFonts w:hint="eastAsia" w:ascii="仿宋" w:hAnsi="仿宋" w:eastAsia="仿宋" w:cs="仿宋"/>
          <w:color w:val="auto"/>
          <w:spacing w:val="-3"/>
          <w:sz w:val="24"/>
          <w:szCs w:val="24"/>
        </w:rPr>
        <w:t xml:space="preserve"> </w:t>
      </w:r>
      <w:r>
        <w:rPr>
          <w:rFonts w:hint="eastAsia" w:ascii="仿宋" w:hAnsi="仿宋" w:eastAsia="仿宋" w:cs="仿宋"/>
          <w:color w:val="auto"/>
          <w:spacing w:val="-8"/>
          <w:sz w:val="24"/>
          <w:szCs w:val="24"/>
        </w:rPr>
        <w:t>“中国裁判文书网”网络查询截图</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8"/>
          <w:sz w:val="24"/>
          <w:szCs w:val="24"/>
        </w:rPr>
        <w:t>。</w:t>
      </w:r>
      <w:r>
        <w:rPr>
          <w:rFonts w:hint="eastAsia" w:ascii="仿宋" w:hAnsi="仿宋" w:eastAsia="仿宋" w:cs="仿宋"/>
          <w:color w:val="auto"/>
          <w:spacing w:val="-87"/>
          <w:sz w:val="24"/>
          <w:szCs w:val="24"/>
        </w:rPr>
        <w:t xml:space="preserve"> </w:t>
      </w:r>
      <w:bookmarkStart w:id="21" w:name="_Toc2863_WPSOffice_Level3"/>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24</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107"/>
          <w:sz w:val="24"/>
          <w:szCs w:val="24"/>
        </w:rPr>
        <w:t xml:space="preserve"> </w:t>
      </w:r>
      <w:r>
        <w:rPr>
          <w:rFonts w:hint="eastAsia" w:ascii="仿宋" w:hAnsi="仿宋" w:eastAsia="仿宋" w:cs="仿宋"/>
          <w:color w:val="auto"/>
          <w:spacing w:val="-2"/>
          <w:sz w:val="24"/>
          <w:szCs w:val="24"/>
        </w:rPr>
        <w:t>2</w:t>
      </w:r>
      <w:r>
        <w:rPr>
          <w:rFonts w:hint="eastAsia" w:ascii="仿宋" w:hAnsi="仿宋" w:eastAsia="仿宋" w:cs="仿宋"/>
          <w:color w:val="auto"/>
          <w:spacing w:val="-49"/>
          <w:sz w:val="24"/>
          <w:szCs w:val="24"/>
        </w:rPr>
        <w:t xml:space="preserve"> </w:t>
      </w:r>
      <w:r>
        <w:rPr>
          <w:rFonts w:hint="eastAsia" w:ascii="仿宋" w:hAnsi="仿宋" w:eastAsia="仿宋" w:cs="仿宋"/>
          <w:color w:val="auto"/>
          <w:spacing w:val="-2"/>
          <w:sz w:val="24"/>
          <w:szCs w:val="24"/>
        </w:rPr>
        <w:t>成交候选供应商单位及其现任法定代表人</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2"/>
          <w:sz w:val="24"/>
          <w:szCs w:val="24"/>
        </w:rPr>
        <w:t>、主要负责人存在行贿犯罪</w:t>
      </w:r>
      <w:bookmarkEnd w:id="21"/>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记录的</w:t>
      </w:r>
      <w:r>
        <w:rPr>
          <w:rFonts w:hint="eastAsia" w:ascii="仿宋" w:hAnsi="仿宋" w:eastAsia="仿宋" w:cs="仿宋"/>
          <w:color w:val="auto"/>
          <w:spacing w:val="-69"/>
          <w:sz w:val="24"/>
          <w:szCs w:val="24"/>
        </w:rPr>
        <w:t xml:space="preserve"> </w:t>
      </w:r>
      <w:r>
        <w:rPr>
          <w:rFonts w:hint="eastAsia" w:ascii="仿宋" w:hAnsi="仿宋" w:eastAsia="仿宋" w:cs="仿宋"/>
          <w:color w:val="auto"/>
          <w:sz w:val="24"/>
          <w:szCs w:val="24"/>
        </w:rPr>
        <w:t>，成交后未签订政府采购合同的</w:t>
      </w:r>
      <w:r>
        <w:rPr>
          <w:rFonts w:hint="eastAsia" w:ascii="仿宋" w:hAnsi="仿宋" w:eastAsia="仿宋" w:cs="仿宋"/>
          <w:color w:val="auto"/>
          <w:spacing w:val="-91"/>
          <w:sz w:val="24"/>
          <w:szCs w:val="24"/>
        </w:rPr>
        <w:t xml:space="preserve"> </w:t>
      </w:r>
      <w:r>
        <w:rPr>
          <w:rFonts w:hint="eastAsia" w:ascii="仿宋" w:hAnsi="仿宋" w:eastAsia="仿宋" w:cs="仿宋"/>
          <w:color w:val="auto"/>
          <w:sz w:val="24"/>
          <w:szCs w:val="24"/>
        </w:rPr>
        <w:t>，将认定成交无效；成交后签订政府采</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购合同未履行的</w:t>
      </w:r>
      <w:r>
        <w:rPr>
          <w:rFonts w:hint="eastAsia" w:ascii="仿宋" w:hAnsi="仿宋" w:eastAsia="仿宋" w:cs="仿宋"/>
          <w:color w:val="auto"/>
          <w:spacing w:val="-70"/>
          <w:sz w:val="24"/>
          <w:szCs w:val="24"/>
        </w:rPr>
        <w:t xml:space="preserve"> </w:t>
      </w:r>
      <w:r>
        <w:rPr>
          <w:rFonts w:hint="eastAsia" w:ascii="仿宋" w:hAnsi="仿宋" w:eastAsia="仿宋" w:cs="仿宋"/>
          <w:color w:val="auto"/>
          <w:spacing w:val="-2"/>
          <w:sz w:val="24"/>
          <w:szCs w:val="24"/>
        </w:rPr>
        <w:t>，将认定成交无效</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2"/>
          <w:sz w:val="24"/>
          <w:szCs w:val="24"/>
        </w:rPr>
        <w:t>同时撤销政府采购合同</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2"/>
          <w:sz w:val="24"/>
          <w:szCs w:val="24"/>
        </w:rPr>
        <w:t>；成交后签订政府</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采购合同且已经履行的</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3"/>
          <w:sz w:val="24"/>
          <w:szCs w:val="24"/>
        </w:rPr>
        <w:t>，将认定采购活动违法</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3"/>
          <w:sz w:val="24"/>
          <w:szCs w:val="24"/>
        </w:rPr>
        <w:t>由相关当事人承担赔偿责任</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1"/>
        <w:rPr>
          <w:rFonts w:hint="eastAsia" w:ascii="仿宋" w:hAnsi="仿宋" w:eastAsia="仿宋" w:cs="仿宋"/>
          <w:color w:val="auto"/>
          <w:sz w:val="24"/>
          <w:szCs w:val="24"/>
        </w:rPr>
      </w:pPr>
      <w:bookmarkStart w:id="22" w:name="_Toc2983_WPSOffice_Level3"/>
      <w:r>
        <w:rPr>
          <w:rFonts w:hint="eastAsia" w:ascii="仿宋" w:hAnsi="仿宋" w:eastAsia="仿宋" w:cs="仿宋"/>
          <w:color w:val="auto"/>
          <w:spacing w:val="-6"/>
          <w:sz w:val="24"/>
          <w:szCs w:val="24"/>
        </w:rPr>
        <w:t>25</w:t>
      </w:r>
      <w:r>
        <w:rPr>
          <w:rFonts w:hint="eastAsia" w:ascii="仿宋" w:hAnsi="仿宋" w:eastAsia="仿宋" w:cs="仿宋"/>
          <w:color w:val="auto"/>
          <w:spacing w:val="-119"/>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128"/>
          <w:sz w:val="24"/>
          <w:szCs w:val="24"/>
        </w:rPr>
        <w:t xml:space="preserve"> </w:t>
      </w:r>
      <w:r>
        <w:rPr>
          <w:rFonts w:hint="eastAsia" w:ascii="仿宋" w:hAnsi="仿宋" w:eastAsia="仿宋" w:cs="仿宋"/>
          <w:color w:val="auto"/>
          <w:spacing w:val="-6"/>
          <w:sz w:val="24"/>
          <w:szCs w:val="24"/>
        </w:rPr>
        <w:t>成交结果</w:t>
      </w:r>
      <w:bookmarkEnd w:id="22"/>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25</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3"/>
          <w:sz w:val="24"/>
          <w:szCs w:val="24"/>
        </w:rPr>
        <w:t>1</w:t>
      </w:r>
      <w:r>
        <w:rPr>
          <w:rFonts w:hint="eastAsia" w:ascii="仿宋" w:hAnsi="仿宋" w:eastAsia="仿宋" w:cs="仿宋"/>
          <w:color w:val="auto"/>
          <w:spacing w:val="-52"/>
          <w:sz w:val="24"/>
          <w:szCs w:val="24"/>
        </w:rPr>
        <w:t xml:space="preserve"> </w:t>
      </w:r>
      <w:r>
        <w:rPr>
          <w:rFonts w:hint="eastAsia" w:ascii="仿宋" w:hAnsi="仿宋" w:eastAsia="仿宋" w:cs="仿宋"/>
          <w:color w:val="auto"/>
          <w:spacing w:val="-3"/>
          <w:sz w:val="24"/>
          <w:szCs w:val="24"/>
        </w:rPr>
        <w:t>采购人确定成交供应商后</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3"/>
          <w:sz w:val="24"/>
          <w:szCs w:val="24"/>
        </w:rPr>
        <w:t>，将及时书面通知采购代理机构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，发出成交</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通知书并发布成交结果公告</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1"/>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25</w:t>
      </w:r>
      <w:r>
        <w:rPr>
          <w:rFonts w:hint="eastAsia" w:ascii="仿宋" w:hAnsi="仿宋" w:eastAsia="仿宋" w:cs="仿宋"/>
          <w:color w:val="auto"/>
          <w:spacing w:val="-88"/>
          <w:sz w:val="24"/>
          <w:szCs w:val="24"/>
        </w:rPr>
        <w:t xml:space="preserve"> </w:t>
      </w:r>
      <w:r>
        <w:rPr>
          <w:rFonts w:hint="eastAsia" w:ascii="仿宋" w:hAnsi="仿宋" w:eastAsia="仿宋" w:cs="仿宋"/>
          <w:color w:val="auto"/>
          <w:sz w:val="24"/>
          <w:szCs w:val="24"/>
        </w:rPr>
        <w:t>.</w:t>
      </w:r>
      <w:r>
        <w:rPr>
          <w:rFonts w:hint="eastAsia" w:ascii="仿宋" w:hAnsi="仿宋" w:eastAsia="仿宋" w:cs="仿宋"/>
          <w:color w:val="auto"/>
          <w:spacing w:val="-108"/>
          <w:sz w:val="24"/>
          <w:szCs w:val="24"/>
        </w:rPr>
        <w:t xml:space="preserve"> </w:t>
      </w:r>
      <w:r>
        <w:rPr>
          <w:rFonts w:hint="eastAsia" w:ascii="仿宋" w:hAnsi="仿宋" w:eastAsia="仿宋" w:cs="仿宋"/>
          <w:color w:val="auto"/>
          <w:sz w:val="24"/>
          <w:szCs w:val="24"/>
        </w:rPr>
        <w:t>2</w:t>
      </w:r>
      <w:r>
        <w:rPr>
          <w:rFonts w:hint="eastAsia" w:ascii="仿宋" w:hAnsi="仿宋" w:eastAsia="仿宋" w:cs="仿宋"/>
          <w:color w:val="auto"/>
          <w:spacing w:val="-46"/>
          <w:sz w:val="24"/>
          <w:szCs w:val="24"/>
        </w:rPr>
        <w:t xml:space="preserve"> </w:t>
      </w:r>
      <w:r>
        <w:rPr>
          <w:rFonts w:hint="eastAsia" w:ascii="仿宋" w:hAnsi="仿宋" w:eastAsia="仿宋" w:cs="仿宋"/>
          <w:color w:val="auto"/>
          <w:sz w:val="24"/>
          <w:szCs w:val="24"/>
        </w:rPr>
        <w:t>成交供应商应当及时领取成交通知书</w:t>
      </w:r>
      <w:r>
        <w:rPr>
          <w:rFonts w:hint="eastAsia" w:ascii="仿宋" w:hAnsi="仿宋" w:eastAsia="仿宋" w:cs="仿宋"/>
          <w:color w:val="auto"/>
          <w:spacing w:val="-83"/>
          <w:sz w:val="24"/>
          <w:szCs w:val="24"/>
        </w:rPr>
        <w:t xml:space="preserve"> </w:t>
      </w:r>
      <w:r>
        <w:rPr>
          <w:rFonts w:hint="eastAsia" w:ascii="仿宋" w:hAnsi="仿宋" w:eastAsia="仿宋" w:cs="仿宋"/>
          <w:color w:val="auto"/>
          <w:sz w:val="24"/>
          <w:szCs w:val="24"/>
        </w:rPr>
        <w:t>。本项目</w:t>
      </w:r>
      <w:r>
        <w:rPr>
          <w:rFonts w:hint="eastAsia" w:ascii="仿宋" w:hAnsi="仿宋" w:eastAsia="仿宋" w:cs="仿宋"/>
          <w:color w:val="auto"/>
          <w:sz w:val="24"/>
          <w:szCs w:val="24"/>
          <w:u w:val="single"/>
        </w:rPr>
        <w:t>需要</w:t>
      </w:r>
      <w:r>
        <w:rPr>
          <w:rFonts w:hint="eastAsia" w:ascii="仿宋" w:hAnsi="仿宋" w:eastAsia="仿宋" w:cs="仿宋"/>
          <w:color w:val="auto"/>
          <w:sz w:val="24"/>
          <w:szCs w:val="24"/>
        </w:rPr>
        <w:t>交纳履约保证金</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4"/>
          <w:sz w:val="24"/>
          <w:szCs w:val="24"/>
        </w:rPr>
        <w:t>的</w:t>
      </w:r>
      <w:r>
        <w:rPr>
          <w:rFonts w:hint="eastAsia" w:ascii="仿宋" w:hAnsi="仿宋" w:eastAsia="仿宋" w:cs="仿宋"/>
          <w:color w:val="auto"/>
          <w:spacing w:val="-78"/>
          <w:sz w:val="24"/>
          <w:szCs w:val="24"/>
        </w:rPr>
        <w:t xml:space="preserve"> </w:t>
      </w:r>
      <w:r>
        <w:rPr>
          <w:rFonts w:hint="eastAsia" w:ascii="仿宋" w:hAnsi="仿宋" w:eastAsia="仿宋" w:cs="仿宋"/>
          <w:color w:val="auto"/>
          <w:spacing w:val="-4"/>
          <w:sz w:val="24"/>
          <w:szCs w:val="24"/>
        </w:rPr>
        <w:t>，成交供应商应当及时向采购人交纳</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4"/>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25</w:t>
      </w:r>
      <w:r>
        <w:rPr>
          <w:rFonts w:hint="eastAsia" w:ascii="仿宋" w:hAnsi="仿宋" w:eastAsia="仿宋" w:cs="仿宋"/>
          <w:color w:val="auto"/>
          <w:spacing w:val="-76"/>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2"/>
          <w:sz w:val="24"/>
          <w:szCs w:val="24"/>
        </w:rPr>
        <w:t>3</w:t>
      </w:r>
      <w:r>
        <w:rPr>
          <w:rFonts w:hint="eastAsia" w:ascii="仿宋" w:hAnsi="仿宋" w:eastAsia="仿宋" w:cs="仿宋"/>
          <w:color w:val="auto"/>
          <w:spacing w:val="-48"/>
          <w:sz w:val="24"/>
          <w:szCs w:val="24"/>
        </w:rPr>
        <w:t xml:space="preserve"> </w:t>
      </w:r>
      <w:r>
        <w:rPr>
          <w:rFonts w:hint="eastAsia" w:ascii="仿宋" w:hAnsi="仿宋" w:eastAsia="仿宋" w:cs="仿宋"/>
          <w:color w:val="auto"/>
          <w:spacing w:val="-2"/>
          <w:sz w:val="24"/>
          <w:szCs w:val="24"/>
        </w:rPr>
        <w:t>成交供应商不能及时领取成交通知书</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2"/>
          <w:sz w:val="24"/>
          <w:szCs w:val="24"/>
        </w:rPr>
        <w:t>，采购人或者采购代理机应当通</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过邮寄</w:t>
      </w:r>
      <w:r>
        <w:rPr>
          <w:rFonts w:hint="eastAsia" w:ascii="仿宋" w:hAnsi="仿宋" w:eastAsia="仿宋" w:cs="仿宋"/>
          <w:color w:val="auto"/>
          <w:spacing w:val="-81"/>
          <w:sz w:val="24"/>
          <w:szCs w:val="24"/>
        </w:rPr>
        <w:t xml:space="preserve"> </w:t>
      </w:r>
      <w:r>
        <w:rPr>
          <w:rFonts w:hint="eastAsia" w:ascii="仿宋" w:hAnsi="仿宋" w:eastAsia="仿宋" w:cs="仿宋"/>
          <w:color w:val="auto"/>
          <w:spacing w:val="-2"/>
          <w:sz w:val="24"/>
          <w:szCs w:val="24"/>
        </w:rPr>
        <w:t>、快递等方式将项目成交通知书送达成交供应商</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1"/>
        <w:rPr>
          <w:rFonts w:hint="eastAsia" w:ascii="仿宋" w:hAnsi="仿宋" w:eastAsia="仿宋" w:cs="仿宋"/>
          <w:color w:val="auto"/>
          <w:sz w:val="24"/>
          <w:szCs w:val="24"/>
        </w:rPr>
      </w:pPr>
      <w:r>
        <w:rPr>
          <w:rFonts w:hint="eastAsia" w:ascii="仿宋" w:hAnsi="仿宋" w:eastAsia="仿宋" w:cs="仿宋"/>
          <w:color w:val="auto"/>
          <w:spacing w:val="-5"/>
          <w:sz w:val="24"/>
          <w:szCs w:val="24"/>
        </w:rPr>
        <w:t>26</w:t>
      </w:r>
      <w:r>
        <w:rPr>
          <w:rFonts w:hint="eastAsia" w:ascii="仿宋" w:hAnsi="仿宋" w:eastAsia="仿宋" w:cs="仿宋"/>
          <w:color w:val="auto"/>
          <w:spacing w:val="-120"/>
          <w:sz w:val="24"/>
          <w:szCs w:val="24"/>
        </w:rPr>
        <w:t xml:space="preserve"> </w:t>
      </w:r>
      <w:r>
        <w:rPr>
          <w:rFonts w:hint="eastAsia" w:ascii="仿宋" w:hAnsi="仿宋" w:eastAsia="仿宋" w:cs="仿宋"/>
          <w:color w:val="auto"/>
          <w:spacing w:val="-5"/>
          <w:sz w:val="24"/>
          <w:szCs w:val="24"/>
        </w:rPr>
        <w:t>.</w:t>
      </w:r>
      <w:r>
        <w:rPr>
          <w:rFonts w:hint="eastAsia" w:ascii="仿宋" w:hAnsi="仿宋" w:eastAsia="仿宋" w:cs="仿宋"/>
          <w:color w:val="auto"/>
          <w:spacing w:val="-128"/>
          <w:sz w:val="24"/>
          <w:szCs w:val="24"/>
        </w:rPr>
        <w:t xml:space="preserve"> </w:t>
      </w:r>
      <w:r>
        <w:rPr>
          <w:rFonts w:hint="eastAsia" w:ascii="仿宋" w:hAnsi="仿宋" w:eastAsia="仿宋" w:cs="仿宋"/>
          <w:color w:val="auto"/>
          <w:spacing w:val="-5"/>
          <w:sz w:val="24"/>
          <w:szCs w:val="24"/>
        </w:rPr>
        <w:t>成交通知书</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1"/>
        <w:rPr>
          <w:rFonts w:hint="eastAsia" w:ascii="仿宋" w:hAnsi="仿宋" w:eastAsia="仿宋" w:cs="仿宋"/>
          <w:color w:val="auto"/>
          <w:sz w:val="24"/>
          <w:szCs w:val="24"/>
        </w:rPr>
      </w:pPr>
      <w:r>
        <w:rPr>
          <w:rFonts w:hint="eastAsia" w:ascii="仿宋" w:hAnsi="仿宋" w:eastAsia="仿宋" w:cs="仿宋"/>
          <w:color w:val="auto"/>
          <w:spacing w:val="-7"/>
          <w:sz w:val="24"/>
          <w:szCs w:val="24"/>
        </w:rPr>
        <w:t>26</w:t>
      </w:r>
      <w:r>
        <w:rPr>
          <w:rFonts w:hint="eastAsia" w:ascii="仿宋" w:hAnsi="仿宋" w:eastAsia="仿宋" w:cs="仿宋"/>
          <w:color w:val="auto"/>
          <w:spacing w:val="-76"/>
          <w:sz w:val="24"/>
          <w:szCs w:val="24"/>
        </w:rPr>
        <w:t xml:space="preserve"> </w:t>
      </w:r>
      <w:r>
        <w:rPr>
          <w:rFonts w:hint="eastAsia" w:ascii="仿宋" w:hAnsi="仿宋" w:eastAsia="仿宋" w:cs="仿宋"/>
          <w:color w:val="auto"/>
          <w:spacing w:val="-7"/>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7"/>
          <w:sz w:val="24"/>
          <w:szCs w:val="24"/>
        </w:rPr>
        <w:t>1</w:t>
      </w:r>
      <w:r>
        <w:rPr>
          <w:rFonts w:hint="eastAsia" w:ascii="仿宋" w:hAnsi="仿宋" w:eastAsia="仿宋" w:cs="仿宋"/>
          <w:color w:val="auto"/>
          <w:spacing w:val="-49"/>
          <w:sz w:val="24"/>
          <w:szCs w:val="24"/>
        </w:rPr>
        <w:t xml:space="preserve"> </w:t>
      </w:r>
      <w:r>
        <w:rPr>
          <w:rFonts w:hint="eastAsia" w:ascii="仿宋" w:hAnsi="仿宋" w:eastAsia="仿宋" w:cs="仿宋"/>
          <w:color w:val="auto"/>
          <w:spacing w:val="-7"/>
          <w:sz w:val="24"/>
          <w:szCs w:val="24"/>
        </w:rPr>
        <w:t>成交通知书为签订政府采购合同的依据之一</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7"/>
          <w:sz w:val="24"/>
          <w:szCs w:val="24"/>
        </w:rPr>
        <w:t>，是合同的有效组成部分</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7"/>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1"/>
        <w:rPr>
          <w:rFonts w:hint="eastAsia" w:ascii="仿宋" w:hAnsi="仿宋" w:eastAsia="仿宋" w:cs="仿宋"/>
          <w:color w:val="auto"/>
          <w:sz w:val="24"/>
          <w:szCs w:val="24"/>
        </w:rPr>
      </w:pPr>
      <w:r>
        <w:rPr>
          <w:rFonts w:hint="eastAsia" w:ascii="仿宋" w:hAnsi="仿宋" w:eastAsia="仿宋" w:cs="仿宋"/>
          <w:color w:val="auto"/>
          <w:spacing w:val="-2"/>
          <w:sz w:val="24"/>
          <w:szCs w:val="24"/>
        </w:rPr>
        <w:t>26</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2"/>
          <w:sz w:val="24"/>
          <w:szCs w:val="24"/>
        </w:rPr>
        <w:t>2</w:t>
      </w:r>
      <w:r>
        <w:rPr>
          <w:rFonts w:hint="eastAsia" w:ascii="仿宋" w:hAnsi="仿宋" w:eastAsia="仿宋" w:cs="仿宋"/>
          <w:color w:val="auto"/>
          <w:spacing w:val="-49"/>
          <w:sz w:val="24"/>
          <w:szCs w:val="24"/>
        </w:rPr>
        <w:t xml:space="preserve"> </w:t>
      </w:r>
      <w:r>
        <w:rPr>
          <w:rFonts w:hint="eastAsia" w:ascii="仿宋" w:hAnsi="仿宋" w:eastAsia="仿宋" w:cs="仿宋"/>
          <w:color w:val="auto"/>
          <w:spacing w:val="-2"/>
          <w:sz w:val="24"/>
          <w:szCs w:val="24"/>
        </w:rPr>
        <w:t>成交通知书对采购人和成交供应商均具有法律效力</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。成交通知书发出</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后</w:t>
      </w:r>
      <w:r>
        <w:rPr>
          <w:rFonts w:hint="eastAsia" w:ascii="仿宋" w:hAnsi="仿宋" w:eastAsia="仿宋" w:cs="仿宋"/>
          <w:color w:val="auto"/>
          <w:spacing w:val="-75"/>
          <w:sz w:val="24"/>
          <w:szCs w:val="24"/>
        </w:rPr>
        <w:t xml:space="preserve"> </w:t>
      </w:r>
      <w:r>
        <w:rPr>
          <w:rFonts w:hint="eastAsia" w:ascii="仿宋" w:hAnsi="仿宋" w:eastAsia="仿宋" w:cs="仿宋"/>
          <w:color w:val="auto"/>
          <w:spacing w:val="-4"/>
          <w:sz w:val="24"/>
          <w:szCs w:val="24"/>
        </w:rPr>
        <w:t>，采购人无正当理由改变成交结果</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，或者成交供应商无正当理由放弃成交的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将承担相应的法律责任</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1"/>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1"/>
        <w:rPr>
          <w:rFonts w:hint="eastAsia" w:ascii="仿宋" w:hAnsi="仿宋" w:eastAsia="仿宋" w:cs="仿宋"/>
          <w:color w:val="auto"/>
          <w:sz w:val="24"/>
          <w:szCs w:val="24"/>
        </w:rPr>
      </w:pPr>
      <w:bookmarkStart w:id="23" w:name="_Toc2039_WPSOffice_Level3"/>
      <w:r>
        <w:rPr>
          <w:rFonts w:hint="eastAsia" w:ascii="仿宋" w:hAnsi="仿宋" w:eastAsia="仿宋" w:cs="仿宋"/>
          <w:color w:val="auto"/>
          <w:spacing w:val="-1"/>
          <w:sz w:val="24"/>
          <w:szCs w:val="24"/>
        </w:rPr>
        <w:t>26</w:t>
      </w:r>
      <w:r>
        <w:rPr>
          <w:rFonts w:hint="eastAsia" w:ascii="仿宋" w:hAnsi="仿宋" w:eastAsia="仿宋" w:cs="仿宋"/>
          <w:color w:val="auto"/>
          <w:spacing w:val="-95"/>
          <w:sz w:val="24"/>
          <w:szCs w:val="24"/>
        </w:rPr>
        <w:t xml:space="preserve"> </w:t>
      </w:r>
      <w:r>
        <w:rPr>
          <w:rFonts w:hint="eastAsia" w:ascii="仿宋" w:hAnsi="仿宋" w:eastAsia="仿宋" w:cs="仿宋"/>
          <w:color w:val="auto"/>
          <w:spacing w:val="-1"/>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1"/>
          <w:sz w:val="24"/>
          <w:szCs w:val="24"/>
        </w:rPr>
        <w:t>3</w:t>
      </w:r>
      <w:r>
        <w:rPr>
          <w:rFonts w:hint="eastAsia" w:ascii="仿宋" w:hAnsi="仿宋" w:eastAsia="仿宋" w:cs="仿宋"/>
          <w:color w:val="auto"/>
          <w:spacing w:val="-49"/>
          <w:sz w:val="24"/>
          <w:szCs w:val="24"/>
        </w:rPr>
        <w:t xml:space="preserve"> </w:t>
      </w:r>
      <w:r>
        <w:rPr>
          <w:rFonts w:hint="eastAsia" w:ascii="仿宋" w:hAnsi="仿宋" w:eastAsia="仿宋" w:cs="仿宋"/>
          <w:color w:val="auto"/>
          <w:spacing w:val="-1"/>
          <w:sz w:val="24"/>
          <w:szCs w:val="24"/>
        </w:rPr>
        <w:t>成交供应商的响应文件作为无效响应文件处理或者有政府采购法律法</w:t>
      </w:r>
      <w:bookmarkEnd w:id="23"/>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规规章制度规定的成交无效情形的</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2"/>
          <w:sz w:val="24"/>
          <w:szCs w:val="24"/>
        </w:rPr>
        <w:t>，采购人/采购代理机构在取得有权主体的认</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定以后</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1"/>
          <w:sz w:val="24"/>
          <w:szCs w:val="24"/>
        </w:rPr>
        <w:t>，有权宣布发出的成交通知书无效</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1"/>
          <w:sz w:val="24"/>
          <w:szCs w:val="24"/>
        </w:rPr>
        <w:t>，</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并收回发出的成交通知书</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1"/>
          <w:sz w:val="24"/>
          <w:szCs w:val="24"/>
        </w:rPr>
        <w:t>，依法重</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新确定成交供应商或者重新开展采购活动</w:t>
      </w:r>
      <w:r>
        <w:rPr>
          <w:rFonts w:hint="eastAsia" w:ascii="仿宋" w:hAnsi="仿宋" w:eastAsia="仿宋" w:cs="仿宋"/>
          <w:color w:val="auto"/>
          <w:spacing w:val="-79"/>
          <w:sz w:val="24"/>
          <w:szCs w:val="24"/>
        </w:rPr>
        <w:t xml:space="preserve"> </w:t>
      </w:r>
      <w:r>
        <w:rPr>
          <w:rFonts w:hint="eastAsia" w:ascii="仿宋" w:hAnsi="仿宋" w:eastAsia="仿宋" w:cs="仿宋"/>
          <w:color w:val="auto"/>
          <w:spacing w:val="-1"/>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b/>
          <w:bCs/>
          <w:color w:val="auto"/>
          <w:spacing w:val="-5"/>
          <w:sz w:val="28"/>
          <w:szCs w:val="28"/>
        </w:rPr>
      </w:pPr>
      <w:bookmarkStart w:id="24" w:name="_Toc12940_WPSOffice_Level2"/>
      <w:r>
        <w:rPr>
          <w:rFonts w:hint="eastAsia" w:ascii="仿宋" w:hAnsi="仿宋" w:eastAsia="仿宋" w:cs="仿宋"/>
          <w:b/>
          <w:bCs/>
          <w:color w:val="auto"/>
          <w:spacing w:val="-5"/>
          <w:sz w:val="28"/>
          <w:szCs w:val="28"/>
        </w:rPr>
        <w:t>七 、合同事项</w:t>
      </w:r>
      <w:bookmarkEnd w:id="24"/>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1"/>
        <w:rPr>
          <w:rFonts w:hint="eastAsia" w:ascii="仿宋" w:hAnsi="仿宋" w:eastAsia="仿宋" w:cs="仿宋"/>
          <w:color w:val="auto"/>
          <w:sz w:val="24"/>
          <w:szCs w:val="24"/>
        </w:rPr>
      </w:pPr>
      <w:bookmarkStart w:id="25" w:name="_Toc13837_WPSOffice_Level3"/>
      <w:r>
        <w:rPr>
          <w:rFonts w:hint="eastAsia" w:ascii="仿宋" w:hAnsi="仿宋" w:eastAsia="仿宋" w:cs="仿宋"/>
          <w:color w:val="auto"/>
          <w:spacing w:val="-5"/>
          <w:sz w:val="24"/>
          <w:szCs w:val="24"/>
        </w:rPr>
        <w:t>27</w:t>
      </w:r>
      <w:r>
        <w:rPr>
          <w:rFonts w:hint="eastAsia" w:ascii="仿宋" w:hAnsi="仿宋" w:eastAsia="仿宋" w:cs="仿宋"/>
          <w:color w:val="auto"/>
          <w:spacing w:val="-114"/>
          <w:sz w:val="24"/>
          <w:szCs w:val="24"/>
        </w:rPr>
        <w:t xml:space="preserve"> </w:t>
      </w:r>
      <w:r>
        <w:rPr>
          <w:rFonts w:hint="eastAsia" w:ascii="仿宋" w:hAnsi="仿宋" w:eastAsia="仿宋" w:cs="仿宋"/>
          <w:color w:val="auto"/>
          <w:spacing w:val="-5"/>
          <w:sz w:val="24"/>
          <w:szCs w:val="24"/>
        </w:rPr>
        <w:t>.签订合同</w:t>
      </w:r>
      <w:bookmarkEnd w:id="25"/>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27</w:t>
      </w:r>
      <w:r>
        <w:rPr>
          <w:rFonts w:hint="eastAsia" w:ascii="仿宋" w:hAnsi="仿宋" w:eastAsia="仿宋" w:cs="仿宋"/>
          <w:color w:val="auto"/>
          <w:spacing w:val="-102"/>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4"/>
          <w:sz w:val="24"/>
          <w:szCs w:val="24"/>
        </w:rPr>
        <w:t>1</w:t>
      </w:r>
      <w:r>
        <w:rPr>
          <w:rFonts w:hint="eastAsia" w:ascii="仿宋" w:hAnsi="仿宋" w:eastAsia="仿宋" w:cs="仿宋"/>
          <w:color w:val="auto"/>
          <w:spacing w:val="19"/>
          <w:sz w:val="24"/>
          <w:szCs w:val="24"/>
        </w:rPr>
        <w:t xml:space="preserve"> </w:t>
      </w:r>
      <w:r>
        <w:rPr>
          <w:rFonts w:hint="eastAsia" w:ascii="仿宋" w:hAnsi="仿宋" w:eastAsia="仿宋" w:cs="仿宋"/>
          <w:color w:val="auto"/>
          <w:spacing w:val="4"/>
          <w:sz w:val="24"/>
          <w:szCs w:val="24"/>
        </w:rPr>
        <w:t>成交供应商应在成交通知书发出之日起三十日内与采购人签订采购</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合同</w:t>
      </w:r>
      <w:r>
        <w:rPr>
          <w:rFonts w:hint="eastAsia" w:ascii="仿宋" w:hAnsi="仿宋" w:eastAsia="仿宋" w:cs="仿宋"/>
          <w:color w:val="auto"/>
          <w:spacing w:val="-78"/>
          <w:sz w:val="24"/>
          <w:szCs w:val="24"/>
        </w:rPr>
        <w:t xml:space="preserve"> </w:t>
      </w:r>
      <w:r>
        <w:rPr>
          <w:rFonts w:hint="eastAsia" w:ascii="仿宋" w:hAnsi="仿宋" w:eastAsia="仿宋" w:cs="仿宋"/>
          <w:color w:val="auto"/>
          <w:spacing w:val="-1"/>
          <w:sz w:val="24"/>
          <w:szCs w:val="24"/>
        </w:rPr>
        <w:t>。</w:t>
      </w:r>
      <w:r>
        <w:rPr>
          <w:rFonts w:hint="eastAsia" w:ascii="仿宋" w:hAnsi="仿宋" w:eastAsia="仿宋" w:cs="仿宋"/>
          <w:color w:val="auto"/>
          <w:spacing w:val="-79"/>
          <w:sz w:val="24"/>
          <w:szCs w:val="24"/>
        </w:rPr>
        <w:t xml:space="preserve"> </w:t>
      </w:r>
      <w:r>
        <w:rPr>
          <w:rFonts w:hint="eastAsia" w:ascii="仿宋" w:hAnsi="仿宋" w:eastAsia="仿宋" w:cs="仿宋"/>
          <w:color w:val="auto"/>
          <w:spacing w:val="-1"/>
          <w:sz w:val="24"/>
          <w:szCs w:val="24"/>
        </w:rPr>
        <w:t>由于成交供应商的原因逾期未与采购人签订采购合同的</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1"/>
          <w:sz w:val="24"/>
          <w:szCs w:val="24"/>
        </w:rPr>
        <w:t>，将视为放弃成</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交</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2"/>
          <w:sz w:val="24"/>
          <w:szCs w:val="24"/>
        </w:rPr>
        <w:t>，取消其成交资格并将按相关规定进行处理</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27</w:t>
      </w:r>
      <w:r>
        <w:rPr>
          <w:rFonts w:hint="eastAsia" w:ascii="仿宋" w:hAnsi="仿宋" w:eastAsia="仿宋" w:cs="仿宋"/>
          <w:color w:val="auto"/>
          <w:spacing w:val="-101"/>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4"/>
          <w:sz w:val="24"/>
          <w:szCs w:val="24"/>
        </w:rPr>
        <w:t>2</w:t>
      </w:r>
      <w:r>
        <w:rPr>
          <w:rFonts w:hint="eastAsia" w:ascii="仿宋" w:hAnsi="仿宋" w:eastAsia="仿宋" w:cs="仿宋"/>
          <w:color w:val="auto"/>
          <w:spacing w:val="9"/>
          <w:sz w:val="24"/>
          <w:szCs w:val="24"/>
        </w:rPr>
        <w:t xml:space="preserve"> </w:t>
      </w:r>
      <w:r>
        <w:rPr>
          <w:rFonts w:hint="eastAsia" w:ascii="仿宋" w:hAnsi="仿宋" w:eastAsia="仿宋" w:cs="仿宋"/>
          <w:color w:val="auto"/>
          <w:spacing w:val="-4"/>
          <w:sz w:val="24"/>
          <w:szCs w:val="24"/>
        </w:rPr>
        <w:t>磋商文件</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、成交供应商的响应文件及双方确认的澄清文件等</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，均为有</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法律约束力的合同组成部分</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1"/>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27</w:t>
      </w:r>
      <w:r>
        <w:rPr>
          <w:rFonts w:hint="eastAsia" w:ascii="仿宋" w:hAnsi="仿宋" w:eastAsia="仿宋" w:cs="仿宋"/>
          <w:color w:val="auto"/>
          <w:spacing w:val="-77"/>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4"/>
          <w:sz w:val="24"/>
          <w:szCs w:val="24"/>
        </w:rPr>
        <w:t>3</w:t>
      </w:r>
      <w:r>
        <w:rPr>
          <w:rFonts w:hint="eastAsia" w:ascii="仿宋" w:hAnsi="仿宋" w:eastAsia="仿宋" w:cs="仿宋"/>
          <w:color w:val="auto"/>
          <w:spacing w:val="9"/>
          <w:sz w:val="24"/>
          <w:szCs w:val="24"/>
        </w:rPr>
        <w:t xml:space="preserve"> </w:t>
      </w:r>
      <w:r>
        <w:rPr>
          <w:rFonts w:hint="eastAsia" w:ascii="仿宋" w:hAnsi="仿宋" w:eastAsia="仿宋" w:cs="仿宋"/>
          <w:color w:val="auto"/>
          <w:spacing w:val="-4"/>
          <w:sz w:val="24"/>
          <w:szCs w:val="24"/>
        </w:rPr>
        <w:t>采购人不得向成交供应商提出任何不合理的要求</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，作为签订合同的条</w:t>
      </w:r>
      <w:r>
        <w:rPr>
          <w:rFonts w:hint="eastAsia" w:ascii="仿宋" w:hAnsi="仿宋" w:eastAsia="仿宋" w:cs="仿宋"/>
          <w:color w:val="auto"/>
          <w:spacing w:val="-100"/>
          <w:sz w:val="24"/>
          <w:szCs w:val="24"/>
        </w:rPr>
        <w:t xml:space="preserve"> </w:t>
      </w:r>
      <w:r>
        <w:rPr>
          <w:rFonts w:hint="eastAsia" w:ascii="仿宋" w:hAnsi="仿宋" w:eastAsia="仿宋" w:cs="仿宋"/>
          <w:color w:val="auto"/>
          <w:sz w:val="24"/>
          <w:szCs w:val="24"/>
        </w:rPr>
        <w:t>件</w:t>
      </w:r>
      <w:r>
        <w:rPr>
          <w:rFonts w:hint="eastAsia" w:ascii="仿宋" w:hAnsi="仿宋" w:eastAsia="仿宋" w:cs="仿宋"/>
          <w:color w:val="auto"/>
          <w:spacing w:val="-69"/>
          <w:sz w:val="24"/>
          <w:szCs w:val="24"/>
        </w:rPr>
        <w:t xml:space="preserve"> </w:t>
      </w:r>
      <w:r>
        <w:rPr>
          <w:rFonts w:hint="eastAsia" w:ascii="仿宋" w:hAnsi="仿宋" w:eastAsia="仿宋" w:cs="仿宋"/>
          <w:color w:val="auto"/>
          <w:sz w:val="24"/>
          <w:szCs w:val="24"/>
        </w:rPr>
        <w:t>，不得与成交供应商私下订立背离合同实质性内容的任何协议</w:t>
      </w:r>
      <w:r>
        <w:rPr>
          <w:rFonts w:hint="eastAsia" w:ascii="仿宋" w:hAnsi="仿宋" w:eastAsia="仿宋" w:cs="仿宋"/>
          <w:color w:val="auto"/>
          <w:spacing w:val="-91"/>
          <w:sz w:val="24"/>
          <w:szCs w:val="24"/>
        </w:rPr>
        <w:t xml:space="preserve"> </w:t>
      </w:r>
      <w:r>
        <w:rPr>
          <w:rFonts w:hint="eastAsia" w:ascii="仿宋" w:hAnsi="仿宋" w:eastAsia="仿宋" w:cs="仿宋"/>
          <w:color w:val="auto"/>
          <w:sz w:val="24"/>
          <w:szCs w:val="24"/>
        </w:rPr>
        <w:t>，所签订的合</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同不得对磋商文件和成交供应商响应文件确定的事项进行修改</w:t>
      </w:r>
      <w:r>
        <w:rPr>
          <w:rFonts w:hint="eastAsia" w:ascii="仿宋" w:hAnsi="仿宋" w:eastAsia="仿宋" w:cs="仿宋"/>
          <w:color w:val="auto"/>
          <w:spacing w:val="-68"/>
          <w:sz w:val="24"/>
          <w:szCs w:val="24"/>
        </w:rPr>
        <w:t xml:space="preserve"> </w:t>
      </w:r>
      <w:r>
        <w:rPr>
          <w:rFonts w:hint="eastAsia" w:ascii="仿宋" w:hAnsi="仿宋" w:eastAsia="仿宋" w:cs="仿宋"/>
          <w:color w:val="auto"/>
          <w:spacing w:val="-1"/>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27</w:t>
      </w:r>
      <w:r>
        <w:rPr>
          <w:rFonts w:hint="eastAsia" w:ascii="仿宋" w:hAnsi="仿宋" w:eastAsia="仿宋" w:cs="仿宋"/>
          <w:color w:val="auto"/>
          <w:spacing w:val="-99"/>
          <w:sz w:val="24"/>
          <w:szCs w:val="24"/>
        </w:rPr>
        <w:t xml:space="preserve"> </w:t>
      </w:r>
      <w:r>
        <w:rPr>
          <w:rFonts w:hint="eastAsia" w:ascii="仿宋" w:hAnsi="仿宋" w:eastAsia="仿宋" w:cs="仿宋"/>
          <w:color w:val="auto"/>
          <w:spacing w:val="-3"/>
          <w:sz w:val="24"/>
          <w:szCs w:val="24"/>
        </w:rPr>
        <w:t>.4</w:t>
      </w:r>
      <w:r>
        <w:rPr>
          <w:rFonts w:hint="eastAsia" w:ascii="仿宋" w:hAnsi="仿宋" w:eastAsia="仿宋" w:cs="仿宋"/>
          <w:color w:val="auto"/>
          <w:spacing w:val="11"/>
          <w:sz w:val="24"/>
          <w:szCs w:val="24"/>
        </w:rPr>
        <w:t xml:space="preserve"> </w:t>
      </w:r>
      <w:r>
        <w:rPr>
          <w:rFonts w:hint="eastAsia" w:ascii="仿宋" w:hAnsi="仿宋" w:eastAsia="仿宋" w:cs="仿宋"/>
          <w:color w:val="auto"/>
          <w:spacing w:val="-3"/>
          <w:sz w:val="24"/>
          <w:szCs w:val="24"/>
        </w:rPr>
        <w:t>成交供应商因不可抗力原因不能履行采购合同或放弃成交的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，采购人</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可以与排在成交供应商之后第一位的成交候选人签订采购合同</w:t>
      </w:r>
      <w:r>
        <w:rPr>
          <w:rFonts w:hint="eastAsia" w:ascii="仿宋" w:hAnsi="仿宋" w:eastAsia="仿宋" w:cs="仿宋"/>
          <w:color w:val="auto"/>
          <w:spacing w:val="-69"/>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3"/>
          <w:sz w:val="24"/>
          <w:szCs w:val="24"/>
        </w:rPr>
        <w:t>以此类推</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27</w:t>
      </w:r>
      <w:r>
        <w:rPr>
          <w:rFonts w:hint="eastAsia" w:ascii="仿宋" w:hAnsi="仿宋" w:eastAsia="仿宋" w:cs="仿宋"/>
          <w:color w:val="auto"/>
          <w:spacing w:val="-75"/>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4"/>
          <w:sz w:val="24"/>
          <w:szCs w:val="24"/>
        </w:rPr>
        <w:t>5</w:t>
      </w:r>
      <w:r>
        <w:rPr>
          <w:rFonts w:hint="eastAsia" w:ascii="仿宋" w:hAnsi="仿宋" w:eastAsia="仿宋" w:cs="仿宋"/>
          <w:color w:val="auto"/>
          <w:spacing w:val="-48"/>
          <w:sz w:val="24"/>
          <w:szCs w:val="24"/>
        </w:rPr>
        <w:t xml:space="preserve"> </w:t>
      </w:r>
      <w:r>
        <w:rPr>
          <w:rFonts w:hint="eastAsia" w:ascii="仿宋" w:hAnsi="仿宋" w:eastAsia="仿宋" w:cs="仿宋"/>
          <w:color w:val="auto"/>
          <w:spacing w:val="-4"/>
          <w:sz w:val="24"/>
          <w:szCs w:val="24"/>
        </w:rPr>
        <w:t>竞争性磋商文件</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4"/>
          <w:sz w:val="24"/>
          <w:szCs w:val="24"/>
        </w:rPr>
        <w:t>、成交供应商提交的响应文件</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、磋商中的最后报价</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成交供应商承诺书</w:t>
      </w:r>
      <w:r>
        <w:rPr>
          <w:rFonts w:hint="eastAsia" w:ascii="仿宋" w:hAnsi="仿宋" w:eastAsia="仿宋" w:cs="仿宋"/>
          <w:color w:val="auto"/>
          <w:spacing w:val="-68"/>
          <w:sz w:val="24"/>
          <w:szCs w:val="24"/>
        </w:rPr>
        <w:t xml:space="preserve"> </w:t>
      </w:r>
      <w:r>
        <w:rPr>
          <w:rFonts w:hint="eastAsia" w:ascii="仿宋" w:hAnsi="仿宋" w:eastAsia="仿宋" w:cs="仿宋"/>
          <w:color w:val="auto"/>
          <w:spacing w:val="-2"/>
          <w:sz w:val="24"/>
          <w:szCs w:val="24"/>
        </w:rPr>
        <w:t>、成交通知书等均称为有法律约束力的合同组成内容</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28</w:t>
      </w:r>
      <w:r>
        <w:rPr>
          <w:rFonts w:hint="eastAsia" w:ascii="仿宋" w:hAnsi="仿宋" w:eastAsia="仿宋" w:cs="仿宋"/>
          <w:color w:val="auto"/>
          <w:spacing w:val="-111"/>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129"/>
          <w:sz w:val="24"/>
          <w:szCs w:val="24"/>
        </w:rPr>
        <w:t xml:space="preserve"> </w:t>
      </w:r>
      <w:r>
        <w:rPr>
          <w:rFonts w:hint="eastAsia" w:ascii="仿宋" w:hAnsi="仿宋" w:eastAsia="仿宋" w:cs="仿宋"/>
          <w:color w:val="auto"/>
          <w:spacing w:val="-3"/>
          <w:sz w:val="24"/>
          <w:szCs w:val="24"/>
        </w:rPr>
        <w:t>合同分包</w:t>
      </w:r>
      <w:r>
        <w:rPr>
          <w:rFonts w:hint="eastAsia" w:ascii="仿宋" w:hAnsi="仿宋" w:eastAsia="仿宋" w:cs="仿宋"/>
          <w:color w:val="auto"/>
          <w:spacing w:val="-139"/>
          <w:sz w:val="24"/>
          <w:szCs w:val="24"/>
        </w:rPr>
        <w:t xml:space="preserve"> </w:t>
      </w:r>
      <w:r>
        <w:rPr>
          <w:rFonts w:hint="eastAsia" w:ascii="仿宋" w:hAnsi="仿宋" w:eastAsia="仿宋" w:cs="仿宋"/>
          <w:color w:val="auto"/>
          <w:spacing w:val="-3"/>
          <w:sz w:val="24"/>
          <w:szCs w:val="24"/>
        </w:rPr>
        <w:t>（实质性要求）</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28</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5"/>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5"/>
          <w:sz w:val="24"/>
          <w:szCs w:val="24"/>
        </w:rPr>
        <w:t>1</w:t>
      </w:r>
      <w:r>
        <w:rPr>
          <w:rFonts w:hint="eastAsia" w:ascii="仿宋" w:hAnsi="仿宋" w:eastAsia="仿宋" w:cs="仿宋"/>
          <w:color w:val="auto"/>
          <w:spacing w:val="12"/>
          <w:sz w:val="24"/>
          <w:szCs w:val="24"/>
        </w:rPr>
        <w:t xml:space="preserve"> </w:t>
      </w:r>
      <w:r>
        <w:rPr>
          <w:rFonts w:hint="eastAsia" w:ascii="仿宋" w:hAnsi="仿宋" w:eastAsia="仿宋" w:cs="仿宋"/>
          <w:color w:val="auto"/>
          <w:spacing w:val="-5"/>
          <w:sz w:val="24"/>
          <w:szCs w:val="24"/>
        </w:rPr>
        <w:t>经采购人同意</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5"/>
          <w:sz w:val="24"/>
          <w:szCs w:val="24"/>
        </w:rPr>
        <w:t>，成交供应商可以依法采取分包方式履行合同</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5"/>
          <w:sz w:val="24"/>
          <w:szCs w:val="24"/>
        </w:rPr>
        <w:t>，但必须</w:t>
      </w:r>
      <w:r>
        <w:rPr>
          <w:rFonts w:hint="eastAsia" w:ascii="仿宋" w:hAnsi="仿宋" w:eastAsia="仿宋" w:cs="仿宋"/>
          <w:color w:val="auto"/>
          <w:spacing w:val="-100"/>
          <w:sz w:val="24"/>
          <w:szCs w:val="24"/>
        </w:rPr>
        <w:t xml:space="preserve"> </w:t>
      </w:r>
      <w:r>
        <w:rPr>
          <w:rFonts w:hint="eastAsia" w:ascii="仿宋" w:hAnsi="仿宋" w:eastAsia="仿宋" w:cs="仿宋"/>
          <w:color w:val="auto"/>
          <w:sz w:val="24"/>
          <w:szCs w:val="24"/>
        </w:rPr>
        <w:t>在响应文件中事前载明</w:t>
      </w:r>
      <w:r>
        <w:rPr>
          <w:rFonts w:hint="eastAsia" w:ascii="仿宋" w:hAnsi="仿宋" w:eastAsia="仿宋" w:cs="仿宋"/>
          <w:color w:val="auto"/>
          <w:spacing w:val="-69"/>
          <w:sz w:val="24"/>
          <w:szCs w:val="24"/>
        </w:rPr>
        <w:t xml:space="preserve"> </w:t>
      </w:r>
      <w:r>
        <w:rPr>
          <w:rFonts w:hint="eastAsia" w:ascii="仿宋" w:hAnsi="仿宋" w:eastAsia="仿宋" w:cs="仿宋"/>
          <w:color w:val="auto"/>
          <w:sz w:val="24"/>
          <w:szCs w:val="24"/>
        </w:rPr>
        <w:t>。这种要求应当在合同签订之前征得采购人同意</w:t>
      </w:r>
      <w:r>
        <w:rPr>
          <w:rFonts w:hint="eastAsia" w:ascii="仿宋" w:hAnsi="仿宋" w:eastAsia="仿宋" w:cs="仿宋"/>
          <w:color w:val="auto"/>
          <w:spacing w:val="-91"/>
          <w:sz w:val="24"/>
          <w:szCs w:val="24"/>
        </w:rPr>
        <w:t xml:space="preserve"> </w:t>
      </w:r>
      <w:r>
        <w:rPr>
          <w:rFonts w:hint="eastAsia" w:ascii="仿宋" w:hAnsi="仿宋" w:eastAsia="仿宋" w:cs="仿宋"/>
          <w:color w:val="auto"/>
          <w:sz w:val="24"/>
          <w:szCs w:val="24"/>
        </w:rPr>
        <w:t>，并且</w:t>
      </w:r>
      <w:r>
        <w:rPr>
          <w:rFonts w:hint="eastAsia" w:ascii="仿宋" w:hAnsi="仿宋" w:eastAsia="仿宋" w:cs="仿宋"/>
          <w:color w:val="auto"/>
          <w:spacing w:val="-100"/>
          <w:sz w:val="24"/>
          <w:szCs w:val="24"/>
        </w:rPr>
        <w:t xml:space="preserve"> </w:t>
      </w:r>
      <w:r>
        <w:rPr>
          <w:rFonts w:hint="eastAsia" w:ascii="仿宋" w:hAnsi="仿宋" w:eastAsia="仿宋" w:cs="仿宋"/>
          <w:color w:val="auto"/>
          <w:sz w:val="24"/>
          <w:szCs w:val="24"/>
        </w:rPr>
        <w:t>分包供应商履行的分包项目的品牌</w:t>
      </w:r>
      <w:r>
        <w:rPr>
          <w:rFonts w:hint="eastAsia" w:ascii="仿宋" w:hAnsi="仿宋" w:eastAsia="仿宋" w:cs="仿宋"/>
          <w:color w:val="auto"/>
          <w:spacing w:val="-71"/>
          <w:sz w:val="24"/>
          <w:szCs w:val="24"/>
        </w:rPr>
        <w:t xml:space="preserve"> </w:t>
      </w:r>
      <w:r>
        <w:rPr>
          <w:rFonts w:hint="eastAsia" w:ascii="仿宋" w:hAnsi="仿宋" w:eastAsia="仿宋" w:cs="仿宋"/>
          <w:color w:val="auto"/>
          <w:sz w:val="24"/>
          <w:szCs w:val="24"/>
        </w:rPr>
        <w:t>、规格型号及技术要求等</w:t>
      </w:r>
      <w:r>
        <w:rPr>
          <w:rFonts w:hint="eastAsia" w:ascii="仿宋" w:hAnsi="仿宋" w:eastAsia="仿宋" w:cs="仿宋"/>
          <w:color w:val="auto"/>
          <w:spacing w:val="-89"/>
          <w:sz w:val="24"/>
          <w:szCs w:val="24"/>
        </w:rPr>
        <w:t xml:space="preserve"> </w:t>
      </w:r>
      <w:r>
        <w:rPr>
          <w:rFonts w:hint="eastAsia" w:ascii="仿宋" w:hAnsi="仿宋" w:eastAsia="仿宋" w:cs="仿宋"/>
          <w:color w:val="auto"/>
          <w:sz w:val="24"/>
          <w:szCs w:val="24"/>
        </w:rPr>
        <w:t>，必须与成交的一</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5"/>
          <w:sz w:val="24"/>
          <w:szCs w:val="24"/>
        </w:rPr>
        <w:t>致</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5"/>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分包履行合同的部分应当为采购项目的非主体</w:t>
      </w:r>
      <w:r>
        <w:rPr>
          <w:rFonts w:hint="eastAsia" w:ascii="仿宋" w:hAnsi="仿宋" w:eastAsia="仿宋" w:cs="仿宋"/>
          <w:color w:val="auto"/>
          <w:spacing w:val="-75"/>
          <w:sz w:val="24"/>
          <w:szCs w:val="24"/>
        </w:rPr>
        <w:t xml:space="preserve"> </w:t>
      </w:r>
      <w:r>
        <w:rPr>
          <w:rFonts w:hint="eastAsia" w:ascii="仿宋" w:hAnsi="仿宋" w:eastAsia="仿宋" w:cs="仿宋"/>
          <w:color w:val="auto"/>
          <w:sz w:val="24"/>
          <w:szCs w:val="24"/>
        </w:rPr>
        <w:t>、非关键性工作</w:t>
      </w:r>
      <w:r>
        <w:rPr>
          <w:rFonts w:hint="eastAsia" w:ascii="仿宋" w:hAnsi="仿宋" w:eastAsia="仿宋" w:cs="仿宋"/>
          <w:color w:val="auto"/>
          <w:spacing w:val="-89"/>
          <w:sz w:val="24"/>
          <w:szCs w:val="24"/>
        </w:rPr>
        <w:t xml:space="preserve"> </w:t>
      </w:r>
      <w:r>
        <w:rPr>
          <w:rFonts w:hint="eastAsia" w:ascii="仿宋" w:hAnsi="仿宋" w:eastAsia="仿宋" w:cs="仿宋"/>
          <w:color w:val="auto"/>
          <w:sz w:val="24"/>
          <w:szCs w:val="24"/>
        </w:rPr>
        <w:t>，不属于成</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交供应商的主要合同义务</w:t>
      </w:r>
      <w:r>
        <w:rPr>
          <w:rFonts w:hint="eastAsia" w:ascii="仿宋" w:hAnsi="仿宋" w:eastAsia="仿宋" w:cs="仿宋"/>
          <w:color w:val="auto"/>
          <w:spacing w:val="-78"/>
          <w:sz w:val="24"/>
          <w:szCs w:val="24"/>
        </w:rPr>
        <w:t xml:space="preserve"> </w:t>
      </w:r>
      <w:r>
        <w:rPr>
          <w:rFonts w:hint="eastAsia" w:ascii="仿宋" w:hAnsi="仿宋" w:eastAsia="仿宋" w:cs="仿宋"/>
          <w:color w:val="auto"/>
          <w:spacing w:val="-2"/>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28</w:t>
      </w:r>
      <w:r>
        <w:rPr>
          <w:rFonts w:hint="eastAsia" w:ascii="仿宋" w:hAnsi="仿宋" w:eastAsia="仿宋" w:cs="仿宋"/>
          <w:color w:val="auto"/>
          <w:spacing w:val="-75"/>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4"/>
          <w:sz w:val="24"/>
          <w:szCs w:val="24"/>
        </w:rPr>
        <w:t>2</w:t>
      </w:r>
      <w:r>
        <w:rPr>
          <w:rFonts w:hint="eastAsia" w:ascii="仿宋" w:hAnsi="仿宋" w:eastAsia="仿宋" w:cs="仿宋"/>
          <w:color w:val="auto"/>
          <w:spacing w:val="9"/>
          <w:sz w:val="24"/>
          <w:szCs w:val="24"/>
        </w:rPr>
        <w:t xml:space="preserve"> </w:t>
      </w:r>
      <w:r>
        <w:rPr>
          <w:rFonts w:hint="eastAsia" w:ascii="仿宋" w:hAnsi="仿宋" w:eastAsia="仿宋" w:cs="仿宋"/>
          <w:color w:val="auto"/>
          <w:spacing w:val="-4"/>
          <w:sz w:val="24"/>
          <w:szCs w:val="24"/>
        </w:rPr>
        <w:t>采购合同实行分包履行的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，成交供应商就采购项目和分包项目向采购</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人负责</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2"/>
          <w:sz w:val="24"/>
          <w:szCs w:val="24"/>
        </w:rPr>
        <w:t>，分包供应商就分包项目承担责任</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2"/>
          <w:w w:val="102"/>
          <w:sz w:val="24"/>
          <w:szCs w:val="24"/>
        </w:rPr>
        <w:t>28.</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12"/>
          <w:w w:val="102"/>
          <w:sz w:val="24"/>
          <w:szCs w:val="24"/>
        </w:rPr>
        <w:t>3中小企业依据</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12"/>
          <w:w w:val="102"/>
          <w:sz w:val="24"/>
          <w:szCs w:val="24"/>
        </w:rPr>
        <w:t>《政府采购促进中小企业发展管理办法》</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12"/>
          <w:w w:val="102"/>
          <w:sz w:val="24"/>
          <w:szCs w:val="24"/>
        </w:rPr>
        <w:t>（财库</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5"/>
          <w:sz w:val="24"/>
          <w:szCs w:val="24"/>
        </w:rPr>
        <w:t>[2020]46</w:t>
      </w:r>
      <w:r>
        <w:rPr>
          <w:rFonts w:hint="eastAsia" w:ascii="仿宋" w:hAnsi="仿宋" w:eastAsia="仿宋" w:cs="仿宋"/>
          <w:color w:val="auto"/>
          <w:spacing w:val="-18"/>
          <w:sz w:val="24"/>
          <w:szCs w:val="24"/>
        </w:rPr>
        <w:t xml:space="preserve"> </w:t>
      </w:r>
      <w:r>
        <w:rPr>
          <w:rFonts w:hint="eastAsia" w:ascii="仿宋" w:hAnsi="仿宋" w:eastAsia="仿宋" w:cs="仿宋"/>
          <w:color w:val="auto"/>
          <w:spacing w:val="-5"/>
          <w:sz w:val="24"/>
          <w:szCs w:val="24"/>
        </w:rPr>
        <w:t>号）规定的政策获取政府采购合同后</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5"/>
          <w:sz w:val="24"/>
          <w:szCs w:val="24"/>
        </w:rPr>
        <w:t>，小型</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5"/>
          <w:sz w:val="24"/>
          <w:szCs w:val="24"/>
        </w:rPr>
        <w:t>、微型企业不得分包或转</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5"/>
          <w:sz w:val="24"/>
          <w:szCs w:val="24"/>
        </w:rPr>
        <w:t>包给大型</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5"/>
          <w:sz w:val="24"/>
          <w:szCs w:val="24"/>
        </w:rPr>
        <w:t>、</w:t>
      </w:r>
      <w:r>
        <w:rPr>
          <w:rFonts w:hint="eastAsia" w:ascii="仿宋" w:hAnsi="仿宋" w:eastAsia="仿宋" w:cs="仿宋"/>
          <w:color w:val="auto"/>
          <w:spacing w:val="-88"/>
          <w:sz w:val="24"/>
          <w:szCs w:val="24"/>
        </w:rPr>
        <w:t xml:space="preserve"> </w:t>
      </w:r>
      <w:r>
        <w:rPr>
          <w:rFonts w:hint="eastAsia" w:ascii="仿宋" w:hAnsi="仿宋" w:eastAsia="仿宋" w:cs="仿宋"/>
          <w:color w:val="auto"/>
          <w:spacing w:val="-5"/>
          <w:sz w:val="24"/>
          <w:szCs w:val="24"/>
        </w:rPr>
        <w:t>中型企业</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5"/>
          <w:sz w:val="24"/>
          <w:szCs w:val="24"/>
        </w:rPr>
        <w:t>，</w:t>
      </w:r>
      <w:r>
        <w:rPr>
          <w:rFonts w:hint="eastAsia" w:ascii="仿宋" w:hAnsi="仿宋" w:eastAsia="仿宋" w:cs="仿宋"/>
          <w:color w:val="auto"/>
          <w:spacing w:val="-88"/>
          <w:sz w:val="24"/>
          <w:szCs w:val="24"/>
        </w:rPr>
        <w:t xml:space="preserve"> </w:t>
      </w:r>
      <w:r>
        <w:rPr>
          <w:rFonts w:hint="eastAsia" w:ascii="仿宋" w:hAnsi="仿宋" w:eastAsia="仿宋" w:cs="仿宋"/>
          <w:color w:val="auto"/>
          <w:spacing w:val="-5"/>
          <w:sz w:val="24"/>
          <w:szCs w:val="24"/>
        </w:rPr>
        <w:t>中型企业不得分包或转包给大型企业</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5"/>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29</w:t>
      </w:r>
      <w:r>
        <w:rPr>
          <w:rFonts w:hint="eastAsia" w:ascii="仿宋" w:hAnsi="仿宋" w:eastAsia="仿宋" w:cs="仿宋"/>
          <w:color w:val="auto"/>
          <w:spacing w:val="-111"/>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129"/>
          <w:sz w:val="24"/>
          <w:szCs w:val="24"/>
        </w:rPr>
        <w:t xml:space="preserve"> </w:t>
      </w:r>
      <w:r>
        <w:rPr>
          <w:rFonts w:hint="eastAsia" w:ascii="仿宋" w:hAnsi="仿宋" w:eastAsia="仿宋" w:cs="仿宋"/>
          <w:color w:val="auto"/>
          <w:spacing w:val="-3"/>
          <w:sz w:val="24"/>
          <w:szCs w:val="24"/>
        </w:rPr>
        <w:t>合同转包</w:t>
      </w:r>
      <w:r>
        <w:rPr>
          <w:rFonts w:hint="eastAsia" w:ascii="仿宋" w:hAnsi="仿宋" w:eastAsia="仿宋" w:cs="仿宋"/>
          <w:color w:val="auto"/>
          <w:spacing w:val="-139"/>
          <w:sz w:val="24"/>
          <w:szCs w:val="24"/>
        </w:rPr>
        <w:t xml:space="preserve"> </w:t>
      </w:r>
      <w:r>
        <w:rPr>
          <w:rFonts w:hint="eastAsia" w:ascii="仿宋" w:hAnsi="仿宋" w:eastAsia="仿宋" w:cs="仿宋"/>
          <w:color w:val="auto"/>
          <w:spacing w:val="-3"/>
          <w:sz w:val="24"/>
          <w:szCs w:val="24"/>
        </w:rPr>
        <w:t>（实质性要求）</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本采购项目严禁成交供应商将任何政府采购合同义务转包</w:t>
      </w:r>
      <w:r>
        <w:rPr>
          <w:rFonts w:hint="eastAsia" w:ascii="仿宋" w:hAnsi="仿宋" w:eastAsia="仿宋" w:cs="仿宋"/>
          <w:color w:val="auto"/>
          <w:spacing w:val="-74"/>
          <w:sz w:val="24"/>
          <w:szCs w:val="24"/>
        </w:rPr>
        <w:t xml:space="preserve"> </w:t>
      </w:r>
      <w:r>
        <w:rPr>
          <w:rFonts w:hint="eastAsia" w:ascii="仿宋" w:hAnsi="仿宋" w:eastAsia="仿宋" w:cs="仿宋"/>
          <w:color w:val="auto"/>
          <w:spacing w:val="1"/>
          <w:sz w:val="24"/>
          <w:szCs w:val="24"/>
        </w:rPr>
        <w:t>。本项目所称转</w:t>
      </w:r>
      <w:r>
        <w:rPr>
          <w:rFonts w:hint="eastAsia" w:ascii="仿宋" w:hAnsi="仿宋" w:eastAsia="仿宋" w:cs="仿宋"/>
          <w:color w:val="auto"/>
          <w:spacing w:val="-100"/>
          <w:sz w:val="24"/>
          <w:szCs w:val="24"/>
        </w:rPr>
        <w:t xml:space="preserve"> </w:t>
      </w:r>
      <w:r>
        <w:rPr>
          <w:rFonts w:hint="eastAsia" w:ascii="仿宋" w:hAnsi="仿宋" w:eastAsia="仿宋" w:cs="仿宋"/>
          <w:color w:val="auto"/>
          <w:sz w:val="24"/>
          <w:szCs w:val="24"/>
        </w:rPr>
        <w:t>包</w:t>
      </w:r>
      <w:r>
        <w:rPr>
          <w:rFonts w:hint="eastAsia" w:ascii="仿宋" w:hAnsi="仿宋" w:eastAsia="仿宋" w:cs="仿宋"/>
          <w:color w:val="auto"/>
          <w:spacing w:val="-70"/>
          <w:sz w:val="24"/>
          <w:szCs w:val="24"/>
        </w:rPr>
        <w:t xml:space="preserve"> </w:t>
      </w:r>
      <w:r>
        <w:rPr>
          <w:rFonts w:hint="eastAsia" w:ascii="仿宋" w:hAnsi="仿宋" w:eastAsia="仿宋" w:cs="仿宋"/>
          <w:color w:val="auto"/>
          <w:sz w:val="24"/>
          <w:szCs w:val="24"/>
        </w:rPr>
        <w:t>，是指成交供应商将政府采购合同义务转让给第三人</w:t>
      </w:r>
      <w:r>
        <w:rPr>
          <w:rFonts w:hint="eastAsia" w:ascii="仿宋" w:hAnsi="仿宋" w:eastAsia="仿宋" w:cs="仿宋"/>
          <w:color w:val="auto"/>
          <w:spacing w:val="-91"/>
          <w:sz w:val="24"/>
          <w:szCs w:val="24"/>
        </w:rPr>
        <w:t xml:space="preserve"> </w:t>
      </w:r>
      <w:r>
        <w:rPr>
          <w:rFonts w:hint="eastAsia" w:ascii="仿宋" w:hAnsi="仿宋" w:eastAsia="仿宋" w:cs="仿宋"/>
          <w:color w:val="auto"/>
          <w:sz w:val="24"/>
          <w:szCs w:val="24"/>
        </w:rPr>
        <w:t>，并退出现有政府采购</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合同当事人双方的权利义务关系</w:t>
      </w:r>
      <w:r>
        <w:rPr>
          <w:rFonts w:hint="eastAsia" w:ascii="仿宋" w:hAnsi="仿宋" w:eastAsia="仿宋" w:cs="仿宋"/>
          <w:color w:val="auto"/>
          <w:spacing w:val="-78"/>
          <w:sz w:val="24"/>
          <w:szCs w:val="24"/>
        </w:rPr>
        <w:t xml:space="preserve"> </w:t>
      </w:r>
      <w:r>
        <w:rPr>
          <w:rFonts w:hint="eastAsia" w:ascii="仿宋" w:hAnsi="仿宋" w:eastAsia="仿宋" w:cs="仿宋"/>
          <w:color w:val="auto"/>
          <w:spacing w:val="1"/>
          <w:sz w:val="24"/>
          <w:szCs w:val="24"/>
        </w:rPr>
        <w:t>，受让人</w:t>
      </w:r>
      <w:r>
        <w:rPr>
          <w:rFonts w:hint="eastAsia" w:ascii="仿宋" w:hAnsi="仿宋" w:eastAsia="仿宋" w:cs="仿宋"/>
          <w:color w:val="auto"/>
          <w:spacing w:val="-117"/>
          <w:sz w:val="24"/>
          <w:szCs w:val="24"/>
        </w:rPr>
        <w:t xml:space="preserve"> </w:t>
      </w:r>
      <w:r>
        <w:rPr>
          <w:rFonts w:hint="eastAsia" w:ascii="仿宋" w:hAnsi="仿宋" w:eastAsia="仿宋" w:cs="仿宋"/>
          <w:color w:val="auto"/>
          <w:spacing w:val="1"/>
          <w:sz w:val="24"/>
          <w:szCs w:val="24"/>
        </w:rPr>
        <w:t>（即第三人）成为政府采购合同的另</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一方当事人的行为</w:t>
      </w:r>
      <w:r>
        <w:rPr>
          <w:rFonts w:hint="eastAsia" w:ascii="仿宋" w:hAnsi="仿宋" w:eastAsia="仿宋" w:cs="仿宋"/>
          <w:color w:val="auto"/>
          <w:spacing w:val="-79"/>
          <w:sz w:val="24"/>
          <w:szCs w:val="24"/>
        </w:rPr>
        <w:t xml:space="preserve"> </w:t>
      </w:r>
      <w:r>
        <w:rPr>
          <w:rFonts w:hint="eastAsia" w:ascii="仿宋" w:hAnsi="仿宋" w:eastAsia="仿宋" w:cs="仿宋"/>
          <w:color w:val="auto"/>
          <w:spacing w:val="-2"/>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成交供应商转包的</w:t>
      </w:r>
      <w:r>
        <w:rPr>
          <w:rFonts w:hint="eastAsia" w:ascii="仿宋" w:hAnsi="仿宋" w:eastAsia="仿宋" w:cs="仿宋"/>
          <w:color w:val="auto"/>
          <w:spacing w:val="-72"/>
          <w:sz w:val="24"/>
          <w:szCs w:val="24"/>
        </w:rPr>
        <w:t xml:space="preserve"> </w:t>
      </w:r>
      <w:r>
        <w:rPr>
          <w:rFonts w:hint="eastAsia" w:ascii="仿宋" w:hAnsi="仿宋" w:eastAsia="仿宋" w:cs="仿宋"/>
          <w:color w:val="auto"/>
          <w:sz w:val="24"/>
          <w:szCs w:val="24"/>
        </w:rPr>
        <w:t>，视同拒绝履行政府采购合同义务</w:t>
      </w:r>
      <w:r>
        <w:rPr>
          <w:rFonts w:hint="eastAsia" w:ascii="仿宋" w:hAnsi="仿宋" w:eastAsia="仿宋" w:cs="仿宋"/>
          <w:color w:val="auto"/>
          <w:spacing w:val="-91"/>
          <w:sz w:val="24"/>
          <w:szCs w:val="24"/>
        </w:rPr>
        <w:t xml:space="preserve"> </w:t>
      </w:r>
      <w:r>
        <w:rPr>
          <w:rFonts w:hint="eastAsia" w:ascii="仿宋" w:hAnsi="仿宋" w:eastAsia="仿宋" w:cs="仿宋"/>
          <w:color w:val="auto"/>
          <w:sz w:val="24"/>
          <w:szCs w:val="24"/>
        </w:rPr>
        <w:t>，将依法追究法律责</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5"/>
          <w:sz w:val="24"/>
          <w:szCs w:val="24"/>
        </w:rPr>
        <w:t>任</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5"/>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r>
        <w:rPr>
          <w:rFonts w:hint="eastAsia" w:ascii="仿宋" w:hAnsi="仿宋" w:eastAsia="仿宋" w:cs="仿宋"/>
          <w:color w:val="auto"/>
          <w:spacing w:val="-5"/>
          <w:sz w:val="24"/>
          <w:szCs w:val="24"/>
        </w:rPr>
        <w:t>30</w:t>
      </w:r>
      <w:r>
        <w:rPr>
          <w:rFonts w:hint="eastAsia" w:ascii="仿宋" w:hAnsi="仿宋" w:eastAsia="仿宋" w:cs="仿宋"/>
          <w:color w:val="auto"/>
          <w:spacing w:val="-116"/>
          <w:sz w:val="24"/>
          <w:szCs w:val="24"/>
        </w:rPr>
        <w:t xml:space="preserve"> </w:t>
      </w:r>
      <w:r>
        <w:rPr>
          <w:rFonts w:hint="eastAsia" w:ascii="仿宋" w:hAnsi="仿宋" w:eastAsia="仿宋" w:cs="仿宋"/>
          <w:color w:val="auto"/>
          <w:spacing w:val="-5"/>
          <w:sz w:val="24"/>
          <w:szCs w:val="24"/>
        </w:rPr>
        <w:t>.补充合同</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采购合同履行过程中</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，采购人需要追加与合同标的相同的货物或者服务的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100"/>
          <w:sz w:val="24"/>
          <w:szCs w:val="24"/>
        </w:rPr>
        <w:t xml:space="preserve"> </w:t>
      </w:r>
      <w:r>
        <w:rPr>
          <w:rFonts w:hint="eastAsia" w:ascii="仿宋" w:hAnsi="仿宋" w:eastAsia="仿宋" w:cs="仿宋"/>
          <w:color w:val="auto"/>
          <w:sz w:val="24"/>
          <w:szCs w:val="24"/>
        </w:rPr>
        <w:t>在不改变合同其他条款的前提下</w:t>
      </w:r>
      <w:r>
        <w:rPr>
          <w:rFonts w:hint="eastAsia" w:ascii="仿宋" w:hAnsi="仿宋" w:eastAsia="仿宋" w:cs="仿宋"/>
          <w:color w:val="auto"/>
          <w:spacing w:val="-69"/>
          <w:sz w:val="24"/>
          <w:szCs w:val="24"/>
        </w:rPr>
        <w:t xml:space="preserve"> </w:t>
      </w:r>
      <w:r>
        <w:rPr>
          <w:rFonts w:hint="eastAsia" w:ascii="仿宋" w:hAnsi="仿宋" w:eastAsia="仿宋" w:cs="仿宋"/>
          <w:color w:val="auto"/>
          <w:sz w:val="24"/>
          <w:szCs w:val="24"/>
        </w:rPr>
        <w:t>，可以与成交供应商协商签订补充合同</w:t>
      </w:r>
      <w:r>
        <w:rPr>
          <w:rFonts w:hint="eastAsia" w:ascii="仿宋" w:hAnsi="仿宋" w:eastAsia="仿宋" w:cs="仿宋"/>
          <w:color w:val="auto"/>
          <w:spacing w:val="-91"/>
          <w:sz w:val="24"/>
          <w:szCs w:val="24"/>
        </w:rPr>
        <w:t xml:space="preserve"> </w:t>
      </w:r>
      <w:r>
        <w:rPr>
          <w:rFonts w:hint="eastAsia" w:ascii="仿宋" w:hAnsi="仿宋" w:eastAsia="仿宋" w:cs="仿宋"/>
          <w:color w:val="auto"/>
          <w:sz w:val="24"/>
          <w:szCs w:val="24"/>
        </w:rPr>
        <w:t>，但所</w:t>
      </w:r>
      <w:r>
        <w:rPr>
          <w:rFonts w:hint="eastAsia" w:ascii="仿宋" w:hAnsi="仿宋" w:eastAsia="仿宋" w:cs="仿宋"/>
          <w:color w:val="auto"/>
          <w:spacing w:val="20"/>
          <w:sz w:val="24"/>
          <w:szCs w:val="24"/>
        </w:rPr>
        <w:t xml:space="preserve"> </w:t>
      </w:r>
      <w:r>
        <w:rPr>
          <w:rFonts w:hint="eastAsia" w:ascii="仿宋" w:hAnsi="仿宋" w:eastAsia="仿宋" w:cs="仿宋"/>
          <w:color w:val="auto"/>
          <w:spacing w:val="1"/>
          <w:sz w:val="24"/>
          <w:szCs w:val="24"/>
        </w:rPr>
        <w:t>有补充合同的采购金额不得超过原合同采购金额的百分之十</w:t>
      </w:r>
      <w:r>
        <w:rPr>
          <w:rFonts w:hint="eastAsia" w:ascii="仿宋" w:hAnsi="仿宋" w:eastAsia="仿宋" w:cs="仿宋"/>
          <w:color w:val="auto"/>
          <w:spacing w:val="-74"/>
          <w:sz w:val="24"/>
          <w:szCs w:val="24"/>
        </w:rPr>
        <w:t xml:space="preserve"> </w:t>
      </w:r>
      <w:r>
        <w:rPr>
          <w:rFonts w:hint="eastAsia" w:ascii="仿宋" w:hAnsi="仿宋" w:eastAsia="仿宋" w:cs="仿宋"/>
          <w:color w:val="auto"/>
          <w:spacing w:val="1"/>
          <w:sz w:val="24"/>
          <w:szCs w:val="24"/>
        </w:rPr>
        <w:t>，该补充合同应当</w:t>
      </w:r>
      <w:r>
        <w:rPr>
          <w:rFonts w:hint="eastAsia" w:ascii="仿宋" w:hAnsi="仿宋" w:eastAsia="仿宋" w:cs="仿宋"/>
          <w:color w:val="auto"/>
          <w:spacing w:val="20"/>
          <w:sz w:val="24"/>
          <w:szCs w:val="24"/>
        </w:rPr>
        <w:t xml:space="preserve"> </w:t>
      </w:r>
      <w:r>
        <w:rPr>
          <w:rFonts w:hint="eastAsia" w:ascii="仿宋" w:hAnsi="仿宋" w:eastAsia="仿宋" w:cs="仿宋"/>
          <w:color w:val="auto"/>
          <w:sz w:val="24"/>
          <w:szCs w:val="24"/>
        </w:rPr>
        <w:t>在原政府采购合同履行过程中</w:t>
      </w:r>
      <w:r>
        <w:rPr>
          <w:rFonts w:hint="eastAsia" w:ascii="仿宋" w:hAnsi="仿宋" w:eastAsia="仿宋" w:cs="仿宋"/>
          <w:color w:val="auto"/>
          <w:spacing w:val="-69"/>
          <w:sz w:val="24"/>
          <w:szCs w:val="24"/>
        </w:rPr>
        <w:t xml:space="preserve"> </w:t>
      </w:r>
      <w:r>
        <w:rPr>
          <w:rFonts w:hint="eastAsia" w:ascii="仿宋" w:hAnsi="仿宋" w:eastAsia="仿宋" w:cs="仿宋"/>
          <w:color w:val="auto"/>
          <w:sz w:val="24"/>
          <w:szCs w:val="24"/>
        </w:rPr>
        <w:t>，不得在原政府采购合同履行结束后</w:t>
      </w:r>
      <w:r>
        <w:rPr>
          <w:rFonts w:hint="eastAsia" w:ascii="仿宋" w:hAnsi="仿宋" w:eastAsia="仿宋" w:cs="仿宋"/>
          <w:color w:val="auto"/>
          <w:spacing w:val="-91"/>
          <w:sz w:val="24"/>
          <w:szCs w:val="24"/>
        </w:rPr>
        <w:t xml:space="preserve"> </w:t>
      </w:r>
      <w:r>
        <w:rPr>
          <w:rFonts w:hint="eastAsia" w:ascii="仿宋" w:hAnsi="仿宋" w:eastAsia="仿宋" w:cs="仿宋"/>
          <w:color w:val="auto"/>
          <w:sz w:val="24"/>
          <w:szCs w:val="24"/>
        </w:rPr>
        <w:t>，且采购货</w:t>
      </w:r>
      <w:r>
        <w:rPr>
          <w:rFonts w:hint="eastAsia" w:ascii="仿宋" w:hAnsi="仿宋" w:eastAsia="仿宋" w:cs="仿宋"/>
          <w:color w:val="auto"/>
          <w:spacing w:val="20"/>
          <w:sz w:val="24"/>
          <w:szCs w:val="24"/>
        </w:rPr>
        <w:t xml:space="preserve"> </w:t>
      </w:r>
      <w:r>
        <w:rPr>
          <w:rFonts w:hint="eastAsia" w:ascii="仿宋" w:hAnsi="仿宋" w:eastAsia="仿宋" w:cs="仿宋"/>
          <w:color w:val="auto"/>
          <w:spacing w:val="-2"/>
          <w:sz w:val="24"/>
          <w:szCs w:val="24"/>
        </w:rPr>
        <w:t>物</w:t>
      </w:r>
      <w:r>
        <w:rPr>
          <w:rFonts w:hint="eastAsia" w:ascii="仿宋" w:hAnsi="仿宋" w:eastAsia="仿宋" w:cs="仿宋"/>
          <w:color w:val="auto"/>
          <w:spacing w:val="-58"/>
          <w:sz w:val="24"/>
          <w:szCs w:val="24"/>
        </w:rPr>
        <w:t xml:space="preserve"> </w:t>
      </w:r>
      <w:r>
        <w:rPr>
          <w:rFonts w:hint="eastAsia" w:ascii="仿宋" w:hAnsi="仿宋" w:eastAsia="仿宋" w:cs="仿宋"/>
          <w:color w:val="auto"/>
          <w:spacing w:val="-2"/>
          <w:sz w:val="24"/>
          <w:szCs w:val="24"/>
        </w:rPr>
        <w:t>、工程和服务的名称</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2"/>
          <w:sz w:val="24"/>
          <w:szCs w:val="24"/>
        </w:rPr>
        <w:t>、价格</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2"/>
          <w:sz w:val="24"/>
          <w:szCs w:val="24"/>
        </w:rPr>
        <w:t>、履约方式</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2"/>
          <w:sz w:val="24"/>
          <w:szCs w:val="24"/>
        </w:rPr>
        <w:t>、验收标准等必须与原政府采购合同</w:t>
      </w:r>
      <w:r>
        <w:rPr>
          <w:rFonts w:hint="eastAsia" w:ascii="仿宋" w:hAnsi="仿宋" w:eastAsia="仿宋" w:cs="仿宋"/>
          <w:color w:val="auto"/>
          <w:spacing w:val="20"/>
          <w:sz w:val="24"/>
          <w:szCs w:val="24"/>
        </w:rPr>
        <w:t xml:space="preserve"> </w:t>
      </w:r>
      <w:r>
        <w:rPr>
          <w:rFonts w:hint="eastAsia" w:ascii="仿宋" w:hAnsi="仿宋" w:eastAsia="仿宋" w:cs="仿宋"/>
          <w:color w:val="auto"/>
          <w:spacing w:val="-3"/>
          <w:sz w:val="24"/>
          <w:szCs w:val="24"/>
        </w:rPr>
        <w:t>一致</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31</w:t>
      </w:r>
      <w:r>
        <w:rPr>
          <w:rFonts w:hint="eastAsia" w:ascii="仿宋" w:hAnsi="仿宋" w:eastAsia="仿宋" w:cs="仿宋"/>
          <w:color w:val="auto"/>
          <w:spacing w:val="-115"/>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126"/>
          <w:sz w:val="24"/>
          <w:szCs w:val="24"/>
        </w:rPr>
        <w:t xml:space="preserve"> </w:t>
      </w:r>
      <w:r>
        <w:rPr>
          <w:rFonts w:hint="eastAsia" w:ascii="仿宋" w:hAnsi="仿宋" w:eastAsia="仿宋" w:cs="仿宋"/>
          <w:color w:val="auto"/>
          <w:spacing w:val="-3"/>
          <w:sz w:val="24"/>
          <w:szCs w:val="24"/>
        </w:rPr>
        <w:t>履约保证金</w:t>
      </w:r>
      <w:r>
        <w:rPr>
          <w:rFonts w:hint="eastAsia" w:ascii="仿宋" w:hAnsi="仿宋" w:eastAsia="仿宋" w:cs="仿宋"/>
          <w:color w:val="auto"/>
          <w:spacing w:val="-137"/>
          <w:sz w:val="24"/>
          <w:szCs w:val="24"/>
        </w:rPr>
        <w:t xml:space="preserve"> </w:t>
      </w:r>
      <w:r>
        <w:rPr>
          <w:rFonts w:hint="eastAsia" w:ascii="仿宋" w:hAnsi="仿宋" w:eastAsia="仿宋" w:cs="仿宋"/>
          <w:color w:val="auto"/>
          <w:spacing w:val="-3"/>
          <w:sz w:val="24"/>
          <w:szCs w:val="24"/>
        </w:rPr>
        <w:t>（实质性要求）</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31</w:t>
      </w:r>
      <w:r>
        <w:rPr>
          <w:rFonts w:hint="eastAsia" w:ascii="仿宋" w:hAnsi="仿宋" w:eastAsia="仿宋" w:cs="仿宋"/>
          <w:color w:val="auto"/>
          <w:spacing w:val="-71"/>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3"/>
          <w:sz w:val="24"/>
          <w:szCs w:val="24"/>
        </w:rPr>
        <w:t>1</w:t>
      </w:r>
      <w:r>
        <w:rPr>
          <w:rFonts w:hint="eastAsia" w:ascii="仿宋" w:hAnsi="仿宋" w:eastAsia="仿宋" w:cs="仿宋"/>
          <w:color w:val="auto"/>
          <w:spacing w:val="11"/>
          <w:sz w:val="24"/>
          <w:szCs w:val="24"/>
        </w:rPr>
        <w:t xml:space="preserve"> </w:t>
      </w:r>
      <w:r>
        <w:rPr>
          <w:rFonts w:hint="eastAsia" w:ascii="仿宋" w:hAnsi="仿宋" w:eastAsia="仿宋" w:cs="仿宋"/>
          <w:color w:val="auto"/>
          <w:spacing w:val="-3"/>
          <w:sz w:val="24"/>
          <w:szCs w:val="24"/>
        </w:rPr>
        <w:t>成交供应商应在合同签订之前交纳采购文件规定数额的履约保证金</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31</w:t>
      </w:r>
      <w:r>
        <w:rPr>
          <w:rFonts w:hint="eastAsia" w:ascii="仿宋" w:hAnsi="仿宋" w:eastAsia="仿宋" w:cs="仿宋"/>
          <w:color w:val="auto"/>
          <w:spacing w:val="-81"/>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4"/>
          <w:sz w:val="24"/>
          <w:szCs w:val="24"/>
        </w:rPr>
        <w:t>2</w:t>
      </w:r>
      <w:r>
        <w:rPr>
          <w:rFonts w:hint="eastAsia" w:ascii="仿宋" w:hAnsi="仿宋" w:eastAsia="仿宋" w:cs="仿宋"/>
          <w:color w:val="auto"/>
          <w:spacing w:val="13"/>
          <w:sz w:val="24"/>
          <w:szCs w:val="24"/>
        </w:rPr>
        <w:t xml:space="preserve"> </w:t>
      </w:r>
      <w:r>
        <w:rPr>
          <w:rFonts w:hint="eastAsia" w:ascii="仿宋" w:hAnsi="仿宋" w:eastAsia="仿宋" w:cs="仿宋"/>
          <w:color w:val="auto"/>
          <w:spacing w:val="-4"/>
          <w:sz w:val="24"/>
          <w:szCs w:val="24"/>
        </w:rPr>
        <w:t>如果成交供应商在规定的合同签订时间内</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，没有按照采购文件的规定</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交纳履约保证金</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3"/>
          <w:sz w:val="24"/>
          <w:szCs w:val="24"/>
        </w:rPr>
        <w:t>，且又无正当理由的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，将视为放弃成交</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32</w:t>
      </w:r>
      <w:r>
        <w:rPr>
          <w:rFonts w:hint="eastAsia" w:ascii="仿宋" w:hAnsi="仿宋" w:eastAsia="仿宋" w:cs="仿宋"/>
          <w:color w:val="auto"/>
          <w:spacing w:val="-120"/>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129"/>
          <w:sz w:val="24"/>
          <w:szCs w:val="24"/>
        </w:rPr>
        <w:t xml:space="preserve"> </w:t>
      </w:r>
      <w:r>
        <w:rPr>
          <w:rFonts w:hint="eastAsia" w:ascii="仿宋" w:hAnsi="仿宋" w:eastAsia="仿宋" w:cs="仿宋"/>
          <w:color w:val="auto"/>
          <w:spacing w:val="-6"/>
          <w:sz w:val="24"/>
          <w:szCs w:val="24"/>
        </w:rPr>
        <w:t>合同公告</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采购人应当自政府采购合同签订</w:t>
      </w:r>
      <w:r>
        <w:rPr>
          <w:rFonts w:hint="eastAsia" w:ascii="仿宋" w:hAnsi="仿宋" w:eastAsia="仿宋" w:cs="仿宋"/>
          <w:color w:val="auto"/>
          <w:spacing w:val="-99"/>
          <w:sz w:val="24"/>
          <w:szCs w:val="24"/>
        </w:rPr>
        <w:t xml:space="preserve"> </w:t>
      </w:r>
      <w:r>
        <w:rPr>
          <w:rFonts w:hint="eastAsia" w:ascii="仿宋" w:hAnsi="仿宋" w:eastAsia="仿宋" w:cs="仿宋"/>
          <w:color w:val="auto"/>
          <w:spacing w:val="1"/>
          <w:sz w:val="24"/>
          <w:szCs w:val="24"/>
        </w:rPr>
        <w:t>（双方当事人均已签字盖章）之日起</w:t>
      </w:r>
      <w:r>
        <w:rPr>
          <w:rFonts w:hint="eastAsia" w:ascii="仿宋" w:hAnsi="仿宋" w:eastAsia="仿宋" w:cs="仿宋"/>
          <w:color w:val="auto"/>
          <w:spacing w:val="-45"/>
          <w:sz w:val="24"/>
          <w:szCs w:val="24"/>
        </w:rPr>
        <w:t xml:space="preserve"> </w:t>
      </w:r>
      <w:r>
        <w:rPr>
          <w:rFonts w:hint="eastAsia" w:ascii="仿宋" w:hAnsi="仿宋" w:eastAsia="仿宋" w:cs="仿宋"/>
          <w:color w:val="auto"/>
          <w:spacing w:val="1"/>
          <w:sz w:val="24"/>
          <w:szCs w:val="24"/>
        </w:rPr>
        <w:t>2</w:t>
      </w:r>
      <w:r>
        <w:rPr>
          <w:rFonts w:hint="eastAsia" w:ascii="仿宋" w:hAnsi="仿宋" w:eastAsia="仿宋" w:cs="仿宋"/>
          <w:color w:val="auto"/>
          <w:spacing w:val="-48"/>
          <w:sz w:val="24"/>
          <w:szCs w:val="24"/>
        </w:rPr>
        <w:t xml:space="preserve"> </w:t>
      </w:r>
      <w:r>
        <w:rPr>
          <w:rFonts w:hint="eastAsia" w:ascii="仿宋" w:hAnsi="仿宋" w:eastAsia="仿宋" w:cs="仿宋"/>
          <w:color w:val="auto"/>
          <w:spacing w:val="1"/>
          <w:sz w:val="24"/>
          <w:szCs w:val="24"/>
        </w:rPr>
        <w:t>个</w:t>
      </w:r>
      <w:r>
        <w:rPr>
          <w:rFonts w:hint="eastAsia" w:ascii="仿宋" w:hAnsi="仿宋" w:eastAsia="仿宋" w:cs="仿宋"/>
          <w:color w:val="auto"/>
          <w:spacing w:val="-100"/>
          <w:sz w:val="24"/>
          <w:szCs w:val="24"/>
        </w:rPr>
        <w:t xml:space="preserve"> </w:t>
      </w:r>
      <w:r>
        <w:rPr>
          <w:rFonts w:hint="eastAsia" w:ascii="仿宋" w:hAnsi="仿宋" w:eastAsia="仿宋" w:cs="仿宋"/>
          <w:color w:val="auto"/>
          <w:sz w:val="24"/>
          <w:szCs w:val="24"/>
        </w:rPr>
        <w:t>工作日内</w:t>
      </w:r>
      <w:r>
        <w:rPr>
          <w:rFonts w:hint="eastAsia" w:ascii="仿宋" w:hAnsi="仿宋" w:eastAsia="仿宋" w:cs="仿宋"/>
          <w:color w:val="auto"/>
          <w:spacing w:val="-73"/>
          <w:sz w:val="24"/>
          <w:szCs w:val="24"/>
        </w:rPr>
        <w:t xml:space="preserve"> </w:t>
      </w:r>
      <w:r>
        <w:rPr>
          <w:rFonts w:hint="eastAsia" w:ascii="仿宋" w:hAnsi="仿宋" w:eastAsia="仿宋" w:cs="仿宋"/>
          <w:color w:val="auto"/>
          <w:sz w:val="24"/>
          <w:szCs w:val="24"/>
        </w:rPr>
        <w:t>，将政府采购合同在四川政府采购网（http://www.ccgp-sichuan.gov.cn/）上公告</w:t>
      </w:r>
      <w:r>
        <w:rPr>
          <w:rFonts w:hint="eastAsia" w:ascii="仿宋" w:hAnsi="仿宋" w:eastAsia="仿宋" w:cs="仿宋"/>
          <w:color w:val="auto"/>
          <w:spacing w:val="-91"/>
          <w:sz w:val="24"/>
          <w:szCs w:val="24"/>
        </w:rPr>
        <w:t xml:space="preserve"> </w:t>
      </w:r>
      <w:r>
        <w:rPr>
          <w:rFonts w:hint="eastAsia" w:ascii="仿宋" w:hAnsi="仿宋" w:eastAsia="仿宋" w:cs="仿宋"/>
          <w:color w:val="auto"/>
          <w:sz w:val="24"/>
          <w:szCs w:val="24"/>
        </w:rPr>
        <w:t>，但政府采购合同中涉及</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国家秘密</w:t>
      </w:r>
      <w:r>
        <w:rPr>
          <w:rFonts w:hint="eastAsia" w:ascii="仿宋" w:hAnsi="仿宋" w:eastAsia="仿宋" w:cs="仿宋"/>
          <w:color w:val="auto"/>
          <w:spacing w:val="-88"/>
          <w:sz w:val="24"/>
          <w:szCs w:val="24"/>
        </w:rPr>
        <w:t xml:space="preserve"> </w:t>
      </w:r>
      <w:r>
        <w:rPr>
          <w:rFonts w:hint="eastAsia" w:ascii="仿宋" w:hAnsi="仿宋" w:eastAsia="仿宋" w:cs="仿宋"/>
          <w:color w:val="auto"/>
          <w:spacing w:val="-3"/>
          <w:sz w:val="24"/>
          <w:szCs w:val="24"/>
        </w:rPr>
        <w:t>、商业秘密的内容除外</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33</w:t>
      </w:r>
      <w:r>
        <w:rPr>
          <w:rFonts w:hint="eastAsia" w:ascii="仿宋" w:hAnsi="仿宋" w:eastAsia="仿宋" w:cs="仿宋"/>
          <w:color w:val="auto"/>
          <w:spacing w:val="-120"/>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129"/>
          <w:sz w:val="24"/>
          <w:szCs w:val="24"/>
        </w:rPr>
        <w:t xml:space="preserve"> </w:t>
      </w:r>
      <w:r>
        <w:rPr>
          <w:rFonts w:hint="eastAsia" w:ascii="仿宋" w:hAnsi="仿宋" w:eastAsia="仿宋" w:cs="仿宋"/>
          <w:color w:val="auto"/>
          <w:spacing w:val="-6"/>
          <w:sz w:val="24"/>
          <w:szCs w:val="24"/>
        </w:rPr>
        <w:t>合同备案</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采购人应当将政府采购合同副本自签订</w:t>
      </w:r>
      <w:r>
        <w:rPr>
          <w:rFonts w:hint="eastAsia" w:ascii="仿宋" w:hAnsi="仿宋" w:eastAsia="仿宋" w:cs="仿宋"/>
          <w:color w:val="auto"/>
          <w:spacing w:val="-104"/>
          <w:sz w:val="24"/>
          <w:szCs w:val="24"/>
        </w:rPr>
        <w:t xml:space="preserve"> </w:t>
      </w:r>
      <w:r>
        <w:rPr>
          <w:rFonts w:hint="eastAsia" w:ascii="仿宋" w:hAnsi="仿宋" w:eastAsia="仿宋" w:cs="仿宋"/>
          <w:color w:val="auto"/>
          <w:spacing w:val="2"/>
          <w:sz w:val="24"/>
          <w:szCs w:val="24"/>
        </w:rPr>
        <w:t>（双方当事人均已签字盖章）之日</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起七个工作日内通过四川政府采购网（http://www.ccgp-sichuan.gov.cn/）报同级财政部门备案</w:t>
      </w:r>
      <w:r>
        <w:rPr>
          <w:rFonts w:hint="eastAsia" w:ascii="仿宋" w:hAnsi="仿宋" w:eastAsia="仿宋" w:cs="仿宋"/>
          <w:color w:val="auto"/>
          <w:spacing w:val="-72"/>
          <w:sz w:val="24"/>
          <w:szCs w:val="24"/>
        </w:rPr>
        <w:t xml:space="preserve"> </w:t>
      </w:r>
      <w:r>
        <w:rPr>
          <w:rFonts w:hint="eastAsia" w:ascii="仿宋" w:hAnsi="仿宋" w:eastAsia="仿宋" w:cs="仿宋"/>
          <w:color w:val="auto"/>
          <w:spacing w:val="-1"/>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34</w:t>
      </w:r>
      <w:r>
        <w:rPr>
          <w:rFonts w:hint="eastAsia" w:ascii="仿宋" w:hAnsi="仿宋" w:eastAsia="仿宋" w:cs="仿宋"/>
          <w:color w:val="auto"/>
          <w:spacing w:val="-116"/>
          <w:sz w:val="24"/>
          <w:szCs w:val="24"/>
        </w:rPr>
        <w:t xml:space="preserve"> </w:t>
      </w:r>
      <w:r>
        <w:rPr>
          <w:rFonts w:hint="eastAsia" w:ascii="仿宋" w:hAnsi="仿宋" w:eastAsia="仿宋" w:cs="仿宋"/>
          <w:color w:val="auto"/>
          <w:spacing w:val="-7"/>
          <w:sz w:val="24"/>
          <w:szCs w:val="24"/>
        </w:rPr>
        <w:t>.</w:t>
      </w:r>
      <w:r>
        <w:rPr>
          <w:rFonts w:hint="eastAsia" w:ascii="仿宋" w:hAnsi="仿宋" w:eastAsia="仿宋" w:cs="仿宋"/>
          <w:color w:val="auto"/>
          <w:spacing w:val="-126"/>
          <w:sz w:val="24"/>
          <w:szCs w:val="24"/>
        </w:rPr>
        <w:t xml:space="preserve"> </w:t>
      </w:r>
      <w:r>
        <w:rPr>
          <w:rFonts w:hint="eastAsia" w:ascii="仿宋" w:hAnsi="仿宋" w:eastAsia="仿宋" w:cs="仿宋"/>
          <w:color w:val="auto"/>
          <w:spacing w:val="-7"/>
          <w:sz w:val="24"/>
          <w:szCs w:val="24"/>
        </w:rPr>
        <w:t>履行合同</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34</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5"/>
          <w:sz w:val="24"/>
          <w:szCs w:val="24"/>
        </w:rPr>
        <w:t>.</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5"/>
          <w:sz w:val="24"/>
          <w:szCs w:val="24"/>
        </w:rPr>
        <w:t>1</w:t>
      </w:r>
      <w:r>
        <w:rPr>
          <w:rFonts w:hint="eastAsia" w:ascii="仿宋" w:hAnsi="仿宋" w:eastAsia="仿宋" w:cs="仿宋"/>
          <w:color w:val="auto"/>
          <w:spacing w:val="11"/>
          <w:sz w:val="24"/>
          <w:szCs w:val="24"/>
        </w:rPr>
        <w:t xml:space="preserve"> </w:t>
      </w:r>
      <w:r>
        <w:rPr>
          <w:rFonts w:hint="eastAsia" w:ascii="仿宋" w:hAnsi="仿宋" w:eastAsia="仿宋" w:cs="仿宋"/>
          <w:color w:val="auto"/>
          <w:spacing w:val="-5"/>
          <w:sz w:val="24"/>
          <w:szCs w:val="24"/>
        </w:rPr>
        <w:t>成交供应商与采购人签订合同后</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5"/>
          <w:sz w:val="24"/>
          <w:szCs w:val="24"/>
        </w:rPr>
        <w:t>，合同双方应严格执行合同条款</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5"/>
          <w:sz w:val="24"/>
          <w:szCs w:val="24"/>
        </w:rPr>
        <w:t>，履</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行合同规定的义务</w:t>
      </w:r>
      <w:r>
        <w:rPr>
          <w:rFonts w:hint="eastAsia" w:ascii="仿宋" w:hAnsi="仿宋" w:eastAsia="仿宋" w:cs="仿宋"/>
          <w:color w:val="auto"/>
          <w:spacing w:val="-77"/>
          <w:sz w:val="24"/>
          <w:szCs w:val="24"/>
        </w:rPr>
        <w:t xml:space="preserve"> </w:t>
      </w:r>
      <w:r>
        <w:rPr>
          <w:rFonts w:hint="eastAsia" w:ascii="仿宋" w:hAnsi="仿宋" w:eastAsia="仿宋" w:cs="仿宋"/>
          <w:color w:val="auto"/>
          <w:spacing w:val="-3"/>
          <w:sz w:val="24"/>
          <w:szCs w:val="24"/>
        </w:rPr>
        <w:t>，保证合同的顺利完成</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34</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4"/>
          <w:sz w:val="24"/>
          <w:szCs w:val="24"/>
        </w:rPr>
        <w:t>2</w:t>
      </w:r>
      <w:r>
        <w:rPr>
          <w:rFonts w:hint="eastAsia" w:ascii="仿宋" w:hAnsi="仿宋" w:eastAsia="仿宋" w:cs="仿宋"/>
          <w:color w:val="auto"/>
          <w:spacing w:val="8"/>
          <w:sz w:val="24"/>
          <w:szCs w:val="24"/>
        </w:rPr>
        <w:t xml:space="preserve"> </w:t>
      </w:r>
      <w:r>
        <w:rPr>
          <w:rFonts w:hint="eastAsia" w:ascii="仿宋" w:hAnsi="仿宋" w:eastAsia="仿宋" w:cs="仿宋"/>
          <w:color w:val="auto"/>
          <w:spacing w:val="-4"/>
          <w:sz w:val="24"/>
          <w:szCs w:val="24"/>
        </w:rPr>
        <w:t>在合同履行过程中</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，如发生合同纠纷</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4"/>
          <w:sz w:val="24"/>
          <w:szCs w:val="24"/>
        </w:rPr>
        <w:t>，合同双方应按照《合同法》的</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有关规定进行处理</w:t>
      </w:r>
      <w:r>
        <w:rPr>
          <w:rFonts w:hint="eastAsia" w:ascii="仿宋" w:hAnsi="仿宋" w:eastAsia="仿宋" w:cs="仿宋"/>
          <w:color w:val="auto"/>
          <w:spacing w:val="-80"/>
          <w:sz w:val="24"/>
          <w:szCs w:val="24"/>
        </w:rPr>
        <w:t xml:space="preserve"> </w:t>
      </w:r>
      <w:r>
        <w:rPr>
          <w:rFonts w:hint="eastAsia" w:ascii="仿宋" w:hAnsi="仿宋" w:eastAsia="仿宋" w:cs="仿宋"/>
          <w:color w:val="auto"/>
          <w:spacing w:val="-2"/>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35</w:t>
      </w:r>
      <w:r>
        <w:rPr>
          <w:rFonts w:hint="eastAsia" w:ascii="仿宋" w:hAnsi="仿宋" w:eastAsia="仿宋" w:cs="仿宋"/>
          <w:color w:val="auto"/>
          <w:spacing w:val="-118"/>
          <w:sz w:val="24"/>
          <w:szCs w:val="24"/>
        </w:rPr>
        <w:t xml:space="preserve"> </w:t>
      </w:r>
      <w:r>
        <w:rPr>
          <w:rFonts w:hint="eastAsia" w:ascii="仿宋" w:hAnsi="仿宋" w:eastAsia="仿宋" w:cs="仿宋"/>
          <w:color w:val="auto"/>
          <w:spacing w:val="-7"/>
          <w:sz w:val="24"/>
          <w:szCs w:val="24"/>
        </w:rPr>
        <w:t>.验收</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35</w:t>
      </w:r>
      <w:r>
        <w:rPr>
          <w:rFonts w:hint="eastAsia" w:ascii="仿宋" w:hAnsi="仿宋" w:eastAsia="仿宋" w:cs="仿宋"/>
          <w:color w:val="auto"/>
          <w:spacing w:val="-75"/>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2"/>
          <w:sz w:val="24"/>
          <w:szCs w:val="24"/>
        </w:rPr>
        <w:t>1</w:t>
      </w:r>
      <w:r>
        <w:rPr>
          <w:rFonts w:hint="eastAsia" w:ascii="仿宋" w:hAnsi="仿宋" w:eastAsia="仿宋" w:cs="仿宋"/>
          <w:color w:val="auto"/>
          <w:spacing w:val="-50"/>
          <w:sz w:val="24"/>
          <w:szCs w:val="24"/>
        </w:rPr>
        <w:t xml:space="preserve"> </w:t>
      </w:r>
      <w:r>
        <w:rPr>
          <w:rFonts w:hint="eastAsia" w:ascii="仿宋" w:hAnsi="仿宋" w:eastAsia="仿宋" w:cs="仿宋"/>
          <w:color w:val="auto"/>
          <w:spacing w:val="-2"/>
          <w:sz w:val="24"/>
          <w:szCs w:val="24"/>
        </w:rPr>
        <w:t>本项目采购人及其委托的采购代理机构将严格按照政府采购相关法律</w:t>
      </w:r>
      <w:r>
        <w:rPr>
          <w:rFonts w:hint="eastAsia" w:ascii="仿宋" w:hAnsi="仿宋" w:eastAsia="仿宋" w:cs="仿宋"/>
          <w:color w:val="auto"/>
          <w:spacing w:val="23"/>
          <w:sz w:val="24"/>
          <w:szCs w:val="24"/>
        </w:rPr>
        <w:t xml:space="preserve"> </w:t>
      </w:r>
      <w:r>
        <w:rPr>
          <w:rFonts w:hint="eastAsia" w:ascii="仿宋" w:hAnsi="仿宋" w:eastAsia="仿宋" w:cs="仿宋"/>
          <w:color w:val="auto"/>
          <w:spacing w:val="-8"/>
          <w:sz w:val="24"/>
          <w:szCs w:val="24"/>
        </w:rPr>
        <w:t>法规以及四川省政府采购项目需求论证和履约验收相关规定</w:t>
      </w:r>
      <w:r>
        <w:rPr>
          <w:rFonts w:hint="eastAsia" w:ascii="仿宋" w:hAnsi="仿宋" w:eastAsia="仿宋" w:cs="仿宋"/>
          <w:color w:val="auto"/>
          <w:spacing w:val="-3"/>
          <w:sz w:val="24"/>
          <w:szCs w:val="24"/>
        </w:rPr>
        <w:t>的要求进行验收</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35</w:t>
      </w:r>
      <w:r>
        <w:rPr>
          <w:rFonts w:hint="eastAsia" w:ascii="仿宋" w:hAnsi="仿宋" w:eastAsia="仿宋" w:cs="仿宋"/>
          <w:color w:val="auto"/>
          <w:spacing w:val="-77"/>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07"/>
          <w:sz w:val="24"/>
          <w:szCs w:val="24"/>
        </w:rPr>
        <w:t xml:space="preserve"> </w:t>
      </w:r>
      <w:r>
        <w:rPr>
          <w:rFonts w:hint="eastAsia" w:ascii="仿宋" w:hAnsi="仿宋" w:eastAsia="仿宋" w:cs="仿宋"/>
          <w:color w:val="auto"/>
          <w:spacing w:val="-4"/>
          <w:sz w:val="24"/>
          <w:szCs w:val="24"/>
        </w:rPr>
        <w:t>2</w:t>
      </w:r>
      <w:r>
        <w:rPr>
          <w:rFonts w:hint="eastAsia" w:ascii="仿宋" w:hAnsi="仿宋" w:eastAsia="仿宋" w:cs="仿宋"/>
          <w:color w:val="auto"/>
          <w:spacing w:val="8"/>
          <w:sz w:val="24"/>
          <w:szCs w:val="24"/>
        </w:rPr>
        <w:t xml:space="preserve"> </w:t>
      </w:r>
      <w:r>
        <w:rPr>
          <w:rFonts w:hint="eastAsia" w:ascii="仿宋" w:hAnsi="仿宋" w:eastAsia="仿宋" w:cs="仿宋"/>
          <w:color w:val="auto"/>
          <w:spacing w:val="-4"/>
          <w:sz w:val="24"/>
          <w:szCs w:val="24"/>
        </w:rPr>
        <w:t>验收结果合格的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，成交供应商凭相关证明材料到业主指定地方办理履</w:t>
      </w:r>
      <w:r>
        <w:rPr>
          <w:rFonts w:hint="eastAsia" w:ascii="仿宋" w:hAnsi="仿宋" w:eastAsia="仿宋" w:cs="仿宋"/>
          <w:color w:val="auto"/>
          <w:spacing w:val="-100"/>
          <w:sz w:val="24"/>
          <w:szCs w:val="24"/>
        </w:rPr>
        <w:t xml:space="preserve"> </w:t>
      </w:r>
      <w:r>
        <w:rPr>
          <w:rFonts w:hint="eastAsia" w:ascii="仿宋" w:hAnsi="仿宋" w:eastAsia="仿宋" w:cs="仿宋"/>
          <w:color w:val="auto"/>
          <w:sz w:val="24"/>
          <w:szCs w:val="24"/>
        </w:rPr>
        <w:t>约保证金的退付手续；验收结果不合格的</w:t>
      </w:r>
      <w:r>
        <w:rPr>
          <w:rFonts w:hint="eastAsia" w:ascii="仿宋" w:hAnsi="仿宋" w:eastAsia="仿宋" w:cs="仿宋"/>
          <w:color w:val="auto"/>
          <w:spacing w:val="-71"/>
          <w:sz w:val="24"/>
          <w:szCs w:val="24"/>
        </w:rPr>
        <w:t xml:space="preserve"> </w:t>
      </w:r>
      <w:r>
        <w:rPr>
          <w:rFonts w:hint="eastAsia" w:ascii="仿宋" w:hAnsi="仿宋" w:eastAsia="仿宋" w:cs="仿宋"/>
          <w:color w:val="auto"/>
          <w:sz w:val="24"/>
          <w:szCs w:val="24"/>
        </w:rPr>
        <w:t>，履约保证金将不予退还</w:t>
      </w:r>
      <w:r>
        <w:rPr>
          <w:rFonts w:hint="eastAsia" w:ascii="仿宋" w:hAnsi="仿宋" w:eastAsia="仿宋" w:cs="仿宋"/>
          <w:color w:val="auto"/>
          <w:spacing w:val="-91"/>
          <w:sz w:val="24"/>
          <w:szCs w:val="24"/>
        </w:rPr>
        <w:t xml:space="preserve"> </w:t>
      </w:r>
      <w:r>
        <w:rPr>
          <w:rFonts w:hint="eastAsia" w:ascii="仿宋" w:hAnsi="仿宋" w:eastAsia="仿宋" w:cs="仿宋"/>
          <w:color w:val="auto"/>
          <w:sz w:val="24"/>
          <w:szCs w:val="24"/>
        </w:rPr>
        <w:t>，也将不予</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支付采购资金</w:t>
      </w:r>
      <w:r>
        <w:rPr>
          <w:rFonts w:hint="eastAsia" w:ascii="仿宋" w:hAnsi="仿宋" w:eastAsia="仿宋" w:cs="仿宋"/>
          <w:color w:val="auto"/>
          <w:spacing w:val="-79"/>
          <w:sz w:val="24"/>
          <w:szCs w:val="24"/>
        </w:rPr>
        <w:t xml:space="preserve"> </w:t>
      </w:r>
      <w:r>
        <w:rPr>
          <w:rFonts w:hint="eastAsia" w:ascii="仿宋" w:hAnsi="仿宋" w:eastAsia="仿宋" w:cs="仿宋"/>
          <w:color w:val="auto"/>
          <w:spacing w:val="1"/>
          <w:sz w:val="24"/>
          <w:szCs w:val="24"/>
        </w:rPr>
        <w:t>，还可能会报本项目同级财政部门按照政府采购法律法规及</w:t>
      </w:r>
      <w:r>
        <w:rPr>
          <w:rFonts w:hint="eastAsia" w:ascii="仿宋" w:hAnsi="仿宋" w:eastAsia="仿宋" w:cs="仿宋"/>
          <w:color w:val="auto"/>
          <w:spacing w:val="-117"/>
          <w:sz w:val="24"/>
          <w:szCs w:val="24"/>
        </w:rPr>
        <w:t xml:space="preserve"> </w:t>
      </w:r>
      <w:r>
        <w:rPr>
          <w:rFonts w:hint="eastAsia" w:ascii="仿宋" w:hAnsi="仿宋" w:eastAsia="仿宋" w:cs="仿宋"/>
          <w:color w:val="auto"/>
          <w:spacing w:val="1"/>
          <w:sz w:val="24"/>
          <w:szCs w:val="24"/>
        </w:rPr>
        <w:t>四川省公共资源交易领域严重失信联合惩戒实施办法》（川发改信用规〔2019〕405号）、《关于对政府采购领域严重违法失信主体开展联合惩戒的合作备忘录》（发改财金〔2018〕1614号）</w:t>
      </w:r>
      <w:r>
        <w:rPr>
          <w:rFonts w:hint="eastAsia" w:ascii="仿宋" w:hAnsi="仿宋" w:eastAsia="仿宋" w:cs="仿宋"/>
          <w:color w:val="auto"/>
          <w:sz w:val="24"/>
          <w:szCs w:val="24"/>
        </w:rPr>
        <w:t>等有关规定给予</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行政处罚或者以失信行为记入诚信档案</w:t>
      </w:r>
      <w:r>
        <w:rPr>
          <w:rFonts w:hint="eastAsia" w:ascii="仿宋" w:hAnsi="仿宋" w:eastAsia="仿宋" w:cs="仿宋"/>
          <w:color w:val="auto"/>
          <w:spacing w:val="-80"/>
          <w:sz w:val="24"/>
          <w:szCs w:val="24"/>
        </w:rPr>
        <w:t xml:space="preserve"> </w:t>
      </w:r>
      <w:r>
        <w:rPr>
          <w:rFonts w:hint="eastAsia" w:ascii="仿宋" w:hAnsi="仿宋" w:eastAsia="仿宋" w:cs="仿宋"/>
          <w:color w:val="auto"/>
          <w:spacing w:val="-1"/>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36</w:t>
      </w:r>
      <w:r>
        <w:rPr>
          <w:rFonts w:hint="eastAsia" w:ascii="仿宋" w:hAnsi="仿宋" w:eastAsia="仿宋" w:cs="仿宋"/>
          <w:color w:val="auto"/>
          <w:spacing w:val="-117"/>
          <w:sz w:val="24"/>
          <w:szCs w:val="24"/>
        </w:rPr>
        <w:t xml:space="preserve"> </w:t>
      </w:r>
      <w:r>
        <w:rPr>
          <w:rFonts w:hint="eastAsia" w:ascii="仿宋" w:hAnsi="仿宋" w:eastAsia="仿宋" w:cs="仿宋"/>
          <w:color w:val="auto"/>
          <w:spacing w:val="-8"/>
          <w:sz w:val="24"/>
          <w:szCs w:val="24"/>
        </w:rPr>
        <w:t>.</w:t>
      </w:r>
      <w:r>
        <w:rPr>
          <w:rFonts w:hint="eastAsia" w:ascii="仿宋" w:hAnsi="仿宋" w:eastAsia="仿宋" w:cs="仿宋"/>
          <w:color w:val="auto"/>
          <w:spacing w:val="-118"/>
          <w:sz w:val="24"/>
          <w:szCs w:val="24"/>
        </w:rPr>
        <w:t xml:space="preserve"> </w:t>
      </w:r>
      <w:r>
        <w:rPr>
          <w:rFonts w:hint="eastAsia" w:ascii="仿宋" w:hAnsi="仿宋" w:eastAsia="仿宋" w:cs="仿宋"/>
          <w:color w:val="auto"/>
          <w:spacing w:val="-8"/>
          <w:sz w:val="24"/>
          <w:szCs w:val="24"/>
        </w:rPr>
        <w:t>资金支付</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采购人将按照政府采购合同规定</w:t>
      </w:r>
      <w:r>
        <w:rPr>
          <w:rFonts w:hint="eastAsia" w:ascii="仿宋" w:hAnsi="仿宋" w:eastAsia="仿宋" w:cs="仿宋"/>
          <w:color w:val="auto"/>
          <w:spacing w:val="-76"/>
          <w:sz w:val="24"/>
          <w:szCs w:val="24"/>
        </w:rPr>
        <w:t xml:space="preserve"> </w:t>
      </w:r>
      <w:r>
        <w:rPr>
          <w:rFonts w:hint="eastAsia" w:ascii="仿宋" w:hAnsi="仿宋" w:eastAsia="仿宋" w:cs="仿宋"/>
          <w:color w:val="auto"/>
          <w:sz w:val="24"/>
          <w:szCs w:val="24"/>
        </w:rPr>
        <w:t>，及时向成交供应商支付采购资金</w:t>
      </w:r>
      <w:r>
        <w:rPr>
          <w:rFonts w:hint="eastAsia" w:ascii="仿宋" w:hAnsi="仿宋" w:eastAsia="仿宋" w:cs="仿宋"/>
          <w:color w:val="auto"/>
          <w:spacing w:val="-84"/>
          <w:sz w:val="24"/>
          <w:szCs w:val="24"/>
        </w:rPr>
        <w:t xml:space="preserve"> </w:t>
      </w:r>
      <w:r>
        <w:rPr>
          <w:rFonts w:hint="eastAsia" w:ascii="仿宋" w:hAnsi="仿宋" w:eastAsia="仿宋" w:cs="仿宋"/>
          <w:color w:val="auto"/>
          <w:sz w:val="24"/>
          <w:szCs w:val="24"/>
        </w:rPr>
        <w:t>。本项</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4"/>
          <w:sz w:val="24"/>
          <w:szCs w:val="24"/>
        </w:rPr>
        <w:t>目采购资金采取直接支付/授权支付</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4"/>
          <w:sz w:val="24"/>
          <w:szCs w:val="24"/>
        </w:rPr>
        <w:t>，支付程序为</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4"/>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sz w:val="24"/>
          <w:szCs w:val="24"/>
        </w:rPr>
      </w:pPr>
      <w:bookmarkStart w:id="26" w:name="_Toc11822_WPSOffice_Level3"/>
      <w:r>
        <w:rPr>
          <w:rFonts w:hint="eastAsia" w:ascii="仿宋" w:hAnsi="仿宋" w:eastAsia="仿宋" w:cs="仿宋"/>
          <w:color w:val="auto"/>
          <w:spacing w:val="-8"/>
          <w:sz w:val="24"/>
          <w:szCs w:val="24"/>
        </w:rPr>
        <w:t>（一</w:t>
      </w:r>
      <w:r>
        <w:rPr>
          <w:rFonts w:hint="eastAsia" w:ascii="仿宋" w:hAnsi="仿宋" w:eastAsia="仿宋" w:cs="仿宋"/>
          <w:color w:val="auto"/>
          <w:spacing w:val="-69"/>
          <w:sz w:val="24"/>
          <w:szCs w:val="24"/>
        </w:rPr>
        <w:t xml:space="preserve"> </w:t>
      </w:r>
      <w:r>
        <w:rPr>
          <w:rFonts w:hint="eastAsia" w:ascii="仿宋" w:hAnsi="仿宋" w:eastAsia="仿宋" w:cs="仿宋"/>
          <w:color w:val="auto"/>
          <w:spacing w:val="-8"/>
          <w:sz w:val="24"/>
          <w:szCs w:val="24"/>
        </w:rPr>
        <w:t>）资金支付方式详本竞争性磋商文件第六章</w:t>
      </w:r>
      <w:bookmarkEnd w:id="26"/>
      <w:r>
        <w:rPr>
          <w:rFonts w:hint="eastAsia" w:ascii="仿宋" w:hAnsi="仿宋" w:eastAsia="仿宋" w:cs="仿宋"/>
          <w:color w:val="auto"/>
          <w:spacing w:val="-8"/>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bookmarkStart w:id="27" w:name="_Toc15611_WPSOffice_Level2"/>
      <w:r>
        <w:rPr>
          <w:rFonts w:hint="eastAsia" w:ascii="仿宋" w:hAnsi="仿宋" w:eastAsia="仿宋" w:cs="仿宋"/>
          <w:b/>
          <w:bCs/>
          <w:color w:val="auto"/>
          <w:spacing w:val="-5"/>
          <w:sz w:val="28"/>
          <w:szCs w:val="28"/>
        </w:rPr>
        <w:t>八 、磋商纪律要求</w:t>
      </w:r>
      <w:bookmarkEnd w:id="27"/>
      <w:r>
        <w:rPr>
          <w:rFonts w:hint="eastAsia" w:ascii="仿宋" w:hAnsi="仿宋" w:eastAsia="仿宋" w:cs="仿宋"/>
          <w:color w:val="auto"/>
          <w:sz w:val="24"/>
          <w:szCs w:val="24"/>
        </w:rPr>
        <mc:AlternateContent>
          <mc:Choice Requires="wps">
            <w:drawing>
              <wp:anchor distT="0" distB="0" distL="114300" distR="114300" simplePos="0" relativeHeight="251663360" behindDoc="0" locked="0" layoutInCell="0" allowOverlap="1">
                <wp:simplePos x="0" y="0"/>
                <wp:positionH relativeFrom="page">
                  <wp:posOffset>1137285</wp:posOffset>
                </wp:positionH>
                <wp:positionV relativeFrom="page">
                  <wp:posOffset>2312035</wp:posOffset>
                </wp:positionV>
                <wp:extent cx="170815" cy="194310"/>
                <wp:effectExtent l="0" t="0" r="0" b="0"/>
                <wp:wrapNone/>
                <wp:docPr id="26" name="文本框 26" descr="TextBox 26"/>
                <wp:cNvGraphicFramePr/>
                <a:graphic xmlns:a="http://schemas.openxmlformats.org/drawingml/2006/main">
                  <a:graphicData uri="http://schemas.microsoft.com/office/word/2010/wordprocessingShape">
                    <wps:wsp>
                      <wps:cNvSpPr txBox="1"/>
                      <wps:spPr>
                        <a:xfrm rot="21600000">
                          <a:off x="1137462" y="2312187"/>
                          <a:ext cx="170814" cy="194310"/>
                        </a:xfrm>
                        <a:prstGeom prst="rect">
                          <a:avLst/>
                        </a:prstGeom>
                        <a:noFill/>
                        <a:ln w="0">
                          <a:noFill/>
                        </a:ln>
                        <a:effectLst/>
                      </wps:spPr>
                      <wps:txbx>
                        <w:txbxContent>
                          <w:p>
                            <w:pPr>
                              <w:spacing w:before="20" w:line="204" w:lineRule="auto"/>
                              <w:ind w:firstLine="20"/>
                              <w:rPr>
                                <w:rFonts w:ascii="宋体" w:hAnsi="宋体" w:eastAsia="宋体" w:cs="宋体"/>
                                <w:sz w:val="24"/>
                                <w:szCs w:val="24"/>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alt="TextBox 26" type="#_x0000_t202" style="position:absolute;left:0pt;margin-left:89.55pt;margin-top:182.05pt;height:15.3pt;width:13.45pt;mso-position-horizontal-relative:page;mso-position-vertical-relative:page;z-index:251663360;mso-width-relative:page;mso-height-relative:page;" filled="f" stroked="f" coordsize="21600,21600" o:allowincell="f" o:gfxdata="UEsDBAoAAAAAAIdO4kAAAAAAAAAAAAAAAAAEAAAAZHJzL1BLAwQUAAAACACHTuJAAjk38dsAAAAL&#10;AQAADwAAAGRycy9kb3ducmV2LnhtbE2PQU/DMAyF70j8h8hIXNCWtoyOlaY7gJjEJA50A8Qta0xb&#10;0ThVk67j32NOcPOzn56/l69PthNHHHzrSEE8j0AgVc60VCvY7x5ntyB80GR05wgVfKOHdXF+luvM&#10;uIle8FiGWnAI+UwraELoMyl91aDVfu56JL59usHqwHKopRn0xOG2k0kUpdLqlvhDo3u8b7D6Kker&#10;YPf8jslm2ry9Pm3dxwMmV6G8GZW6vIijOxABT+HPDL/4jA4FMx3cSMaLjvVyFbNVwXW64IEdSZRy&#10;uwNvVoslyCKX/zsUP1BLAwQUAAAACACHTuJAtS62oFQCAACQBAAADgAAAGRycy9lMm9Eb2MueG1s&#10;rVTBbtQwEL0j8Q+W7zSbbbUtq2arpVURUgWVWsTZ6zhNJNtjbG+T8gHwB5y4cOe7+h08O5sChUMP&#10;7MEajydv5r2Z2eOTwWh2q3zoyFa83JtxpqykurM3FX9/ff7iiLMQha2FJqsqfqcCP1k9f3bcu6Wa&#10;U0u6Vp4BxIZl7yrexuiWRRFkq4wIe+SUxWND3oiIq78pai96oBtdzGezRdGTr50nqUKA92x85DtE&#10;/xRAappOqjOSW6NsHFG90iKCUmg7F/gqV9s0SsZ3TRNUZLriYBrziSSwN+ksVsdieeOFazu5K0E8&#10;pYRHnIzoLJI+QJ2JKNjWd39BmU56CtTEPUmmGIlkRcCinD3S5qoVTmUukDq4B9HD/4OVb28vPevq&#10;is8XnFlh0PH7r1/uv/24//6ZJV+tgoRg12qIr2hILmjWu7DEp1cOH8cBfkzS5A9wJimGxhvmCZLP&#10;y8Us/bJC4MxSeLl/eLCYc3aH9/1yXh4djs1AHiZTwOHsqDzgTCKgfHmwX+ZmFSNuwnc+xNeKDEtG&#10;xT16nROI24sQUSNCp5AUbum80zr3W1vWp+b/4Ua4tsmj8tjsMBLRkVCy4rAZduw3VN+BfOaHYQpO&#10;nneo40KEeCk8ZghObFl8h6PRhHy0szhryX/6lz/Fo7V45azHTFY8fNwKrzjTbyyangZ4MvxkbCbD&#10;bs0pYczLXE028YGPejIbT+YDlm+dsuBJWIlcFY+TeRrHzcDySrVe5yCMqRPxwl45maBHydbbSE2X&#10;RU6yjFpA8XTBoGbtd0uVNuH3e4769Uey+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COTfx2wAA&#10;AAsBAAAPAAAAAAAAAAEAIAAAACIAAABkcnMvZG93bnJldi54bWxQSwECFAAUAAAACACHTuJAtS62&#10;oFQCAACQBAAADgAAAAAAAAABACAAAAAqAQAAZHJzL2Uyb0RvYy54bWxQSwUGAAAAAAYABgBZAQAA&#10;8AUAAAAA&#10;">
                <v:fill on="f" focussize="0,0"/>
                <v:stroke on="f" weight="0pt"/>
                <v:imagedata o:title=""/>
                <o:lock v:ext="edit" aspectratio="f"/>
                <v:textbox inset="0mm,0mm,0mm,0mm">
                  <w:txbxContent>
                    <w:p>
                      <w:pPr>
                        <w:spacing w:before="20" w:line="204" w:lineRule="auto"/>
                        <w:ind w:firstLine="20"/>
                        <w:rPr>
                          <w:rFonts w:ascii="宋体" w:hAnsi="宋体" w:eastAsia="宋体" w:cs="宋体"/>
                          <w:sz w:val="24"/>
                          <w:szCs w:val="24"/>
                        </w:rPr>
                      </w:pPr>
                    </w:p>
                  </w:txbxContent>
                </v:textbox>
              </v:shape>
            </w:pict>
          </mc:Fallback>
        </mc:AlternateConten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37</w:t>
      </w:r>
      <w:r>
        <w:rPr>
          <w:rFonts w:hint="eastAsia" w:ascii="仿宋" w:hAnsi="仿宋" w:eastAsia="仿宋" w:cs="仿宋"/>
          <w:color w:val="auto"/>
          <w:spacing w:val="-118"/>
          <w:sz w:val="24"/>
          <w:szCs w:val="24"/>
        </w:rPr>
        <w:t xml:space="preserve"> </w:t>
      </w:r>
      <w:r>
        <w:rPr>
          <w:rFonts w:hint="eastAsia" w:ascii="仿宋" w:hAnsi="仿宋" w:eastAsia="仿宋" w:cs="仿宋"/>
          <w:color w:val="auto"/>
          <w:spacing w:val="-2"/>
          <w:sz w:val="24"/>
          <w:szCs w:val="24"/>
        </w:rPr>
        <w:t>.供应商不得具有的情形</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供应商参加本项目磋商不得有下列情形</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1"/>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bookmarkStart w:id="28" w:name="_Toc15439_WPSOffice_Level3"/>
      <w:r>
        <w:rPr>
          <w:rFonts w:hint="eastAsia" w:ascii="仿宋" w:hAnsi="仿宋" w:eastAsia="仿宋" w:cs="仿宋"/>
          <w:color w:val="auto"/>
          <w:spacing w:val="-10"/>
          <w:sz w:val="24"/>
          <w:szCs w:val="24"/>
        </w:rPr>
        <w:t>（1）提供虚假材料谋取成交；</w:t>
      </w:r>
      <w:bookmarkEnd w:id="28"/>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bookmarkStart w:id="29" w:name="_Toc30030_WPSOffice_Level3"/>
      <w:r>
        <w:rPr>
          <w:rFonts w:hint="eastAsia" w:ascii="仿宋" w:hAnsi="仿宋" w:eastAsia="仿宋" w:cs="仿宋"/>
          <w:color w:val="auto"/>
          <w:spacing w:val="-8"/>
          <w:sz w:val="24"/>
          <w:szCs w:val="24"/>
        </w:rPr>
        <w:t>（2）采取不正当手段诋毁</w:t>
      </w:r>
      <w:r>
        <w:rPr>
          <w:rFonts w:hint="eastAsia" w:ascii="仿宋" w:hAnsi="仿宋" w:eastAsia="仿宋" w:cs="仿宋"/>
          <w:color w:val="auto"/>
          <w:spacing w:val="-88"/>
          <w:sz w:val="24"/>
          <w:szCs w:val="24"/>
        </w:rPr>
        <w:t xml:space="preserve"> </w:t>
      </w:r>
      <w:r>
        <w:rPr>
          <w:rFonts w:hint="eastAsia" w:ascii="仿宋" w:hAnsi="仿宋" w:eastAsia="仿宋" w:cs="仿宋"/>
          <w:color w:val="auto"/>
          <w:spacing w:val="-8"/>
          <w:sz w:val="24"/>
          <w:szCs w:val="24"/>
        </w:rPr>
        <w:t>、排挤其他供应商；</w:t>
      </w:r>
      <w:bookmarkEnd w:id="29"/>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bookmarkStart w:id="30" w:name="_Toc2908_WPSOffice_Level3"/>
      <w:r>
        <w:rPr>
          <w:rFonts w:hint="eastAsia" w:ascii="仿宋" w:hAnsi="仿宋" w:eastAsia="仿宋" w:cs="仿宋"/>
          <w:color w:val="auto"/>
          <w:spacing w:val="-8"/>
          <w:sz w:val="24"/>
          <w:szCs w:val="24"/>
        </w:rPr>
        <w:t>（3）与采购人</w:t>
      </w:r>
      <w:r>
        <w:rPr>
          <w:rFonts w:hint="eastAsia" w:ascii="仿宋" w:hAnsi="仿宋" w:eastAsia="仿宋" w:cs="仿宋"/>
          <w:color w:val="auto"/>
          <w:spacing w:val="-75"/>
          <w:sz w:val="24"/>
          <w:szCs w:val="24"/>
        </w:rPr>
        <w:t xml:space="preserve"> </w:t>
      </w:r>
      <w:r>
        <w:rPr>
          <w:rFonts w:hint="eastAsia" w:ascii="仿宋" w:hAnsi="仿宋" w:eastAsia="仿宋" w:cs="仿宋"/>
          <w:color w:val="auto"/>
          <w:spacing w:val="-8"/>
          <w:sz w:val="24"/>
          <w:szCs w:val="24"/>
        </w:rPr>
        <w:t>、采购代理机构</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8"/>
          <w:sz w:val="24"/>
          <w:szCs w:val="24"/>
        </w:rPr>
        <w:t>、或其他供应商恶意串通；</w:t>
      </w:r>
      <w:bookmarkEnd w:id="30"/>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bookmarkStart w:id="31" w:name="_Toc1149_WPSOffice_Level3"/>
      <w:r>
        <w:rPr>
          <w:rFonts w:hint="eastAsia" w:ascii="仿宋" w:hAnsi="仿宋" w:eastAsia="仿宋" w:cs="仿宋"/>
          <w:color w:val="auto"/>
          <w:spacing w:val="-7"/>
          <w:sz w:val="24"/>
          <w:szCs w:val="24"/>
        </w:rPr>
        <w:t>（4）向采购人</w:t>
      </w:r>
      <w:r>
        <w:rPr>
          <w:rFonts w:hint="eastAsia" w:ascii="仿宋" w:hAnsi="仿宋" w:eastAsia="仿宋" w:cs="仿宋"/>
          <w:color w:val="auto"/>
          <w:spacing w:val="-83"/>
          <w:sz w:val="24"/>
          <w:szCs w:val="24"/>
        </w:rPr>
        <w:t xml:space="preserve"> </w:t>
      </w:r>
      <w:r>
        <w:rPr>
          <w:rFonts w:hint="eastAsia" w:ascii="仿宋" w:hAnsi="仿宋" w:eastAsia="仿宋" w:cs="仿宋"/>
          <w:color w:val="auto"/>
          <w:spacing w:val="-7"/>
          <w:sz w:val="24"/>
          <w:szCs w:val="24"/>
        </w:rPr>
        <w:t>、采购代理机构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7"/>
          <w:sz w:val="24"/>
          <w:szCs w:val="24"/>
        </w:rPr>
        <w:t>、磋商小组成员行贿或者提供其他不正当利</w:t>
      </w:r>
      <w:bookmarkEnd w:id="31"/>
      <w:r>
        <w:rPr>
          <w:rFonts w:hint="eastAsia" w:ascii="仿宋" w:hAnsi="仿宋" w:eastAsia="仿宋" w:cs="仿宋"/>
          <w:color w:val="auto"/>
          <w:spacing w:val="-7"/>
          <w:sz w:val="24"/>
          <w:szCs w:val="24"/>
        </w:rPr>
        <w:t>益</w:t>
      </w:r>
      <w:r>
        <w:rPr>
          <w:rFonts w:hint="eastAsia" w:ascii="仿宋" w:hAnsi="仿宋" w:eastAsia="仿宋" w:cs="仿宋"/>
          <w:color w:val="auto"/>
          <w:position w:val="-5"/>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bookmarkStart w:id="32" w:name="_Toc11246_WPSOffice_Level3"/>
      <w:r>
        <w:rPr>
          <w:rFonts w:hint="eastAsia" w:ascii="仿宋" w:hAnsi="仿宋" w:eastAsia="仿宋" w:cs="仿宋"/>
          <w:color w:val="auto"/>
          <w:spacing w:val="-7"/>
          <w:sz w:val="24"/>
          <w:szCs w:val="24"/>
        </w:rPr>
        <w:t>（5）在磋商过程中与采购人</w:t>
      </w:r>
      <w:r>
        <w:rPr>
          <w:rFonts w:hint="eastAsia" w:ascii="仿宋" w:hAnsi="仿宋" w:eastAsia="仿宋" w:cs="仿宋"/>
          <w:color w:val="auto"/>
          <w:spacing w:val="-81"/>
          <w:sz w:val="24"/>
          <w:szCs w:val="24"/>
        </w:rPr>
        <w:t xml:space="preserve"> </w:t>
      </w:r>
      <w:r>
        <w:rPr>
          <w:rFonts w:hint="eastAsia" w:ascii="仿宋" w:hAnsi="仿宋" w:eastAsia="仿宋" w:cs="仿宋"/>
          <w:color w:val="auto"/>
          <w:spacing w:val="-7"/>
          <w:sz w:val="24"/>
          <w:szCs w:val="24"/>
        </w:rPr>
        <w:t>、采购代理机构进行协商；</w:t>
      </w:r>
      <w:bookmarkEnd w:id="32"/>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bookmarkStart w:id="33" w:name="_Toc28431_WPSOffice_Level3"/>
      <w:r>
        <w:rPr>
          <w:rFonts w:hint="eastAsia" w:ascii="仿宋" w:hAnsi="仿宋" w:eastAsia="仿宋" w:cs="仿宋"/>
          <w:color w:val="auto"/>
          <w:spacing w:val="-6"/>
          <w:sz w:val="24"/>
          <w:szCs w:val="24"/>
        </w:rPr>
        <w:t>（6）成交后无正当理由拒不与采购人签订政府采购合同；</w:t>
      </w:r>
      <w:bookmarkEnd w:id="33"/>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bookmarkStart w:id="34" w:name="_Toc25470_WPSOffice_Level3"/>
      <w:r>
        <w:rPr>
          <w:rFonts w:hint="eastAsia" w:ascii="仿宋" w:hAnsi="仿宋" w:eastAsia="仿宋" w:cs="仿宋"/>
          <w:color w:val="auto"/>
          <w:spacing w:val="-6"/>
          <w:sz w:val="24"/>
          <w:szCs w:val="24"/>
        </w:rPr>
        <w:t>（7）未按照磋商文件确定的事项签订政府采购合同；</w:t>
      </w:r>
      <w:bookmarkEnd w:id="34"/>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bookmarkStart w:id="35" w:name="_Toc20011_WPSOffice_Level3"/>
      <w:r>
        <w:rPr>
          <w:rFonts w:hint="eastAsia" w:ascii="仿宋" w:hAnsi="仿宋" w:eastAsia="仿宋" w:cs="仿宋"/>
          <w:color w:val="auto"/>
          <w:spacing w:val="-8"/>
          <w:sz w:val="24"/>
          <w:szCs w:val="24"/>
        </w:rPr>
        <w:t>（8）将政府采购合同转包或者违规分包；</w:t>
      </w:r>
      <w:bookmarkEnd w:id="35"/>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bookmarkStart w:id="36" w:name="_Toc29156_WPSOffice_Level3"/>
      <w:r>
        <w:rPr>
          <w:rFonts w:hint="eastAsia" w:ascii="仿宋" w:hAnsi="仿宋" w:eastAsia="仿宋" w:cs="仿宋"/>
          <w:color w:val="auto"/>
          <w:spacing w:val="-12"/>
          <w:sz w:val="24"/>
          <w:szCs w:val="24"/>
        </w:rPr>
        <w:t>（9）提供假冒伪劣产品；</w:t>
      </w:r>
      <w:bookmarkEnd w:id="36"/>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bookmarkStart w:id="37" w:name="_Toc26734_WPSOffice_Level3"/>
      <w:r>
        <w:rPr>
          <w:rFonts w:hint="eastAsia" w:ascii="仿宋" w:hAnsi="仿宋" w:eastAsia="仿宋" w:cs="仿宋"/>
          <w:color w:val="auto"/>
          <w:spacing w:val="-9"/>
          <w:sz w:val="24"/>
          <w:szCs w:val="24"/>
        </w:rPr>
        <w:t>（10）擅自变更</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9"/>
          <w:sz w:val="24"/>
          <w:szCs w:val="24"/>
        </w:rPr>
        <w:t>、</w:t>
      </w:r>
      <w:r>
        <w:rPr>
          <w:rFonts w:hint="eastAsia" w:ascii="仿宋" w:hAnsi="仿宋" w:eastAsia="仿宋" w:cs="仿宋"/>
          <w:color w:val="auto"/>
          <w:spacing w:val="-88"/>
          <w:sz w:val="24"/>
          <w:szCs w:val="24"/>
        </w:rPr>
        <w:t xml:space="preserve"> </w:t>
      </w:r>
      <w:r>
        <w:rPr>
          <w:rFonts w:hint="eastAsia" w:ascii="仿宋" w:hAnsi="仿宋" w:eastAsia="仿宋" w:cs="仿宋"/>
          <w:color w:val="auto"/>
          <w:spacing w:val="-9"/>
          <w:sz w:val="24"/>
          <w:szCs w:val="24"/>
        </w:rPr>
        <w:t>中止或者终止政府采购合同；</w:t>
      </w:r>
      <w:bookmarkEnd w:id="37"/>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bookmarkStart w:id="38" w:name="_Toc30947_WPSOffice_Level3"/>
      <w:r>
        <w:rPr>
          <w:rFonts w:hint="eastAsia" w:ascii="仿宋" w:hAnsi="仿宋" w:eastAsia="仿宋" w:cs="仿宋"/>
          <w:color w:val="auto"/>
          <w:spacing w:val="-5"/>
          <w:sz w:val="24"/>
          <w:szCs w:val="24"/>
        </w:rPr>
        <w:t>（11）拒绝有关部门的监督检查或者向监督检查部门提供虚假情况；</w:t>
      </w:r>
      <w:bookmarkEnd w:id="38"/>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bookmarkStart w:id="39" w:name="_Toc24509_WPSOffice_Level3"/>
      <w:r>
        <w:rPr>
          <w:rFonts w:hint="eastAsia" w:ascii="仿宋" w:hAnsi="仿宋" w:eastAsia="仿宋" w:cs="仿宋"/>
          <w:color w:val="auto"/>
          <w:spacing w:val="-9"/>
          <w:sz w:val="24"/>
          <w:szCs w:val="24"/>
        </w:rPr>
        <w:t>（12）法律法规规定的其他情形</w:t>
      </w:r>
      <w:r>
        <w:rPr>
          <w:rFonts w:hint="eastAsia" w:ascii="仿宋" w:hAnsi="仿宋" w:eastAsia="仿宋" w:cs="仿宋"/>
          <w:color w:val="auto"/>
          <w:spacing w:val="-79"/>
          <w:sz w:val="24"/>
          <w:szCs w:val="24"/>
        </w:rPr>
        <w:t xml:space="preserve"> </w:t>
      </w:r>
      <w:r>
        <w:rPr>
          <w:rFonts w:hint="eastAsia" w:ascii="仿宋" w:hAnsi="仿宋" w:eastAsia="仿宋" w:cs="仿宋"/>
          <w:color w:val="auto"/>
          <w:spacing w:val="-9"/>
          <w:sz w:val="24"/>
          <w:szCs w:val="24"/>
        </w:rPr>
        <w:t>。</w:t>
      </w:r>
      <w:bookmarkEnd w:id="39"/>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供应商有上述情形的</w:t>
      </w:r>
      <w:r>
        <w:rPr>
          <w:rFonts w:hint="eastAsia" w:ascii="仿宋" w:hAnsi="仿宋" w:eastAsia="仿宋" w:cs="仿宋"/>
          <w:color w:val="auto"/>
          <w:spacing w:val="-72"/>
          <w:sz w:val="24"/>
          <w:szCs w:val="24"/>
        </w:rPr>
        <w:t xml:space="preserve"> </w:t>
      </w:r>
      <w:r>
        <w:rPr>
          <w:rFonts w:hint="eastAsia" w:ascii="仿宋" w:hAnsi="仿宋" w:eastAsia="仿宋" w:cs="仿宋"/>
          <w:color w:val="auto"/>
          <w:sz w:val="24"/>
          <w:szCs w:val="24"/>
        </w:rPr>
        <w:t>，按照规定追究法律责任</w:t>
      </w:r>
      <w:r>
        <w:rPr>
          <w:rFonts w:hint="eastAsia" w:ascii="仿宋" w:hAnsi="仿宋" w:eastAsia="仿宋" w:cs="仿宋"/>
          <w:color w:val="auto"/>
          <w:spacing w:val="-91"/>
          <w:sz w:val="24"/>
          <w:szCs w:val="24"/>
        </w:rPr>
        <w:t xml:space="preserve"> </w:t>
      </w:r>
      <w:r>
        <w:rPr>
          <w:rFonts w:hint="eastAsia" w:ascii="仿宋" w:hAnsi="仿宋" w:eastAsia="仿宋" w:cs="仿宋"/>
          <w:color w:val="auto"/>
          <w:sz w:val="24"/>
          <w:szCs w:val="24"/>
        </w:rPr>
        <w:t>，具备</w:t>
      </w:r>
      <w:r>
        <w:rPr>
          <w:rFonts w:hint="eastAsia" w:ascii="仿宋" w:hAnsi="仿宋" w:eastAsia="仿宋" w:cs="仿宋"/>
          <w:color w:val="auto"/>
          <w:spacing w:val="-118"/>
          <w:sz w:val="24"/>
          <w:szCs w:val="24"/>
        </w:rPr>
        <w:t xml:space="preserve"> </w:t>
      </w:r>
      <w:r>
        <w:rPr>
          <w:rFonts w:hint="eastAsia" w:ascii="仿宋" w:hAnsi="仿宋" w:eastAsia="仿宋" w:cs="仿宋"/>
          <w:color w:val="auto"/>
          <w:sz w:val="24"/>
          <w:szCs w:val="24"/>
        </w:rPr>
        <w:t>（1）-</w:t>
      </w:r>
      <w:r>
        <w:rPr>
          <w:rFonts w:hint="eastAsia" w:ascii="仿宋" w:hAnsi="仿宋" w:eastAsia="仿宋" w:cs="仿宋"/>
          <w:color w:val="auto"/>
          <w:spacing w:val="-118"/>
          <w:sz w:val="24"/>
          <w:szCs w:val="24"/>
        </w:rPr>
        <w:t xml:space="preserve"> </w:t>
      </w:r>
      <w:r>
        <w:rPr>
          <w:rFonts w:hint="eastAsia" w:ascii="仿宋" w:hAnsi="仿宋" w:eastAsia="仿宋" w:cs="仿宋"/>
          <w:color w:val="auto"/>
          <w:sz w:val="24"/>
          <w:szCs w:val="24"/>
        </w:rPr>
        <w:t>（10）条情形</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之一的</w:t>
      </w:r>
      <w:r>
        <w:rPr>
          <w:rFonts w:hint="eastAsia" w:ascii="仿宋" w:hAnsi="仿宋" w:eastAsia="仿宋" w:cs="仿宋"/>
          <w:color w:val="auto"/>
          <w:spacing w:val="-75"/>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同时将取消被确认为成交供应商的资格或者认定成交无效</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b/>
          <w:bCs/>
          <w:color w:val="auto"/>
          <w:spacing w:val="-5"/>
          <w:sz w:val="28"/>
          <w:szCs w:val="28"/>
        </w:rPr>
      </w:pPr>
      <w:bookmarkStart w:id="40" w:name="_Toc17062_WPSOffice_Level2"/>
      <w:r>
        <w:rPr>
          <w:rFonts w:hint="eastAsia" w:ascii="仿宋" w:hAnsi="仿宋" w:eastAsia="仿宋" w:cs="仿宋"/>
          <w:b/>
          <w:bCs/>
          <w:color w:val="auto"/>
          <w:spacing w:val="-5"/>
          <w:sz w:val="28"/>
          <w:szCs w:val="28"/>
        </w:rPr>
        <w:t>九 、询问 、质疑和投诉</w:t>
      </w:r>
      <w:bookmarkEnd w:id="40"/>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38</w:t>
      </w:r>
      <w:r>
        <w:rPr>
          <w:rFonts w:hint="eastAsia" w:ascii="仿宋" w:hAnsi="仿宋" w:eastAsia="仿宋" w:cs="仿宋"/>
          <w:color w:val="auto"/>
          <w:spacing w:val="-71"/>
          <w:sz w:val="24"/>
          <w:szCs w:val="24"/>
        </w:rPr>
        <w:t xml:space="preserve"> </w:t>
      </w:r>
      <w:r>
        <w:rPr>
          <w:rFonts w:hint="eastAsia" w:ascii="仿宋" w:hAnsi="仿宋" w:eastAsia="仿宋" w:cs="仿宋"/>
          <w:color w:val="auto"/>
          <w:spacing w:val="-7"/>
          <w:sz w:val="24"/>
          <w:szCs w:val="24"/>
        </w:rPr>
        <w:t>.</w:t>
      </w:r>
      <w:r>
        <w:rPr>
          <w:rFonts w:hint="eastAsia" w:ascii="仿宋" w:hAnsi="仿宋" w:eastAsia="仿宋" w:cs="仿宋"/>
          <w:color w:val="auto"/>
          <w:spacing w:val="-111"/>
          <w:sz w:val="24"/>
          <w:szCs w:val="24"/>
        </w:rPr>
        <w:t xml:space="preserve"> </w:t>
      </w:r>
      <w:r>
        <w:rPr>
          <w:rFonts w:hint="eastAsia" w:ascii="仿宋" w:hAnsi="仿宋" w:eastAsia="仿宋" w:cs="仿宋"/>
          <w:color w:val="auto"/>
          <w:spacing w:val="-7"/>
          <w:sz w:val="24"/>
          <w:szCs w:val="24"/>
        </w:rPr>
        <w:t>询问</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7"/>
          <w:sz w:val="24"/>
          <w:szCs w:val="24"/>
        </w:rPr>
        <w:t>、质疑</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7"/>
          <w:sz w:val="24"/>
          <w:szCs w:val="24"/>
        </w:rPr>
        <w:t>、投诉的接收和处理严格按照《中华人共和国政府采购法》、</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《中华人民共和国政府采购法实施条例》</w:t>
      </w:r>
      <w:r>
        <w:rPr>
          <w:rFonts w:hint="eastAsia" w:ascii="仿宋" w:hAnsi="仿宋" w:eastAsia="仿宋" w:cs="仿宋"/>
          <w:color w:val="auto"/>
          <w:spacing w:val="-79"/>
          <w:sz w:val="24"/>
          <w:szCs w:val="24"/>
        </w:rPr>
        <w:t xml:space="preserve"> </w:t>
      </w:r>
      <w:r>
        <w:rPr>
          <w:rFonts w:hint="eastAsia" w:ascii="仿宋" w:hAnsi="仿宋" w:eastAsia="仿宋" w:cs="仿宋"/>
          <w:color w:val="auto"/>
          <w:spacing w:val="1"/>
          <w:sz w:val="24"/>
          <w:szCs w:val="24"/>
        </w:rPr>
        <w:t>、</w:t>
      </w:r>
      <w:r>
        <w:rPr>
          <w:rFonts w:hint="eastAsia" w:ascii="仿宋" w:hAnsi="仿宋" w:eastAsia="仿宋" w:cs="仿宋"/>
          <w:color w:val="auto"/>
          <w:spacing w:val="-115"/>
          <w:sz w:val="24"/>
          <w:szCs w:val="24"/>
        </w:rPr>
        <w:t xml:space="preserve"> </w:t>
      </w:r>
      <w:r>
        <w:rPr>
          <w:rFonts w:hint="eastAsia" w:ascii="仿宋" w:hAnsi="仿宋" w:eastAsia="仿宋" w:cs="仿宋"/>
          <w:color w:val="auto"/>
          <w:spacing w:val="1"/>
          <w:sz w:val="24"/>
          <w:szCs w:val="24"/>
        </w:rPr>
        <w:t>《财政部关于加强政府采购供应商</w:t>
      </w:r>
      <w:r>
        <w:rPr>
          <w:rFonts w:hint="eastAsia" w:ascii="仿宋" w:hAnsi="仿宋" w:eastAsia="仿宋" w:cs="仿宋"/>
          <w:color w:val="auto"/>
          <w:spacing w:val="51"/>
          <w:sz w:val="24"/>
          <w:szCs w:val="24"/>
        </w:rPr>
        <w:t xml:space="preserve"> </w:t>
      </w:r>
      <w:r>
        <w:rPr>
          <w:rFonts w:hint="eastAsia" w:ascii="仿宋" w:hAnsi="仿宋" w:eastAsia="仿宋" w:cs="仿宋"/>
          <w:color w:val="auto"/>
          <w:spacing w:val="2"/>
          <w:sz w:val="24"/>
          <w:szCs w:val="24"/>
        </w:rPr>
        <w:t>投诉受理审查工作的通知》和四川省的有关规定办理</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2"/>
          <w:sz w:val="24"/>
          <w:szCs w:val="24"/>
        </w:rPr>
        <w:t>（详细规定请在四川政府</w:t>
      </w:r>
      <w:r>
        <w:rPr>
          <w:rFonts w:hint="eastAsia" w:ascii="仿宋" w:hAnsi="仿宋" w:eastAsia="仿宋" w:cs="仿宋"/>
          <w:color w:val="auto"/>
          <w:spacing w:val="51"/>
          <w:sz w:val="24"/>
          <w:szCs w:val="24"/>
        </w:rPr>
        <w:t xml:space="preserve"> </w:t>
      </w:r>
      <w:r>
        <w:rPr>
          <w:rFonts w:hint="eastAsia" w:ascii="仿宋" w:hAnsi="仿宋" w:eastAsia="仿宋" w:cs="仿宋"/>
          <w:color w:val="auto"/>
          <w:spacing w:val="-1"/>
          <w:sz w:val="24"/>
          <w:szCs w:val="24"/>
        </w:rPr>
        <w:t>采购网政策法规模块查询）</w:t>
      </w:r>
      <w:r>
        <w:rPr>
          <w:rFonts w:hint="eastAsia" w:ascii="仿宋" w:hAnsi="仿宋" w:eastAsia="仿宋" w:cs="仿宋"/>
          <w:color w:val="auto"/>
          <w:spacing w:val="-83"/>
          <w:sz w:val="24"/>
          <w:szCs w:val="24"/>
        </w:rPr>
        <w:t xml:space="preserve"> </w:t>
      </w:r>
      <w:r>
        <w:rPr>
          <w:rFonts w:hint="eastAsia" w:ascii="仿宋" w:hAnsi="仿宋" w:eastAsia="仿宋" w:cs="仿宋"/>
          <w:color w:val="auto"/>
          <w:spacing w:val="-1"/>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b/>
          <w:bCs/>
          <w:color w:val="auto"/>
          <w:spacing w:val="-5"/>
          <w:sz w:val="28"/>
          <w:szCs w:val="28"/>
        </w:rPr>
      </w:pPr>
      <w:bookmarkStart w:id="41" w:name="_Toc2863_WPSOffice_Level2"/>
      <w:r>
        <w:rPr>
          <w:rFonts w:hint="eastAsia" w:ascii="仿宋" w:hAnsi="仿宋" w:eastAsia="仿宋" w:cs="仿宋"/>
          <w:b/>
          <w:bCs/>
          <w:color w:val="auto"/>
          <w:spacing w:val="-5"/>
          <w:sz w:val="28"/>
          <w:szCs w:val="28"/>
        </w:rPr>
        <w:t>十 、其  他</w:t>
      </w:r>
      <w:bookmarkEnd w:id="41"/>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39</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09"/>
          <w:sz w:val="24"/>
          <w:szCs w:val="24"/>
        </w:rPr>
        <w:t xml:space="preserve"> </w:t>
      </w:r>
      <w:r>
        <w:rPr>
          <w:rFonts w:hint="eastAsia" w:ascii="仿宋" w:hAnsi="仿宋" w:eastAsia="仿宋" w:cs="仿宋"/>
          <w:color w:val="auto"/>
          <w:spacing w:val="-4"/>
          <w:sz w:val="24"/>
          <w:szCs w:val="24"/>
        </w:rPr>
        <w:t>本磋商文件中所引相关法律制度规定</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，在政府采购中有变化的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，按照变</w:t>
      </w:r>
      <w:r>
        <w:rPr>
          <w:rFonts w:hint="eastAsia" w:ascii="仿宋" w:hAnsi="仿宋" w:eastAsia="仿宋" w:cs="仿宋"/>
          <w:color w:val="auto"/>
          <w:spacing w:val="20"/>
          <w:sz w:val="24"/>
          <w:szCs w:val="24"/>
        </w:rPr>
        <w:t xml:space="preserve"> </w:t>
      </w:r>
      <w:r>
        <w:rPr>
          <w:rFonts w:hint="eastAsia" w:ascii="仿宋" w:hAnsi="仿宋" w:eastAsia="仿宋" w:cs="仿宋"/>
          <w:color w:val="auto"/>
          <w:sz w:val="24"/>
          <w:szCs w:val="24"/>
        </w:rPr>
        <w:t>化后的相关法律制度规定执行</w:t>
      </w:r>
      <w:r>
        <w:rPr>
          <w:rFonts w:hint="eastAsia" w:ascii="仿宋" w:hAnsi="仿宋" w:eastAsia="仿宋" w:cs="仿宋"/>
          <w:color w:val="auto"/>
          <w:spacing w:val="-69"/>
          <w:sz w:val="24"/>
          <w:szCs w:val="24"/>
        </w:rPr>
        <w:t xml:space="preserve"> </w:t>
      </w:r>
      <w:r>
        <w:rPr>
          <w:rFonts w:hint="eastAsia" w:ascii="仿宋" w:hAnsi="仿宋" w:eastAsia="仿宋" w:cs="仿宋"/>
          <w:color w:val="auto"/>
          <w:sz w:val="24"/>
          <w:szCs w:val="24"/>
        </w:rPr>
        <w:t>。本章规定的内容条款</w:t>
      </w:r>
      <w:r>
        <w:rPr>
          <w:rFonts w:hint="eastAsia" w:ascii="仿宋" w:hAnsi="仿宋" w:eastAsia="仿宋" w:cs="仿宋"/>
          <w:color w:val="auto"/>
          <w:spacing w:val="-91"/>
          <w:sz w:val="24"/>
          <w:szCs w:val="24"/>
        </w:rPr>
        <w:t xml:space="preserve"> </w:t>
      </w:r>
      <w:r>
        <w:rPr>
          <w:rFonts w:hint="eastAsia" w:ascii="仿宋" w:hAnsi="仿宋" w:eastAsia="仿宋" w:cs="仿宋"/>
          <w:color w:val="auto"/>
          <w:sz w:val="24"/>
          <w:szCs w:val="24"/>
        </w:rPr>
        <w:t>，在本项目递交响应文件</w:t>
      </w:r>
      <w:r>
        <w:rPr>
          <w:rFonts w:hint="eastAsia" w:ascii="仿宋" w:hAnsi="仿宋" w:eastAsia="仿宋" w:cs="仿宋"/>
          <w:color w:val="auto"/>
          <w:spacing w:val="20"/>
          <w:sz w:val="24"/>
          <w:szCs w:val="24"/>
        </w:rPr>
        <w:t xml:space="preserve"> </w:t>
      </w:r>
      <w:r>
        <w:rPr>
          <w:rFonts w:hint="eastAsia" w:ascii="仿宋" w:hAnsi="仿宋" w:eastAsia="仿宋" w:cs="仿宋"/>
          <w:color w:val="auto"/>
          <w:spacing w:val="-3"/>
          <w:sz w:val="24"/>
          <w:szCs w:val="24"/>
        </w:rPr>
        <w:t>截止时间届满后</w:t>
      </w:r>
      <w:r>
        <w:rPr>
          <w:rFonts w:hint="eastAsia" w:ascii="仿宋" w:hAnsi="仿宋" w:eastAsia="仿宋" w:cs="仿宋"/>
          <w:color w:val="auto"/>
          <w:spacing w:val="-81"/>
          <w:sz w:val="24"/>
          <w:szCs w:val="24"/>
        </w:rPr>
        <w:t xml:space="preserve"> </w:t>
      </w:r>
      <w:r>
        <w:rPr>
          <w:rFonts w:hint="eastAsia" w:ascii="仿宋" w:hAnsi="仿宋" w:eastAsia="仿宋" w:cs="仿宋"/>
          <w:color w:val="auto"/>
          <w:spacing w:val="-3"/>
          <w:sz w:val="24"/>
          <w:szCs w:val="24"/>
        </w:rPr>
        <w:t>，因相关法律制度规定的变化导致不符合相关法律制度规定的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直接按照变化后的相关法</w:t>
      </w:r>
      <w:r>
        <w:rPr>
          <w:rFonts w:hint="eastAsia" w:ascii="仿宋" w:hAnsi="仿宋" w:eastAsia="仿宋" w:cs="仿宋"/>
          <w:color w:val="auto"/>
          <w:spacing w:val="-2"/>
          <w:sz w:val="24"/>
          <w:szCs w:val="24"/>
        </w:rPr>
        <w:t>律制度规定执行</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2"/>
          <w:sz w:val="24"/>
          <w:szCs w:val="24"/>
        </w:rPr>
        <w:t>，本磋商文件不再做调整</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41</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3"/>
          <w:sz w:val="24"/>
          <w:szCs w:val="24"/>
        </w:rPr>
        <w:t>.（实质性要求）在本次递交磋商文件之前一周年内</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，供应商本次磋商中</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对同一品牌同一型号的产品报价与其在中国境内其他地方的最低报价相比不得</w:t>
      </w:r>
      <w:r>
        <w:rPr>
          <w:rFonts w:hint="eastAsia" w:ascii="仿宋" w:hAnsi="仿宋" w:eastAsia="仿宋" w:cs="仿宋"/>
          <w:color w:val="auto"/>
          <w:spacing w:val="-88"/>
          <w:sz w:val="24"/>
          <w:szCs w:val="24"/>
        </w:rPr>
        <w:t xml:space="preserve"> </w:t>
      </w:r>
      <w:r>
        <w:rPr>
          <w:rFonts w:hint="eastAsia" w:ascii="仿宋" w:hAnsi="仿宋" w:eastAsia="仿宋" w:cs="仿宋"/>
          <w:color w:val="auto"/>
          <w:spacing w:val="-4"/>
          <w:sz w:val="24"/>
          <w:szCs w:val="24"/>
        </w:rPr>
        <w:t>高于</w:t>
      </w:r>
      <w:r>
        <w:rPr>
          <w:rFonts w:hint="eastAsia" w:ascii="仿宋" w:hAnsi="仿宋" w:eastAsia="仿宋" w:cs="仿宋"/>
          <w:color w:val="auto"/>
          <w:spacing w:val="-16"/>
          <w:sz w:val="24"/>
          <w:szCs w:val="24"/>
        </w:rPr>
        <w:t xml:space="preserve"> </w:t>
      </w:r>
      <w:r>
        <w:rPr>
          <w:rFonts w:hint="eastAsia" w:ascii="仿宋" w:hAnsi="仿宋" w:eastAsia="仿宋" w:cs="仿宋"/>
          <w:color w:val="auto"/>
          <w:spacing w:val="-4"/>
          <w:sz w:val="24"/>
          <w:szCs w:val="24"/>
        </w:rPr>
        <w:t>10%（建议在</w:t>
      </w:r>
      <w:r>
        <w:rPr>
          <w:rFonts w:hint="eastAsia" w:ascii="仿宋" w:hAnsi="仿宋" w:eastAsia="仿宋" w:cs="仿宋"/>
          <w:color w:val="auto"/>
          <w:spacing w:val="-33"/>
          <w:sz w:val="24"/>
          <w:szCs w:val="24"/>
        </w:rPr>
        <w:t xml:space="preserve"> </w:t>
      </w:r>
      <w:r>
        <w:rPr>
          <w:rFonts w:hint="eastAsia" w:ascii="仿宋" w:hAnsi="仿宋" w:eastAsia="仿宋" w:cs="仿宋"/>
          <w:color w:val="auto"/>
          <w:spacing w:val="-4"/>
          <w:sz w:val="24"/>
          <w:szCs w:val="24"/>
        </w:rPr>
        <w:t>10%-20%区间）</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4"/>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42</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.（实质性要求）国家或行业主管部门对供应商和采购产品的技术标准</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质量标准和资格资质条件等有强制性规定的</w:t>
      </w:r>
      <w:r>
        <w:rPr>
          <w:rFonts w:hint="eastAsia" w:ascii="仿宋" w:hAnsi="仿宋" w:eastAsia="仿宋" w:cs="仿宋"/>
          <w:color w:val="auto"/>
          <w:spacing w:val="-75"/>
          <w:sz w:val="24"/>
          <w:szCs w:val="24"/>
        </w:rPr>
        <w:t xml:space="preserve"> </w:t>
      </w:r>
      <w:r>
        <w:rPr>
          <w:rFonts w:hint="eastAsia" w:ascii="仿宋" w:hAnsi="仿宋" w:eastAsia="仿宋" w:cs="仿宋"/>
          <w:color w:val="auto"/>
          <w:spacing w:val="-2"/>
          <w:sz w:val="24"/>
          <w:szCs w:val="24"/>
        </w:rPr>
        <w:t>，必须符合其要求</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0"/>
        <w:rPr>
          <w:rFonts w:hint="eastAsia" w:ascii="仿宋" w:hAnsi="仿宋" w:eastAsia="仿宋" w:cs="仿宋"/>
          <w:color w:val="auto"/>
          <w:sz w:val="24"/>
          <w:szCs w:val="24"/>
        </w:rPr>
      </w:pPr>
      <w:bookmarkStart w:id="42" w:name="_Toc15449"/>
      <w:r>
        <w:rPr>
          <w:rFonts w:hint="eastAsia" w:ascii="仿宋" w:hAnsi="仿宋" w:eastAsia="仿宋" w:cs="仿宋"/>
          <w:color w:val="auto"/>
          <w:spacing w:val="-3"/>
          <w:sz w:val="24"/>
          <w:szCs w:val="24"/>
        </w:rPr>
        <w:t>43</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110"/>
          <w:sz w:val="24"/>
          <w:szCs w:val="24"/>
        </w:rPr>
        <w:t xml:space="preserve"> </w:t>
      </w:r>
      <w:r>
        <w:rPr>
          <w:rFonts w:hint="eastAsia" w:ascii="仿宋" w:hAnsi="仿宋" w:eastAsia="仿宋" w:cs="仿宋"/>
          <w:color w:val="auto"/>
          <w:spacing w:val="-3"/>
          <w:sz w:val="24"/>
          <w:szCs w:val="24"/>
        </w:rPr>
        <w:t>本项目不允许采购进口产品</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，否则作无效处理</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bookmarkEnd w:id="42"/>
    </w:p>
    <w:p>
      <w:pPr>
        <w:pStyle w:val="9"/>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rPr>
      </w:pPr>
    </w:p>
    <w:p>
      <w:pPr>
        <w:pStyle w:val="3"/>
        <w:bidi w:val="0"/>
        <w:jc w:val="center"/>
        <w:rPr>
          <w:rFonts w:hint="eastAsia" w:ascii="仿宋" w:hAnsi="仿宋" w:eastAsia="仿宋" w:cs="仿宋"/>
          <w:b w:val="0"/>
          <w:bCs/>
          <w:color w:val="000000"/>
          <w:kern w:val="2"/>
          <w:sz w:val="24"/>
          <w:szCs w:val="24"/>
          <w:lang w:val="en-US" w:eastAsia="zh-CN" w:bidi="ar-SA"/>
        </w:rPr>
      </w:pPr>
      <w:bookmarkStart w:id="43" w:name="_Toc24357"/>
      <w:bookmarkStart w:id="44" w:name="_Toc17716_WPSOffice_Level3"/>
      <w:bookmarkStart w:id="45" w:name="_Toc2983_WPSOffice_Level2"/>
      <w:r>
        <w:rPr>
          <w:rFonts w:hint="eastAsia" w:ascii="仿宋" w:hAnsi="仿宋" w:eastAsia="仿宋" w:cs="仿宋"/>
          <w:color w:val="auto"/>
          <w:spacing w:val="-3"/>
          <w:sz w:val="36"/>
          <w:szCs w:val="36"/>
        </w:rPr>
        <w:t>第三章 供应商资格条件要求</w:t>
      </w:r>
      <w:bookmarkEnd w:id="43"/>
      <w:bookmarkEnd w:id="44"/>
      <w:bookmarkEnd w:id="45"/>
    </w:p>
    <w:p>
      <w:pPr>
        <w:spacing w:line="360" w:lineRule="auto"/>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一、符合《中华人民共和国政府采购法》第二十二条第一款第1项至第6项规定的条件的证明资料：</w:t>
      </w:r>
    </w:p>
    <w:p>
      <w:pPr>
        <w:spacing w:line="360" w:lineRule="auto"/>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（一）《中华人民共和国政府采购法》第二十二条：</w:t>
      </w:r>
    </w:p>
    <w:p>
      <w:pPr>
        <w:spacing w:line="360" w:lineRule="auto"/>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1.具有独立承担民事责任的能力；</w:t>
      </w:r>
    </w:p>
    <w:p>
      <w:pPr>
        <w:spacing w:line="360" w:lineRule="auto"/>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2.具有良好的商业信誉和健全的财务会计制度；</w:t>
      </w:r>
    </w:p>
    <w:p>
      <w:pPr>
        <w:spacing w:line="360" w:lineRule="auto"/>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3.具有履行合同所必须的设备和专业技术能力；</w:t>
      </w:r>
    </w:p>
    <w:p>
      <w:pPr>
        <w:spacing w:line="360" w:lineRule="auto"/>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4.具有依法缴纳税收和社会保障资金的良好记录；</w:t>
      </w:r>
    </w:p>
    <w:p>
      <w:pPr>
        <w:spacing w:line="360" w:lineRule="auto"/>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5.参加本次政府采购活动前三年内，在经营活动中没有重大违法记录。</w:t>
      </w:r>
    </w:p>
    <w:p>
      <w:pPr>
        <w:spacing w:line="360" w:lineRule="auto"/>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6.法律、行政法规规定的其他条件；</w:t>
      </w:r>
    </w:p>
    <w:p>
      <w:pPr>
        <w:spacing w:line="360" w:lineRule="auto"/>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（二）采购人根据采购项目提出的特殊条件：</w:t>
      </w:r>
    </w:p>
    <w:p>
      <w:pPr>
        <w:spacing w:line="360" w:lineRule="auto"/>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1、本项目不接受联合体投标。</w:t>
      </w:r>
    </w:p>
    <w:p>
      <w:pPr>
        <w:pStyle w:val="2"/>
        <w:rPr>
          <w:rFonts w:hint="default"/>
          <w:lang w:val="en-US" w:eastAsia="zh-CN"/>
        </w:rPr>
      </w:pPr>
      <w:r>
        <w:rPr>
          <w:rFonts w:hint="eastAsia" w:ascii="仿宋" w:hAnsi="仿宋" w:eastAsia="仿宋" w:cs="仿宋"/>
          <w:b/>
          <w:color w:val="auto"/>
          <w:kern w:val="2"/>
          <w:sz w:val="24"/>
          <w:szCs w:val="24"/>
          <w:lang w:val="en-US" w:eastAsia="zh-CN" w:bidi="ar-SA"/>
        </w:rPr>
        <w:t>2.本项目专门面向中小企业采购（中小企业划分行业属于：软件和信息技术服务业，监狱企业、残疾人福利性单位视同中小企业）</w:t>
      </w:r>
    </w:p>
    <w:p>
      <w:pPr>
        <w:spacing w:line="360" w:lineRule="auto"/>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注：1、本项目确定供应商重大违法记录中较大数额罚款的金额标准执行财库【2022】3号文200万标准。</w:t>
      </w:r>
    </w:p>
    <w:p>
      <w:pPr>
        <w:spacing w:line="360" w:lineRule="auto"/>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spacing w:line="360" w:lineRule="auto"/>
        <w:jc w:val="left"/>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3、新成立企业不满足采购人年度要求的，供应商只提供成立后相应年度的资料。</w:t>
      </w:r>
    </w:p>
    <w:p>
      <w:pPr>
        <w:rPr>
          <w:rFonts w:hint="eastAsia" w:ascii="仿宋" w:hAnsi="仿宋" w:eastAsia="仿宋" w:cs="仿宋"/>
          <w:b/>
          <w:color w:val="auto"/>
          <w:kern w:val="2"/>
          <w:sz w:val="24"/>
          <w:szCs w:val="24"/>
          <w:lang w:val="en-US" w:eastAsia="zh-CN" w:bidi="ar-SA"/>
        </w:rPr>
      </w:pPr>
    </w:p>
    <w:p>
      <w:pPr>
        <w:pStyle w:val="2"/>
        <w:rPr>
          <w:rFonts w:hint="eastAsia" w:ascii="仿宋" w:hAnsi="仿宋" w:eastAsia="仿宋" w:cs="仿宋"/>
          <w:lang w:val="en-US" w:eastAsia="zh-CN"/>
        </w:rPr>
      </w:pPr>
    </w:p>
    <w:p>
      <w:pPr>
        <w:pStyle w:val="9"/>
        <w:rPr>
          <w:rFonts w:hint="eastAsia" w:ascii="仿宋" w:hAnsi="仿宋" w:eastAsia="仿宋" w:cs="仿宋"/>
          <w:b w:val="0"/>
          <w:bCs/>
          <w:color w:val="000000"/>
          <w:kern w:val="2"/>
          <w:sz w:val="24"/>
          <w:szCs w:val="24"/>
          <w:lang w:val="en-US" w:eastAsia="zh-CN" w:bidi="ar-SA"/>
        </w:rPr>
      </w:pPr>
    </w:p>
    <w:p>
      <w:pPr>
        <w:rPr>
          <w:rFonts w:hint="eastAsia" w:ascii="仿宋" w:hAnsi="仿宋" w:eastAsia="仿宋" w:cs="仿宋"/>
          <w:b w:val="0"/>
          <w:bCs/>
          <w:color w:val="000000"/>
          <w:kern w:val="2"/>
          <w:sz w:val="24"/>
          <w:szCs w:val="24"/>
          <w:lang w:val="en-US" w:eastAsia="zh-CN" w:bidi="ar-SA"/>
        </w:rPr>
      </w:pPr>
    </w:p>
    <w:p>
      <w:pPr>
        <w:pStyle w:val="2"/>
        <w:rPr>
          <w:rFonts w:hint="eastAsia" w:ascii="仿宋" w:hAnsi="仿宋" w:eastAsia="仿宋" w:cs="仿宋"/>
          <w:lang w:val="en-US" w:eastAsia="zh-CN"/>
        </w:rPr>
      </w:pPr>
    </w:p>
    <w:p>
      <w:pPr>
        <w:rPr>
          <w:rFonts w:hint="eastAsia" w:ascii="仿宋" w:hAnsi="仿宋" w:eastAsia="仿宋" w:cs="仿宋"/>
          <w:b w:val="0"/>
          <w:bCs/>
          <w:color w:val="000000"/>
          <w:kern w:val="2"/>
          <w:sz w:val="24"/>
          <w:szCs w:val="24"/>
          <w:lang w:val="en-US" w:eastAsia="zh-CN" w:bidi="ar-SA"/>
        </w:rPr>
      </w:pPr>
    </w:p>
    <w:p>
      <w:pPr>
        <w:pStyle w:val="2"/>
        <w:rPr>
          <w:rFonts w:hint="eastAsia" w:ascii="仿宋" w:hAnsi="仿宋" w:eastAsia="仿宋" w:cs="仿宋"/>
          <w:b w:val="0"/>
          <w:bCs/>
          <w:color w:val="000000"/>
          <w:kern w:val="2"/>
          <w:sz w:val="24"/>
          <w:szCs w:val="24"/>
          <w:lang w:val="en-US" w:eastAsia="zh-CN" w:bidi="ar-SA"/>
        </w:rPr>
      </w:pPr>
    </w:p>
    <w:p>
      <w:pPr>
        <w:pStyle w:val="3"/>
        <w:bidi w:val="0"/>
        <w:jc w:val="center"/>
        <w:rPr>
          <w:rFonts w:hint="eastAsia" w:ascii="仿宋" w:hAnsi="仿宋" w:eastAsia="仿宋" w:cs="仿宋"/>
          <w:b w:val="0"/>
          <w:bCs/>
        </w:rPr>
      </w:pPr>
      <w:bookmarkStart w:id="46" w:name="_Toc30643"/>
      <w:r>
        <w:rPr>
          <w:rFonts w:hint="eastAsia" w:ascii="仿宋" w:hAnsi="仿宋" w:eastAsia="仿宋" w:cs="仿宋"/>
          <w:color w:val="auto"/>
          <w:spacing w:val="-3"/>
          <w:sz w:val="36"/>
          <w:szCs w:val="36"/>
          <w:lang w:eastAsia="zh-CN"/>
        </w:rPr>
        <w:t>第四章</w:t>
      </w:r>
      <w:r>
        <w:rPr>
          <w:rFonts w:hint="eastAsia" w:ascii="仿宋" w:hAnsi="仿宋" w:eastAsia="仿宋" w:cs="仿宋"/>
          <w:color w:val="auto"/>
          <w:spacing w:val="-3"/>
          <w:sz w:val="36"/>
          <w:szCs w:val="36"/>
          <w:lang w:val="en-US" w:eastAsia="zh-CN"/>
        </w:rPr>
        <w:t xml:space="preserve"> </w:t>
      </w:r>
      <w:r>
        <w:rPr>
          <w:rFonts w:hint="eastAsia" w:ascii="仿宋" w:hAnsi="仿宋" w:eastAsia="仿宋" w:cs="仿宋"/>
          <w:color w:val="auto"/>
          <w:spacing w:val="-3"/>
          <w:sz w:val="36"/>
          <w:szCs w:val="36"/>
        </w:rPr>
        <w:t>供应商资格证明材料</w:t>
      </w:r>
      <w:bookmarkEnd w:id="46"/>
    </w:p>
    <w:p>
      <w:pPr>
        <w:spacing w:line="360" w:lineRule="auto"/>
        <w:ind w:firstLine="420"/>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一、符合《中华人民共和国政府采购法》第二十二条第一款第1项至第6项规定的条件的证明资料：</w:t>
      </w:r>
    </w:p>
    <w:p>
      <w:pPr>
        <w:spacing w:line="360" w:lineRule="auto"/>
        <w:ind w:firstLine="420"/>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1、有效的营业执照副本复印件；（加盖供应商鲜章）。</w:t>
      </w:r>
    </w:p>
    <w:p>
      <w:pPr>
        <w:spacing w:line="360" w:lineRule="auto"/>
        <w:ind w:firstLine="420"/>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2、有效税务登记证副本复印件（提供“三证合一”执照的可不提供）；（加盖供应商鲜章）。</w:t>
      </w:r>
    </w:p>
    <w:p>
      <w:pPr>
        <w:spacing w:line="360" w:lineRule="auto"/>
        <w:ind w:firstLine="420"/>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3、有效组织机构代码证复印件（提供“三证合一”执照的可不提供）；（加盖供应商鲜章）。</w:t>
      </w:r>
    </w:p>
    <w:p>
      <w:pPr>
        <w:spacing w:line="360" w:lineRule="auto"/>
        <w:ind w:firstLine="420"/>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4、法定代表人或企业负责人身份证明复印件；（加盖供应商鲜章）。</w:t>
      </w:r>
    </w:p>
    <w:p>
      <w:pPr>
        <w:spacing w:line="360" w:lineRule="auto"/>
        <w:ind w:firstLine="420"/>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5、不是法定代表人或企业负责人现场参加竞标的供应商，须提供法定代表人或企业负责人授权委托书原件；（加盖供应商鲜章）。</w:t>
      </w:r>
    </w:p>
    <w:p>
      <w:pPr>
        <w:spacing w:line="360" w:lineRule="auto"/>
        <w:ind w:firstLine="420"/>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6、供应商代表身份证复印件（审查核对身份证原件）及法定代表人身份证复印件。（加盖供应商鲜章）。</w:t>
      </w:r>
    </w:p>
    <w:p>
      <w:pPr>
        <w:spacing w:line="360" w:lineRule="auto"/>
        <w:ind w:firstLine="420"/>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7、提供供应商良好的商业信誉和健全的财务会计制度证明材料；｛注：① 可提供 2020 年或 2021 年度经审计的财务报告复印件（包含审计报告和审计报中所涉及的财务报表和报表附注），②可提供 2020 年或 2021 年度供应商完整的全套财务报表复印件，③可提供截至响应文件递交截止日一年内银行出具的资信证明（复印件），④供应商注册时间截至响应文件递交截止日不足一年的，也可提供在工商备案的公司章程（复印件）或承诺函；（加盖供应商鲜章）。</w:t>
      </w:r>
    </w:p>
    <w:p>
      <w:pPr>
        <w:spacing w:line="360" w:lineRule="auto"/>
        <w:ind w:firstLine="420"/>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8、提供具有履行合同所必须的设备和专业技术能力的承诺函原件；（加盖供应商鲜章）。</w:t>
      </w:r>
    </w:p>
    <w:p>
      <w:pPr>
        <w:spacing w:line="360" w:lineRule="auto"/>
        <w:ind w:firstLine="420"/>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9、提供参加本次政府采购活动前三年内，在经营活动中无重大违法记录的承诺书原件；（加盖供应商鲜章）。</w:t>
      </w:r>
    </w:p>
    <w:p>
      <w:pPr>
        <w:spacing w:line="360" w:lineRule="auto"/>
        <w:ind w:firstLine="420"/>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10、具有依法缴纳税收和社会保障资金的良好记录。</w:t>
      </w:r>
    </w:p>
    <w:p>
      <w:pPr>
        <w:spacing w:line="360" w:lineRule="auto"/>
        <w:ind w:firstLine="420"/>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（1）、供应商2021年以来任意一个月依法缴纳税收证明材料（银行纳税回单或税务机关出具的纳税证明或纳税发票）复印件加盖单位鲜章或承诺函（格式自拟）。</w:t>
      </w:r>
    </w:p>
    <w:p>
      <w:pPr>
        <w:spacing w:line="360" w:lineRule="auto"/>
        <w:ind w:firstLine="420"/>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（2）、供应商2021年以来任意一个月缴纳社会保障资金的证明材料（银行社保回单或税务局出具的社保交纳证明）复印件加盖单位鲜章或承诺函（格式自拟）。</w:t>
      </w:r>
    </w:p>
    <w:p>
      <w:pPr>
        <w:spacing w:line="360" w:lineRule="auto"/>
        <w:ind w:firstLine="420"/>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11、提供供应商售后服务承诺书原件。（加盖供应商鲜章）。</w:t>
      </w:r>
    </w:p>
    <w:p>
      <w:pPr>
        <w:spacing w:line="360" w:lineRule="auto"/>
        <w:ind w:firstLine="420"/>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12、提供供应商参加本次政府采购活动的诚信承诺书原件；（加盖供应商鲜章）。</w:t>
      </w:r>
    </w:p>
    <w:p>
      <w:pPr>
        <w:spacing w:line="360" w:lineRule="auto"/>
        <w:ind w:firstLine="420"/>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13、提供供应商“信用中国”网站(www.creditchina.gov.cn)和“中国政府采购网(www.ccgp.gov.cn)”查询供应商未被列入失信被执行人、重大税收违法案件当事人、政府采购严重违法失信行为记录名单的证明材料或网络截图（加盖鲜章）。</w:t>
      </w:r>
    </w:p>
    <w:p>
      <w:pPr>
        <w:spacing w:line="360" w:lineRule="auto"/>
        <w:ind w:firstLine="420"/>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14、提供供应商不得为被财政部门禁止参加采购活动的供应商(处罚决定规定的时间和地域范围内)的承诺函原件。</w:t>
      </w:r>
    </w:p>
    <w:p>
      <w:pPr>
        <w:spacing w:line="360" w:lineRule="auto"/>
        <w:ind w:firstLine="420"/>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15、供应商需提供参加本项目政府采购活动的供应商单位（名称）、法定代表人（姓名、身份证号码）、主要负责人（姓名、身份证号码）在前 3 年内不得具有行贿犯罪记录的承诺函原件。</w:t>
      </w:r>
    </w:p>
    <w:p>
      <w:pPr>
        <w:pStyle w:val="2"/>
        <w:ind w:firstLine="482" w:firstLineChars="200"/>
        <w:rPr>
          <w:rFonts w:hint="default"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16、提供中小企业声明函或监狱企业证明或残疾人福利性单位声明函原件。</w:t>
      </w:r>
    </w:p>
    <w:p>
      <w:pPr>
        <w:spacing w:line="360" w:lineRule="auto"/>
        <w:ind w:firstLine="420"/>
        <w:rPr>
          <w:rFonts w:hint="eastAsia" w:ascii="仿宋" w:hAnsi="仿宋" w:eastAsia="仿宋" w:cs="仿宋"/>
          <w:b/>
          <w:color w:val="auto"/>
          <w:kern w:val="2"/>
          <w:sz w:val="24"/>
          <w:szCs w:val="24"/>
          <w:lang w:val="en-US" w:eastAsia="zh-CN" w:bidi="ar-SA"/>
        </w:rPr>
      </w:pPr>
    </w:p>
    <w:p>
      <w:pPr>
        <w:spacing w:line="360" w:lineRule="auto"/>
        <w:ind w:firstLine="420"/>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二、投标人其他类似效力要求</w:t>
      </w:r>
    </w:p>
    <w:p>
      <w:pPr>
        <w:spacing w:line="360" w:lineRule="auto"/>
        <w:ind w:firstLine="420"/>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1.不接受联合投标</w:t>
      </w:r>
    </w:p>
    <w:p>
      <w:pPr>
        <w:spacing w:line="360" w:lineRule="auto"/>
        <w:ind w:firstLine="420"/>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注：1.本章要求提供的相关证明材料应当与供应商资格条件要求的规定要求对应，除供应商自愿以外，不能要求供应商提供额外的证明材料。如果要求提供额外的证明材料，供应商有权拒绝提供，且不影响响应文件的有效性和完整性。</w:t>
      </w:r>
    </w:p>
    <w:p>
      <w:pPr>
        <w:spacing w:line="360" w:lineRule="auto"/>
        <w:ind w:firstLine="420"/>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2.本章要求提供的相关证明材料应当结合采购项目具体情况和供应商的组织机构性质确定，不得一概而论。</w:t>
      </w:r>
    </w:p>
    <w:p>
      <w:pPr>
        <w:pStyle w:val="2"/>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3.以上要求的相关材料均须加盖供应商单位的公章（鲜章）。</w:t>
      </w:r>
    </w:p>
    <w:p>
      <w:pPr>
        <w:pStyle w:val="9"/>
        <w:rPr>
          <w:rFonts w:hint="eastAsia" w:ascii="仿宋" w:hAnsi="仿宋" w:eastAsia="仿宋" w:cs="仿宋"/>
          <w:b w:val="0"/>
          <w:bCs/>
          <w:color w:val="000000"/>
          <w:kern w:val="2"/>
          <w:sz w:val="24"/>
          <w:szCs w:val="24"/>
          <w:lang w:val="en-US" w:eastAsia="zh-CN" w:bidi="ar-SA"/>
        </w:rPr>
      </w:pPr>
    </w:p>
    <w:p>
      <w:pPr>
        <w:rPr>
          <w:rFonts w:hint="eastAsia" w:ascii="仿宋" w:hAnsi="仿宋" w:eastAsia="仿宋" w:cs="仿宋"/>
          <w:b w:val="0"/>
          <w:bCs/>
          <w:color w:val="000000"/>
          <w:kern w:val="2"/>
          <w:sz w:val="24"/>
          <w:szCs w:val="24"/>
          <w:lang w:val="en-US" w:eastAsia="zh-CN" w:bidi="ar-SA"/>
        </w:rPr>
      </w:pPr>
    </w:p>
    <w:p>
      <w:pPr>
        <w:pStyle w:val="2"/>
        <w:rPr>
          <w:rFonts w:hint="eastAsia" w:ascii="仿宋" w:hAnsi="仿宋" w:eastAsia="仿宋" w:cs="仿宋"/>
          <w:b w:val="0"/>
          <w:bCs/>
          <w:color w:val="000000"/>
          <w:kern w:val="2"/>
          <w:sz w:val="24"/>
          <w:szCs w:val="24"/>
          <w:lang w:val="en-US" w:eastAsia="zh-CN" w:bidi="ar-SA"/>
        </w:rPr>
      </w:pPr>
    </w:p>
    <w:p>
      <w:pPr>
        <w:pStyle w:val="9"/>
        <w:rPr>
          <w:rFonts w:hint="eastAsia" w:ascii="仿宋" w:hAnsi="仿宋" w:eastAsia="仿宋" w:cs="仿宋"/>
          <w:b w:val="0"/>
          <w:bCs/>
          <w:color w:val="000000"/>
          <w:kern w:val="2"/>
          <w:sz w:val="24"/>
          <w:szCs w:val="24"/>
          <w:lang w:val="en-US" w:eastAsia="zh-CN" w:bidi="ar-SA"/>
        </w:rPr>
      </w:pPr>
    </w:p>
    <w:p>
      <w:pPr>
        <w:rPr>
          <w:rFonts w:hint="eastAsia" w:ascii="仿宋" w:hAnsi="仿宋" w:eastAsia="仿宋" w:cs="仿宋"/>
          <w:b w:val="0"/>
          <w:bCs/>
          <w:color w:val="000000"/>
          <w:kern w:val="2"/>
          <w:sz w:val="24"/>
          <w:szCs w:val="24"/>
          <w:lang w:val="en-US" w:eastAsia="zh-CN" w:bidi="ar-SA"/>
        </w:rPr>
      </w:pPr>
    </w:p>
    <w:p>
      <w:pPr>
        <w:pStyle w:val="3"/>
        <w:bidi w:val="0"/>
        <w:jc w:val="center"/>
        <w:rPr>
          <w:rFonts w:hint="eastAsia" w:ascii="仿宋" w:hAnsi="仿宋" w:eastAsia="仿宋" w:cs="仿宋"/>
          <w:b/>
          <w:bCs w:val="0"/>
          <w:sz w:val="36"/>
          <w:szCs w:val="32"/>
        </w:rPr>
      </w:pPr>
      <w:bookmarkStart w:id="47" w:name="_Toc2727"/>
      <w:r>
        <w:rPr>
          <w:rFonts w:hint="eastAsia" w:ascii="仿宋" w:hAnsi="仿宋" w:eastAsia="仿宋" w:cs="仿宋"/>
          <w:b/>
          <w:bCs w:val="0"/>
          <w:sz w:val="36"/>
          <w:szCs w:val="32"/>
        </w:rPr>
        <w:t>第五章</w:t>
      </w:r>
      <w:r>
        <w:rPr>
          <w:rFonts w:hint="eastAsia" w:ascii="仿宋" w:hAnsi="仿宋" w:eastAsia="仿宋" w:cs="仿宋"/>
          <w:b/>
          <w:bCs w:val="0"/>
          <w:sz w:val="36"/>
          <w:szCs w:val="32"/>
          <w:lang w:val="en-US" w:eastAsia="zh-CN"/>
        </w:rPr>
        <w:t xml:space="preserve"> </w:t>
      </w:r>
      <w:r>
        <w:rPr>
          <w:rFonts w:hint="eastAsia" w:ascii="仿宋" w:hAnsi="仿宋" w:eastAsia="仿宋" w:cs="仿宋"/>
          <w:b/>
          <w:bCs w:val="0"/>
          <w:sz w:val="36"/>
          <w:szCs w:val="32"/>
        </w:rPr>
        <w:t>采购项目技术 、服务 、及其他商务要求</w:t>
      </w:r>
      <w:bookmarkEnd w:id="47"/>
    </w:p>
    <w:p>
      <w:pPr>
        <w:spacing w:line="360" w:lineRule="auto"/>
        <w:ind w:firstLine="281" w:firstLineChars="100"/>
        <w:rPr>
          <w:rFonts w:hint="eastAsia" w:ascii="仿宋" w:hAnsi="仿宋" w:eastAsia="仿宋" w:cs="仿宋"/>
          <w:b/>
          <w:color w:val="auto"/>
          <w:kern w:val="2"/>
          <w:sz w:val="28"/>
          <w:szCs w:val="28"/>
        </w:rPr>
      </w:pPr>
      <w:r>
        <w:rPr>
          <w:rFonts w:hint="eastAsia" w:ascii="仿宋" w:hAnsi="仿宋" w:eastAsia="仿宋" w:cs="仿宋"/>
          <w:b/>
          <w:color w:val="auto"/>
          <w:kern w:val="2"/>
          <w:sz w:val="28"/>
          <w:szCs w:val="28"/>
        </w:rPr>
        <w:t>（一）项目背景</w:t>
      </w:r>
    </w:p>
    <w:p>
      <w:pPr>
        <w:spacing w:line="360" w:lineRule="auto"/>
        <w:ind w:firstLine="480" w:firstLineChars="200"/>
        <w:rPr>
          <w:rFonts w:hint="eastAsia" w:ascii="仿宋" w:hAnsi="仿宋" w:eastAsia="仿宋" w:cs="仿宋"/>
          <w:bCs/>
          <w:color w:val="auto"/>
          <w:kern w:val="2"/>
          <w:sz w:val="24"/>
          <w:szCs w:val="24"/>
        </w:rPr>
      </w:pPr>
      <w:r>
        <w:rPr>
          <w:rFonts w:hint="eastAsia" w:ascii="仿宋" w:hAnsi="仿宋" w:eastAsia="仿宋" w:cs="仿宋"/>
          <w:bCs/>
          <w:color w:val="auto"/>
          <w:kern w:val="2"/>
          <w:sz w:val="24"/>
          <w:szCs w:val="24"/>
        </w:rPr>
        <w:t>凉山州房地产市场信息平台（以下简称“平台”）建设软硬件项目用于凉山州房地产相关业务的办理及管理，平台包括硬件系统、支撑软件及应用软件。硬件系统主要有：服务器、小型机、存储、网络通信设备、网络安全设备、视频会议设备、备份设备、维护电脑等；支撑软件主要有操作系统、中间件、数据库、同步软件等；应用软件主要有测绘及成果管理子系统、从业主体管理子系统、项目管理子系统、新建商品房网上备案子系统、存量房网上备案子系统、统计分析与信息发布子系统、房屋交易与产权档案管理子系统、个人住房信息系统、房地产市场信息监管系统、政策性住房管理系统、商品房预售资金监管系统、存量房交易资金监管系统等。</w:t>
      </w:r>
    </w:p>
    <w:p>
      <w:pPr>
        <w:spacing w:line="360" w:lineRule="auto"/>
        <w:ind w:firstLine="480" w:firstLineChars="200"/>
        <w:rPr>
          <w:rFonts w:hint="eastAsia" w:ascii="仿宋" w:hAnsi="仿宋" w:eastAsia="仿宋" w:cs="仿宋"/>
          <w:bCs/>
          <w:color w:val="auto"/>
          <w:kern w:val="2"/>
          <w:sz w:val="24"/>
          <w:szCs w:val="24"/>
        </w:rPr>
      </w:pPr>
      <w:r>
        <w:rPr>
          <w:rFonts w:hint="eastAsia" w:ascii="仿宋" w:hAnsi="仿宋" w:eastAsia="仿宋" w:cs="仿宋"/>
          <w:bCs/>
          <w:color w:val="auto"/>
          <w:kern w:val="2"/>
          <w:sz w:val="24"/>
          <w:szCs w:val="24"/>
        </w:rPr>
        <w:t>该平台于2018年1月开始建设，2019年1月完成建设，2019年1月22日终验合格后平台正式上线运行。</w:t>
      </w:r>
      <w:bookmarkStart w:id="48" w:name="_Hlk101427901"/>
      <w:r>
        <w:rPr>
          <w:rFonts w:hint="eastAsia" w:ascii="仿宋" w:hAnsi="仿宋" w:eastAsia="仿宋" w:cs="仿宋"/>
          <w:bCs/>
          <w:color w:val="auto"/>
          <w:kern w:val="2"/>
          <w:sz w:val="24"/>
          <w:szCs w:val="24"/>
        </w:rPr>
        <w:t>因2021年度运维服务已经结束，</w:t>
      </w:r>
      <w:bookmarkEnd w:id="48"/>
      <w:r>
        <w:rPr>
          <w:rFonts w:hint="eastAsia" w:ascii="仿宋" w:hAnsi="仿宋" w:eastAsia="仿宋" w:cs="仿宋"/>
          <w:bCs/>
          <w:color w:val="auto"/>
          <w:kern w:val="2"/>
          <w:sz w:val="24"/>
          <w:szCs w:val="24"/>
        </w:rPr>
        <w:t>为保障平台的正常稳定运行，需尽快采购平台运维服务。</w:t>
      </w:r>
    </w:p>
    <w:p>
      <w:pPr>
        <w:spacing w:line="360" w:lineRule="auto"/>
        <w:ind w:firstLine="480" w:firstLineChars="200"/>
        <w:rPr>
          <w:rFonts w:hint="eastAsia" w:ascii="仿宋" w:hAnsi="仿宋" w:eastAsia="仿宋" w:cs="仿宋"/>
          <w:bCs/>
          <w:color w:val="auto"/>
          <w:kern w:val="2"/>
          <w:sz w:val="24"/>
          <w:szCs w:val="24"/>
        </w:rPr>
      </w:pPr>
      <w:r>
        <w:rPr>
          <w:rFonts w:hint="eastAsia" w:ascii="仿宋" w:hAnsi="仿宋" w:eastAsia="仿宋" w:cs="仿宋"/>
          <w:bCs/>
          <w:color w:val="auto"/>
          <w:kern w:val="2"/>
          <w:sz w:val="24"/>
          <w:szCs w:val="24"/>
        </w:rPr>
        <w:t>凉山州领导干部个人有关事项报告房产信息查核报送系统（以下简称“查核系统”）用于完成省厅、州委组织部等单位下发的查核任务件的填报工作，查核系统包括硬件系统及应用软件。硬件系统主要有：防火墙、交换机、查核电脑等；应用软件指领导干部个人有关事项报告房产信息查核报送系统。</w:t>
      </w:r>
    </w:p>
    <w:p>
      <w:pPr>
        <w:spacing w:line="360" w:lineRule="auto"/>
        <w:ind w:firstLine="480" w:firstLineChars="200"/>
        <w:rPr>
          <w:rFonts w:hint="eastAsia" w:ascii="仿宋" w:hAnsi="仿宋" w:eastAsia="仿宋" w:cs="仿宋"/>
          <w:bCs/>
          <w:color w:val="auto"/>
          <w:kern w:val="2"/>
          <w:sz w:val="24"/>
          <w:szCs w:val="24"/>
        </w:rPr>
      </w:pPr>
      <w:r>
        <w:rPr>
          <w:rFonts w:hint="eastAsia" w:ascii="仿宋" w:hAnsi="仿宋" w:eastAsia="仿宋" w:cs="仿宋"/>
          <w:bCs/>
          <w:color w:val="auto"/>
          <w:kern w:val="2"/>
          <w:sz w:val="24"/>
          <w:szCs w:val="24"/>
        </w:rPr>
        <w:t>查核系统于2017年7月开始建设，2018年2月完成建设，2019年1月22日终验合格。因2021年度运维服务已经结束，为保障系统的正常稳定运行，需尽快采购查核系统运维服务。</w:t>
      </w:r>
    </w:p>
    <w:p>
      <w:pPr>
        <w:spacing w:line="360" w:lineRule="auto"/>
        <w:ind w:firstLine="281" w:firstLineChars="100"/>
        <w:rPr>
          <w:rFonts w:hint="eastAsia" w:ascii="仿宋" w:hAnsi="仿宋" w:eastAsia="仿宋" w:cs="仿宋"/>
          <w:b/>
          <w:color w:val="auto"/>
          <w:kern w:val="2"/>
          <w:sz w:val="28"/>
          <w:szCs w:val="28"/>
        </w:rPr>
      </w:pPr>
      <w:r>
        <w:rPr>
          <w:rFonts w:hint="eastAsia" w:ascii="仿宋" w:hAnsi="仿宋" w:eastAsia="仿宋" w:cs="仿宋"/>
          <w:b/>
          <w:color w:val="auto"/>
          <w:kern w:val="2"/>
          <w:sz w:val="28"/>
          <w:szCs w:val="28"/>
        </w:rPr>
        <w:t>（二）</w:t>
      </w:r>
      <w:bookmarkStart w:id="49" w:name="_Toc28009796"/>
      <w:r>
        <w:rPr>
          <w:rFonts w:hint="eastAsia" w:ascii="仿宋" w:hAnsi="仿宋" w:eastAsia="仿宋" w:cs="仿宋"/>
          <w:b/>
          <w:color w:val="auto"/>
          <w:kern w:val="2"/>
          <w:sz w:val="28"/>
          <w:szCs w:val="28"/>
        </w:rPr>
        <w:t>技术、服务要求</w:t>
      </w:r>
    </w:p>
    <w:p>
      <w:pPr>
        <w:spacing w:line="360" w:lineRule="auto"/>
        <w:ind w:firstLine="281" w:firstLineChars="100"/>
        <w:rPr>
          <w:rFonts w:hint="eastAsia" w:ascii="仿宋" w:hAnsi="仿宋" w:eastAsia="仿宋" w:cs="仿宋"/>
          <w:b/>
          <w:color w:val="auto"/>
          <w:kern w:val="2"/>
          <w:sz w:val="28"/>
          <w:szCs w:val="28"/>
        </w:rPr>
      </w:pPr>
      <w:r>
        <w:rPr>
          <w:rFonts w:hint="eastAsia" w:ascii="仿宋" w:hAnsi="仿宋" w:eastAsia="仿宋" w:cs="仿宋"/>
          <w:b/>
          <w:color w:val="auto"/>
          <w:kern w:val="2"/>
          <w:sz w:val="28"/>
          <w:szCs w:val="28"/>
        </w:rPr>
        <w:t>1、服务范围</w:t>
      </w:r>
      <w:bookmarkEnd w:id="49"/>
    </w:p>
    <w:p>
      <w:pPr>
        <w:spacing w:line="360" w:lineRule="auto"/>
        <w:ind w:firstLine="482" w:firstLineChars="200"/>
        <w:rPr>
          <w:rFonts w:hint="eastAsia" w:ascii="仿宋" w:hAnsi="仿宋" w:eastAsia="仿宋" w:cs="仿宋"/>
          <w:b/>
          <w:color w:val="auto"/>
          <w:kern w:val="2"/>
          <w:sz w:val="24"/>
          <w:szCs w:val="24"/>
        </w:rPr>
      </w:pPr>
      <w:r>
        <w:rPr>
          <w:rFonts w:hint="eastAsia" w:ascii="仿宋" w:hAnsi="仿宋" w:eastAsia="仿宋" w:cs="仿宋"/>
          <w:b/>
          <w:color w:val="auto"/>
          <w:kern w:val="2"/>
          <w:sz w:val="24"/>
          <w:szCs w:val="24"/>
        </w:rPr>
        <w:t>本次运维服务硬件范围如下：</w:t>
      </w:r>
    </w:p>
    <w:tbl>
      <w:tblPr>
        <w:tblStyle w:val="10"/>
        <w:tblW w:w="5485" w:type="pc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2"/>
        <w:gridCol w:w="2635"/>
        <w:gridCol w:w="3089"/>
        <w:gridCol w:w="1247"/>
        <w:gridCol w:w="795"/>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4" w:type="pct"/>
            <w:shd w:val="clear" w:color="auto" w:fill="D9D9D9"/>
            <w:vAlign w:val="center"/>
          </w:tcPr>
          <w:p>
            <w:pPr>
              <w:spacing w:line="360" w:lineRule="auto"/>
              <w:rPr>
                <w:rFonts w:hint="eastAsia" w:ascii="仿宋" w:hAnsi="仿宋" w:eastAsia="仿宋" w:cs="仿宋"/>
                <w:b/>
                <w:color w:val="auto"/>
                <w:kern w:val="2"/>
                <w:sz w:val="24"/>
                <w:szCs w:val="24"/>
              </w:rPr>
            </w:pPr>
            <w:r>
              <w:rPr>
                <w:rFonts w:hint="eastAsia" w:ascii="仿宋" w:hAnsi="仿宋" w:eastAsia="仿宋" w:cs="仿宋"/>
                <w:b/>
                <w:color w:val="auto"/>
                <w:kern w:val="2"/>
                <w:sz w:val="24"/>
                <w:szCs w:val="24"/>
              </w:rPr>
              <w:t>序号</w:t>
            </w:r>
          </w:p>
        </w:tc>
        <w:tc>
          <w:tcPr>
            <w:tcW w:w="1409" w:type="pct"/>
            <w:shd w:val="clear" w:color="auto" w:fill="D9D9D9"/>
            <w:vAlign w:val="center"/>
          </w:tcPr>
          <w:p>
            <w:pPr>
              <w:spacing w:line="360" w:lineRule="auto"/>
              <w:rPr>
                <w:rFonts w:hint="eastAsia" w:ascii="仿宋" w:hAnsi="仿宋" w:eastAsia="仿宋" w:cs="仿宋"/>
                <w:b/>
                <w:color w:val="auto"/>
                <w:kern w:val="2"/>
                <w:sz w:val="24"/>
                <w:szCs w:val="24"/>
              </w:rPr>
            </w:pPr>
            <w:r>
              <w:rPr>
                <w:rFonts w:hint="eastAsia" w:ascii="仿宋" w:hAnsi="仿宋" w:eastAsia="仿宋" w:cs="仿宋"/>
                <w:b/>
                <w:color w:val="auto"/>
                <w:kern w:val="2"/>
                <w:sz w:val="24"/>
                <w:szCs w:val="24"/>
              </w:rPr>
              <w:t>产品名称</w:t>
            </w:r>
          </w:p>
        </w:tc>
        <w:tc>
          <w:tcPr>
            <w:tcW w:w="1652" w:type="pct"/>
            <w:shd w:val="clear" w:color="auto" w:fill="D9D9D9"/>
            <w:vAlign w:val="center"/>
          </w:tcPr>
          <w:p>
            <w:pPr>
              <w:spacing w:line="360" w:lineRule="auto"/>
              <w:rPr>
                <w:rFonts w:hint="eastAsia" w:ascii="仿宋" w:hAnsi="仿宋" w:eastAsia="仿宋" w:cs="仿宋"/>
                <w:b/>
                <w:color w:val="auto"/>
                <w:kern w:val="2"/>
                <w:sz w:val="24"/>
                <w:szCs w:val="24"/>
              </w:rPr>
            </w:pPr>
            <w:r>
              <w:rPr>
                <w:rFonts w:hint="eastAsia" w:ascii="仿宋" w:hAnsi="仿宋" w:eastAsia="仿宋" w:cs="仿宋"/>
                <w:b/>
                <w:color w:val="auto"/>
                <w:kern w:val="2"/>
                <w:sz w:val="24"/>
                <w:szCs w:val="24"/>
              </w:rPr>
              <w:t>规格型号</w:t>
            </w:r>
          </w:p>
        </w:tc>
        <w:tc>
          <w:tcPr>
            <w:tcW w:w="667" w:type="pct"/>
            <w:shd w:val="clear" w:color="auto" w:fill="D9D9D9"/>
            <w:vAlign w:val="center"/>
          </w:tcPr>
          <w:p>
            <w:pPr>
              <w:spacing w:line="360" w:lineRule="auto"/>
              <w:rPr>
                <w:rFonts w:hint="eastAsia" w:ascii="仿宋" w:hAnsi="仿宋" w:eastAsia="仿宋" w:cs="仿宋"/>
                <w:b/>
                <w:color w:val="auto"/>
                <w:kern w:val="2"/>
                <w:sz w:val="24"/>
                <w:szCs w:val="24"/>
              </w:rPr>
            </w:pPr>
            <w:r>
              <w:rPr>
                <w:rFonts w:hint="eastAsia" w:ascii="仿宋" w:hAnsi="仿宋" w:eastAsia="仿宋" w:cs="仿宋"/>
                <w:b/>
                <w:color w:val="auto"/>
                <w:kern w:val="2"/>
                <w:sz w:val="24"/>
                <w:szCs w:val="24"/>
              </w:rPr>
              <w:t>品牌</w:t>
            </w:r>
          </w:p>
        </w:tc>
        <w:tc>
          <w:tcPr>
            <w:tcW w:w="425" w:type="pct"/>
            <w:shd w:val="clear" w:color="auto" w:fill="D9D9D9"/>
            <w:vAlign w:val="center"/>
          </w:tcPr>
          <w:p>
            <w:pPr>
              <w:spacing w:line="360" w:lineRule="auto"/>
              <w:rPr>
                <w:rFonts w:hint="eastAsia" w:ascii="仿宋" w:hAnsi="仿宋" w:eastAsia="仿宋" w:cs="仿宋"/>
                <w:b/>
                <w:color w:val="auto"/>
                <w:kern w:val="2"/>
                <w:sz w:val="24"/>
                <w:szCs w:val="24"/>
              </w:rPr>
            </w:pPr>
            <w:r>
              <w:rPr>
                <w:rFonts w:hint="eastAsia" w:ascii="仿宋" w:hAnsi="仿宋" w:eastAsia="仿宋" w:cs="仿宋"/>
                <w:b/>
                <w:color w:val="auto"/>
                <w:kern w:val="2"/>
                <w:sz w:val="24"/>
                <w:szCs w:val="24"/>
              </w:rPr>
              <w:t>单位</w:t>
            </w:r>
          </w:p>
        </w:tc>
        <w:tc>
          <w:tcPr>
            <w:tcW w:w="423" w:type="pct"/>
            <w:shd w:val="clear" w:color="auto" w:fill="D9D9D9"/>
            <w:vAlign w:val="center"/>
          </w:tcPr>
          <w:p>
            <w:pPr>
              <w:spacing w:line="360" w:lineRule="auto"/>
              <w:rPr>
                <w:rFonts w:hint="eastAsia" w:ascii="仿宋" w:hAnsi="仿宋" w:eastAsia="仿宋" w:cs="仿宋"/>
                <w:b/>
                <w:color w:val="auto"/>
                <w:kern w:val="2"/>
                <w:sz w:val="24"/>
                <w:szCs w:val="24"/>
              </w:rPr>
            </w:pPr>
            <w:r>
              <w:rPr>
                <w:rFonts w:hint="eastAsia" w:ascii="仿宋" w:hAnsi="仿宋" w:eastAsia="仿宋" w:cs="仿宋"/>
                <w:b/>
                <w:color w:val="auto"/>
                <w:kern w:val="2"/>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w:t>
            </w:r>
          </w:p>
        </w:tc>
        <w:tc>
          <w:tcPr>
            <w:tcW w:w="1409"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数据库服务器（小机）</w:t>
            </w:r>
          </w:p>
        </w:tc>
        <w:tc>
          <w:tcPr>
            <w:tcW w:w="1652"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SPARC T7-1</w:t>
            </w:r>
          </w:p>
        </w:tc>
        <w:tc>
          <w:tcPr>
            <w:tcW w:w="667"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Oracle</w:t>
            </w:r>
          </w:p>
        </w:tc>
        <w:tc>
          <w:tcPr>
            <w:tcW w:w="425"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台</w:t>
            </w:r>
          </w:p>
        </w:tc>
        <w:tc>
          <w:tcPr>
            <w:tcW w:w="423"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2</w:t>
            </w:r>
          </w:p>
        </w:tc>
        <w:tc>
          <w:tcPr>
            <w:tcW w:w="1409"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应用服务器（个人住房系统及监管系统）及前置服务器</w:t>
            </w:r>
          </w:p>
        </w:tc>
        <w:tc>
          <w:tcPr>
            <w:tcW w:w="1652"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NF8465M4</w:t>
            </w:r>
          </w:p>
        </w:tc>
        <w:tc>
          <w:tcPr>
            <w:tcW w:w="667"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浪潮</w:t>
            </w:r>
          </w:p>
        </w:tc>
        <w:tc>
          <w:tcPr>
            <w:tcW w:w="425"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台</w:t>
            </w:r>
          </w:p>
        </w:tc>
        <w:tc>
          <w:tcPr>
            <w:tcW w:w="423"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3</w:t>
            </w:r>
          </w:p>
        </w:tc>
        <w:tc>
          <w:tcPr>
            <w:tcW w:w="1409"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应用服务器（含西昌市应用服务器）</w:t>
            </w:r>
          </w:p>
        </w:tc>
        <w:tc>
          <w:tcPr>
            <w:tcW w:w="1652"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NF8465M4</w:t>
            </w:r>
          </w:p>
        </w:tc>
        <w:tc>
          <w:tcPr>
            <w:tcW w:w="667"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浪潮</w:t>
            </w:r>
          </w:p>
        </w:tc>
        <w:tc>
          <w:tcPr>
            <w:tcW w:w="425"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台</w:t>
            </w:r>
          </w:p>
        </w:tc>
        <w:tc>
          <w:tcPr>
            <w:tcW w:w="423"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4</w:t>
            </w:r>
          </w:p>
        </w:tc>
        <w:tc>
          <w:tcPr>
            <w:tcW w:w="1409"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县市应用服务器</w:t>
            </w:r>
          </w:p>
        </w:tc>
        <w:tc>
          <w:tcPr>
            <w:tcW w:w="1652"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NF5270M4</w:t>
            </w:r>
          </w:p>
        </w:tc>
        <w:tc>
          <w:tcPr>
            <w:tcW w:w="667"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浪潮</w:t>
            </w:r>
          </w:p>
        </w:tc>
        <w:tc>
          <w:tcPr>
            <w:tcW w:w="425"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台</w:t>
            </w:r>
          </w:p>
        </w:tc>
        <w:tc>
          <w:tcPr>
            <w:tcW w:w="423"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5</w:t>
            </w:r>
          </w:p>
        </w:tc>
        <w:tc>
          <w:tcPr>
            <w:tcW w:w="1409"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镜像数据库磁盘阵列</w:t>
            </w:r>
          </w:p>
        </w:tc>
        <w:tc>
          <w:tcPr>
            <w:tcW w:w="1652"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UNITY 300</w:t>
            </w:r>
          </w:p>
        </w:tc>
        <w:tc>
          <w:tcPr>
            <w:tcW w:w="667"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EMC</w:t>
            </w:r>
          </w:p>
        </w:tc>
        <w:tc>
          <w:tcPr>
            <w:tcW w:w="425"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台</w:t>
            </w:r>
          </w:p>
        </w:tc>
        <w:tc>
          <w:tcPr>
            <w:tcW w:w="423"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6</w:t>
            </w:r>
          </w:p>
        </w:tc>
        <w:tc>
          <w:tcPr>
            <w:tcW w:w="1409"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SAN磁盘阵列</w:t>
            </w:r>
          </w:p>
        </w:tc>
        <w:tc>
          <w:tcPr>
            <w:tcW w:w="1652"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UNITY 300</w:t>
            </w:r>
          </w:p>
        </w:tc>
        <w:tc>
          <w:tcPr>
            <w:tcW w:w="667"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EMC</w:t>
            </w:r>
          </w:p>
        </w:tc>
        <w:tc>
          <w:tcPr>
            <w:tcW w:w="425"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台</w:t>
            </w:r>
          </w:p>
        </w:tc>
        <w:tc>
          <w:tcPr>
            <w:tcW w:w="423"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7</w:t>
            </w:r>
          </w:p>
        </w:tc>
        <w:tc>
          <w:tcPr>
            <w:tcW w:w="1409"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光纤交换机</w:t>
            </w:r>
          </w:p>
        </w:tc>
        <w:tc>
          <w:tcPr>
            <w:tcW w:w="1652"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DS-300B</w:t>
            </w:r>
          </w:p>
        </w:tc>
        <w:tc>
          <w:tcPr>
            <w:tcW w:w="667"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EMC</w:t>
            </w:r>
          </w:p>
        </w:tc>
        <w:tc>
          <w:tcPr>
            <w:tcW w:w="425"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台</w:t>
            </w:r>
          </w:p>
        </w:tc>
        <w:tc>
          <w:tcPr>
            <w:tcW w:w="423"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8</w:t>
            </w:r>
          </w:p>
        </w:tc>
        <w:tc>
          <w:tcPr>
            <w:tcW w:w="1409"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中心交换机</w:t>
            </w:r>
          </w:p>
        </w:tc>
        <w:tc>
          <w:tcPr>
            <w:tcW w:w="1652"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RG-S6000C-48GT4XS-E</w:t>
            </w:r>
          </w:p>
        </w:tc>
        <w:tc>
          <w:tcPr>
            <w:tcW w:w="667"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锐捷</w:t>
            </w:r>
          </w:p>
        </w:tc>
        <w:tc>
          <w:tcPr>
            <w:tcW w:w="425"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台</w:t>
            </w:r>
          </w:p>
        </w:tc>
        <w:tc>
          <w:tcPr>
            <w:tcW w:w="423"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9</w:t>
            </w:r>
          </w:p>
        </w:tc>
        <w:tc>
          <w:tcPr>
            <w:tcW w:w="1409"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安全接入网关</w:t>
            </w:r>
          </w:p>
        </w:tc>
        <w:tc>
          <w:tcPr>
            <w:tcW w:w="1652"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TopVPN6000 TV-61030-VONE</w:t>
            </w:r>
          </w:p>
        </w:tc>
        <w:tc>
          <w:tcPr>
            <w:tcW w:w="667"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天融信</w:t>
            </w:r>
          </w:p>
        </w:tc>
        <w:tc>
          <w:tcPr>
            <w:tcW w:w="425"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台</w:t>
            </w:r>
          </w:p>
        </w:tc>
        <w:tc>
          <w:tcPr>
            <w:tcW w:w="423"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10</w:t>
            </w:r>
          </w:p>
        </w:tc>
        <w:tc>
          <w:tcPr>
            <w:tcW w:w="1409"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入侵防御系统</w:t>
            </w:r>
          </w:p>
        </w:tc>
        <w:tc>
          <w:tcPr>
            <w:tcW w:w="1652"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TopIDP 3000 TI-51214-S</w:t>
            </w:r>
          </w:p>
        </w:tc>
        <w:tc>
          <w:tcPr>
            <w:tcW w:w="667"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天融信</w:t>
            </w:r>
          </w:p>
        </w:tc>
        <w:tc>
          <w:tcPr>
            <w:tcW w:w="425"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台</w:t>
            </w:r>
          </w:p>
        </w:tc>
        <w:tc>
          <w:tcPr>
            <w:tcW w:w="423"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11</w:t>
            </w:r>
          </w:p>
        </w:tc>
        <w:tc>
          <w:tcPr>
            <w:tcW w:w="1409"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WEB安全网关</w:t>
            </w:r>
          </w:p>
        </w:tc>
        <w:tc>
          <w:tcPr>
            <w:tcW w:w="1652"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TopWAF TWF-61138</w:t>
            </w:r>
          </w:p>
        </w:tc>
        <w:tc>
          <w:tcPr>
            <w:tcW w:w="667"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天融信</w:t>
            </w:r>
          </w:p>
        </w:tc>
        <w:tc>
          <w:tcPr>
            <w:tcW w:w="425"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台</w:t>
            </w:r>
          </w:p>
        </w:tc>
        <w:tc>
          <w:tcPr>
            <w:tcW w:w="423"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12</w:t>
            </w:r>
          </w:p>
        </w:tc>
        <w:tc>
          <w:tcPr>
            <w:tcW w:w="1409"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数据库审计</w:t>
            </w:r>
          </w:p>
        </w:tc>
        <w:tc>
          <w:tcPr>
            <w:tcW w:w="1652"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TopAudit TA-11424-DB</w:t>
            </w:r>
          </w:p>
        </w:tc>
        <w:tc>
          <w:tcPr>
            <w:tcW w:w="667"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天融信</w:t>
            </w:r>
          </w:p>
        </w:tc>
        <w:tc>
          <w:tcPr>
            <w:tcW w:w="425"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台</w:t>
            </w:r>
          </w:p>
        </w:tc>
        <w:tc>
          <w:tcPr>
            <w:tcW w:w="423"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13</w:t>
            </w:r>
          </w:p>
        </w:tc>
        <w:tc>
          <w:tcPr>
            <w:tcW w:w="1409"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日志审计</w:t>
            </w:r>
          </w:p>
        </w:tc>
        <w:tc>
          <w:tcPr>
            <w:tcW w:w="1652"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TopAudit TA-L-SE</w:t>
            </w:r>
          </w:p>
        </w:tc>
        <w:tc>
          <w:tcPr>
            <w:tcW w:w="667"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天融信</w:t>
            </w:r>
          </w:p>
        </w:tc>
        <w:tc>
          <w:tcPr>
            <w:tcW w:w="425"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台</w:t>
            </w:r>
          </w:p>
        </w:tc>
        <w:tc>
          <w:tcPr>
            <w:tcW w:w="423"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14</w:t>
            </w:r>
          </w:p>
        </w:tc>
        <w:tc>
          <w:tcPr>
            <w:tcW w:w="1409"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运维审计</w:t>
            </w:r>
          </w:p>
        </w:tc>
        <w:tc>
          <w:tcPr>
            <w:tcW w:w="1652"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TopAudit TSAG-71214</w:t>
            </w:r>
          </w:p>
        </w:tc>
        <w:tc>
          <w:tcPr>
            <w:tcW w:w="667"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天融信</w:t>
            </w:r>
          </w:p>
        </w:tc>
        <w:tc>
          <w:tcPr>
            <w:tcW w:w="425"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台</w:t>
            </w:r>
          </w:p>
        </w:tc>
        <w:tc>
          <w:tcPr>
            <w:tcW w:w="423"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15</w:t>
            </w:r>
          </w:p>
        </w:tc>
        <w:tc>
          <w:tcPr>
            <w:tcW w:w="1409"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内网安全管理</w:t>
            </w:r>
          </w:p>
        </w:tc>
        <w:tc>
          <w:tcPr>
            <w:tcW w:w="1652"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TopACM 3000 ACM-31314</w:t>
            </w:r>
          </w:p>
        </w:tc>
        <w:tc>
          <w:tcPr>
            <w:tcW w:w="667"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天融信</w:t>
            </w:r>
          </w:p>
        </w:tc>
        <w:tc>
          <w:tcPr>
            <w:tcW w:w="425"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台</w:t>
            </w:r>
          </w:p>
        </w:tc>
        <w:tc>
          <w:tcPr>
            <w:tcW w:w="423"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16</w:t>
            </w:r>
          </w:p>
        </w:tc>
        <w:tc>
          <w:tcPr>
            <w:tcW w:w="1409"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安全管理平台</w:t>
            </w:r>
          </w:p>
        </w:tc>
        <w:tc>
          <w:tcPr>
            <w:tcW w:w="1652"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OneCenter ITManager 系统平台监控系统（升级版） V7.2</w:t>
            </w:r>
          </w:p>
        </w:tc>
        <w:tc>
          <w:tcPr>
            <w:tcW w:w="667"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勤智</w:t>
            </w:r>
          </w:p>
        </w:tc>
        <w:tc>
          <w:tcPr>
            <w:tcW w:w="425"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套</w:t>
            </w:r>
          </w:p>
        </w:tc>
        <w:tc>
          <w:tcPr>
            <w:tcW w:w="423"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17</w:t>
            </w:r>
          </w:p>
        </w:tc>
        <w:tc>
          <w:tcPr>
            <w:tcW w:w="1409"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负载均衡器</w:t>
            </w:r>
          </w:p>
        </w:tc>
        <w:tc>
          <w:tcPr>
            <w:tcW w:w="1652"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AD-2280-TG</w:t>
            </w:r>
          </w:p>
        </w:tc>
        <w:tc>
          <w:tcPr>
            <w:tcW w:w="667"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深信服</w:t>
            </w:r>
          </w:p>
        </w:tc>
        <w:tc>
          <w:tcPr>
            <w:tcW w:w="425"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台</w:t>
            </w:r>
          </w:p>
        </w:tc>
        <w:tc>
          <w:tcPr>
            <w:tcW w:w="423"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18</w:t>
            </w:r>
          </w:p>
        </w:tc>
        <w:tc>
          <w:tcPr>
            <w:tcW w:w="1409"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MCU媒体交换平台</w:t>
            </w:r>
          </w:p>
        </w:tc>
        <w:tc>
          <w:tcPr>
            <w:tcW w:w="1652"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MCV8000</w:t>
            </w:r>
          </w:p>
        </w:tc>
        <w:tc>
          <w:tcPr>
            <w:tcW w:w="667"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捷视飞通</w:t>
            </w:r>
          </w:p>
        </w:tc>
        <w:tc>
          <w:tcPr>
            <w:tcW w:w="425"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台</w:t>
            </w:r>
          </w:p>
        </w:tc>
        <w:tc>
          <w:tcPr>
            <w:tcW w:w="423"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19</w:t>
            </w:r>
          </w:p>
        </w:tc>
        <w:tc>
          <w:tcPr>
            <w:tcW w:w="1409"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视频会议终端</w:t>
            </w:r>
          </w:p>
        </w:tc>
        <w:tc>
          <w:tcPr>
            <w:tcW w:w="1652"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MCV3000</w:t>
            </w:r>
          </w:p>
        </w:tc>
        <w:tc>
          <w:tcPr>
            <w:tcW w:w="667"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捷视飞通</w:t>
            </w:r>
          </w:p>
        </w:tc>
        <w:tc>
          <w:tcPr>
            <w:tcW w:w="425"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台</w:t>
            </w:r>
          </w:p>
        </w:tc>
        <w:tc>
          <w:tcPr>
            <w:tcW w:w="423"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20</w:t>
            </w:r>
          </w:p>
        </w:tc>
        <w:tc>
          <w:tcPr>
            <w:tcW w:w="1409"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高清摄像机</w:t>
            </w:r>
          </w:p>
        </w:tc>
        <w:tc>
          <w:tcPr>
            <w:tcW w:w="1652"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HCM600</w:t>
            </w:r>
          </w:p>
        </w:tc>
        <w:tc>
          <w:tcPr>
            <w:tcW w:w="667"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捷视飞通</w:t>
            </w:r>
          </w:p>
        </w:tc>
        <w:tc>
          <w:tcPr>
            <w:tcW w:w="425"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台</w:t>
            </w:r>
          </w:p>
        </w:tc>
        <w:tc>
          <w:tcPr>
            <w:tcW w:w="423"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21</w:t>
            </w:r>
          </w:p>
        </w:tc>
        <w:tc>
          <w:tcPr>
            <w:tcW w:w="1409"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高清矩阵</w:t>
            </w:r>
          </w:p>
        </w:tc>
        <w:tc>
          <w:tcPr>
            <w:tcW w:w="1652"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SQ-0808D</w:t>
            </w:r>
          </w:p>
        </w:tc>
        <w:tc>
          <w:tcPr>
            <w:tcW w:w="667"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讯维</w:t>
            </w:r>
          </w:p>
        </w:tc>
        <w:tc>
          <w:tcPr>
            <w:tcW w:w="425"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台</w:t>
            </w:r>
          </w:p>
        </w:tc>
        <w:tc>
          <w:tcPr>
            <w:tcW w:w="423"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22</w:t>
            </w:r>
          </w:p>
        </w:tc>
        <w:tc>
          <w:tcPr>
            <w:tcW w:w="1409"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高清录播服务器</w:t>
            </w:r>
          </w:p>
        </w:tc>
        <w:tc>
          <w:tcPr>
            <w:tcW w:w="1652"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FRS2000</w:t>
            </w:r>
          </w:p>
        </w:tc>
        <w:tc>
          <w:tcPr>
            <w:tcW w:w="667"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捷视飞通</w:t>
            </w:r>
          </w:p>
        </w:tc>
        <w:tc>
          <w:tcPr>
            <w:tcW w:w="425"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台</w:t>
            </w:r>
          </w:p>
        </w:tc>
        <w:tc>
          <w:tcPr>
            <w:tcW w:w="423"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23</w:t>
            </w:r>
          </w:p>
        </w:tc>
        <w:tc>
          <w:tcPr>
            <w:tcW w:w="1409"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视频会议辅助设备</w:t>
            </w:r>
          </w:p>
        </w:tc>
        <w:tc>
          <w:tcPr>
            <w:tcW w:w="2319" w:type="pct"/>
            <w:gridSpan w:val="2"/>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 xml:space="preserve">1、投影仪：宏碁 P1287;2、幕布：钻石 100寸白塑电动投影幕布;3、音箱：湖山MC100 2只;4、功放：湖山PE2200 1台;5、调音台：湖山MX802 1台;6、反馈抑制器：湖山GWH212 1台;7、均衡器：湖山EQ2031B 1台;8、电源时序器：湖山PS-08 1台;9、无线会议话筒：湖山一拖四U段无线会议话筒DS-UX20; </w:t>
            </w:r>
          </w:p>
        </w:tc>
        <w:tc>
          <w:tcPr>
            <w:tcW w:w="425"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套</w:t>
            </w:r>
          </w:p>
        </w:tc>
        <w:tc>
          <w:tcPr>
            <w:tcW w:w="423"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24</w:t>
            </w:r>
          </w:p>
        </w:tc>
        <w:tc>
          <w:tcPr>
            <w:tcW w:w="1409"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备份设备</w:t>
            </w:r>
          </w:p>
        </w:tc>
        <w:tc>
          <w:tcPr>
            <w:tcW w:w="1652"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AnyBackup6.0 VX800</w:t>
            </w:r>
          </w:p>
        </w:tc>
        <w:tc>
          <w:tcPr>
            <w:tcW w:w="667"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爱数</w:t>
            </w:r>
          </w:p>
        </w:tc>
        <w:tc>
          <w:tcPr>
            <w:tcW w:w="425"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台</w:t>
            </w:r>
          </w:p>
        </w:tc>
        <w:tc>
          <w:tcPr>
            <w:tcW w:w="423"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25</w:t>
            </w:r>
          </w:p>
        </w:tc>
        <w:tc>
          <w:tcPr>
            <w:tcW w:w="1409"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维护电脑</w:t>
            </w:r>
          </w:p>
        </w:tc>
        <w:tc>
          <w:tcPr>
            <w:tcW w:w="1652"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HP 280 Pro G3</w:t>
            </w:r>
          </w:p>
        </w:tc>
        <w:tc>
          <w:tcPr>
            <w:tcW w:w="667"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HP</w:t>
            </w:r>
          </w:p>
        </w:tc>
        <w:tc>
          <w:tcPr>
            <w:tcW w:w="425"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台</w:t>
            </w:r>
          </w:p>
        </w:tc>
        <w:tc>
          <w:tcPr>
            <w:tcW w:w="423"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26</w:t>
            </w:r>
          </w:p>
        </w:tc>
        <w:tc>
          <w:tcPr>
            <w:tcW w:w="1409"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防火墙</w:t>
            </w:r>
          </w:p>
        </w:tc>
        <w:tc>
          <w:tcPr>
            <w:tcW w:w="1652"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NGFW4000-UFTG-51441</w:t>
            </w:r>
          </w:p>
        </w:tc>
        <w:tc>
          <w:tcPr>
            <w:tcW w:w="667"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天融信</w:t>
            </w:r>
          </w:p>
        </w:tc>
        <w:tc>
          <w:tcPr>
            <w:tcW w:w="425"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台</w:t>
            </w:r>
          </w:p>
        </w:tc>
        <w:tc>
          <w:tcPr>
            <w:tcW w:w="423"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27</w:t>
            </w:r>
          </w:p>
        </w:tc>
        <w:tc>
          <w:tcPr>
            <w:tcW w:w="1409"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防火墙</w:t>
            </w:r>
          </w:p>
        </w:tc>
        <w:tc>
          <w:tcPr>
            <w:tcW w:w="1652"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NGFW4000 TG-12106-VPN</w:t>
            </w:r>
          </w:p>
        </w:tc>
        <w:tc>
          <w:tcPr>
            <w:tcW w:w="667"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天融信</w:t>
            </w:r>
          </w:p>
        </w:tc>
        <w:tc>
          <w:tcPr>
            <w:tcW w:w="425"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台</w:t>
            </w:r>
          </w:p>
        </w:tc>
        <w:tc>
          <w:tcPr>
            <w:tcW w:w="423"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28</w:t>
            </w:r>
          </w:p>
        </w:tc>
        <w:tc>
          <w:tcPr>
            <w:tcW w:w="1409"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交换机</w:t>
            </w:r>
          </w:p>
        </w:tc>
        <w:tc>
          <w:tcPr>
            <w:tcW w:w="1652"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RG-S5750-48GT/4SFP-E</w:t>
            </w:r>
          </w:p>
        </w:tc>
        <w:tc>
          <w:tcPr>
            <w:tcW w:w="667"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锐捷</w:t>
            </w:r>
          </w:p>
        </w:tc>
        <w:tc>
          <w:tcPr>
            <w:tcW w:w="425"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台</w:t>
            </w:r>
          </w:p>
        </w:tc>
        <w:tc>
          <w:tcPr>
            <w:tcW w:w="423"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29</w:t>
            </w:r>
          </w:p>
        </w:tc>
        <w:tc>
          <w:tcPr>
            <w:tcW w:w="1409"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交换机</w:t>
            </w:r>
          </w:p>
        </w:tc>
        <w:tc>
          <w:tcPr>
            <w:tcW w:w="1652"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RG-NBS1826GC</w:t>
            </w:r>
          </w:p>
        </w:tc>
        <w:tc>
          <w:tcPr>
            <w:tcW w:w="667"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锐捷</w:t>
            </w:r>
          </w:p>
        </w:tc>
        <w:tc>
          <w:tcPr>
            <w:tcW w:w="425"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台</w:t>
            </w:r>
          </w:p>
        </w:tc>
        <w:tc>
          <w:tcPr>
            <w:tcW w:w="423"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4"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30</w:t>
            </w:r>
          </w:p>
        </w:tc>
        <w:tc>
          <w:tcPr>
            <w:tcW w:w="1409"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查核计算机</w:t>
            </w:r>
          </w:p>
        </w:tc>
        <w:tc>
          <w:tcPr>
            <w:tcW w:w="1652"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T4900</w:t>
            </w:r>
          </w:p>
        </w:tc>
        <w:tc>
          <w:tcPr>
            <w:tcW w:w="667" w:type="pct"/>
            <w:shd w:val="clear" w:color="auto" w:fill="auto"/>
            <w:vAlign w:val="center"/>
          </w:tcPr>
          <w:p>
            <w:pPr>
              <w:spacing w:line="360" w:lineRule="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联想</w:t>
            </w:r>
          </w:p>
        </w:tc>
        <w:tc>
          <w:tcPr>
            <w:tcW w:w="425"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台</w:t>
            </w:r>
          </w:p>
        </w:tc>
        <w:tc>
          <w:tcPr>
            <w:tcW w:w="423" w:type="pct"/>
            <w:shd w:val="clear" w:color="auto" w:fill="auto"/>
            <w:vAlign w:val="center"/>
          </w:tcPr>
          <w:p>
            <w:pPr>
              <w:spacing w:line="360" w:lineRule="auto"/>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19</w:t>
            </w:r>
          </w:p>
        </w:tc>
      </w:tr>
    </w:tbl>
    <w:p>
      <w:pPr>
        <w:pageBreakBefore/>
        <w:spacing w:line="360" w:lineRule="auto"/>
        <w:ind w:firstLine="482" w:firstLineChars="200"/>
        <w:rPr>
          <w:rFonts w:hint="eastAsia" w:ascii="仿宋" w:hAnsi="仿宋" w:eastAsia="仿宋" w:cs="仿宋"/>
          <w:b/>
          <w:color w:val="auto"/>
          <w:kern w:val="2"/>
          <w:sz w:val="24"/>
          <w:szCs w:val="24"/>
        </w:rPr>
      </w:pPr>
      <w:r>
        <w:rPr>
          <w:rFonts w:hint="eastAsia" w:ascii="仿宋" w:hAnsi="仿宋" w:eastAsia="仿宋" w:cs="仿宋"/>
          <w:b/>
          <w:color w:val="auto"/>
          <w:kern w:val="2"/>
          <w:sz w:val="24"/>
          <w:szCs w:val="24"/>
        </w:rPr>
        <w:t>本次运维服务基础软件范围如下：</w:t>
      </w:r>
    </w:p>
    <w:p>
      <w:pPr>
        <w:numPr>
          <w:ilvl w:val="0"/>
          <w:numId w:val="1"/>
        </w:numPr>
        <w:spacing w:line="360" w:lineRule="auto"/>
        <w:ind w:firstLine="129" w:firstLineChars="54"/>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硬件系统中所涉及的windows、Linux操作系统；</w:t>
      </w:r>
    </w:p>
    <w:p>
      <w:pPr>
        <w:numPr>
          <w:ilvl w:val="0"/>
          <w:numId w:val="1"/>
        </w:numPr>
        <w:spacing w:line="360" w:lineRule="auto"/>
        <w:ind w:firstLine="129" w:firstLineChars="54"/>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硬件系统中小型机Solaris操作系统；</w:t>
      </w:r>
    </w:p>
    <w:p>
      <w:pPr>
        <w:numPr>
          <w:ilvl w:val="0"/>
          <w:numId w:val="1"/>
        </w:numPr>
        <w:spacing w:line="360" w:lineRule="auto"/>
        <w:ind w:firstLine="129" w:firstLineChars="54"/>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应用软件所涉及的Oracle版本数据库；</w:t>
      </w:r>
    </w:p>
    <w:p>
      <w:pPr>
        <w:numPr>
          <w:ilvl w:val="0"/>
          <w:numId w:val="1"/>
        </w:numPr>
        <w:spacing w:line="360" w:lineRule="auto"/>
        <w:ind w:firstLine="129" w:firstLineChars="54"/>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与省厅数据同步、全国数据联网、区县数据抽取所涉及的Oracle GoldenGate同步软件；</w:t>
      </w:r>
    </w:p>
    <w:p>
      <w:pPr>
        <w:numPr>
          <w:ilvl w:val="0"/>
          <w:numId w:val="1"/>
        </w:numPr>
        <w:spacing w:line="360" w:lineRule="auto"/>
        <w:ind w:firstLine="129" w:firstLineChars="54"/>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应用软件所涉及的相关中间件；</w:t>
      </w:r>
    </w:p>
    <w:p>
      <w:pPr>
        <w:spacing w:line="360" w:lineRule="auto"/>
        <w:ind w:firstLine="482" w:firstLineChars="200"/>
        <w:rPr>
          <w:rFonts w:hint="eastAsia" w:ascii="仿宋" w:hAnsi="仿宋" w:eastAsia="仿宋" w:cs="仿宋"/>
          <w:b/>
          <w:color w:val="auto"/>
          <w:kern w:val="2"/>
          <w:sz w:val="24"/>
          <w:szCs w:val="24"/>
        </w:rPr>
      </w:pPr>
      <w:r>
        <w:rPr>
          <w:rFonts w:hint="eastAsia" w:ascii="仿宋" w:hAnsi="仿宋" w:eastAsia="仿宋" w:cs="仿宋"/>
          <w:b/>
          <w:color w:val="auto"/>
          <w:kern w:val="2"/>
          <w:sz w:val="24"/>
          <w:szCs w:val="24"/>
        </w:rPr>
        <w:t>本次运维服务应用软件范围如下：</w:t>
      </w:r>
    </w:p>
    <w:p>
      <w:pPr>
        <w:spacing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包含测绘及成果管理子系统、从业主体管理子系统、项目管理子系统、新建商品房网上备案子系统、存量房网上备案子系统、统计分析与信息发布子系统、房屋交易与产权档案管理子系统、个人住房信息系统、房地产市场信息监管系统、政策性住房管理系统、商品房预售资金监管系统、存量房交易资金监管系统、领导干部个人有关事项报告房产信息查核报送系统等内容。</w:t>
      </w:r>
    </w:p>
    <w:p>
      <w:pPr>
        <w:spacing w:line="360" w:lineRule="auto"/>
        <w:ind w:firstLine="281" w:firstLineChars="100"/>
        <w:rPr>
          <w:rFonts w:hint="eastAsia" w:ascii="仿宋" w:hAnsi="仿宋" w:eastAsia="仿宋" w:cs="仿宋"/>
          <w:b/>
          <w:color w:val="auto"/>
          <w:kern w:val="2"/>
          <w:sz w:val="28"/>
          <w:szCs w:val="28"/>
        </w:rPr>
      </w:pPr>
      <w:r>
        <w:rPr>
          <w:rFonts w:hint="eastAsia" w:ascii="仿宋" w:hAnsi="仿宋" w:eastAsia="仿宋" w:cs="仿宋"/>
          <w:b/>
          <w:color w:val="auto"/>
          <w:kern w:val="2"/>
          <w:sz w:val="28"/>
          <w:szCs w:val="28"/>
        </w:rPr>
        <w:t>2、服务内容及要求</w:t>
      </w:r>
    </w:p>
    <w:p>
      <w:pPr>
        <w:spacing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对平台及查核系统包含的所有网络基础设施设备、信息安全设备、服务器、小型机、存储系统以及其他硬件设备提供日常维护（如：周期巡检）、响应支持（如：告障响应）、优化改善（如：设备调优）、调研评估（如：性能评估）、配置调整等服务内容。</w:t>
      </w:r>
    </w:p>
    <w:p>
      <w:pPr>
        <w:spacing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2、整治平台及</w:t>
      </w:r>
      <w:r>
        <w:rPr>
          <w:rFonts w:hint="eastAsia" w:ascii="仿宋" w:hAnsi="仿宋" w:eastAsia="仿宋" w:cs="仿宋"/>
          <w:bCs/>
          <w:color w:val="auto"/>
          <w:kern w:val="2"/>
          <w:sz w:val="24"/>
          <w:szCs w:val="24"/>
        </w:rPr>
        <w:t>查核系统</w:t>
      </w:r>
      <w:r>
        <w:rPr>
          <w:rFonts w:hint="eastAsia" w:ascii="仿宋" w:hAnsi="仿宋" w:eastAsia="仿宋" w:cs="仿宋"/>
          <w:color w:val="auto"/>
          <w:kern w:val="2"/>
          <w:sz w:val="24"/>
          <w:szCs w:val="24"/>
        </w:rPr>
        <w:t>运行环境、完善各设施设备标签标识、规范平台各项管理制度和策略、优化现有网络架构、按需规划顶层架构等服务内容。</w:t>
      </w:r>
    </w:p>
    <w:p>
      <w:pPr>
        <w:spacing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3、对平台内涉及的相关业务系统、各类操作系统、数据库软件、数据同步软件、中间件及</w:t>
      </w:r>
      <w:r>
        <w:rPr>
          <w:rFonts w:hint="eastAsia" w:ascii="仿宋" w:hAnsi="仿宋" w:eastAsia="仿宋" w:cs="仿宋"/>
          <w:bCs/>
          <w:color w:val="auto"/>
          <w:kern w:val="2"/>
          <w:sz w:val="24"/>
          <w:szCs w:val="24"/>
        </w:rPr>
        <w:t>查核系统</w:t>
      </w:r>
      <w:r>
        <w:rPr>
          <w:rFonts w:hint="eastAsia" w:ascii="仿宋" w:hAnsi="仿宋" w:eastAsia="仿宋" w:cs="仿宋"/>
          <w:color w:val="auto"/>
          <w:kern w:val="2"/>
          <w:sz w:val="24"/>
          <w:szCs w:val="24"/>
        </w:rPr>
        <w:t>提供日常维护（如：周期巡检）、响应支持（如：告障响应）、优化改善（如：系统调优）、调研评估（如：性能评估）等服务内容。</w:t>
      </w:r>
    </w:p>
    <w:p>
      <w:pPr>
        <w:spacing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4、按需对业务系统及业务数据提供在现有机房内的迁移及验证服务。</w:t>
      </w:r>
    </w:p>
    <w:p>
      <w:pPr>
        <w:spacing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5、定期巡检服务</w:t>
      </w:r>
    </w:p>
    <w:p>
      <w:pPr>
        <w:spacing w:line="360" w:lineRule="auto"/>
        <w:ind w:firstLine="424" w:firstLineChars="177"/>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每月须派一名技术人员到凉山州住建局机房对平台及</w:t>
      </w:r>
      <w:r>
        <w:rPr>
          <w:rFonts w:hint="eastAsia" w:ascii="仿宋" w:hAnsi="仿宋" w:eastAsia="仿宋" w:cs="仿宋"/>
          <w:bCs/>
          <w:color w:val="auto"/>
          <w:kern w:val="2"/>
          <w:sz w:val="24"/>
          <w:szCs w:val="24"/>
        </w:rPr>
        <w:t>查核系统</w:t>
      </w:r>
      <w:r>
        <w:rPr>
          <w:rFonts w:hint="eastAsia" w:ascii="仿宋" w:hAnsi="仿宋" w:eastAsia="仿宋" w:cs="仿宋"/>
          <w:color w:val="auto"/>
          <w:kern w:val="2"/>
          <w:sz w:val="24"/>
          <w:szCs w:val="24"/>
        </w:rPr>
        <w:t>软硬件进行巡检，并提供报告。</w:t>
      </w:r>
    </w:p>
    <w:p>
      <w:pPr>
        <w:spacing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6、远程支持服务</w:t>
      </w:r>
    </w:p>
    <w:p>
      <w:pPr>
        <w:spacing w:line="360" w:lineRule="auto"/>
        <w:ind w:firstLine="424" w:firstLineChars="177"/>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除了提供7*24小时故障响应服务、定期巡检服务外，还应当有后备技术服务团队进行保障和提供远程支持服务。</w:t>
      </w:r>
    </w:p>
    <w:p>
      <w:pPr>
        <w:spacing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7、技术保障服务</w:t>
      </w:r>
    </w:p>
    <w:p>
      <w:pPr>
        <w:spacing w:line="360" w:lineRule="auto"/>
        <w:ind w:firstLine="424" w:firstLineChars="177"/>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遇到重大活动（如：参观、调研等），供应商须派一名专业技术人员到现场进行保障。</w:t>
      </w:r>
    </w:p>
    <w:p>
      <w:pPr>
        <w:spacing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8、备份及清理服务</w:t>
      </w:r>
    </w:p>
    <w:p>
      <w:pPr>
        <w:spacing w:line="360" w:lineRule="auto"/>
        <w:ind w:firstLine="424" w:firstLineChars="177"/>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每季度对系统数据进行一次完整备份，对于重大事件或法定节假日，供应商需在休假前一天做一次完整的数据库和应用程序备份；</w:t>
      </w:r>
    </w:p>
    <w:p>
      <w:pPr>
        <w:spacing w:line="360" w:lineRule="auto"/>
        <w:ind w:firstLine="424" w:firstLineChars="177"/>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每季度对日志进行清理。</w:t>
      </w:r>
    </w:p>
    <w:p>
      <w:pPr>
        <w:spacing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9、技术服务文件管理</w:t>
      </w:r>
    </w:p>
    <w:p>
      <w:pPr>
        <w:spacing w:line="360" w:lineRule="auto"/>
        <w:ind w:firstLine="424" w:firstLineChars="177"/>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提供运营及维护相关的技术服务文件，主要包括：软硬件系统维护手册、软硬件系统故障报告、软硬件系统巡检报告等。</w:t>
      </w:r>
    </w:p>
    <w:p>
      <w:pPr>
        <w:spacing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10、培训服务要求</w:t>
      </w:r>
    </w:p>
    <w:p>
      <w:pPr>
        <w:spacing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通过业务系统、软硬件系统等方面技能培训，提高用户使用、维护和管理整个系统的能力，从而提高用户管理人员、操作人员、技术人员的业务水平，确保整个系统可靠、稳定的运行，提高系统的可用性和可维护性。运维服务期内至少提供一次培训服务。</w:t>
      </w:r>
    </w:p>
    <w:p>
      <w:pPr>
        <w:spacing w:line="360" w:lineRule="auto"/>
        <w:ind w:firstLine="281" w:firstLineChars="100"/>
        <w:rPr>
          <w:rFonts w:hint="eastAsia" w:ascii="仿宋" w:hAnsi="仿宋" w:eastAsia="仿宋" w:cs="仿宋"/>
          <w:b/>
          <w:color w:val="auto"/>
          <w:kern w:val="2"/>
          <w:sz w:val="28"/>
          <w:szCs w:val="28"/>
        </w:rPr>
      </w:pPr>
      <w:r>
        <w:rPr>
          <w:rFonts w:hint="eastAsia" w:ascii="仿宋" w:hAnsi="仿宋" w:eastAsia="仿宋" w:cs="仿宋"/>
          <w:b/>
          <w:color w:val="auto"/>
          <w:kern w:val="2"/>
          <w:sz w:val="28"/>
          <w:szCs w:val="28"/>
        </w:rPr>
        <w:t>（三）商务要求（实质性要求）</w:t>
      </w:r>
    </w:p>
    <w:p>
      <w:pPr>
        <w:spacing w:line="360" w:lineRule="auto"/>
        <w:ind w:firstLine="281" w:firstLineChars="100"/>
        <w:rPr>
          <w:rFonts w:hint="eastAsia" w:ascii="仿宋" w:hAnsi="仿宋" w:eastAsia="仿宋" w:cs="仿宋"/>
          <w:b/>
          <w:color w:val="auto"/>
          <w:kern w:val="2"/>
          <w:sz w:val="28"/>
          <w:szCs w:val="28"/>
        </w:rPr>
      </w:pPr>
      <w:r>
        <w:rPr>
          <w:rFonts w:hint="eastAsia" w:ascii="仿宋" w:hAnsi="仿宋" w:eastAsia="仿宋" w:cs="仿宋"/>
          <w:b/>
          <w:color w:val="auto"/>
          <w:kern w:val="2"/>
          <w:sz w:val="28"/>
          <w:szCs w:val="28"/>
        </w:rPr>
        <w:t>1、项目实施地点：</w:t>
      </w:r>
      <w:r>
        <w:rPr>
          <w:rFonts w:hint="eastAsia" w:ascii="仿宋" w:hAnsi="仿宋" w:eastAsia="仿宋" w:cs="仿宋"/>
          <w:bCs/>
          <w:color w:val="auto"/>
          <w:kern w:val="2"/>
          <w:sz w:val="24"/>
          <w:szCs w:val="24"/>
        </w:rPr>
        <w:t>采购人指定地点。</w:t>
      </w:r>
    </w:p>
    <w:p>
      <w:pPr>
        <w:spacing w:line="360" w:lineRule="auto"/>
        <w:ind w:firstLine="281" w:firstLineChars="100"/>
        <w:rPr>
          <w:rFonts w:hint="eastAsia" w:ascii="仿宋" w:hAnsi="仿宋" w:eastAsia="仿宋" w:cs="仿宋"/>
          <w:b/>
          <w:color w:val="auto"/>
          <w:kern w:val="2"/>
          <w:sz w:val="28"/>
          <w:szCs w:val="28"/>
        </w:rPr>
      </w:pPr>
      <w:r>
        <w:rPr>
          <w:rFonts w:hint="eastAsia" w:ascii="仿宋" w:hAnsi="仿宋" w:eastAsia="仿宋" w:cs="仿宋"/>
          <w:b/>
          <w:color w:val="auto"/>
          <w:kern w:val="2"/>
          <w:sz w:val="28"/>
          <w:szCs w:val="28"/>
        </w:rPr>
        <w:t>2、服务期限</w:t>
      </w:r>
    </w:p>
    <w:p>
      <w:pPr>
        <w:spacing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本次采购运维服务期限为三年（2022年5月10日-2025年5月9日）。</w:t>
      </w:r>
    </w:p>
    <w:p>
      <w:pPr>
        <w:spacing w:line="360" w:lineRule="auto"/>
        <w:ind w:firstLine="281" w:firstLineChars="100"/>
        <w:rPr>
          <w:rFonts w:hint="eastAsia" w:ascii="仿宋" w:hAnsi="仿宋" w:eastAsia="仿宋" w:cs="仿宋"/>
          <w:b/>
          <w:color w:val="auto"/>
          <w:kern w:val="2"/>
          <w:sz w:val="28"/>
          <w:szCs w:val="28"/>
        </w:rPr>
      </w:pPr>
      <w:r>
        <w:rPr>
          <w:rFonts w:hint="eastAsia" w:ascii="仿宋" w:hAnsi="仿宋" w:eastAsia="仿宋" w:cs="仿宋"/>
          <w:b/>
          <w:color w:val="auto"/>
          <w:kern w:val="2"/>
          <w:sz w:val="28"/>
          <w:szCs w:val="28"/>
        </w:rPr>
        <w:t>3、服务时间</w:t>
      </w:r>
    </w:p>
    <w:p>
      <w:pPr>
        <w:spacing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1、7*24小时故障响应服务</w:t>
      </w:r>
    </w:p>
    <w:p>
      <w:pPr>
        <w:spacing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提供7*24小时的故障即时响应技术服务，当系统运行发生故障时，根据故障级别，维护人员将以最快的速度达到现场。</w:t>
      </w:r>
    </w:p>
    <w:p>
      <w:pPr>
        <w:spacing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2、故障恢复服务</w:t>
      </w:r>
    </w:p>
    <w:p>
      <w:pPr>
        <w:spacing w:line="360" w:lineRule="auto"/>
        <w:ind w:firstLine="424" w:firstLineChars="177"/>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对于7*24小时的故障申告响应，系统一般故障恢复时间应小于1小时，个别故障恢复时间应小于4小时，若出现服务器宕机故障，故障恢复时间不超过24小时，提供故障报告。</w:t>
      </w:r>
    </w:p>
    <w:p>
      <w:pPr>
        <w:spacing w:line="360" w:lineRule="auto"/>
        <w:ind w:firstLine="281" w:firstLineChars="100"/>
        <w:rPr>
          <w:rFonts w:hint="eastAsia" w:ascii="仿宋" w:hAnsi="仿宋" w:eastAsia="仿宋" w:cs="仿宋"/>
          <w:b/>
          <w:color w:val="auto"/>
          <w:kern w:val="2"/>
          <w:sz w:val="28"/>
          <w:szCs w:val="28"/>
        </w:rPr>
      </w:pPr>
      <w:r>
        <w:rPr>
          <w:rFonts w:hint="eastAsia" w:ascii="仿宋" w:hAnsi="仿宋" w:eastAsia="仿宋" w:cs="仿宋"/>
          <w:b/>
          <w:color w:val="auto"/>
          <w:kern w:val="2"/>
          <w:sz w:val="28"/>
          <w:szCs w:val="28"/>
        </w:rPr>
        <w:t>4、付款方式</w:t>
      </w:r>
    </w:p>
    <w:p>
      <w:pPr>
        <w:spacing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（1）合同签订后20个工作日内，向成交供应商支付合同总金额的20%；</w:t>
      </w:r>
    </w:p>
    <w:p>
      <w:pPr>
        <w:spacing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（2）2022年12月31日前向成交供应商支付合同总金额的10%；</w:t>
      </w:r>
    </w:p>
    <w:p>
      <w:pPr>
        <w:spacing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（3）2023年6月30日前向成交供应商支付合同总金额的10%；</w:t>
      </w:r>
    </w:p>
    <w:p>
      <w:pPr>
        <w:spacing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（4）2023年12月31日前向成交供应商支付合同总金额的10%；</w:t>
      </w:r>
    </w:p>
    <w:p>
      <w:pPr>
        <w:spacing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（5）2024年6月30日前向成交供应商支付合同总金额的20%；</w:t>
      </w:r>
    </w:p>
    <w:p>
      <w:pPr>
        <w:spacing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（6）2024年12月31日前向成交供应商支付合同总金额的15%；</w:t>
      </w:r>
    </w:p>
    <w:p>
      <w:pPr>
        <w:spacing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（7）2025年6月30日前向成交供应商支付合同总金额的15%。</w:t>
      </w:r>
    </w:p>
    <w:p>
      <w:pPr>
        <w:spacing w:line="360" w:lineRule="auto"/>
        <w:ind w:firstLine="480" w:firstLineChars="200"/>
        <w:rPr>
          <w:rFonts w:hint="eastAsia" w:ascii="仿宋" w:hAnsi="仿宋" w:eastAsia="仿宋" w:cs="仿宋"/>
          <w:color w:val="auto"/>
          <w:kern w:val="2"/>
          <w:sz w:val="24"/>
          <w:szCs w:val="24"/>
        </w:rPr>
      </w:pPr>
    </w:p>
    <w:p>
      <w:pPr>
        <w:pStyle w:val="9"/>
        <w:rPr>
          <w:rFonts w:hint="eastAsia" w:ascii="仿宋" w:hAnsi="仿宋" w:eastAsia="仿宋" w:cs="仿宋"/>
          <w:b/>
          <w:bCs w:val="0"/>
          <w:color w:val="000000"/>
          <w:kern w:val="2"/>
          <w:sz w:val="24"/>
          <w:szCs w:val="24"/>
          <w:lang w:val="en-US" w:eastAsia="zh-CN" w:bidi="ar-SA"/>
        </w:rPr>
      </w:pPr>
    </w:p>
    <w:p>
      <w:pPr>
        <w:rPr>
          <w:rFonts w:hint="eastAsia" w:ascii="仿宋" w:hAnsi="仿宋" w:eastAsia="仿宋" w:cs="仿宋"/>
          <w:b/>
          <w:bCs w:val="0"/>
          <w:color w:val="000000"/>
          <w:kern w:val="2"/>
          <w:sz w:val="24"/>
          <w:szCs w:val="24"/>
          <w:lang w:val="en-US" w:eastAsia="zh-CN" w:bidi="ar-SA"/>
        </w:rPr>
      </w:pPr>
    </w:p>
    <w:p>
      <w:pPr>
        <w:pStyle w:val="2"/>
        <w:rPr>
          <w:rFonts w:hint="eastAsia" w:ascii="仿宋" w:hAnsi="仿宋" w:eastAsia="仿宋" w:cs="仿宋"/>
          <w:b/>
          <w:bCs w:val="0"/>
          <w:color w:val="000000"/>
          <w:kern w:val="2"/>
          <w:sz w:val="24"/>
          <w:szCs w:val="24"/>
          <w:lang w:val="en-US" w:eastAsia="zh-CN" w:bidi="ar-SA"/>
        </w:rPr>
      </w:pPr>
    </w:p>
    <w:p>
      <w:pPr>
        <w:rPr>
          <w:rFonts w:hint="eastAsia" w:ascii="仿宋" w:hAnsi="仿宋" w:eastAsia="仿宋" w:cs="仿宋"/>
          <w:b/>
          <w:bCs w:val="0"/>
          <w:color w:val="000000"/>
          <w:kern w:val="2"/>
          <w:sz w:val="24"/>
          <w:szCs w:val="24"/>
          <w:lang w:val="en-US" w:eastAsia="zh-CN" w:bidi="ar-SA"/>
        </w:rPr>
      </w:pPr>
    </w:p>
    <w:p>
      <w:pPr>
        <w:pStyle w:val="2"/>
        <w:rPr>
          <w:rFonts w:hint="eastAsia" w:ascii="仿宋" w:hAnsi="仿宋" w:eastAsia="仿宋" w:cs="仿宋"/>
          <w:b/>
          <w:bCs w:val="0"/>
          <w:color w:val="000000"/>
          <w:kern w:val="2"/>
          <w:sz w:val="24"/>
          <w:szCs w:val="24"/>
          <w:lang w:val="en-US" w:eastAsia="zh-CN" w:bidi="ar-SA"/>
        </w:rPr>
      </w:pPr>
    </w:p>
    <w:p>
      <w:pPr>
        <w:rPr>
          <w:rFonts w:hint="eastAsia" w:ascii="仿宋" w:hAnsi="仿宋" w:eastAsia="仿宋" w:cs="仿宋"/>
          <w:b/>
          <w:bCs w:val="0"/>
          <w:color w:val="000000"/>
          <w:kern w:val="2"/>
          <w:sz w:val="24"/>
          <w:szCs w:val="24"/>
          <w:lang w:val="en-US" w:eastAsia="zh-CN" w:bidi="ar-SA"/>
        </w:rPr>
      </w:pPr>
    </w:p>
    <w:p>
      <w:pPr>
        <w:pStyle w:val="2"/>
        <w:rPr>
          <w:rFonts w:hint="eastAsia" w:ascii="仿宋" w:hAnsi="仿宋" w:eastAsia="仿宋" w:cs="仿宋"/>
          <w:b/>
          <w:bCs w:val="0"/>
          <w:color w:val="000000"/>
          <w:kern w:val="2"/>
          <w:sz w:val="24"/>
          <w:szCs w:val="24"/>
          <w:lang w:val="en-US" w:eastAsia="zh-CN" w:bidi="ar-SA"/>
        </w:rPr>
      </w:pPr>
    </w:p>
    <w:p>
      <w:pPr>
        <w:rPr>
          <w:rFonts w:hint="eastAsia" w:ascii="仿宋" w:hAnsi="仿宋" w:eastAsia="仿宋" w:cs="仿宋"/>
          <w:b/>
          <w:bCs w:val="0"/>
          <w:color w:val="000000"/>
          <w:kern w:val="2"/>
          <w:sz w:val="24"/>
          <w:szCs w:val="24"/>
          <w:lang w:val="en-US" w:eastAsia="zh-CN" w:bidi="ar-SA"/>
        </w:rPr>
      </w:pPr>
    </w:p>
    <w:p>
      <w:pPr>
        <w:pStyle w:val="2"/>
        <w:rPr>
          <w:rFonts w:hint="eastAsia" w:ascii="仿宋" w:hAnsi="仿宋" w:eastAsia="仿宋" w:cs="仿宋"/>
          <w:b/>
          <w:bCs w:val="0"/>
          <w:color w:val="000000"/>
          <w:kern w:val="2"/>
          <w:sz w:val="24"/>
          <w:szCs w:val="24"/>
          <w:lang w:val="en-US" w:eastAsia="zh-CN" w:bidi="ar-SA"/>
        </w:rPr>
      </w:pPr>
    </w:p>
    <w:p>
      <w:pPr>
        <w:rPr>
          <w:rFonts w:hint="eastAsia" w:ascii="仿宋" w:hAnsi="仿宋" w:eastAsia="仿宋" w:cs="仿宋"/>
          <w:b/>
          <w:bCs w:val="0"/>
          <w:color w:val="000000"/>
          <w:kern w:val="2"/>
          <w:sz w:val="24"/>
          <w:szCs w:val="24"/>
          <w:lang w:val="en-US" w:eastAsia="zh-CN" w:bidi="ar-SA"/>
        </w:rPr>
      </w:pPr>
    </w:p>
    <w:p>
      <w:pPr>
        <w:pStyle w:val="2"/>
        <w:rPr>
          <w:rFonts w:hint="eastAsia" w:ascii="仿宋" w:hAnsi="仿宋" w:eastAsia="仿宋" w:cs="仿宋"/>
          <w:b/>
          <w:bCs w:val="0"/>
          <w:color w:val="000000"/>
          <w:kern w:val="2"/>
          <w:sz w:val="24"/>
          <w:szCs w:val="24"/>
          <w:lang w:val="en-US" w:eastAsia="zh-CN" w:bidi="ar-SA"/>
        </w:rPr>
      </w:pPr>
    </w:p>
    <w:p>
      <w:pPr>
        <w:rPr>
          <w:rFonts w:hint="eastAsia" w:ascii="仿宋" w:hAnsi="仿宋" w:eastAsia="仿宋" w:cs="仿宋"/>
          <w:b/>
          <w:bCs w:val="0"/>
          <w:color w:val="000000"/>
          <w:kern w:val="2"/>
          <w:sz w:val="24"/>
          <w:szCs w:val="24"/>
          <w:lang w:val="en-US" w:eastAsia="zh-CN" w:bidi="ar-SA"/>
        </w:rPr>
      </w:pPr>
    </w:p>
    <w:p>
      <w:pPr>
        <w:pStyle w:val="2"/>
        <w:rPr>
          <w:rFonts w:hint="eastAsia" w:ascii="仿宋" w:hAnsi="仿宋" w:eastAsia="仿宋" w:cs="仿宋"/>
          <w:b/>
          <w:bCs w:val="0"/>
          <w:color w:val="000000"/>
          <w:kern w:val="2"/>
          <w:sz w:val="24"/>
          <w:szCs w:val="24"/>
          <w:lang w:val="en-US" w:eastAsia="zh-CN" w:bidi="ar-SA"/>
        </w:rPr>
      </w:pPr>
    </w:p>
    <w:p>
      <w:pPr>
        <w:rPr>
          <w:rFonts w:hint="eastAsia" w:ascii="仿宋" w:hAnsi="仿宋" w:eastAsia="仿宋" w:cs="仿宋"/>
          <w:b/>
          <w:bCs w:val="0"/>
          <w:color w:val="000000"/>
          <w:kern w:val="2"/>
          <w:sz w:val="24"/>
          <w:szCs w:val="24"/>
          <w:lang w:val="en-US" w:eastAsia="zh-CN" w:bidi="ar-SA"/>
        </w:rPr>
      </w:pPr>
    </w:p>
    <w:p>
      <w:pPr>
        <w:pStyle w:val="2"/>
        <w:rPr>
          <w:rFonts w:hint="eastAsia" w:ascii="仿宋" w:hAnsi="仿宋" w:eastAsia="仿宋" w:cs="仿宋"/>
          <w:b/>
          <w:bCs w:val="0"/>
          <w:color w:val="000000"/>
          <w:kern w:val="2"/>
          <w:sz w:val="24"/>
          <w:szCs w:val="24"/>
          <w:lang w:val="en-US" w:eastAsia="zh-CN" w:bidi="ar-SA"/>
        </w:rPr>
      </w:pPr>
    </w:p>
    <w:p>
      <w:pPr>
        <w:rPr>
          <w:rFonts w:hint="eastAsia" w:ascii="仿宋" w:hAnsi="仿宋" w:eastAsia="仿宋" w:cs="仿宋"/>
          <w:b/>
          <w:bCs w:val="0"/>
          <w:color w:val="000000"/>
          <w:kern w:val="2"/>
          <w:sz w:val="24"/>
          <w:szCs w:val="24"/>
          <w:lang w:val="en-US" w:eastAsia="zh-CN" w:bidi="ar-SA"/>
        </w:rPr>
      </w:pPr>
    </w:p>
    <w:p>
      <w:pPr>
        <w:pStyle w:val="2"/>
        <w:rPr>
          <w:rFonts w:hint="eastAsia" w:ascii="仿宋" w:hAnsi="仿宋" w:eastAsia="仿宋" w:cs="仿宋"/>
          <w:b/>
          <w:bCs w:val="0"/>
          <w:color w:val="000000"/>
          <w:kern w:val="2"/>
          <w:sz w:val="24"/>
          <w:szCs w:val="24"/>
          <w:lang w:val="en-US" w:eastAsia="zh-CN" w:bidi="ar-SA"/>
        </w:rPr>
      </w:pPr>
    </w:p>
    <w:p>
      <w:pPr>
        <w:rPr>
          <w:rFonts w:hint="eastAsia" w:ascii="仿宋" w:hAnsi="仿宋" w:eastAsia="仿宋" w:cs="仿宋"/>
          <w:lang w:val="en-US" w:eastAsia="zh-CN"/>
        </w:rPr>
      </w:pPr>
    </w:p>
    <w:p>
      <w:pPr>
        <w:rPr>
          <w:rFonts w:hint="eastAsia" w:ascii="仿宋" w:hAnsi="仿宋" w:eastAsia="仿宋" w:cs="仿宋"/>
          <w:b/>
          <w:bCs w:val="0"/>
          <w:color w:val="000000"/>
          <w:kern w:val="2"/>
          <w:sz w:val="24"/>
          <w:szCs w:val="24"/>
          <w:lang w:val="en-US" w:eastAsia="zh-CN" w:bidi="ar-SA"/>
        </w:rPr>
      </w:pPr>
    </w:p>
    <w:p>
      <w:pPr>
        <w:pStyle w:val="2"/>
        <w:rPr>
          <w:rFonts w:hint="eastAsia" w:ascii="仿宋" w:hAnsi="仿宋" w:eastAsia="仿宋" w:cs="仿宋"/>
          <w:b/>
          <w:bCs w:val="0"/>
          <w:color w:val="000000"/>
          <w:kern w:val="2"/>
          <w:sz w:val="24"/>
          <w:szCs w:val="24"/>
          <w:lang w:val="en-US" w:eastAsia="zh-CN" w:bidi="ar-SA"/>
        </w:rPr>
      </w:pPr>
    </w:p>
    <w:p>
      <w:pPr>
        <w:pStyle w:val="9"/>
        <w:rPr>
          <w:rFonts w:hint="eastAsia" w:ascii="仿宋" w:hAnsi="仿宋" w:eastAsia="仿宋" w:cs="仿宋"/>
          <w:b/>
          <w:bCs w:val="0"/>
          <w:color w:val="000000"/>
          <w:kern w:val="2"/>
          <w:sz w:val="24"/>
          <w:szCs w:val="24"/>
          <w:lang w:val="en-US" w:eastAsia="zh-CN" w:bidi="ar-SA"/>
        </w:rPr>
      </w:pPr>
    </w:p>
    <w:p>
      <w:pPr>
        <w:rPr>
          <w:rFonts w:hint="eastAsia" w:ascii="仿宋" w:hAnsi="仿宋" w:eastAsia="仿宋" w:cs="仿宋"/>
          <w:b/>
          <w:bCs w:val="0"/>
          <w:color w:val="000000"/>
          <w:kern w:val="2"/>
          <w:sz w:val="24"/>
          <w:szCs w:val="24"/>
          <w:lang w:val="en-US" w:eastAsia="zh-CN" w:bidi="ar-SA"/>
        </w:rPr>
      </w:pPr>
    </w:p>
    <w:p>
      <w:pPr>
        <w:pStyle w:val="2"/>
        <w:rPr>
          <w:rFonts w:hint="eastAsia" w:ascii="仿宋" w:hAnsi="仿宋" w:eastAsia="仿宋" w:cs="仿宋"/>
          <w:b/>
          <w:bCs w:val="0"/>
          <w:color w:val="000000"/>
          <w:kern w:val="2"/>
          <w:sz w:val="24"/>
          <w:szCs w:val="24"/>
          <w:lang w:val="en-US" w:eastAsia="zh-CN" w:bidi="ar-SA"/>
        </w:rPr>
      </w:pPr>
    </w:p>
    <w:p>
      <w:pPr>
        <w:pStyle w:val="3"/>
        <w:bidi w:val="0"/>
        <w:jc w:val="center"/>
        <w:rPr>
          <w:rFonts w:hint="eastAsia" w:ascii="仿宋" w:hAnsi="仿宋" w:eastAsia="仿宋" w:cs="仿宋"/>
          <w:sz w:val="36"/>
          <w:szCs w:val="36"/>
        </w:rPr>
      </w:pPr>
      <w:bookmarkStart w:id="50" w:name="_Toc24737_WPSOffice_Level1"/>
      <w:bookmarkStart w:id="51" w:name="_Toc7187"/>
      <w:r>
        <w:rPr>
          <w:rFonts w:hint="eastAsia" w:ascii="仿宋" w:hAnsi="仿宋" w:eastAsia="仿宋" w:cs="仿宋"/>
          <w:sz w:val="36"/>
          <w:szCs w:val="36"/>
        </w:rPr>
        <w:t xml:space="preserve">第六章  </w:t>
      </w:r>
      <w:bookmarkEnd w:id="50"/>
      <w:r>
        <w:rPr>
          <w:rFonts w:hint="eastAsia" w:ascii="仿宋" w:hAnsi="仿宋" w:eastAsia="仿宋" w:cs="仿宋"/>
          <w:sz w:val="36"/>
          <w:szCs w:val="36"/>
        </w:rPr>
        <w:t>磋商内容、磋商过程中可实质性变动的内容</w:t>
      </w:r>
      <w:bookmarkEnd w:id="51"/>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480" w:firstLineChars="200"/>
        <w:textAlignment w:val="baseline"/>
        <w:outlineLvl w:val="0"/>
        <w:rPr>
          <w:rFonts w:hint="eastAsia" w:ascii="仿宋" w:hAnsi="仿宋" w:eastAsia="仿宋" w:cs="仿宋"/>
          <w:color w:val="auto"/>
          <w:sz w:val="24"/>
          <w:szCs w:val="24"/>
        </w:rPr>
      </w:pPr>
      <w:bookmarkStart w:id="52" w:name="_Toc27086"/>
      <w:r>
        <w:rPr>
          <w:rFonts w:hint="eastAsia" w:ascii="仿宋" w:hAnsi="仿宋" w:eastAsia="仿宋" w:cs="仿宋"/>
          <w:color w:val="auto"/>
          <w:sz w:val="24"/>
          <w:szCs w:val="24"/>
        </w:rPr>
        <w:t>本项目在磋商过程中，评审委员会可以根据磋商文件和磋商情况实质性变动采购需求中的技术、服务要求以及合同草案条款，但不得变动磋商文件中的其他内容。实质性变动的内容，须经采购人代表确认。</w:t>
      </w:r>
      <w:bookmarkEnd w:id="52"/>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480" w:firstLineChars="200"/>
        <w:textAlignment w:val="baseline"/>
        <w:outlineLvl w:val="0"/>
        <w:rPr>
          <w:rFonts w:hint="eastAsia" w:ascii="仿宋" w:hAnsi="仿宋" w:eastAsia="仿宋" w:cs="仿宋"/>
          <w:color w:val="auto"/>
          <w:sz w:val="24"/>
          <w:szCs w:val="24"/>
        </w:rPr>
      </w:pPr>
      <w:bookmarkStart w:id="53" w:name="_Toc6127"/>
      <w:r>
        <w:rPr>
          <w:rFonts w:hint="eastAsia" w:ascii="仿宋" w:hAnsi="仿宋" w:eastAsia="仿宋" w:cs="仿宋"/>
          <w:color w:val="auto"/>
          <w:sz w:val="24"/>
          <w:szCs w:val="24"/>
        </w:rPr>
        <w:t>对磋商文件作出的实质性变动是磋商文件的有效组成部分，评审委员会应当及时以书面形式同时通知所有参加磋商的供应商。 供应商应当按照磋商文件的变动情况和评审委员会的要求重新提交响应文件，并由其法定代表人或授权代表签字或者加盖公章。由授权代表签字的，应当附法定代表人授权书。供应商为自然人的，应当由本人签字并附身份证明。</w:t>
      </w:r>
      <w:bookmarkEnd w:id="53"/>
    </w:p>
    <w:p>
      <w:pPr>
        <w:pStyle w:val="9"/>
        <w:tabs>
          <w:tab w:val="left" w:pos="840"/>
        </w:tabs>
        <w:rPr>
          <w:rFonts w:hint="eastAsia" w:ascii="仿宋" w:hAnsi="仿宋" w:eastAsia="仿宋" w:cs="仿宋"/>
        </w:rPr>
      </w:pPr>
    </w:p>
    <w:p>
      <w:pPr>
        <w:pStyle w:val="9"/>
        <w:jc w:val="left"/>
        <w:rPr>
          <w:rFonts w:hint="eastAsia" w:ascii="仿宋" w:hAnsi="仿宋" w:eastAsia="仿宋" w:cs="仿宋"/>
          <w:color w:val="auto"/>
          <w:sz w:val="24"/>
          <w:szCs w:val="24"/>
        </w:rPr>
      </w:pPr>
      <w:bookmarkStart w:id="54" w:name="_Toc28739"/>
      <w:r>
        <w:rPr>
          <w:rFonts w:hint="eastAsia" w:ascii="仿宋" w:hAnsi="仿宋" w:eastAsia="仿宋" w:cs="仿宋"/>
          <w:color w:val="auto"/>
          <w:sz w:val="24"/>
          <w:szCs w:val="24"/>
        </w:rPr>
        <w:t>注意：采购人不同意磋商文件在磋商过程中有任何变动的，可以不规定此章内容。</w:t>
      </w:r>
      <w:bookmarkEnd w:id="54"/>
    </w:p>
    <w:p>
      <w:pPr>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pStyle w:val="9"/>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pStyle w:val="9"/>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pStyle w:val="9"/>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pStyle w:val="9"/>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pStyle w:val="9"/>
        <w:rPr>
          <w:rFonts w:hint="eastAsia" w:ascii="仿宋" w:hAnsi="仿宋" w:eastAsia="仿宋" w:cs="仿宋"/>
          <w:color w:val="auto"/>
          <w:sz w:val="24"/>
          <w:szCs w:val="24"/>
        </w:rPr>
      </w:pPr>
    </w:p>
    <w:p>
      <w:pPr>
        <w:pStyle w:val="3"/>
        <w:bidi w:val="0"/>
        <w:jc w:val="center"/>
        <w:rPr>
          <w:rFonts w:hint="eastAsia" w:ascii="仿宋" w:hAnsi="仿宋" w:eastAsia="仿宋" w:cs="仿宋"/>
          <w:color w:val="auto"/>
        </w:rPr>
      </w:pPr>
      <w:bookmarkStart w:id="55" w:name="_Toc4063_WPSOffice_Level1"/>
      <w:bookmarkStart w:id="56" w:name="_Toc15235"/>
      <w:r>
        <w:rPr>
          <w:rFonts w:hint="eastAsia" w:ascii="仿宋" w:hAnsi="仿宋" w:eastAsia="仿宋" w:cs="仿宋"/>
          <w:sz w:val="36"/>
          <w:szCs w:val="36"/>
        </w:rPr>
        <w:t>第</w:t>
      </w:r>
      <w:r>
        <w:rPr>
          <w:rFonts w:hint="eastAsia" w:ascii="仿宋" w:hAnsi="仿宋" w:eastAsia="仿宋" w:cs="仿宋"/>
          <w:sz w:val="36"/>
          <w:szCs w:val="36"/>
          <w:lang w:eastAsia="zh-CN"/>
        </w:rPr>
        <w:t>七</w:t>
      </w:r>
      <w:r>
        <w:rPr>
          <w:rFonts w:hint="eastAsia" w:ascii="仿宋" w:hAnsi="仿宋" w:eastAsia="仿宋" w:cs="仿宋"/>
          <w:sz w:val="36"/>
          <w:szCs w:val="36"/>
        </w:rPr>
        <w:t>章  响应文件格式</w:t>
      </w:r>
      <w:bookmarkEnd w:id="55"/>
      <w:bookmarkEnd w:id="56"/>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一</w:t>
      </w:r>
      <w:r>
        <w:rPr>
          <w:rFonts w:hint="eastAsia" w:ascii="仿宋" w:hAnsi="仿宋" w:eastAsia="仿宋" w:cs="仿宋"/>
          <w:color w:val="auto"/>
          <w:spacing w:val="-67"/>
          <w:sz w:val="24"/>
          <w:szCs w:val="24"/>
        </w:rPr>
        <w:t xml:space="preserve"> </w:t>
      </w:r>
      <w:r>
        <w:rPr>
          <w:rFonts w:hint="eastAsia" w:ascii="仿宋" w:hAnsi="仿宋" w:eastAsia="仿宋" w:cs="仿宋"/>
          <w:color w:val="auto"/>
          <w:spacing w:val="-2"/>
          <w:sz w:val="24"/>
          <w:szCs w:val="24"/>
        </w:rPr>
        <w:t>、本章所制响应文件格式</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2"/>
          <w:sz w:val="24"/>
          <w:szCs w:val="24"/>
        </w:rPr>
        <w:t>除格式中明确将该格式作为实质性要求的</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20"/>
          <w:sz w:val="24"/>
          <w:szCs w:val="24"/>
        </w:rPr>
        <w:t xml:space="preserve"> </w:t>
      </w:r>
      <w:r>
        <w:rPr>
          <w:rFonts w:hint="eastAsia" w:ascii="仿宋" w:hAnsi="仿宋" w:eastAsia="仿宋" w:cs="仿宋"/>
          <w:color w:val="auto"/>
          <w:spacing w:val="-4"/>
          <w:sz w:val="24"/>
          <w:szCs w:val="24"/>
        </w:rPr>
        <w:t>一律不具有强制性</w:t>
      </w:r>
      <w:r>
        <w:rPr>
          <w:rFonts w:hint="eastAsia" w:ascii="仿宋" w:hAnsi="仿宋" w:eastAsia="仿宋" w:cs="仿宋"/>
          <w:color w:val="auto"/>
          <w:spacing w:val="-72"/>
          <w:sz w:val="24"/>
          <w:szCs w:val="24"/>
        </w:rPr>
        <w:t xml:space="preserve"> </w:t>
      </w:r>
      <w:r>
        <w:rPr>
          <w:rFonts w:hint="eastAsia" w:ascii="仿宋" w:hAnsi="仿宋" w:eastAsia="仿宋" w:cs="仿宋"/>
          <w:color w:val="auto"/>
          <w:spacing w:val="-4"/>
          <w:sz w:val="24"/>
          <w:szCs w:val="24"/>
        </w:rPr>
        <w:t>，但是</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，供应商响应文件相关资料和本章所制格式不一致的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磋商小组将在评分时以响应文件不规范予以扣分处理</w:t>
      </w:r>
      <w:r>
        <w:rPr>
          <w:rFonts w:hint="eastAsia" w:ascii="仿宋" w:hAnsi="仿宋" w:eastAsia="仿宋" w:cs="仿宋"/>
          <w:color w:val="auto"/>
          <w:spacing w:val="-72"/>
          <w:sz w:val="24"/>
          <w:szCs w:val="24"/>
        </w:rPr>
        <w:t xml:space="preserve"> </w:t>
      </w:r>
      <w:r>
        <w:rPr>
          <w:rFonts w:hint="eastAsia" w:ascii="仿宋" w:hAnsi="仿宋" w:eastAsia="仿宋" w:cs="仿宋"/>
          <w:color w:val="auto"/>
          <w:spacing w:val="-1"/>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二</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1"/>
          <w:sz w:val="24"/>
          <w:szCs w:val="24"/>
        </w:rPr>
        <w:t>、本章所制响应文件格式有关表格中的备注栏</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1"/>
          <w:sz w:val="24"/>
          <w:szCs w:val="24"/>
        </w:rPr>
        <w:t>，</w:t>
      </w:r>
      <w:r>
        <w:rPr>
          <w:rFonts w:hint="eastAsia" w:ascii="仿宋" w:hAnsi="仿宋" w:eastAsia="仿宋" w:cs="仿宋"/>
          <w:color w:val="auto"/>
          <w:spacing w:val="-77"/>
          <w:sz w:val="24"/>
          <w:szCs w:val="24"/>
        </w:rPr>
        <w:t xml:space="preserve"> </w:t>
      </w:r>
      <w:r>
        <w:rPr>
          <w:rFonts w:hint="eastAsia" w:ascii="仿宋" w:hAnsi="仿宋" w:eastAsia="仿宋" w:cs="仿宋"/>
          <w:color w:val="auto"/>
          <w:spacing w:val="-1"/>
          <w:sz w:val="24"/>
          <w:szCs w:val="24"/>
        </w:rPr>
        <w:t>由供应商根据自身响应</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情况作解释性说明</w:t>
      </w:r>
      <w:r>
        <w:rPr>
          <w:rFonts w:hint="eastAsia" w:ascii="仿宋" w:hAnsi="仿宋" w:eastAsia="仿宋" w:cs="仿宋"/>
          <w:color w:val="auto"/>
          <w:spacing w:val="-80"/>
          <w:sz w:val="24"/>
          <w:szCs w:val="24"/>
        </w:rPr>
        <w:t xml:space="preserve"> </w:t>
      </w:r>
      <w:r>
        <w:rPr>
          <w:rFonts w:hint="eastAsia" w:ascii="仿宋" w:hAnsi="仿宋" w:eastAsia="仿宋" w:cs="仿宋"/>
          <w:color w:val="auto"/>
          <w:spacing w:val="-3"/>
          <w:sz w:val="24"/>
          <w:szCs w:val="24"/>
        </w:rPr>
        <w:t>，不作为必填项</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p>
    <w:p>
      <w:pPr>
        <w:pStyle w:val="2"/>
        <w:rPr>
          <w:rFonts w:hint="eastAsia" w:ascii="仿宋" w:hAnsi="仿宋" w:eastAsia="仿宋" w:cs="仿宋"/>
          <w:color w:val="auto"/>
          <w:spacing w:val="-3"/>
          <w:sz w:val="24"/>
          <w:szCs w:val="24"/>
        </w:rPr>
      </w:pPr>
      <w:r>
        <w:rPr>
          <w:rFonts w:hint="eastAsia" w:ascii="仿宋" w:hAnsi="仿宋" w:eastAsia="仿宋" w:cs="仿宋"/>
          <w:color w:val="auto"/>
          <w:sz w:val="24"/>
          <w:szCs w:val="24"/>
        </w:rPr>
        <w:t>三</w:t>
      </w:r>
      <w:r>
        <w:rPr>
          <w:rFonts w:hint="eastAsia" w:ascii="仿宋" w:hAnsi="仿宋" w:eastAsia="仿宋" w:cs="仿宋"/>
          <w:color w:val="auto"/>
          <w:spacing w:val="-70"/>
          <w:sz w:val="24"/>
          <w:szCs w:val="24"/>
        </w:rPr>
        <w:t xml:space="preserve"> </w:t>
      </w:r>
      <w:r>
        <w:rPr>
          <w:rFonts w:hint="eastAsia" w:ascii="仿宋" w:hAnsi="仿宋" w:eastAsia="仿宋" w:cs="仿宋"/>
          <w:color w:val="auto"/>
          <w:sz w:val="24"/>
          <w:szCs w:val="24"/>
        </w:rPr>
        <w:t>、本章所制响应文件格式中需要填写的相关内容事项</w:t>
      </w:r>
      <w:r>
        <w:rPr>
          <w:rFonts w:hint="eastAsia" w:ascii="仿宋" w:hAnsi="仿宋" w:eastAsia="仿宋" w:cs="仿宋"/>
          <w:color w:val="auto"/>
          <w:spacing w:val="-91"/>
          <w:sz w:val="24"/>
          <w:szCs w:val="24"/>
        </w:rPr>
        <w:t xml:space="preserve"> </w:t>
      </w:r>
      <w:r>
        <w:rPr>
          <w:rFonts w:hint="eastAsia" w:ascii="仿宋" w:hAnsi="仿宋" w:eastAsia="仿宋" w:cs="仿宋"/>
          <w:color w:val="auto"/>
          <w:sz w:val="24"/>
          <w:szCs w:val="24"/>
        </w:rPr>
        <w:t>，可能会与本采购</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项目无关</w:t>
      </w:r>
      <w:r>
        <w:rPr>
          <w:rFonts w:hint="eastAsia" w:ascii="仿宋" w:hAnsi="仿宋" w:eastAsia="仿宋" w:cs="仿宋"/>
          <w:color w:val="auto"/>
          <w:spacing w:val="-66"/>
          <w:sz w:val="24"/>
          <w:szCs w:val="24"/>
        </w:rPr>
        <w:t xml:space="preserve"> </w:t>
      </w:r>
      <w:r>
        <w:rPr>
          <w:rFonts w:hint="eastAsia" w:ascii="仿宋" w:hAnsi="仿宋" w:eastAsia="仿宋" w:cs="仿宋"/>
          <w:color w:val="auto"/>
          <w:spacing w:val="-1"/>
          <w:sz w:val="24"/>
          <w:szCs w:val="24"/>
        </w:rPr>
        <w:t>，在不改变响应文件原义</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1"/>
          <w:sz w:val="24"/>
          <w:szCs w:val="24"/>
        </w:rPr>
        <w:t>、不影响本项目采购需求的情况下</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1"/>
          <w:sz w:val="24"/>
          <w:szCs w:val="24"/>
        </w:rPr>
        <w:t>，供应商</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可以不予填写</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3"/>
          <w:sz w:val="24"/>
          <w:szCs w:val="24"/>
        </w:rPr>
        <w:t>，但应当注明</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p>
    <w:p>
      <w:pPr>
        <w:pStyle w:val="9"/>
        <w:rPr>
          <w:rFonts w:hint="eastAsia" w:ascii="仿宋" w:hAnsi="仿宋" w:eastAsia="仿宋" w:cs="仿宋"/>
          <w:color w:val="auto"/>
          <w:spacing w:val="-3"/>
          <w:sz w:val="24"/>
          <w:szCs w:val="24"/>
        </w:rPr>
      </w:pPr>
    </w:p>
    <w:p>
      <w:pPr>
        <w:rPr>
          <w:rFonts w:hint="eastAsia" w:ascii="仿宋" w:hAnsi="仿宋" w:eastAsia="仿宋" w:cs="仿宋"/>
          <w:color w:val="auto"/>
          <w:spacing w:val="-3"/>
          <w:sz w:val="24"/>
          <w:szCs w:val="24"/>
        </w:rPr>
      </w:pPr>
    </w:p>
    <w:p>
      <w:pPr>
        <w:pStyle w:val="2"/>
        <w:rPr>
          <w:rFonts w:hint="eastAsia" w:ascii="仿宋" w:hAnsi="仿宋" w:eastAsia="仿宋" w:cs="仿宋"/>
          <w:color w:val="auto"/>
          <w:spacing w:val="-3"/>
          <w:sz w:val="24"/>
          <w:szCs w:val="24"/>
        </w:rPr>
      </w:pPr>
    </w:p>
    <w:p>
      <w:pPr>
        <w:pStyle w:val="9"/>
        <w:rPr>
          <w:rFonts w:hint="eastAsia" w:ascii="仿宋" w:hAnsi="仿宋" w:eastAsia="仿宋" w:cs="仿宋"/>
          <w:color w:val="auto"/>
          <w:spacing w:val="-3"/>
          <w:sz w:val="24"/>
          <w:szCs w:val="24"/>
        </w:rPr>
      </w:pPr>
    </w:p>
    <w:p>
      <w:pPr>
        <w:rPr>
          <w:rFonts w:hint="eastAsia" w:ascii="仿宋" w:hAnsi="仿宋" w:eastAsia="仿宋" w:cs="仿宋"/>
          <w:color w:val="auto"/>
          <w:spacing w:val="-3"/>
          <w:sz w:val="24"/>
          <w:szCs w:val="24"/>
        </w:rPr>
      </w:pPr>
    </w:p>
    <w:p>
      <w:pPr>
        <w:pStyle w:val="2"/>
        <w:rPr>
          <w:rFonts w:hint="eastAsia" w:ascii="仿宋" w:hAnsi="仿宋" w:eastAsia="仿宋" w:cs="仿宋"/>
          <w:color w:val="auto"/>
          <w:spacing w:val="-3"/>
          <w:sz w:val="24"/>
          <w:szCs w:val="24"/>
        </w:rPr>
      </w:pPr>
    </w:p>
    <w:p>
      <w:pPr>
        <w:pStyle w:val="9"/>
        <w:rPr>
          <w:rFonts w:hint="eastAsia" w:ascii="仿宋" w:hAnsi="仿宋" w:eastAsia="仿宋" w:cs="仿宋"/>
          <w:color w:val="auto"/>
          <w:spacing w:val="-3"/>
          <w:sz w:val="24"/>
          <w:szCs w:val="24"/>
        </w:rPr>
      </w:pPr>
    </w:p>
    <w:p>
      <w:pPr>
        <w:rPr>
          <w:rFonts w:hint="eastAsia" w:ascii="仿宋" w:hAnsi="仿宋" w:eastAsia="仿宋" w:cs="仿宋"/>
          <w:color w:val="auto"/>
          <w:spacing w:val="-3"/>
          <w:sz w:val="24"/>
          <w:szCs w:val="24"/>
        </w:rPr>
      </w:pPr>
    </w:p>
    <w:p>
      <w:pPr>
        <w:pStyle w:val="2"/>
        <w:rPr>
          <w:rFonts w:hint="eastAsia" w:ascii="仿宋" w:hAnsi="仿宋" w:eastAsia="仿宋" w:cs="仿宋"/>
          <w:color w:val="auto"/>
          <w:spacing w:val="-3"/>
          <w:sz w:val="24"/>
          <w:szCs w:val="24"/>
        </w:rPr>
      </w:pPr>
    </w:p>
    <w:p>
      <w:pPr>
        <w:pStyle w:val="9"/>
        <w:rPr>
          <w:rFonts w:hint="eastAsia" w:ascii="仿宋" w:hAnsi="仿宋" w:eastAsia="仿宋" w:cs="仿宋"/>
          <w:color w:val="auto"/>
          <w:spacing w:val="-3"/>
          <w:sz w:val="24"/>
          <w:szCs w:val="24"/>
        </w:rPr>
      </w:pPr>
    </w:p>
    <w:p>
      <w:pPr>
        <w:rPr>
          <w:rFonts w:hint="eastAsia" w:ascii="仿宋" w:hAnsi="仿宋" w:eastAsia="仿宋" w:cs="仿宋"/>
          <w:color w:val="auto"/>
          <w:spacing w:val="-3"/>
          <w:sz w:val="24"/>
          <w:szCs w:val="24"/>
        </w:rPr>
      </w:pPr>
    </w:p>
    <w:p>
      <w:pPr>
        <w:pStyle w:val="2"/>
        <w:rPr>
          <w:rFonts w:hint="eastAsia" w:ascii="仿宋" w:hAnsi="仿宋" w:eastAsia="仿宋" w:cs="仿宋"/>
          <w:color w:val="auto"/>
          <w:spacing w:val="-3"/>
          <w:sz w:val="24"/>
          <w:szCs w:val="24"/>
        </w:rPr>
      </w:pPr>
    </w:p>
    <w:p>
      <w:pPr>
        <w:pStyle w:val="9"/>
        <w:rPr>
          <w:rFonts w:hint="eastAsia" w:ascii="仿宋" w:hAnsi="仿宋" w:eastAsia="仿宋" w:cs="仿宋"/>
          <w:color w:val="auto"/>
          <w:spacing w:val="-3"/>
          <w:sz w:val="24"/>
          <w:szCs w:val="24"/>
        </w:rPr>
      </w:pPr>
    </w:p>
    <w:p>
      <w:pPr>
        <w:rPr>
          <w:rFonts w:hint="eastAsia" w:ascii="仿宋" w:hAnsi="仿宋" w:eastAsia="仿宋" w:cs="仿宋"/>
          <w:color w:val="auto"/>
          <w:spacing w:val="-3"/>
          <w:sz w:val="24"/>
          <w:szCs w:val="24"/>
        </w:rPr>
      </w:pPr>
    </w:p>
    <w:p>
      <w:pPr>
        <w:pStyle w:val="2"/>
        <w:rPr>
          <w:rFonts w:hint="eastAsia" w:ascii="仿宋" w:hAnsi="仿宋" w:eastAsia="仿宋" w:cs="仿宋"/>
          <w:color w:val="auto"/>
          <w:spacing w:val="-3"/>
          <w:sz w:val="24"/>
          <w:szCs w:val="24"/>
        </w:rPr>
      </w:pPr>
    </w:p>
    <w:p>
      <w:pPr>
        <w:pStyle w:val="9"/>
        <w:rPr>
          <w:rFonts w:hint="eastAsia" w:ascii="仿宋" w:hAnsi="仿宋" w:eastAsia="仿宋" w:cs="仿宋"/>
          <w:color w:val="auto"/>
          <w:spacing w:val="-3"/>
          <w:sz w:val="24"/>
          <w:szCs w:val="24"/>
        </w:rPr>
      </w:pPr>
    </w:p>
    <w:p>
      <w:pPr>
        <w:rPr>
          <w:rFonts w:hint="eastAsia" w:ascii="仿宋" w:hAnsi="仿宋" w:eastAsia="仿宋" w:cs="仿宋"/>
          <w:color w:val="auto"/>
          <w:spacing w:val="-3"/>
          <w:sz w:val="24"/>
          <w:szCs w:val="24"/>
        </w:rPr>
      </w:pPr>
    </w:p>
    <w:p>
      <w:pPr>
        <w:pStyle w:val="2"/>
        <w:rPr>
          <w:rFonts w:hint="eastAsia" w:ascii="仿宋" w:hAnsi="仿宋" w:eastAsia="仿宋" w:cs="仿宋"/>
          <w:color w:val="auto"/>
          <w:spacing w:val="-3"/>
          <w:sz w:val="24"/>
          <w:szCs w:val="24"/>
        </w:rPr>
      </w:pPr>
    </w:p>
    <w:p>
      <w:pPr>
        <w:pStyle w:val="9"/>
        <w:rPr>
          <w:rFonts w:hint="eastAsia" w:ascii="仿宋" w:hAnsi="仿宋" w:eastAsia="仿宋" w:cs="仿宋"/>
          <w:color w:val="auto"/>
          <w:spacing w:val="-3"/>
          <w:sz w:val="24"/>
          <w:szCs w:val="24"/>
        </w:rPr>
      </w:pPr>
    </w:p>
    <w:p>
      <w:pPr>
        <w:rPr>
          <w:rFonts w:hint="eastAsia" w:ascii="仿宋" w:hAnsi="仿宋" w:eastAsia="仿宋" w:cs="仿宋"/>
          <w:color w:val="auto"/>
          <w:spacing w:val="-3"/>
          <w:sz w:val="24"/>
          <w:szCs w:val="24"/>
        </w:rPr>
      </w:pPr>
    </w:p>
    <w:p>
      <w:pPr>
        <w:pStyle w:val="2"/>
        <w:rPr>
          <w:rFonts w:hint="eastAsia" w:ascii="仿宋" w:hAnsi="仿宋" w:eastAsia="仿宋" w:cs="仿宋"/>
          <w:color w:val="auto"/>
          <w:spacing w:val="-3"/>
          <w:sz w:val="24"/>
          <w:szCs w:val="24"/>
        </w:rPr>
      </w:pP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highlight w:val="none"/>
        </w:rPr>
      </w:pPr>
      <w:r>
        <w:rPr>
          <w:rFonts w:hint="eastAsia" w:ascii="仿宋" w:hAnsi="仿宋" w:eastAsia="仿宋" w:cs="仿宋"/>
          <w:color w:val="auto"/>
          <w:spacing w:val="-3"/>
          <w:sz w:val="32"/>
          <w:szCs w:val="32"/>
          <w:highlight w:val="none"/>
          <w14:textOutline w14:w="5793" w14:cap="sq" w14:cmpd="sng">
            <w14:solidFill>
              <w14:srgbClr w14:val="000000"/>
            </w14:solidFill>
            <w14:prstDash w14:val="solid"/>
            <w14:bevel/>
          </w14:textOutline>
        </w:rPr>
        <w:t>第一部分</w:t>
      </w:r>
    </w:p>
    <w:p>
      <w:pPr>
        <w:pageBreakBefore w:val="0"/>
        <w:widowControl/>
        <w:wordWrap/>
        <w:overflowPunct/>
        <w:topLinePunct w:val="0"/>
        <w:bidi w:val="0"/>
        <w:spacing w:beforeAutospacing="0" w:afterAutospacing="0" w:line="360" w:lineRule="auto"/>
        <w:ind w:leftChars="0" w:right="0" w:rightChars="0" w:firstLine="0" w:firstLineChars="0"/>
        <w:jc w:val="center"/>
        <w:rPr>
          <w:rFonts w:hint="eastAsia" w:ascii="仿宋" w:hAnsi="仿宋" w:eastAsia="仿宋" w:cs="仿宋"/>
          <w:color w:val="auto"/>
          <w:highlight w:val="none"/>
        </w:rPr>
      </w:pPr>
      <w:r>
        <w:rPr>
          <w:rFonts w:hint="eastAsia" w:ascii="仿宋" w:hAnsi="仿宋" w:eastAsia="仿宋" w:cs="仿宋"/>
          <w:color w:val="auto"/>
          <w:spacing w:val="-13"/>
          <w:sz w:val="32"/>
          <w:szCs w:val="32"/>
          <w:highlight w:val="none"/>
          <w14:textOutline w14:w="5793" w14:cap="sq" w14:cmpd="sng">
            <w14:solidFill>
              <w14:srgbClr w14:val="000000"/>
            </w14:solidFill>
            <w14:prstDash w14:val="solid"/>
            <w14:bevel/>
          </w14:textOutline>
        </w:rPr>
        <w:t>“资格性投标文件”格式</w:t>
      </w: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highlight w:val="none"/>
        </w:rPr>
      </w:pPr>
    </w:p>
    <w:p>
      <w:pPr>
        <w:pageBreakBefore w:val="0"/>
        <w:widowControl/>
        <w:wordWrap/>
        <w:overflowPunct/>
        <w:topLinePunct w:val="0"/>
        <w:bidi w:val="0"/>
        <w:spacing w:beforeAutospacing="0" w:afterAutospacing="0" w:line="360" w:lineRule="auto"/>
        <w:ind w:leftChars="0" w:right="0" w:rightChars="0" w:firstLine="0" w:firstLineChars="0"/>
        <w:jc w:val="center"/>
        <w:rPr>
          <w:rFonts w:hint="eastAsia" w:ascii="仿宋" w:hAnsi="仿宋" w:eastAsia="仿宋" w:cs="仿宋"/>
          <w:color w:val="auto"/>
          <w:sz w:val="44"/>
          <w:szCs w:val="44"/>
          <w:highlight w:val="none"/>
        </w:rPr>
      </w:pPr>
      <w:r>
        <w:rPr>
          <w:rFonts w:hint="eastAsia" w:ascii="仿宋" w:hAnsi="仿宋" w:eastAsia="仿宋" w:cs="仿宋"/>
          <w:color w:val="auto"/>
          <w:spacing w:val="-4"/>
          <w:position w:val="22"/>
          <w:sz w:val="44"/>
          <w:szCs w:val="44"/>
          <w:highlight w:val="none"/>
          <w14:textOutline w14:w="5793" w14:cap="sq" w14:cmpd="sng">
            <w14:solidFill>
              <w14:srgbClr w14:val="000000"/>
            </w14:solidFill>
            <w14:prstDash w14:val="solid"/>
            <w14:bevel/>
          </w14:textOutline>
        </w:rPr>
        <w:t>封面</w:t>
      </w:r>
      <w:r>
        <w:rPr>
          <w:rFonts w:hint="eastAsia" w:ascii="仿宋" w:hAnsi="仿宋" w:eastAsia="仿宋" w:cs="仿宋"/>
          <w:color w:val="auto"/>
          <w:spacing w:val="-117"/>
          <w:position w:val="22"/>
          <w:sz w:val="44"/>
          <w:szCs w:val="44"/>
          <w:highlight w:val="none"/>
        </w:rPr>
        <w:t xml:space="preserve"> </w:t>
      </w:r>
      <w:r>
        <w:rPr>
          <w:rFonts w:hint="eastAsia" w:ascii="仿宋" w:hAnsi="仿宋" w:eastAsia="仿宋" w:cs="仿宋"/>
          <w:color w:val="auto"/>
          <w:spacing w:val="-4"/>
          <w:position w:val="22"/>
          <w:sz w:val="44"/>
          <w:szCs w:val="44"/>
          <w:highlight w:val="none"/>
          <w14:textOutline w14:w="5793" w14:cap="sq" w14:cmpd="sng">
            <w14:solidFill>
              <w14:srgbClr w14:val="000000"/>
            </w14:solidFill>
            <w14:prstDash w14:val="solid"/>
            <w14:bevel/>
          </w14:textOutline>
        </w:rPr>
        <w:t>：</w:t>
      </w:r>
    </w:p>
    <w:p>
      <w:pPr>
        <w:pageBreakBefore w:val="0"/>
        <w:widowControl/>
        <w:wordWrap/>
        <w:overflowPunct/>
        <w:topLinePunct w:val="0"/>
        <w:bidi w:val="0"/>
        <w:spacing w:beforeAutospacing="0" w:afterAutospacing="0" w:line="360" w:lineRule="auto"/>
        <w:ind w:leftChars="0" w:right="0" w:rightChars="0" w:firstLine="0" w:firstLineChars="0"/>
        <w:jc w:val="center"/>
        <w:rPr>
          <w:rFonts w:hint="eastAsia" w:ascii="仿宋" w:hAnsi="仿宋" w:eastAsia="仿宋" w:cs="仿宋"/>
          <w:color w:val="auto"/>
          <w:sz w:val="32"/>
          <w:szCs w:val="32"/>
          <w:highlight w:val="none"/>
        </w:rPr>
      </w:pPr>
      <w:r>
        <w:rPr>
          <w:rFonts w:hint="eastAsia" w:ascii="仿宋" w:hAnsi="仿宋" w:eastAsia="仿宋" w:cs="仿宋"/>
          <w:color w:val="auto"/>
          <w:spacing w:val="-15"/>
          <w:w w:val="96"/>
          <w:sz w:val="32"/>
          <w:szCs w:val="32"/>
          <w:highlight w:val="none"/>
          <w14:textOutline w14:w="5793" w14:cap="sq" w14:cmpd="sng">
            <w14:solidFill>
              <w14:srgbClr w14:val="000000"/>
            </w14:solidFill>
            <w14:prstDash w14:val="solid"/>
            <w14:bevel/>
          </w14:textOutline>
        </w:rPr>
        <w:t>（正本/副本）</w:t>
      </w: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p>
      <w:pPr>
        <w:pageBreakBefore w:val="0"/>
        <w:widowControl/>
        <w:wordWrap/>
        <w:overflowPunct/>
        <w:topLinePunct w:val="0"/>
        <w:bidi w:val="0"/>
        <w:spacing w:beforeAutospacing="0" w:afterAutospacing="0" w:line="360" w:lineRule="auto"/>
        <w:ind w:leftChars="0" w:right="0" w:rightChars="0" w:firstLine="1470" w:firstLineChars="700"/>
        <w:jc w:val="left"/>
        <w:rPr>
          <w:rFonts w:hint="eastAsia" w:ascii="仿宋" w:hAnsi="仿宋" w:eastAsia="仿宋" w:cs="仿宋"/>
          <w:color w:val="auto"/>
          <w:spacing w:val="-3"/>
          <w:sz w:val="32"/>
          <w:szCs w:val="32"/>
          <w:highlight w:val="none"/>
          <w:lang w:val="en-US" w:eastAsia="zh-CN"/>
          <w14:textOutline w14:w="5793" w14:cap="sq" w14:cmpd="sng">
            <w14:solidFill>
              <w14:srgbClr w14:val="000000"/>
            </w14:solidFill>
            <w14:prstDash w14:val="solid"/>
            <w14:bevel/>
          </w14:textOutline>
        </w:rPr>
      </w:pPr>
      <w:r>
        <w:rPr>
          <w:rFonts w:hint="eastAsia" w:ascii="仿宋" w:hAnsi="仿宋" w:eastAsia="仿宋" w:cs="仿宋"/>
          <w:color w:val="auto"/>
          <w:sz w:val="21"/>
          <w:szCs w:val="21"/>
          <w:highlight w:val="none"/>
          <w:u w:val="single"/>
          <w:lang w:val="en-US" w:eastAsia="zh-CN"/>
        </w:rPr>
        <w:t xml:space="preserve">                            </w:t>
      </w:r>
      <w:r>
        <w:rPr>
          <w:rFonts w:hint="eastAsia" w:ascii="仿宋" w:hAnsi="仿宋" w:eastAsia="仿宋" w:cs="仿宋"/>
          <w:color w:val="auto"/>
          <w:spacing w:val="-3"/>
          <w:sz w:val="32"/>
          <w:szCs w:val="32"/>
          <w:highlight w:val="none"/>
          <w:lang w:val="en-US" w:eastAsia="zh-CN"/>
          <w14:textOutline w14:w="5793" w14:cap="sq" w14:cmpd="sng">
            <w14:solidFill>
              <w14:srgbClr w14:val="000000"/>
            </w14:solidFill>
            <w14:prstDash w14:val="solid"/>
            <w14:bevel/>
          </w14:textOutline>
        </w:rPr>
        <w:t>（项目名称）</w:t>
      </w: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p>
      <w:pPr>
        <w:pageBreakBefore w:val="0"/>
        <w:widowControl/>
        <w:wordWrap/>
        <w:overflowPunct/>
        <w:topLinePunct w:val="0"/>
        <w:bidi w:val="0"/>
        <w:spacing w:beforeAutospacing="0" w:afterAutospacing="0" w:line="360" w:lineRule="auto"/>
        <w:ind w:leftChars="0" w:right="0" w:rightChars="0" w:firstLine="0" w:firstLineChars="0"/>
        <w:jc w:val="center"/>
        <w:rPr>
          <w:rFonts w:hint="eastAsia" w:ascii="仿宋" w:hAnsi="仿宋" w:eastAsia="仿宋" w:cs="仿宋"/>
          <w:color w:val="auto"/>
          <w:highlight w:val="none"/>
        </w:rPr>
      </w:pPr>
      <w:r>
        <w:rPr>
          <w:rFonts w:hint="eastAsia" w:ascii="仿宋" w:hAnsi="仿宋" w:eastAsia="仿宋" w:cs="仿宋"/>
          <w:color w:val="auto"/>
          <w:spacing w:val="-3"/>
          <w:sz w:val="32"/>
          <w:szCs w:val="32"/>
          <w:highlight w:val="none"/>
          <w14:textOutline w14:w="5793" w14:cap="sq" w14:cmpd="sng">
            <w14:solidFill>
              <w14:srgbClr w14:val="000000"/>
            </w14:solidFill>
            <w14:prstDash w14:val="solid"/>
            <w14:bevel/>
          </w14:textOutline>
        </w:rPr>
        <w:t>资格性响应文件</w:t>
      </w: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highlight w:val="none"/>
        </w:rPr>
      </w:pP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highlight w:val="none"/>
        </w:rPr>
      </w:pP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highlight w:val="none"/>
        </w:rPr>
      </w:pP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pacing w:val="-2"/>
          <w:position w:val="22"/>
          <w:sz w:val="32"/>
          <w:szCs w:val="32"/>
          <w:highlight w:val="none"/>
          <w14:textOutline w14:w="5793" w14:cap="sq" w14:cmpd="sng">
            <w14:solidFill>
              <w14:srgbClr w14:val="000000"/>
            </w14:solidFill>
            <w14:prstDash w14:val="solid"/>
            <w14:bevel/>
          </w14:textOutline>
        </w:rPr>
        <w:t>供应商名称</w:t>
      </w:r>
      <w:r>
        <w:rPr>
          <w:rFonts w:hint="eastAsia" w:ascii="仿宋" w:hAnsi="仿宋" w:eastAsia="仿宋" w:cs="仿宋"/>
          <w:color w:val="auto"/>
          <w:spacing w:val="-116"/>
          <w:position w:val="22"/>
          <w:sz w:val="32"/>
          <w:szCs w:val="32"/>
          <w:highlight w:val="none"/>
        </w:rPr>
        <w:t xml:space="preserve"> </w:t>
      </w:r>
      <w:r>
        <w:rPr>
          <w:rFonts w:hint="eastAsia" w:ascii="仿宋" w:hAnsi="仿宋" w:eastAsia="仿宋" w:cs="仿宋"/>
          <w:color w:val="auto"/>
          <w:spacing w:val="-2"/>
          <w:position w:val="22"/>
          <w:sz w:val="32"/>
          <w:szCs w:val="32"/>
          <w:highlight w:val="none"/>
          <w14:textOutline w14:w="5793" w14:cap="sq" w14:cmpd="sng">
            <w14:solidFill>
              <w14:srgbClr w14:val="000000"/>
            </w14:solidFill>
            <w14:prstDash w14:val="solid"/>
            <w14:bevel/>
          </w14:textOutline>
        </w:rPr>
        <w:t>：</w:t>
      </w: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32"/>
          <w:szCs w:val="32"/>
          <w:highlight w:val="none"/>
        </w:rPr>
      </w:pPr>
      <w:r>
        <w:rPr>
          <w:rFonts w:hint="eastAsia" w:ascii="仿宋" w:hAnsi="仿宋" w:eastAsia="仿宋" w:cs="仿宋"/>
          <w:color w:val="auto"/>
          <w:spacing w:val="-1"/>
          <w:sz w:val="32"/>
          <w:szCs w:val="32"/>
          <w:highlight w:val="none"/>
          <w14:textOutline w14:w="5793" w14:cap="sq" w14:cmpd="sng">
            <w14:solidFill>
              <w14:srgbClr w14:val="000000"/>
            </w14:solidFill>
            <w14:prstDash w14:val="solid"/>
            <w14:bevel/>
          </w14:textOutline>
        </w:rPr>
        <w:t>采购项目编号</w:t>
      </w:r>
      <w:r>
        <w:rPr>
          <w:rFonts w:hint="eastAsia" w:ascii="仿宋" w:hAnsi="仿宋" w:eastAsia="仿宋" w:cs="仿宋"/>
          <w:color w:val="auto"/>
          <w:spacing w:val="-118"/>
          <w:sz w:val="32"/>
          <w:szCs w:val="32"/>
          <w:highlight w:val="none"/>
        </w:rPr>
        <w:t xml:space="preserve"> </w:t>
      </w:r>
      <w:r>
        <w:rPr>
          <w:rFonts w:hint="eastAsia" w:ascii="仿宋" w:hAnsi="仿宋" w:eastAsia="仿宋" w:cs="仿宋"/>
          <w:color w:val="auto"/>
          <w:spacing w:val="-1"/>
          <w:sz w:val="32"/>
          <w:szCs w:val="32"/>
          <w:highlight w:val="none"/>
          <w14:textOutline w14:w="5793" w14:cap="sq" w14:cmpd="sng">
            <w14:solidFill>
              <w14:srgbClr w14:val="000000"/>
            </w14:solidFill>
            <w14:prstDash w14:val="solid"/>
            <w14:bevel/>
          </w14:textOutline>
        </w:rPr>
        <w:t>：</w:t>
      </w: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r>
        <w:rPr>
          <w:rFonts w:hint="eastAsia" w:ascii="仿宋" w:hAnsi="仿宋" w:eastAsia="仿宋" w:cs="仿宋"/>
          <w:color w:val="auto"/>
          <w:spacing w:val="-12"/>
          <w:sz w:val="32"/>
          <w:szCs w:val="32"/>
          <w:highlight w:val="none"/>
          <w14:textOutline w14:w="5793" w14:cap="sq" w14:cmpd="sng">
            <w14:solidFill>
              <w14:srgbClr w14:val="000000"/>
            </w14:solidFill>
            <w14:prstDash w14:val="solid"/>
            <w14:bevel/>
          </w14:textOutline>
        </w:rPr>
        <w:t>包</w:t>
      </w:r>
      <w:r>
        <w:rPr>
          <w:rFonts w:hint="eastAsia" w:ascii="仿宋" w:hAnsi="仿宋" w:eastAsia="仿宋" w:cs="仿宋"/>
          <w:color w:val="auto"/>
          <w:spacing w:val="3"/>
          <w:sz w:val="32"/>
          <w:szCs w:val="32"/>
          <w:highlight w:val="none"/>
        </w:rPr>
        <w:t xml:space="preserve">        </w:t>
      </w:r>
      <w:r>
        <w:rPr>
          <w:rFonts w:hint="eastAsia" w:ascii="仿宋" w:hAnsi="仿宋" w:eastAsia="仿宋" w:cs="仿宋"/>
          <w:color w:val="auto"/>
          <w:spacing w:val="-12"/>
          <w:sz w:val="32"/>
          <w:szCs w:val="32"/>
          <w:highlight w:val="none"/>
          <w14:textOutline w14:w="5793" w14:cap="sq" w14:cmpd="sng">
            <w14:solidFill>
              <w14:srgbClr w14:val="000000"/>
            </w14:solidFill>
            <w14:prstDash w14:val="solid"/>
            <w14:bevel/>
          </w14:textOutline>
        </w:rPr>
        <w:t>号</w:t>
      </w:r>
      <w:r>
        <w:rPr>
          <w:rFonts w:hint="eastAsia" w:ascii="仿宋" w:hAnsi="仿宋" w:eastAsia="仿宋" w:cs="仿宋"/>
          <w:color w:val="auto"/>
          <w:spacing w:val="-114"/>
          <w:sz w:val="32"/>
          <w:szCs w:val="32"/>
          <w:highlight w:val="none"/>
        </w:rPr>
        <w:t xml:space="preserve"> </w:t>
      </w:r>
      <w:r>
        <w:rPr>
          <w:rFonts w:hint="eastAsia" w:ascii="仿宋" w:hAnsi="仿宋" w:eastAsia="仿宋" w:cs="仿宋"/>
          <w:color w:val="auto"/>
          <w:spacing w:val="-12"/>
          <w:sz w:val="32"/>
          <w:szCs w:val="32"/>
          <w:highlight w:val="none"/>
          <w14:textOutline w14:w="5793" w14:cap="sq" w14:cmpd="sng">
            <w14:solidFill>
              <w14:srgbClr w14:val="000000"/>
            </w14:solidFill>
            <w14:prstDash w14:val="solid"/>
            <w14:bevel/>
          </w14:textOutline>
        </w:rPr>
        <w:t>：</w:t>
      </w: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p>
      <w:pPr>
        <w:rPr>
          <w:rFonts w:hint="eastAsia" w:ascii="仿宋" w:hAnsi="仿宋" w:eastAsia="仿宋" w:cs="仿宋"/>
        </w:rPr>
      </w:pPr>
      <w:r>
        <w:rPr>
          <w:rFonts w:hint="eastAsia" w:ascii="仿宋" w:hAnsi="仿宋" w:eastAsia="仿宋" w:cs="仿宋"/>
          <w:color w:val="auto"/>
          <w:spacing w:val="-12"/>
          <w:sz w:val="32"/>
          <w:szCs w:val="32"/>
          <w:highlight w:val="none"/>
          <w14:textOutline w14:w="5793" w14:cap="sq" w14:cmpd="sng">
            <w14:solidFill>
              <w14:srgbClr w14:val="000000"/>
            </w14:solidFill>
            <w14:prstDash w14:val="solid"/>
            <w14:bevel/>
          </w14:textOutline>
        </w:rPr>
        <w:t>投标时间</w:t>
      </w:r>
      <w:r>
        <w:rPr>
          <w:rFonts w:hint="eastAsia" w:ascii="仿宋" w:hAnsi="仿宋" w:eastAsia="仿宋" w:cs="仿宋"/>
          <w:color w:val="auto"/>
          <w:spacing w:val="-114"/>
          <w:sz w:val="32"/>
          <w:szCs w:val="32"/>
          <w:highlight w:val="none"/>
        </w:rPr>
        <w:t xml:space="preserve"> </w:t>
      </w:r>
      <w:r>
        <w:rPr>
          <w:rFonts w:hint="eastAsia" w:ascii="仿宋" w:hAnsi="仿宋" w:eastAsia="仿宋" w:cs="仿宋"/>
          <w:color w:val="auto"/>
          <w:spacing w:val="-12"/>
          <w:sz w:val="32"/>
          <w:szCs w:val="32"/>
          <w:highlight w:val="none"/>
          <w14:textOutline w14:w="5793" w14:cap="sq" w14:cmpd="sng">
            <w14:solidFill>
              <w14:srgbClr w14:val="000000"/>
            </w14:solidFill>
            <w14:prstDash w14:val="solid"/>
            <w14:bevel/>
          </w14:textOutline>
        </w:rPr>
        <w:t>：</w:t>
      </w:r>
      <w:r>
        <w:rPr>
          <w:rFonts w:hint="eastAsia" w:ascii="仿宋" w:hAnsi="仿宋" w:eastAsia="仿宋" w:cs="仿宋"/>
          <w:color w:val="auto"/>
          <w:spacing w:val="9"/>
          <w:sz w:val="32"/>
          <w:szCs w:val="32"/>
          <w:highlight w:val="none"/>
        </w:rPr>
        <w:t xml:space="preserve">  </w:t>
      </w:r>
      <w:r>
        <w:rPr>
          <w:rFonts w:hint="eastAsia" w:ascii="仿宋" w:hAnsi="仿宋" w:eastAsia="仿宋" w:cs="仿宋"/>
          <w:color w:val="auto"/>
          <w:spacing w:val="-12"/>
          <w:sz w:val="32"/>
          <w:szCs w:val="32"/>
          <w:highlight w:val="none"/>
          <w14:textOutline w14:w="5793" w14:cap="sq" w14:cmpd="sng">
            <w14:solidFill>
              <w14:srgbClr w14:val="000000"/>
            </w14:solidFill>
            <w14:prstDash w14:val="solid"/>
            <w14:bevel/>
          </w14:textOutline>
        </w:rPr>
        <w:t>年</w:t>
      </w:r>
      <w:r>
        <w:rPr>
          <w:rFonts w:hint="eastAsia" w:ascii="仿宋" w:hAnsi="仿宋" w:eastAsia="仿宋" w:cs="仿宋"/>
          <w:color w:val="auto"/>
          <w:spacing w:val="12"/>
          <w:sz w:val="32"/>
          <w:szCs w:val="32"/>
          <w:highlight w:val="none"/>
        </w:rPr>
        <w:t xml:space="preserve">  </w:t>
      </w:r>
      <w:r>
        <w:rPr>
          <w:rFonts w:hint="eastAsia" w:ascii="仿宋" w:hAnsi="仿宋" w:eastAsia="仿宋" w:cs="仿宋"/>
          <w:color w:val="auto"/>
          <w:spacing w:val="-12"/>
          <w:sz w:val="32"/>
          <w:szCs w:val="32"/>
          <w:highlight w:val="none"/>
          <w14:textOutline w14:w="5793" w14:cap="sq" w14:cmpd="sng">
            <w14:solidFill>
              <w14:srgbClr w14:val="000000"/>
            </w14:solidFill>
            <w14:prstDash w14:val="solid"/>
            <w14:bevel/>
          </w14:textOutline>
        </w:rPr>
        <w:t>月</w:t>
      </w:r>
      <w:r>
        <w:rPr>
          <w:rFonts w:hint="eastAsia" w:ascii="仿宋" w:hAnsi="仿宋" w:eastAsia="仿宋" w:cs="仿宋"/>
          <w:color w:val="auto"/>
          <w:spacing w:val="35"/>
          <w:sz w:val="32"/>
          <w:szCs w:val="32"/>
          <w:highlight w:val="none"/>
        </w:rPr>
        <w:t xml:space="preserve">  </w:t>
      </w:r>
      <w:r>
        <w:rPr>
          <w:rFonts w:hint="eastAsia" w:ascii="仿宋" w:hAnsi="仿宋" w:eastAsia="仿宋" w:cs="仿宋"/>
          <w:color w:val="auto"/>
          <w:spacing w:val="-12"/>
          <w:sz w:val="32"/>
          <w:szCs w:val="32"/>
          <w:highlight w:val="none"/>
          <w14:textOutline w14:w="5793" w14:cap="sq" w14:cmpd="sng">
            <w14:solidFill>
              <w14:srgbClr w14:val="000000"/>
            </w14:solidFill>
            <w14:prstDash w14:val="solid"/>
            <w14:bevel/>
          </w14:textOutline>
        </w:rPr>
        <w:t>日</w:t>
      </w:r>
    </w:p>
    <w:p>
      <w:pPr>
        <w:pStyle w:val="9"/>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ageBreakBefore w:val="0"/>
        <w:widowControl/>
        <w:wordWrap/>
        <w:overflowPunct/>
        <w:topLinePunct w:val="0"/>
        <w:bidi w:val="0"/>
        <w:spacing w:beforeAutospacing="0" w:afterAutospacing="0" w:line="360" w:lineRule="auto"/>
        <w:ind w:leftChars="0" w:right="0" w:rightChars="0" w:firstLine="0" w:firstLineChars="0"/>
        <w:jc w:val="center"/>
        <w:rPr>
          <w:rFonts w:hint="eastAsia" w:ascii="仿宋" w:hAnsi="仿宋" w:eastAsia="仿宋" w:cs="仿宋"/>
          <w:color w:val="auto"/>
          <w:sz w:val="28"/>
          <w:szCs w:val="28"/>
          <w:highlight w:val="none"/>
        </w:rPr>
      </w:pPr>
      <w:bookmarkStart w:id="57" w:name="_Toc17716_WPSOffice_Level2"/>
      <w:r>
        <w:rPr>
          <w:rFonts w:hint="eastAsia" w:ascii="仿宋" w:hAnsi="仿宋" w:eastAsia="仿宋" w:cs="仿宋"/>
          <w:color w:val="auto"/>
          <w:spacing w:val="-4"/>
          <w:sz w:val="28"/>
          <w:szCs w:val="28"/>
          <w:highlight w:val="none"/>
          <w14:textOutline w14:w="5103" w14:cap="sq" w14:cmpd="sng">
            <w14:solidFill>
              <w14:srgbClr w14:val="000000"/>
            </w14:solidFill>
            <w14:prstDash w14:val="solid"/>
            <w14:bevel/>
          </w14:textOutline>
        </w:rPr>
        <w:t>一</w:t>
      </w:r>
      <w:r>
        <w:rPr>
          <w:rFonts w:hint="eastAsia" w:ascii="仿宋" w:hAnsi="仿宋" w:eastAsia="仿宋" w:cs="仿宋"/>
          <w:color w:val="auto"/>
          <w:spacing w:val="-105"/>
          <w:sz w:val="28"/>
          <w:szCs w:val="28"/>
          <w:highlight w:val="none"/>
        </w:rPr>
        <w:t xml:space="preserve"> </w:t>
      </w:r>
      <w:r>
        <w:rPr>
          <w:rFonts w:hint="eastAsia" w:ascii="仿宋" w:hAnsi="仿宋" w:eastAsia="仿宋" w:cs="仿宋"/>
          <w:color w:val="auto"/>
          <w:spacing w:val="-4"/>
          <w:sz w:val="28"/>
          <w:szCs w:val="28"/>
          <w:highlight w:val="none"/>
          <w14:textOutline w14:w="5103" w14:cap="sq" w14:cmpd="sng">
            <w14:solidFill>
              <w14:srgbClr w14:val="000000"/>
            </w14:solidFill>
            <w14:prstDash w14:val="solid"/>
            <w14:bevel/>
          </w14:textOutline>
        </w:rPr>
        <w:t>、法定代表人授权书</w:t>
      </w:r>
      <w:bookmarkEnd w:id="57"/>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p>
      <w:pPr>
        <w:pageBreakBefore w:val="0"/>
        <w:widowControl/>
        <w:tabs>
          <w:tab w:val="left" w:pos="2211"/>
        </w:tabs>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position w:val="-5"/>
          <w:sz w:val="21"/>
          <w:szCs w:val="21"/>
          <w:highlight w:val="none"/>
          <w:u w:val="single" w:color="auto"/>
        </w:rPr>
        <w:tab/>
      </w:r>
      <w:r>
        <w:rPr>
          <w:rFonts w:hint="eastAsia" w:ascii="仿宋" w:hAnsi="仿宋" w:eastAsia="仿宋" w:cs="仿宋"/>
          <w:color w:val="auto"/>
          <w:position w:val="-5"/>
          <w:sz w:val="24"/>
          <w:szCs w:val="24"/>
          <w:highlight w:val="none"/>
        </w:rPr>
        <w:t>：</w:t>
      </w:r>
      <w:r>
        <w:rPr>
          <w:rFonts w:hint="eastAsia" w:ascii="仿宋" w:hAnsi="仿宋" w:eastAsia="仿宋" w:cs="仿宋"/>
          <w:color w:val="auto"/>
          <w:position w:val="-5"/>
          <w:sz w:val="24"/>
          <w:szCs w:val="24"/>
          <w:highlight w:val="none"/>
          <w:lang w:eastAsia="zh-CN"/>
        </w:rPr>
        <w:t>（</w:t>
      </w:r>
      <w:r>
        <w:rPr>
          <w:rFonts w:hint="eastAsia" w:ascii="仿宋" w:hAnsi="仿宋" w:eastAsia="仿宋" w:cs="仿宋"/>
          <w:color w:val="auto"/>
          <w:position w:val="-5"/>
          <w:sz w:val="24"/>
          <w:szCs w:val="24"/>
          <w:highlight w:val="none"/>
          <w:lang w:val="en-US" w:eastAsia="zh-CN"/>
        </w:rPr>
        <w:t>采购人</w:t>
      </w:r>
      <w:r>
        <w:rPr>
          <w:rFonts w:hint="eastAsia" w:ascii="仿宋" w:hAnsi="仿宋" w:eastAsia="仿宋" w:cs="仿宋"/>
          <w:color w:val="auto"/>
          <w:position w:val="-5"/>
          <w:sz w:val="24"/>
          <w:szCs w:val="24"/>
          <w:highlight w:val="none"/>
          <w:lang w:eastAsia="zh-CN"/>
        </w:rPr>
        <w:t>）</w:t>
      </w:r>
    </w:p>
    <w:p>
      <w:pPr>
        <w:pageBreakBefore w:val="0"/>
        <w:widowControl/>
        <w:wordWrap/>
        <w:overflowPunct/>
        <w:topLinePunct w:val="0"/>
        <w:bidi w:val="0"/>
        <w:spacing w:beforeAutospacing="0" w:afterAutospacing="0" w:line="360" w:lineRule="auto"/>
        <w:ind w:left="32"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1"/>
          <w:sz w:val="24"/>
          <w:szCs w:val="24"/>
          <w:highlight w:val="none"/>
        </w:rPr>
        <w:t>本授权声明</w:t>
      </w:r>
      <w:r>
        <w:rPr>
          <w:rFonts w:hint="eastAsia" w:ascii="仿宋" w:hAnsi="仿宋" w:eastAsia="仿宋" w:cs="仿宋"/>
          <w:color w:val="auto"/>
          <w:spacing w:val="-88"/>
          <w:sz w:val="24"/>
          <w:szCs w:val="24"/>
          <w:highlight w:val="none"/>
        </w:rPr>
        <w:t xml:space="preserve"> </w:t>
      </w:r>
      <w:r>
        <w:rPr>
          <w:rFonts w:hint="eastAsia" w:ascii="仿宋" w:hAnsi="仿宋" w:eastAsia="仿宋" w:cs="仿宋"/>
          <w:color w:val="auto"/>
          <w:spacing w:val="-12"/>
          <w:sz w:val="24"/>
          <w:szCs w:val="24"/>
          <w:highlight w:val="none"/>
        </w:rPr>
        <w:t>：</w:t>
      </w:r>
      <w:r>
        <w:rPr>
          <w:rFonts w:hint="eastAsia" w:ascii="仿宋" w:hAnsi="仿宋" w:eastAsia="仿宋" w:cs="仿宋"/>
          <w:color w:val="auto"/>
          <w:spacing w:val="-24"/>
          <w:sz w:val="24"/>
          <w:szCs w:val="24"/>
          <w:highlight w:val="none"/>
          <w:u w:val="single" w:color="auto"/>
        </w:rPr>
        <w:t xml:space="preserve">     </w:t>
      </w:r>
      <w:r>
        <w:rPr>
          <w:rFonts w:hint="eastAsia" w:ascii="仿宋" w:hAnsi="仿宋" w:eastAsia="仿宋" w:cs="仿宋"/>
          <w:color w:val="auto"/>
          <w:spacing w:val="-12"/>
          <w:sz w:val="24"/>
          <w:szCs w:val="24"/>
          <w:highlight w:val="none"/>
        </w:rPr>
        <w:t>（</w:t>
      </w:r>
      <w:r>
        <w:rPr>
          <w:rFonts w:hint="eastAsia" w:ascii="仿宋" w:hAnsi="仿宋" w:eastAsia="仿宋" w:cs="仿宋"/>
          <w:color w:val="auto"/>
          <w:spacing w:val="-1"/>
          <w:sz w:val="24"/>
          <w:szCs w:val="24"/>
          <w:highlight w:val="none"/>
        </w:rPr>
        <w:t>单位名称）,</w:t>
      </w:r>
      <w:r>
        <w:rPr>
          <w:rFonts w:hint="eastAsia" w:ascii="仿宋" w:hAnsi="仿宋" w:eastAsia="仿宋" w:cs="仿宋"/>
          <w:color w:val="auto"/>
          <w:spacing w:val="-23"/>
          <w:sz w:val="24"/>
          <w:szCs w:val="24"/>
          <w:highlight w:val="none"/>
          <w:u w:val="single" w:color="auto"/>
        </w:rPr>
        <w:t xml:space="preserve">     </w:t>
      </w:r>
      <w:r>
        <w:rPr>
          <w:rFonts w:hint="eastAsia" w:ascii="仿宋" w:hAnsi="仿宋" w:eastAsia="仿宋" w:cs="仿宋"/>
          <w:color w:val="auto"/>
          <w:spacing w:val="-1"/>
          <w:sz w:val="24"/>
          <w:szCs w:val="24"/>
          <w:highlight w:val="none"/>
        </w:rPr>
        <w:t>（法定代表人姓名</w:t>
      </w:r>
      <w:r>
        <w:rPr>
          <w:rFonts w:hint="eastAsia" w:ascii="仿宋" w:hAnsi="仿宋" w:eastAsia="仿宋" w:cs="仿宋"/>
          <w:color w:val="auto"/>
          <w:spacing w:val="-94"/>
          <w:sz w:val="24"/>
          <w:szCs w:val="24"/>
          <w:highlight w:val="none"/>
        </w:rPr>
        <w:t xml:space="preserve"> </w:t>
      </w:r>
      <w:r>
        <w:rPr>
          <w:rFonts w:hint="eastAsia" w:ascii="仿宋" w:hAnsi="仿宋" w:eastAsia="仿宋" w:cs="仿宋"/>
          <w:color w:val="auto"/>
          <w:spacing w:val="-1"/>
          <w:sz w:val="24"/>
          <w:szCs w:val="24"/>
          <w:highlight w:val="none"/>
        </w:rPr>
        <w:t>、职务）授权</w:t>
      </w:r>
      <w:r>
        <w:rPr>
          <w:rFonts w:hint="eastAsia" w:ascii="仿宋" w:hAnsi="仿宋" w:eastAsia="仿宋" w:cs="仿宋"/>
          <w:color w:val="auto"/>
          <w:spacing w:val="-53"/>
          <w:sz w:val="24"/>
          <w:szCs w:val="24"/>
          <w:highlight w:val="none"/>
        </w:rPr>
        <w:t xml:space="preserve"> </w:t>
      </w:r>
      <w:r>
        <w:rPr>
          <w:rFonts w:hint="eastAsia" w:ascii="仿宋" w:hAnsi="仿宋" w:eastAsia="仿宋" w:cs="仿宋"/>
          <w:color w:val="auto"/>
          <w:spacing w:val="-1"/>
          <w:sz w:val="24"/>
          <w:szCs w:val="24"/>
          <w:highlight w:val="none"/>
          <w:u w:val="single" w:color="auto"/>
        </w:rPr>
        <w:t>XXX</w:t>
      </w:r>
      <w:r>
        <w:rPr>
          <w:rFonts w:hint="eastAsia" w:ascii="仿宋" w:hAnsi="仿宋" w:eastAsia="仿宋" w:cs="仿宋"/>
          <w:color w:val="auto"/>
          <w:spacing w:val="-100"/>
          <w:sz w:val="24"/>
          <w:szCs w:val="24"/>
          <w:highlight w:val="none"/>
        </w:rPr>
        <w:t xml:space="preserve"> </w:t>
      </w:r>
      <w:r>
        <w:rPr>
          <w:rFonts w:hint="eastAsia" w:ascii="仿宋" w:hAnsi="仿宋" w:eastAsia="仿宋" w:cs="仿宋"/>
          <w:color w:val="auto"/>
          <w:spacing w:val="-3"/>
          <w:sz w:val="24"/>
          <w:szCs w:val="24"/>
          <w:highlight w:val="none"/>
        </w:rPr>
        <w:t>（被授权人姓名</w:t>
      </w:r>
      <w:r>
        <w:rPr>
          <w:rFonts w:hint="eastAsia" w:ascii="仿宋" w:hAnsi="仿宋" w:eastAsia="仿宋" w:cs="仿宋"/>
          <w:color w:val="auto"/>
          <w:spacing w:val="-94"/>
          <w:sz w:val="24"/>
          <w:szCs w:val="24"/>
          <w:highlight w:val="none"/>
        </w:rPr>
        <w:t xml:space="preserve"> </w:t>
      </w:r>
      <w:r>
        <w:rPr>
          <w:rFonts w:hint="eastAsia" w:ascii="仿宋" w:hAnsi="仿宋" w:eastAsia="仿宋" w:cs="仿宋"/>
          <w:color w:val="auto"/>
          <w:spacing w:val="-3"/>
          <w:sz w:val="24"/>
          <w:szCs w:val="24"/>
          <w:highlight w:val="none"/>
        </w:rPr>
        <w:t>、职务）为我方参加</w:t>
      </w:r>
      <w:r>
        <w:rPr>
          <w:rFonts w:hint="eastAsia" w:ascii="仿宋" w:hAnsi="仿宋" w:eastAsia="仿宋" w:cs="仿宋"/>
          <w:color w:val="auto"/>
          <w:spacing w:val="3"/>
          <w:sz w:val="24"/>
          <w:szCs w:val="24"/>
          <w:highlight w:val="none"/>
          <w:u w:val="single" w:color="auto"/>
        </w:rPr>
        <w:t xml:space="preserve">    </w:t>
      </w:r>
      <w:r>
        <w:rPr>
          <w:rFonts w:hint="eastAsia" w:ascii="仿宋" w:hAnsi="仿宋" w:eastAsia="仿宋" w:cs="仿宋"/>
          <w:color w:val="auto"/>
          <w:spacing w:val="-3"/>
          <w:sz w:val="24"/>
          <w:szCs w:val="24"/>
          <w:highlight w:val="none"/>
        </w:rPr>
        <w:t>项目（采购编号</w:t>
      </w:r>
      <w:r>
        <w:rPr>
          <w:rFonts w:hint="eastAsia" w:ascii="仿宋" w:hAnsi="仿宋" w:eastAsia="仿宋" w:cs="仿宋"/>
          <w:color w:val="auto"/>
          <w:spacing w:val="-89"/>
          <w:sz w:val="24"/>
          <w:szCs w:val="24"/>
          <w:highlight w:val="none"/>
        </w:rPr>
        <w:t xml:space="preserve"> </w:t>
      </w:r>
      <w:r>
        <w:rPr>
          <w:rFonts w:hint="eastAsia" w:ascii="仿宋" w:hAnsi="仿宋" w:eastAsia="仿宋" w:cs="仿宋"/>
          <w:color w:val="auto"/>
          <w:spacing w:val="-27"/>
          <w:sz w:val="24"/>
          <w:szCs w:val="24"/>
          <w:highlight w:val="none"/>
        </w:rPr>
        <w:t>：</w:t>
      </w:r>
      <w:r>
        <w:rPr>
          <w:rFonts w:hint="eastAsia" w:ascii="仿宋" w:hAnsi="仿宋" w:eastAsia="仿宋" w:cs="仿宋"/>
          <w:color w:val="auto"/>
          <w:spacing w:val="10"/>
          <w:sz w:val="24"/>
          <w:szCs w:val="24"/>
          <w:highlight w:val="none"/>
          <w:u w:val="single" w:color="auto"/>
        </w:rPr>
        <w:t xml:space="preserve">   </w:t>
      </w:r>
      <w:r>
        <w:rPr>
          <w:rFonts w:hint="eastAsia" w:ascii="仿宋" w:hAnsi="仿宋" w:eastAsia="仿宋" w:cs="仿宋"/>
          <w:color w:val="auto"/>
          <w:spacing w:val="-27"/>
          <w:sz w:val="24"/>
          <w:szCs w:val="24"/>
          <w:highlight w:val="none"/>
        </w:rPr>
        <w:t>）</w:t>
      </w:r>
      <w:r>
        <w:rPr>
          <w:rFonts w:hint="eastAsia" w:ascii="仿宋" w:hAnsi="仿宋" w:eastAsia="仿宋" w:cs="仿宋"/>
          <w:color w:val="auto"/>
          <w:spacing w:val="-3"/>
          <w:sz w:val="24"/>
          <w:szCs w:val="24"/>
          <w:highlight w:val="none"/>
        </w:rPr>
        <w:t>磋商采购活动</w:t>
      </w:r>
      <w:r>
        <w:rPr>
          <w:rFonts w:hint="eastAsia" w:ascii="仿宋" w:hAnsi="仿宋" w:eastAsia="仿宋" w:cs="仿宋"/>
          <w:color w:val="auto"/>
          <w:spacing w:val="-100"/>
          <w:sz w:val="24"/>
          <w:szCs w:val="24"/>
          <w:highlight w:val="none"/>
        </w:rPr>
        <w:t xml:space="preserve"> </w:t>
      </w:r>
      <w:r>
        <w:rPr>
          <w:rFonts w:hint="eastAsia" w:ascii="仿宋" w:hAnsi="仿宋" w:eastAsia="仿宋" w:cs="仿宋"/>
          <w:color w:val="auto"/>
          <w:spacing w:val="-2"/>
          <w:sz w:val="24"/>
          <w:szCs w:val="24"/>
          <w:highlight w:val="none"/>
        </w:rPr>
        <w:t>的合法代表</w:t>
      </w:r>
      <w:r>
        <w:rPr>
          <w:rFonts w:hint="eastAsia" w:ascii="仿宋" w:hAnsi="仿宋" w:eastAsia="仿宋" w:cs="仿宋"/>
          <w:color w:val="auto"/>
          <w:spacing w:val="-70"/>
          <w:sz w:val="24"/>
          <w:szCs w:val="24"/>
          <w:highlight w:val="none"/>
        </w:rPr>
        <w:t xml:space="preserve"> </w:t>
      </w:r>
      <w:r>
        <w:rPr>
          <w:rFonts w:hint="eastAsia" w:ascii="仿宋" w:hAnsi="仿宋" w:eastAsia="仿宋" w:cs="仿宋"/>
          <w:color w:val="auto"/>
          <w:spacing w:val="-2"/>
          <w:sz w:val="24"/>
          <w:szCs w:val="24"/>
          <w:highlight w:val="none"/>
        </w:rPr>
        <w:t>，</w:t>
      </w:r>
      <w:r>
        <w:rPr>
          <w:rFonts w:hint="eastAsia" w:ascii="仿宋" w:hAnsi="仿宋" w:eastAsia="仿宋" w:cs="仿宋"/>
          <w:color w:val="auto"/>
          <w:spacing w:val="-81"/>
          <w:sz w:val="24"/>
          <w:szCs w:val="24"/>
          <w:highlight w:val="none"/>
        </w:rPr>
        <w:t xml:space="preserve"> </w:t>
      </w:r>
      <w:r>
        <w:rPr>
          <w:rFonts w:hint="eastAsia" w:ascii="仿宋" w:hAnsi="仿宋" w:eastAsia="仿宋" w:cs="仿宋"/>
          <w:color w:val="auto"/>
          <w:spacing w:val="-2"/>
          <w:sz w:val="24"/>
          <w:szCs w:val="24"/>
          <w:highlight w:val="none"/>
        </w:rPr>
        <w:t>以我方名义全权处理该项目有关磋商</w:t>
      </w:r>
      <w:r>
        <w:rPr>
          <w:rFonts w:hint="eastAsia" w:ascii="仿宋" w:hAnsi="仿宋" w:eastAsia="仿宋" w:cs="仿宋"/>
          <w:color w:val="auto"/>
          <w:spacing w:val="-92"/>
          <w:sz w:val="24"/>
          <w:szCs w:val="24"/>
          <w:highlight w:val="none"/>
        </w:rPr>
        <w:t xml:space="preserve"> </w:t>
      </w:r>
      <w:r>
        <w:rPr>
          <w:rFonts w:hint="eastAsia" w:ascii="仿宋" w:hAnsi="仿宋" w:eastAsia="仿宋" w:cs="仿宋"/>
          <w:color w:val="auto"/>
          <w:spacing w:val="-2"/>
          <w:sz w:val="24"/>
          <w:szCs w:val="24"/>
          <w:highlight w:val="none"/>
        </w:rPr>
        <w:t>、报价</w:t>
      </w:r>
      <w:r>
        <w:rPr>
          <w:rFonts w:hint="eastAsia" w:ascii="仿宋" w:hAnsi="仿宋" w:eastAsia="仿宋" w:cs="仿宋"/>
          <w:color w:val="auto"/>
          <w:spacing w:val="-91"/>
          <w:sz w:val="24"/>
          <w:szCs w:val="24"/>
          <w:highlight w:val="none"/>
        </w:rPr>
        <w:t xml:space="preserve"> </w:t>
      </w:r>
      <w:r>
        <w:rPr>
          <w:rFonts w:hint="eastAsia" w:ascii="仿宋" w:hAnsi="仿宋" w:eastAsia="仿宋" w:cs="仿宋"/>
          <w:color w:val="auto"/>
          <w:spacing w:val="-2"/>
          <w:sz w:val="24"/>
          <w:szCs w:val="24"/>
          <w:highlight w:val="none"/>
        </w:rPr>
        <w:t>、签订合同以及执行</w:t>
      </w:r>
      <w:r>
        <w:rPr>
          <w:rFonts w:hint="eastAsia" w:ascii="仿宋" w:hAnsi="仿宋" w:eastAsia="仿宋" w:cs="仿宋"/>
          <w:color w:val="auto"/>
          <w:spacing w:val="-100"/>
          <w:sz w:val="24"/>
          <w:szCs w:val="24"/>
          <w:highlight w:val="none"/>
        </w:rPr>
        <w:t xml:space="preserve"> </w:t>
      </w:r>
      <w:r>
        <w:rPr>
          <w:rFonts w:hint="eastAsia" w:ascii="仿宋" w:hAnsi="仿宋" w:eastAsia="仿宋" w:cs="仿宋"/>
          <w:color w:val="auto"/>
          <w:spacing w:val="-2"/>
          <w:sz w:val="24"/>
          <w:szCs w:val="24"/>
          <w:highlight w:val="none"/>
        </w:rPr>
        <w:t>合同等一切事宜</w:t>
      </w:r>
      <w:r>
        <w:rPr>
          <w:rFonts w:hint="eastAsia" w:ascii="仿宋" w:hAnsi="仿宋" w:eastAsia="仿宋" w:cs="仿宋"/>
          <w:color w:val="auto"/>
          <w:spacing w:val="-82"/>
          <w:sz w:val="24"/>
          <w:szCs w:val="24"/>
          <w:highlight w:val="none"/>
        </w:rPr>
        <w:t xml:space="preserve"> </w:t>
      </w:r>
      <w:r>
        <w:rPr>
          <w:rFonts w:hint="eastAsia" w:ascii="仿宋" w:hAnsi="仿宋" w:eastAsia="仿宋" w:cs="仿宋"/>
          <w:color w:val="auto"/>
          <w:spacing w:val="-2"/>
          <w:sz w:val="24"/>
          <w:szCs w:val="24"/>
          <w:highlight w:val="none"/>
        </w:rPr>
        <w:t>。</w:t>
      </w: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2"/>
          <w:sz w:val="24"/>
          <w:szCs w:val="24"/>
          <w:highlight w:val="none"/>
        </w:rPr>
        <w:t>特此声明</w:t>
      </w:r>
      <w:r>
        <w:rPr>
          <w:rFonts w:hint="eastAsia" w:ascii="仿宋" w:hAnsi="仿宋" w:eastAsia="仿宋" w:cs="仿宋"/>
          <w:color w:val="auto"/>
          <w:spacing w:val="-87"/>
          <w:sz w:val="24"/>
          <w:szCs w:val="24"/>
          <w:highlight w:val="none"/>
        </w:rPr>
        <w:t xml:space="preserve"> </w:t>
      </w:r>
      <w:r>
        <w:rPr>
          <w:rFonts w:hint="eastAsia" w:ascii="仿宋" w:hAnsi="仿宋" w:eastAsia="仿宋" w:cs="仿宋"/>
          <w:color w:val="auto"/>
          <w:spacing w:val="-2"/>
          <w:sz w:val="24"/>
          <w:szCs w:val="24"/>
          <w:highlight w:val="none"/>
        </w:rPr>
        <w:t>。</w:t>
      </w: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1"/>
          <w:sz w:val="24"/>
          <w:szCs w:val="24"/>
          <w:highlight w:val="none"/>
        </w:rPr>
        <w:t>供应商名称</w:t>
      </w:r>
      <w:r>
        <w:rPr>
          <w:rFonts w:hint="eastAsia" w:ascii="仿宋" w:hAnsi="仿宋" w:eastAsia="仿宋" w:cs="仿宋"/>
          <w:color w:val="auto"/>
          <w:spacing w:val="-89"/>
          <w:sz w:val="24"/>
          <w:szCs w:val="24"/>
          <w:highlight w:val="none"/>
        </w:rPr>
        <w:t xml:space="preserve"> </w:t>
      </w:r>
      <w:r>
        <w:rPr>
          <w:rFonts w:hint="eastAsia" w:ascii="仿宋" w:hAnsi="仿宋" w:eastAsia="仿宋" w:cs="仿宋"/>
          <w:color w:val="auto"/>
          <w:spacing w:val="-15"/>
          <w:sz w:val="24"/>
          <w:szCs w:val="24"/>
          <w:highlight w:val="none"/>
        </w:rPr>
        <w:t>：</w:t>
      </w:r>
      <w:r>
        <w:rPr>
          <w:rFonts w:hint="eastAsia" w:ascii="仿宋" w:hAnsi="仿宋" w:eastAsia="仿宋" w:cs="仿宋"/>
          <w:color w:val="auto"/>
          <w:spacing w:val="-14"/>
          <w:sz w:val="24"/>
          <w:szCs w:val="24"/>
          <w:highlight w:val="none"/>
          <w:u w:val="single" w:color="auto"/>
        </w:rPr>
        <w:t xml:space="preserve">         </w:t>
      </w:r>
      <w:r>
        <w:rPr>
          <w:rFonts w:hint="eastAsia" w:ascii="仿宋" w:hAnsi="仿宋" w:eastAsia="仿宋" w:cs="仿宋"/>
          <w:color w:val="auto"/>
          <w:spacing w:val="-15"/>
          <w:sz w:val="24"/>
          <w:szCs w:val="24"/>
          <w:highlight w:val="none"/>
        </w:rPr>
        <w:t>（</w:t>
      </w:r>
      <w:r>
        <w:rPr>
          <w:rFonts w:hint="eastAsia" w:ascii="仿宋" w:hAnsi="仿宋" w:eastAsia="仿宋" w:cs="仿宋"/>
          <w:color w:val="auto"/>
          <w:spacing w:val="-1"/>
          <w:sz w:val="24"/>
          <w:szCs w:val="24"/>
          <w:highlight w:val="none"/>
        </w:rPr>
        <w:t>盖单位公章）</w:t>
      </w: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1"/>
          <w:sz w:val="24"/>
          <w:szCs w:val="24"/>
          <w:highlight w:val="none"/>
        </w:rPr>
        <w:t>法定代表人</w:t>
      </w:r>
      <w:r>
        <w:rPr>
          <w:rFonts w:hint="eastAsia" w:ascii="仿宋" w:hAnsi="仿宋" w:eastAsia="仿宋" w:cs="仿宋"/>
          <w:color w:val="auto"/>
          <w:spacing w:val="-90"/>
          <w:sz w:val="24"/>
          <w:szCs w:val="24"/>
          <w:highlight w:val="none"/>
        </w:rPr>
        <w:t xml:space="preserve"> </w:t>
      </w:r>
      <w:r>
        <w:rPr>
          <w:rFonts w:hint="eastAsia" w:ascii="仿宋" w:hAnsi="仿宋" w:eastAsia="仿宋" w:cs="仿宋"/>
          <w:color w:val="auto"/>
          <w:spacing w:val="-15"/>
          <w:sz w:val="24"/>
          <w:szCs w:val="24"/>
          <w:highlight w:val="none"/>
        </w:rPr>
        <w:t>：</w:t>
      </w:r>
      <w:r>
        <w:rPr>
          <w:rFonts w:hint="eastAsia" w:ascii="仿宋" w:hAnsi="仿宋" w:eastAsia="仿宋" w:cs="仿宋"/>
          <w:color w:val="auto"/>
          <w:spacing w:val="-10"/>
          <w:sz w:val="24"/>
          <w:szCs w:val="24"/>
          <w:highlight w:val="none"/>
          <w:u w:val="single" w:color="auto"/>
        </w:rPr>
        <w:t xml:space="preserve">             </w:t>
      </w:r>
      <w:r>
        <w:rPr>
          <w:rFonts w:hint="eastAsia" w:ascii="仿宋" w:hAnsi="仿宋" w:eastAsia="仿宋" w:cs="仿宋"/>
          <w:color w:val="auto"/>
          <w:spacing w:val="-15"/>
          <w:sz w:val="24"/>
          <w:szCs w:val="24"/>
          <w:highlight w:val="none"/>
        </w:rPr>
        <w:t>（</w:t>
      </w:r>
      <w:r>
        <w:rPr>
          <w:rFonts w:hint="eastAsia" w:ascii="仿宋" w:hAnsi="仿宋" w:eastAsia="仿宋" w:cs="仿宋"/>
          <w:color w:val="auto"/>
          <w:spacing w:val="-1"/>
          <w:sz w:val="24"/>
          <w:szCs w:val="24"/>
          <w:highlight w:val="none"/>
        </w:rPr>
        <w:t>签字或盖章）</w:t>
      </w: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18"/>
          <w:sz w:val="24"/>
          <w:szCs w:val="24"/>
          <w:highlight w:val="none"/>
        </w:rPr>
        <w:t>职</w:t>
      </w:r>
      <w:r>
        <w:rPr>
          <w:rFonts w:hint="eastAsia" w:ascii="仿宋" w:hAnsi="仿宋" w:eastAsia="仿宋" w:cs="仿宋"/>
          <w:color w:val="auto"/>
          <w:spacing w:val="3"/>
          <w:sz w:val="24"/>
          <w:szCs w:val="24"/>
          <w:highlight w:val="none"/>
        </w:rPr>
        <w:t xml:space="preserve">    </w:t>
      </w:r>
      <w:r>
        <w:rPr>
          <w:rFonts w:hint="eastAsia" w:ascii="仿宋" w:hAnsi="仿宋" w:eastAsia="仿宋" w:cs="仿宋"/>
          <w:color w:val="auto"/>
          <w:spacing w:val="-18"/>
          <w:sz w:val="24"/>
          <w:szCs w:val="24"/>
          <w:highlight w:val="none"/>
        </w:rPr>
        <w:t>务</w:t>
      </w:r>
      <w:r>
        <w:rPr>
          <w:rFonts w:hint="eastAsia" w:ascii="仿宋" w:hAnsi="仿宋" w:eastAsia="仿宋" w:cs="仿宋"/>
          <w:color w:val="auto"/>
          <w:spacing w:val="-89"/>
          <w:sz w:val="24"/>
          <w:szCs w:val="24"/>
          <w:highlight w:val="none"/>
        </w:rPr>
        <w:t xml:space="preserve"> </w:t>
      </w:r>
      <w:r>
        <w:rPr>
          <w:rFonts w:hint="eastAsia" w:ascii="仿宋" w:hAnsi="仿宋" w:eastAsia="仿宋" w:cs="仿宋"/>
          <w:color w:val="auto"/>
          <w:spacing w:val="-18"/>
          <w:sz w:val="24"/>
          <w:szCs w:val="24"/>
          <w:highlight w:val="none"/>
        </w:rPr>
        <w:t>：</w:t>
      </w:r>
      <w:r>
        <w:rPr>
          <w:rFonts w:hint="eastAsia" w:ascii="仿宋" w:hAnsi="仿宋" w:eastAsia="仿宋" w:cs="仿宋"/>
          <w:color w:val="auto"/>
          <w:sz w:val="24"/>
          <w:szCs w:val="24"/>
          <w:highlight w:val="none"/>
          <w:u w:val="single" w:color="auto"/>
        </w:rPr>
        <w:t xml:space="preserve">      </w:t>
      </w: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u w:val="single" w:color="auto"/>
        </w:rPr>
      </w:pPr>
      <w:r>
        <w:rPr>
          <w:rFonts w:hint="eastAsia" w:ascii="仿宋" w:hAnsi="仿宋" w:eastAsia="仿宋" w:cs="仿宋"/>
          <w:color w:val="auto"/>
          <w:spacing w:val="-6"/>
          <w:sz w:val="24"/>
          <w:szCs w:val="24"/>
          <w:highlight w:val="none"/>
        </w:rPr>
        <w:t>被授权人签字</w:t>
      </w:r>
      <w:r>
        <w:rPr>
          <w:rFonts w:hint="eastAsia" w:ascii="仿宋" w:hAnsi="仿宋" w:eastAsia="仿宋" w:cs="仿宋"/>
          <w:color w:val="auto"/>
          <w:spacing w:val="-88"/>
          <w:sz w:val="24"/>
          <w:szCs w:val="24"/>
          <w:highlight w:val="none"/>
        </w:rPr>
        <w:t xml:space="preserve"> </w:t>
      </w:r>
      <w:r>
        <w:rPr>
          <w:rFonts w:hint="eastAsia" w:ascii="仿宋" w:hAnsi="仿宋" w:eastAsia="仿宋" w:cs="仿宋"/>
          <w:color w:val="auto"/>
          <w:spacing w:val="-6"/>
          <w:sz w:val="24"/>
          <w:szCs w:val="24"/>
          <w:highlight w:val="none"/>
        </w:rPr>
        <w:t>：</w:t>
      </w:r>
      <w:r>
        <w:rPr>
          <w:rFonts w:hint="eastAsia" w:ascii="仿宋" w:hAnsi="仿宋" w:eastAsia="仿宋" w:cs="仿宋"/>
          <w:color w:val="auto"/>
          <w:sz w:val="24"/>
          <w:szCs w:val="24"/>
          <w:highlight w:val="none"/>
          <w:u w:val="single" w:color="auto"/>
        </w:rPr>
        <w:t xml:space="preserve">      </w:t>
      </w: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pacing w:val="-6"/>
          <w:sz w:val="24"/>
          <w:szCs w:val="24"/>
          <w:highlight w:val="none"/>
          <w:lang w:val="en-US" w:eastAsia="zh-CN"/>
        </w:rPr>
      </w:pPr>
      <w:r>
        <w:rPr>
          <w:rFonts w:hint="eastAsia" w:ascii="仿宋" w:hAnsi="仿宋" w:eastAsia="仿宋" w:cs="仿宋"/>
          <w:color w:val="auto"/>
          <w:spacing w:val="-6"/>
          <w:sz w:val="24"/>
          <w:szCs w:val="24"/>
          <w:highlight w:val="none"/>
          <w:lang w:val="en-US" w:eastAsia="zh-CN"/>
        </w:rPr>
        <w:t>职  务：</w:t>
      </w:r>
      <w:r>
        <w:rPr>
          <w:rFonts w:hint="eastAsia" w:ascii="仿宋" w:hAnsi="仿宋" w:eastAsia="仿宋" w:cs="仿宋"/>
          <w:color w:val="auto"/>
          <w:sz w:val="24"/>
          <w:szCs w:val="24"/>
          <w:highlight w:val="none"/>
          <w:u w:val="single" w:color="auto"/>
        </w:rPr>
        <w:t xml:space="preserve">      </w:t>
      </w: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u w:val="single" w:color="auto"/>
        </w:rPr>
      </w:pPr>
      <w:r>
        <w:rPr>
          <w:rFonts w:hint="eastAsia" w:ascii="仿宋" w:hAnsi="仿宋" w:eastAsia="仿宋" w:cs="仿宋"/>
          <w:color w:val="auto"/>
          <w:spacing w:val="-6"/>
          <w:sz w:val="24"/>
          <w:szCs w:val="24"/>
          <w:highlight w:val="none"/>
          <w:lang w:val="en-US" w:eastAsia="zh-CN"/>
        </w:rPr>
        <w:t>日  期：</w:t>
      </w:r>
      <w:r>
        <w:rPr>
          <w:rFonts w:hint="eastAsia" w:ascii="仿宋" w:hAnsi="仿宋" w:eastAsia="仿宋" w:cs="仿宋"/>
          <w:color w:val="auto"/>
          <w:sz w:val="24"/>
          <w:szCs w:val="24"/>
          <w:highlight w:val="none"/>
          <w:u w:val="single" w:color="auto"/>
        </w:rPr>
        <w:t xml:space="preserve">      </w:t>
      </w: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ageBreakBefore w:val="0"/>
        <w:widowControl/>
        <w:wordWrap/>
        <w:overflowPunct/>
        <w:topLinePunct w:val="0"/>
        <w:bidi w:val="0"/>
        <w:spacing w:beforeAutospacing="0" w:afterAutospacing="0" w:line="360" w:lineRule="auto"/>
        <w:ind w:leftChars="0" w:right="0" w:rightChars="0" w:firstLine="0" w:firstLineChars="0"/>
        <w:jc w:val="center"/>
        <w:rPr>
          <w:rFonts w:hint="eastAsia" w:ascii="仿宋" w:hAnsi="仿宋" w:eastAsia="仿宋" w:cs="仿宋"/>
          <w:color w:val="auto"/>
          <w:spacing w:val="-4"/>
          <w:sz w:val="28"/>
          <w:szCs w:val="28"/>
          <w:highlight w:val="none"/>
          <w14:textOutline w14:w="5103" w14:cap="sq" w14:cmpd="sng">
            <w14:solidFill>
              <w14:srgbClr w14:val="000000"/>
            </w14:solidFill>
            <w14:prstDash w14:val="solid"/>
            <w14:bevel/>
          </w14:textOutline>
        </w:rPr>
      </w:pPr>
      <w:r>
        <w:rPr>
          <w:rFonts w:hint="eastAsia" w:ascii="仿宋" w:hAnsi="仿宋" w:eastAsia="仿宋" w:cs="仿宋"/>
          <w:color w:val="auto"/>
          <w:spacing w:val="-4"/>
          <w:sz w:val="28"/>
          <w:szCs w:val="28"/>
          <w:highlight w:val="none"/>
          <w14:textOutline w14:w="5103" w14:cap="sq" w14:cmpd="sng">
            <w14:solidFill>
              <w14:srgbClr w14:val="000000"/>
            </w14:solidFill>
            <w14:prstDash w14:val="solid"/>
            <w14:bevel/>
          </w14:textOutline>
        </w:rPr>
        <w:t>法定代表人身份证明书</w:t>
      </w: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p>
      <w:pPr>
        <w:pageBreakBefore w:val="0"/>
        <w:widowControl/>
        <w:tabs>
          <w:tab w:val="left" w:pos="755"/>
        </w:tabs>
        <w:wordWrap/>
        <w:overflowPunct/>
        <w:topLinePunct w:val="0"/>
        <w:bidi w:val="0"/>
        <w:spacing w:beforeAutospacing="0" w:afterAutospacing="0" w:line="360" w:lineRule="auto"/>
        <w:ind w:left="37" w:leftChars="0" w:right="0" w:rightChars="0" w:firstLine="0" w:firstLineChars="0"/>
        <w:jc w:val="left"/>
        <w:rPr>
          <w:rFonts w:hint="eastAsia" w:ascii="仿宋" w:hAnsi="仿宋" w:eastAsia="仿宋" w:cs="仿宋"/>
          <w:color w:val="auto"/>
          <w:sz w:val="28"/>
          <w:szCs w:val="28"/>
          <w:highlight w:val="none"/>
        </w:rPr>
      </w:pPr>
      <w:r>
        <w:rPr>
          <w:rFonts w:hint="eastAsia" w:ascii="仿宋" w:hAnsi="仿宋" w:eastAsia="仿宋" w:cs="仿宋"/>
          <w:color w:val="auto"/>
          <w:sz w:val="21"/>
          <w:szCs w:val="21"/>
          <w:highlight w:val="none"/>
          <w:u w:val="single" w:color="auto"/>
        </w:rPr>
        <w:tab/>
      </w:r>
      <w:r>
        <w:rPr>
          <w:rFonts w:hint="eastAsia" w:ascii="仿宋" w:hAnsi="仿宋" w:eastAsia="仿宋" w:cs="仿宋"/>
          <w:color w:val="auto"/>
          <w:spacing w:val="-8"/>
          <w:sz w:val="28"/>
          <w:szCs w:val="28"/>
          <w:highlight w:val="none"/>
          <w:u w:val="single" w:color="auto"/>
        </w:rPr>
        <w:t>（法定代表人姓名）</w:t>
      </w:r>
      <w:r>
        <w:rPr>
          <w:rFonts w:hint="eastAsia" w:ascii="仿宋" w:hAnsi="仿宋" w:eastAsia="仿宋" w:cs="仿宋"/>
          <w:color w:val="auto"/>
          <w:spacing w:val="-8"/>
          <w:sz w:val="28"/>
          <w:szCs w:val="28"/>
          <w:highlight w:val="none"/>
        </w:rPr>
        <w:t>在</w:t>
      </w:r>
      <w:r>
        <w:rPr>
          <w:rFonts w:hint="eastAsia" w:ascii="仿宋" w:hAnsi="仿宋" w:eastAsia="仿宋" w:cs="仿宋"/>
          <w:color w:val="auto"/>
          <w:spacing w:val="-8"/>
          <w:sz w:val="28"/>
          <w:szCs w:val="28"/>
          <w:highlight w:val="none"/>
          <w:u w:val="single" w:color="auto"/>
        </w:rPr>
        <w:t>（供应商名称）</w:t>
      </w:r>
      <w:r>
        <w:rPr>
          <w:rFonts w:hint="eastAsia" w:ascii="仿宋" w:hAnsi="仿宋" w:eastAsia="仿宋" w:cs="仿宋"/>
          <w:color w:val="auto"/>
          <w:spacing w:val="-8"/>
          <w:sz w:val="28"/>
          <w:szCs w:val="28"/>
          <w:highlight w:val="none"/>
        </w:rPr>
        <w:t>处任</w:t>
      </w:r>
      <w:r>
        <w:rPr>
          <w:rFonts w:hint="eastAsia" w:ascii="仿宋" w:hAnsi="仿宋" w:eastAsia="仿宋" w:cs="仿宋"/>
          <w:color w:val="auto"/>
          <w:spacing w:val="-8"/>
          <w:sz w:val="28"/>
          <w:szCs w:val="28"/>
          <w:highlight w:val="none"/>
          <w:u w:val="single" w:color="auto"/>
        </w:rPr>
        <w:t>（职务名称）</w:t>
      </w:r>
      <w:r>
        <w:rPr>
          <w:rFonts w:hint="eastAsia" w:ascii="仿宋" w:hAnsi="仿宋" w:eastAsia="仿宋" w:cs="仿宋"/>
          <w:color w:val="auto"/>
          <w:spacing w:val="-8"/>
          <w:sz w:val="28"/>
          <w:szCs w:val="28"/>
          <w:highlight w:val="none"/>
        </w:rPr>
        <w:t>职务</w:t>
      </w:r>
      <w:r>
        <w:rPr>
          <w:rFonts w:hint="eastAsia" w:ascii="仿宋" w:hAnsi="仿宋" w:eastAsia="仿宋" w:cs="仿宋"/>
          <w:color w:val="auto"/>
          <w:spacing w:val="-96"/>
          <w:sz w:val="28"/>
          <w:szCs w:val="28"/>
          <w:highlight w:val="none"/>
        </w:rPr>
        <w:t xml:space="preserve"> </w:t>
      </w:r>
      <w:r>
        <w:rPr>
          <w:rFonts w:hint="eastAsia" w:ascii="仿宋" w:hAnsi="仿宋" w:eastAsia="仿宋" w:cs="仿宋"/>
          <w:color w:val="auto"/>
          <w:spacing w:val="-8"/>
          <w:sz w:val="28"/>
          <w:szCs w:val="28"/>
          <w:highlight w:val="none"/>
        </w:rPr>
        <w:t>，</w:t>
      </w:r>
      <w:r>
        <w:rPr>
          <w:rFonts w:hint="eastAsia" w:ascii="仿宋" w:hAnsi="仿宋" w:eastAsia="仿宋" w:cs="仿宋"/>
          <w:color w:val="auto"/>
          <w:spacing w:val="-120"/>
          <w:sz w:val="28"/>
          <w:szCs w:val="28"/>
          <w:highlight w:val="none"/>
        </w:rPr>
        <w:t xml:space="preserve"> </w:t>
      </w:r>
      <w:r>
        <w:rPr>
          <w:rFonts w:hint="eastAsia" w:ascii="仿宋" w:hAnsi="仿宋" w:eastAsia="仿宋" w:cs="仿宋"/>
          <w:color w:val="auto"/>
          <w:spacing w:val="-2"/>
          <w:sz w:val="28"/>
          <w:szCs w:val="28"/>
          <w:highlight w:val="none"/>
        </w:rPr>
        <w:t>是</w:t>
      </w:r>
      <w:r>
        <w:rPr>
          <w:rFonts w:hint="eastAsia" w:ascii="仿宋" w:hAnsi="仿宋" w:eastAsia="仿宋" w:cs="仿宋"/>
          <w:color w:val="auto"/>
          <w:spacing w:val="-127"/>
          <w:sz w:val="28"/>
          <w:szCs w:val="28"/>
          <w:highlight w:val="none"/>
          <w:u w:val="single" w:color="auto"/>
        </w:rPr>
        <w:t xml:space="preserve"> </w:t>
      </w:r>
      <w:r>
        <w:rPr>
          <w:rFonts w:hint="eastAsia" w:ascii="仿宋" w:hAnsi="仿宋" w:eastAsia="仿宋" w:cs="仿宋"/>
          <w:color w:val="auto"/>
          <w:spacing w:val="-2"/>
          <w:sz w:val="28"/>
          <w:szCs w:val="28"/>
          <w:highlight w:val="none"/>
          <w:u w:val="single" w:color="auto"/>
        </w:rPr>
        <w:t>（供应商名称）</w:t>
      </w:r>
      <w:r>
        <w:rPr>
          <w:rFonts w:hint="eastAsia" w:ascii="仿宋" w:hAnsi="仿宋" w:eastAsia="仿宋" w:cs="仿宋"/>
          <w:color w:val="auto"/>
          <w:spacing w:val="-2"/>
          <w:sz w:val="28"/>
          <w:szCs w:val="28"/>
          <w:highlight w:val="none"/>
        </w:rPr>
        <w:t>的法定代表人</w:t>
      </w:r>
      <w:r>
        <w:rPr>
          <w:rFonts w:hint="eastAsia" w:ascii="仿宋" w:hAnsi="仿宋" w:eastAsia="仿宋" w:cs="仿宋"/>
          <w:color w:val="auto"/>
          <w:spacing w:val="-101"/>
          <w:sz w:val="28"/>
          <w:szCs w:val="28"/>
          <w:highlight w:val="none"/>
        </w:rPr>
        <w:t xml:space="preserve"> </w:t>
      </w:r>
      <w:r>
        <w:rPr>
          <w:rFonts w:hint="eastAsia" w:ascii="仿宋" w:hAnsi="仿宋" w:eastAsia="仿宋" w:cs="仿宋"/>
          <w:color w:val="auto"/>
          <w:spacing w:val="-2"/>
          <w:sz w:val="28"/>
          <w:szCs w:val="28"/>
          <w:highlight w:val="none"/>
        </w:rPr>
        <w:t>。</w:t>
      </w: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8"/>
          <w:szCs w:val="28"/>
          <w:highlight w:val="none"/>
        </w:rPr>
      </w:pPr>
      <w:r>
        <w:rPr>
          <w:rFonts w:hint="eastAsia" w:ascii="仿宋" w:hAnsi="仿宋" w:eastAsia="仿宋" w:cs="仿宋"/>
          <w:color w:val="auto"/>
          <w:spacing w:val="-2"/>
          <w:sz w:val="28"/>
          <w:szCs w:val="28"/>
          <w:highlight w:val="none"/>
        </w:rPr>
        <w:t>特此证明</w:t>
      </w:r>
      <w:r>
        <w:rPr>
          <w:rFonts w:hint="eastAsia" w:ascii="仿宋" w:hAnsi="仿宋" w:eastAsia="仿宋" w:cs="仿宋"/>
          <w:color w:val="auto"/>
          <w:spacing w:val="-102"/>
          <w:sz w:val="28"/>
          <w:szCs w:val="28"/>
          <w:highlight w:val="none"/>
        </w:rPr>
        <w:t xml:space="preserve"> </w:t>
      </w:r>
      <w:r>
        <w:rPr>
          <w:rFonts w:hint="eastAsia" w:ascii="仿宋" w:hAnsi="仿宋" w:eastAsia="仿宋" w:cs="仿宋"/>
          <w:color w:val="auto"/>
          <w:spacing w:val="-2"/>
          <w:sz w:val="28"/>
          <w:szCs w:val="28"/>
          <w:highlight w:val="none"/>
        </w:rPr>
        <w:t>。</w:t>
      </w: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8"/>
          <w:szCs w:val="28"/>
          <w:highlight w:val="none"/>
        </w:rPr>
      </w:pPr>
      <w:r>
        <w:rPr>
          <w:rFonts w:hint="eastAsia" w:ascii="仿宋" w:hAnsi="仿宋" w:eastAsia="仿宋" w:cs="仿宋"/>
          <w:color w:val="auto"/>
          <w:spacing w:val="-1"/>
          <w:sz w:val="28"/>
          <w:szCs w:val="28"/>
          <w:highlight w:val="none"/>
        </w:rPr>
        <w:t>供应商名称：</w:t>
      </w:r>
      <w:r>
        <w:rPr>
          <w:rFonts w:hint="eastAsia" w:ascii="仿宋" w:hAnsi="仿宋" w:eastAsia="仿宋" w:cs="仿宋"/>
          <w:color w:val="auto"/>
          <w:spacing w:val="-7"/>
          <w:sz w:val="28"/>
          <w:szCs w:val="28"/>
          <w:highlight w:val="none"/>
          <w:u w:val="single" w:color="auto"/>
        </w:rPr>
        <w:t xml:space="preserve">                    </w:t>
      </w:r>
      <w:r>
        <w:rPr>
          <w:rFonts w:hint="eastAsia" w:ascii="仿宋" w:hAnsi="仿宋" w:eastAsia="仿宋" w:cs="仿宋"/>
          <w:color w:val="auto"/>
          <w:spacing w:val="-1"/>
          <w:sz w:val="28"/>
          <w:szCs w:val="28"/>
          <w:highlight w:val="none"/>
        </w:rPr>
        <w:t>（加盖公章）</w:t>
      </w: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8"/>
          <w:szCs w:val="28"/>
          <w:highlight w:val="none"/>
        </w:rPr>
      </w:pPr>
      <w:r>
        <w:rPr>
          <w:rFonts w:hint="eastAsia" w:ascii="仿宋" w:hAnsi="仿宋" w:eastAsia="仿宋" w:cs="仿宋"/>
          <w:color w:val="auto"/>
          <w:spacing w:val="-9"/>
          <w:sz w:val="28"/>
          <w:szCs w:val="28"/>
          <w:highlight w:val="none"/>
        </w:rPr>
        <w:t>日期：</w:t>
      </w:r>
      <w:r>
        <w:rPr>
          <w:rFonts w:hint="eastAsia" w:ascii="仿宋" w:hAnsi="仿宋" w:eastAsia="仿宋" w:cs="仿宋"/>
          <w:color w:val="auto"/>
          <w:spacing w:val="-9"/>
          <w:sz w:val="28"/>
          <w:szCs w:val="28"/>
          <w:highlight w:val="none"/>
          <w:u w:val="single" w:color="auto"/>
        </w:rPr>
        <w:t>XX</w:t>
      </w:r>
      <w:r>
        <w:rPr>
          <w:rFonts w:hint="eastAsia" w:ascii="仿宋" w:hAnsi="仿宋" w:eastAsia="仿宋" w:cs="仿宋"/>
          <w:color w:val="auto"/>
          <w:spacing w:val="-50"/>
          <w:sz w:val="28"/>
          <w:szCs w:val="28"/>
          <w:highlight w:val="none"/>
          <w:u w:val="single" w:color="auto"/>
        </w:rPr>
        <w:t xml:space="preserve"> </w:t>
      </w:r>
      <w:r>
        <w:rPr>
          <w:rFonts w:hint="eastAsia" w:ascii="仿宋" w:hAnsi="仿宋" w:eastAsia="仿宋" w:cs="仿宋"/>
          <w:color w:val="auto"/>
          <w:spacing w:val="-9"/>
          <w:sz w:val="28"/>
          <w:szCs w:val="28"/>
          <w:highlight w:val="none"/>
        </w:rPr>
        <w:t>年</w:t>
      </w:r>
      <w:r>
        <w:rPr>
          <w:rFonts w:hint="eastAsia" w:ascii="仿宋" w:hAnsi="仿宋" w:eastAsia="仿宋" w:cs="仿宋"/>
          <w:color w:val="auto"/>
          <w:spacing w:val="-63"/>
          <w:sz w:val="28"/>
          <w:szCs w:val="28"/>
          <w:highlight w:val="none"/>
        </w:rPr>
        <w:t xml:space="preserve"> </w:t>
      </w:r>
      <w:r>
        <w:rPr>
          <w:rFonts w:hint="eastAsia" w:ascii="仿宋" w:hAnsi="仿宋" w:eastAsia="仿宋" w:cs="仿宋"/>
          <w:color w:val="auto"/>
          <w:spacing w:val="-9"/>
          <w:sz w:val="28"/>
          <w:szCs w:val="28"/>
          <w:highlight w:val="none"/>
          <w:u w:val="single" w:color="auto"/>
        </w:rPr>
        <w:t>XX</w:t>
      </w:r>
      <w:r>
        <w:rPr>
          <w:rFonts w:hint="eastAsia" w:ascii="仿宋" w:hAnsi="仿宋" w:eastAsia="仿宋" w:cs="仿宋"/>
          <w:color w:val="auto"/>
          <w:spacing w:val="-54"/>
          <w:sz w:val="28"/>
          <w:szCs w:val="28"/>
          <w:highlight w:val="none"/>
          <w:u w:val="single" w:color="auto"/>
        </w:rPr>
        <w:t xml:space="preserve"> </w:t>
      </w:r>
      <w:r>
        <w:rPr>
          <w:rFonts w:hint="eastAsia" w:ascii="仿宋" w:hAnsi="仿宋" w:eastAsia="仿宋" w:cs="仿宋"/>
          <w:color w:val="auto"/>
          <w:spacing w:val="-9"/>
          <w:sz w:val="28"/>
          <w:szCs w:val="28"/>
          <w:highlight w:val="none"/>
        </w:rPr>
        <w:t>月</w:t>
      </w:r>
      <w:r>
        <w:rPr>
          <w:rFonts w:hint="eastAsia" w:ascii="仿宋" w:hAnsi="仿宋" w:eastAsia="仿宋" w:cs="仿宋"/>
          <w:color w:val="auto"/>
          <w:spacing w:val="-63"/>
          <w:sz w:val="28"/>
          <w:szCs w:val="28"/>
          <w:highlight w:val="none"/>
        </w:rPr>
        <w:t xml:space="preserve"> </w:t>
      </w:r>
      <w:r>
        <w:rPr>
          <w:rFonts w:hint="eastAsia" w:ascii="仿宋" w:hAnsi="仿宋" w:eastAsia="仿宋" w:cs="仿宋"/>
          <w:color w:val="auto"/>
          <w:spacing w:val="-9"/>
          <w:sz w:val="28"/>
          <w:szCs w:val="28"/>
          <w:highlight w:val="none"/>
          <w:u w:val="single" w:color="auto"/>
        </w:rPr>
        <w:t>XX</w:t>
      </w:r>
      <w:r>
        <w:rPr>
          <w:rFonts w:hint="eastAsia" w:ascii="仿宋" w:hAnsi="仿宋" w:eastAsia="仿宋" w:cs="仿宋"/>
          <w:color w:val="auto"/>
          <w:spacing w:val="-13"/>
          <w:sz w:val="28"/>
          <w:szCs w:val="28"/>
          <w:highlight w:val="none"/>
          <w:u w:val="single" w:color="auto"/>
        </w:rPr>
        <w:t xml:space="preserve"> </w:t>
      </w:r>
      <w:r>
        <w:rPr>
          <w:rFonts w:hint="eastAsia" w:ascii="仿宋" w:hAnsi="仿宋" w:eastAsia="仿宋" w:cs="仿宋"/>
          <w:color w:val="auto"/>
          <w:spacing w:val="-9"/>
          <w:sz w:val="28"/>
          <w:szCs w:val="28"/>
          <w:highlight w:val="none"/>
        </w:rPr>
        <w:t>日</w:t>
      </w: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3"/>
          <w:sz w:val="24"/>
          <w:szCs w:val="24"/>
          <w:highlight w:val="none"/>
          <w14:textOutline w14:w="4358" w14:cap="sq" w14:cmpd="sng">
            <w14:solidFill>
              <w14:srgbClr w14:val="000000"/>
            </w14:solidFill>
            <w14:prstDash w14:val="solid"/>
            <w14:bevel/>
          </w14:textOutline>
        </w:rPr>
        <w:t>说明</w:t>
      </w:r>
      <w:r>
        <w:rPr>
          <w:rFonts w:hint="eastAsia" w:ascii="仿宋" w:hAnsi="仿宋" w:eastAsia="仿宋" w:cs="仿宋"/>
          <w:color w:val="auto"/>
          <w:spacing w:val="-65"/>
          <w:sz w:val="24"/>
          <w:szCs w:val="24"/>
          <w:highlight w:val="none"/>
        </w:rPr>
        <w:t xml:space="preserve"> </w:t>
      </w:r>
      <w:r>
        <w:rPr>
          <w:rFonts w:hint="eastAsia" w:ascii="仿宋" w:hAnsi="仿宋" w:eastAsia="仿宋" w:cs="仿宋"/>
          <w:color w:val="auto"/>
          <w:spacing w:val="-3"/>
          <w:sz w:val="24"/>
          <w:szCs w:val="24"/>
          <w:highlight w:val="none"/>
          <w14:textOutline w14:w="4358" w14:cap="sq" w14:cmpd="sng">
            <w14:solidFill>
              <w14:srgbClr w14:val="000000"/>
            </w14:solidFill>
            <w14:prstDash w14:val="solid"/>
            <w14:bevel/>
          </w14:textOutline>
        </w:rPr>
        <w:t>：1</w:t>
      </w:r>
      <w:r>
        <w:rPr>
          <w:rFonts w:hint="eastAsia" w:ascii="仿宋" w:hAnsi="仿宋" w:eastAsia="仿宋" w:cs="仿宋"/>
          <w:color w:val="auto"/>
          <w:spacing w:val="-94"/>
          <w:sz w:val="24"/>
          <w:szCs w:val="24"/>
          <w:highlight w:val="none"/>
        </w:rPr>
        <w:t xml:space="preserve"> </w:t>
      </w:r>
      <w:r>
        <w:rPr>
          <w:rFonts w:hint="eastAsia" w:ascii="仿宋" w:hAnsi="仿宋" w:eastAsia="仿宋" w:cs="仿宋"/>
          <w:color w:val="auto"/>
          <w:spacing w:val="-3"/>
          <w:sz w:val="24"/>
          <w:szCs w:val="24"/>
          <w:highlight w:val="none"/>
          <w14:textOutline w14:w="4358" w14:cap="sq" w14:cmpd="sng">
            <w14:solidFill>
              <w14:srgbClr w14:val="000000"/>
            </w14:solidFill>
            <w14:prstDash w14:val="solid"/>
            <w14:bevel/>
          </w14:textOutline>
        </w:rPr>
        <w:t>、法定代表人亲自参加本项目采购活动时适用</w:t>
      </w:r>
      <w:r>
        <w:rPr>
          <w:rFonts w:hint="eastAsia" w:ascii="仿宋" w:hAnsi="仿宋" w:eastAsia="仿宋" w:cs="仿宋"/>
          <w:color w:val="auto"/>
          <w:spacing w:val="-84"/>
          <w:sz w:val="24"/>
          <w:szCs w:val="24"/>
          <w:highlight w:val="none"/>
        </w:rPr>
        <w:t xml:space="preserve"> </w:t>
      </w:r>
      <w:r>
        <w:rPr>
          <w:rFonts w:hint="eastAsia" w:ascii="仿宋" w:hAnsi="仿宋" w:eastAsia="仿宋" w:cs="仿宋"/>
          <w:color w:val="auto"/>
          <w:spacing w:val="-3"/>
          <w:sz w:val="24"/>
          <w:szCs w:val="24"/>
          <w:highlight w:val="none"/>
          <w14:textOutline w14:w="4358" w14:cap="sq" w14:cmpd="sng">
            <w14:solidFill>
              <w14:srgbClr w14:val="000000"/>
            </w14:solidFill>
            <w14:prstDash w14:val="solid"/>
            <w14:bevel/>
          </w14:textOutline>
        </w:rPr>
        <w:t>。</w:t>
      </w:r>
    </w:p>
    <w:p>
      <w:pPr>
        <w:pStyle w:val="2"/>
        <w:rPr>
          <w:rFonts w:hint="eastAsia" w:ascii="仿宋" w:hAnsi="仿宋" w:eastAsia="仿宋" w:cs="仿宋"/>
        </w:rPr>
      </w:pPr>
      <w:r>
        <w:rPr>
          <w:rFonts w:hint="eastAsia" w:ascii="仿宋" w:hAnsi="仿宋" w:eastAsia="仿宋" w:cs="仿宋"/>
          <w:color w:val="auto"/>
          <w:spacing w:val="-2"/>
          <w:sz w:val="24"/>
          <w:szCs w:val="24"/>
          <w:highlight w:val="none"/>
          <w14:textOutline w14:w="4358" w14:cap="sq" w14:cmpd="sng">
            <w14:solidFill>
              <w14:srgbClr w14:val="000000"/>
            </w14:solidFill>
            <w14:prstDash w14:val="solid"/>
            <w14:bevel/>
          </w14:textOutline>
        </w:rPr>
        <w:t>2</w:t>
      </w:r>
      <w:r>
        <w:rPr>
          <w:rFonts w:hint="eastAsia" w:ascii="仿宋" w:hAnsi="仿宋" w:eastAsia="仿宋" w:cs="仿宋"/>
          <w:color w:val="auto"/>
          <w:spacing w:val="-72"/>
          <w:sz w:val="24"/>
          <w:szCs w:val="24"/>
          <w:highlight w:val="none"/>
        </w:rPr>
        <w:t xml:space="preserve"> </w:t>
      </w:r>
      <w:r>
        <w:rPr>
          <w:rFonts w:hint="eastAsia" w:ascii="仿宋" w:hAnsi="仿宋" w:eastAsia="仿宋" w:cs="仿宋"/>
          <w:color w:val="auto"/>
          <w:spacing w:val="-2"/>
          <w:sz w:val="24"/>
          <w:szCs w:val="24"/>
          <w:highlight w:val="none"/>
          <w14:textOutline w14:w="4358" w14:cap="sq" w14:cmpd="sng">
            <w14:solidFill>
              <w14:srgbClr w14:val="000000"/>
            </w14:solidFill>
            <w14:prstDash w14:val="solid"/>
            <w14:bevel/>
          </w14:textOutline>
        </w:rPr>
        <w:t>、上述证明文件在资格性响应文件中附有法定代表人身份证复印件（身份</w:t>
      </w:r>
      <w:r>
        <w:rPr>
          <w:rFonts w:hint="eastAsia" w:ascii="仿宋" w:hAnsi="仿宋" w:eastAsia="仿宋" w:cs="仿宋"/>
          <w:color w:val="auto"/>
          <w:spacing w:val="-100"/>
          <w:sz w:val="24"/>
          <w:szCs w:val="24"/>
          <w:highlight w:val="none"/>
        </w:rPr>
        <w:t xml:space="preserve"> </w:t>
      </w:r>
      <w:r>
        <w:rPr>
          <w:rFonts w:hint="eastAsia" w:ascii="仿宋" w:hAnsi="仿宋" w:eastAsia="仿宋" w:cs="仿宋"/>
          <w:color w:val="auto"/>
          <w:spacing w:val="2"/>
          <w:sz w:val="24"/>
          <w:szCs w:val="24"/>
          <w:highlight w:val="none"/>
          <w14:textOutline w14:w="4358" w14:cap="sq" w14:cmpd="sng">
            <w14:solidFill>
              <w14:srgbClr w14:val="000000"/>
            </w14:solidFill>
            <w14:prstDash w14:val="solid"/>
            <w14:bevel/>
          </w14:textOutline>
        </w:rPr>
        <w:t>证两面均应复印）或护照复印件</w:t>
      </w:r>
      <w:r>
        <w:rPr>
          <w:rFonts w:hint="eastAsia" w:ascii="仿宋" w:hAnsi="仿宋" w:eastAsia="仿宋" w:cs="仿宋"/>
          <w:color w:val="auto"/>
          <w:spacing w:val="-109"/>
          <w:sz w:val="24"/>
          <w:szCs w:val="24"/>
          <w:highlight w:val="none"/>
        </w:rPr>
        <w:t xml:space="preserve"> </w:t>
      </w:r>
      <w:r>
        <w:rPr>
          <w:rFonts w:hint="eastAsia" w:ascii="仿宋" w:hAnsi="仿宋" w:eastAsia="仿宋" w:cs="仿宋"/>
          <w:color w:val="auto"/>
          <w:spacing w:val="2"/>
          <w:sz w:val="24"/>
          <w:szCs w:val="24"/>
          <w:highlight w:val="none"/>
          <w14:textOutline w14:w="4358" w14:cap="sq" w14:cmpd="sng">
            <w14:solidFill>
              <w14:srgbClr w14:val="000000"/>
            </w14:solidFill>
            <w14:prstDash w14:val="solid"/>
            <w14:bevel/>
          </w14:textOutline>
        </w:rPr>
        <w:t>（供应商的法定代表人为外籍人士的</w:t>
      </w:r>
      <w:r>
        <w:rPr>
          <w:rFonts w:hint="eastAsia" w:ascii="仿宋" w:hAnsi="仿宋" w:eastAsia="仿宋" w:cs="仿宋"/>
          <w:color w:val="auto"/>
          <w:spacing w:val="-89"/>
          <w:sz w:val="24"/>
          <w:szCs w:val="24"/>
          <w:highlight w:val="none"/>
        </w:rPr>
        <w:t xml:space="preserve"> </w:t>
      </w:r>
      <w:r>
        <w:rPr>
          <w:rFonts w:hint="eastAsia" w:ascii="仿宋" w:hAnsi="仿宋" w:eastAsia="仿宋" w:cs="仿宋"/>
          <w:color w:val="auto"/>
          <w:spacing w:val="2"/>
          <w:sz w:val="24"/>
          <w:szCs w:val="24"/>
          <w:highlight w:val="none"/>
          <w14:textOutline w14:w="4358" w14:cap="sq" w14:cmpd="sng">
            <w14:solidFill>
              <w14:srgbClr w14:val="000000"/>
            </w14:solidFill>
            <w14:prstDash w14:val="solid"/>
            <w14:bevel/>
          </w14:textOutline>
        </w:rPr>
        <w:t>，则提供</w:t>
      </w:r>
      <w:r>
        <w:rPr>
          <w:rFonts w:hint="eastAsia" w:ascii="仿宋" w:hAnsi="仿宋" w:eastAsia="仿宋" w:cs="仿宋"/>
          <w:color w:val="auto"/>
          <w:spacing w:val="-100"/>
          <w:sz w:val="24"/>
          <w:szCs w:val="24"/>
          <w:highlight w:val="none"/>
        </w:rPr>
        <w:t xml:space="preserve"> </w:t>
      </w:r>
      <w:r>
        <w:rPr>
          <w:rFonts w:hint="eastAsia" w:ascii="仿宋" w:hAnsi="仿宋" w:eastAsia="仿宋" w:cs="仿宋"/>
          <w:color w:val="auto"/>
          <w:sz w:val="24"/>
          <w:szCs w:val="24"/>
          <w:highlight w:val="none"/>
          <w14:textOutline w14:w="4358" w14:cap="sq" w14:cmpd="sng">
            <w14:solidFill>
              <w14:srgbClr w14:val="000000"/>
            </w14:solidFill>
            <w14:prstDash w14:val="solid"/>
            <w14:bevel/>
          </w14:textOutline>
        </w:rPr>
        <w:t>护照复印件）时才能生效</w:t>
      </w:r>
      <w:r>
        <w:rPr>
          <w:rFonts w:hint="eastAsia" w:ascii="仿宋" w:hAnsi="仿宋" w:eastAsia="仿宋" w:cs="仿宋"/>
          <w:color w:val="auto"/>
          <w:spacing w:val="-87"/>
          <w:sz w:val="24"/>
          <w:szCs w:val="24"/>
          <w:highlight w:val="none"/>
        </w:rPr>
        <w:t xml:space="preserve"> </w:t>
      </w:r>
      <w:r>
        <w:rPr>
          <w:rFonts w:hint="eastAsia" w:ascii="仿宋" w:hAnsi="仿宋" w:eastAsia="仿宋" w:cs="仿宋"/>
          <w:color w:val="auto"/>
          <w:sz w:val="24"/>
          <w:szCs w:val="24"/>
          <w:highlight w:val="none"/>
          <w14:textOutline w14:w="4358" w14:cap="sq" w14:cmpd="sng">
            <w14:solidFill>
              <w14:srgbClr w14:val="000000"/>
            </w14:solidFill>
            <w14:prstDash w14:val="solid"/>
            <w14:bevel/>
          </w14:textOutline>
        </w:rPr>
        <w:t>。</w:t>
      </w: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ageBreakBefore w:val="0"/>
        <w:widowControl/>
        <w:wordWrap/>
        <w:overflowPunct/>
        <w:topLinePunct w:val="0"/>
        <w:bidi w:val="0"/>
        <w:spacing w:beforeAutospacing="0" w:afterAutospacing="0" w:line="360" w:lineRule="auto"/>
        <w:ind w:leftChars="0" w:right="0" w:rightChars="0" w:firstLine="0" w:firstLineChars="0"/>
        <w:jc w:val="center"/>
        <w:rPr>
          <w:rFonts w:hint="eastAsia" w:ascii="仿宋" w:hAnsi="仿宋" w:eastAsia="仿宋" w:cs="仿宋"/>
          <w:color w:val="auto"/>
          <w:highlight w:val="none"/>
        </w:rPr>
      </w:pPr>
      <w:bookmarkStart w:id="58" w:name="_Toc11472_WPSOffice_Level2"/>
      <w:r>
        <w:rPr>
          <w:rFonts w:hint="eastAsia" w:ascii="仿宋" w:hAnsi="仿宋" w:eastAsia="仿宋" w:cs="仿宋"/>
          <w:color w:val="auto"/>
          <w:spacing w:val="-4"/>
          <w:sz w:val="28"/>
          <w:szCs w:val="28"/>
          <w:highlight w:val="none"/>
          <w14:textOutline w14:w="5103" w14:cap="sq" w14:cmpd="sng">
            <w14:solidFill>
              <w14:srgbClr w14:val="000000"/>
            </w14:solidFill>
            <w14:prstDash w14:val="solid"/>
            <w14:bevel/>
          </w14:textOutline>
        </w:rPr>
        <w:t>二</w:t>
      </w:r>
      <w:r>
        <w:rPr>
          <w:rFonts w:hint="eastAsia" w:ascii="仿宋" w:hAnsi="仿宋" w:eastAsia="仿宋" w:cs="仿宋"/>
          <w:color w:val="auto"/>
          <w:spacing w:val="-105"/>
          <w:sz w:val="28"/>
          <w:szCs w:val="28"/>
          <w:highlight w:val="none"/>
        </w:rPr>
        <w:t xml:space="preserve"> </w:t>
      </w:r>
      <w:r>
        <w:rPr>
          <w:rFonts w:hint="eastAsia" w:ascii="仿宋" w:hAnsi="仿宋" w:eastAsia="仿宋" w:cs="仿宋"/>
          <w:color w:val="auto"/>
          <w:spacing w:val="-4"/>
          <w:sz w:val="28"/>
          <w:szCs w:val="28"/>
          <w:highlight w:val="none"/>
          <w14:textOutline w14:w="5103" w14:cap="sq" w14:cmpd="sng">
            <w14:solidFill>
              <w14:srgbClr w14:val="000000"/>
            </w14:solidFill>
            <w14:prstDash w14:val="solid"/>
            <w14:bevel/>
          </w14:textOutline>
        </w:rPr>
        <w:t>、供应商基本情况表</w:t>
      </w:r>
      <w:bookmarkEnd w:id="58"/>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highlight w:val="none"/>
        </w:rPr>
      </w:pPr>
    </w:p>
    <w:tbl>
      <w:tblPr>
        <w:tblStyle w:val="16"/>
        <w:tblW w:w="9405" w:type="dxa"/>
        <w:tblInd w:w="-2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34"/>
        <w:gridCol w:w="1081"/>
        <w:gridCol w:w="181"/>
        <w:gridCol w:w="1261"/>
        <w:gridCol w:w="1261"/>
        <w:gridCol w:w="421"/>
        <w:gridCol w:w="481"/>
        <w:gridCol w:w="361"/>
        <w:gridCol w:w="841"/>
        <w:gridCol w:w="61"/>
        <w:gridCol w:w="361"/>
        <w:gridCol w:w="12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 w:hRule="atLeast"/>
        </w:trPr>
        <w:tc>
          <w:tcPr>
            <w:tcW w:w="1834" w:type="dxa"/>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2"/>
                <w:sz w:val="24"/>
                <w:szCs w:val="24"/>
                <w:highlight w:val="none"/>
              </w:rPr>
              <w:t>供应商名称</w:t>
            </w:r>
          </w:p>
        </w:tc>
        <w:tc>
          <w:tcPr>
            <w:tcW w:w="7571" w:type="dxa"/>
            <w:gridSpan w:val="11"/>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1834" w:type="dxa"/>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3"/>
                <w:sz w:val="24"/>
                <w:szCs w:val="24"/>
                <w:highlight w:val="none"/>
              </w:rPr>
              <w:t>注册地址</w:t>
            </w:r>
          </w:p>
        </w:tc>
        <w:tc>
          <w:tcPr>
            <w:tcW w:w="4686" w:type="dxa"/>
            <w:gridSpan w:val="6"/>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tc>
        <w:tc>
          <w:tcPr>
            <w:tcW w:w="1263" w:type="dxa"/>
            <w:gridSpan w:val="3"/>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7"/>
                <w:sz w:val="24"/>
                <w:szCs w:val="24"/>
                <w:highlight w:val="none"/>
              </w:rPr>
              <w:t>邮政编码</w:t>
            </w:r>
          </w:p>
        </w:tc>
        <w:tc>
          <w:tcPr>
            <w:tcW w:w="1622" w:type="dxa"/>
            <w:gridSpan w:val="2"/>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1834" w:type="dxa"/>
            <w:vMerge w:val="restart"/>
            <w:tcBorders>
              <w:bottom w:val="nil"/>
            </w:tcBorders>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3"/>
                <w:sz w:val="24"/>
                <w:szCs w:val="24"/>
                <w:highlight w:val="none"/>
              </w:rPr>
              <w:t>联系方式</w:t>
            </w:r>
          </w:p>
        </w:tc>
        <w:tc>
          <w:tcPr>
            <w:tcW w:w="1081" w:type="dxa"/>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4"/>
                <w:sz w:val="24"/>
                <w:szCs w:val="24"/>
                <w:highlight w:val="none"/>
              </w:rPr>
              <w:t>联系人</w:t>
            </w:r>
          </w:p>
        </w:tc>
        <w:tc>
          <w:tcPr>
            <w:tcW w:w="3605" w:type="dxa"/>
            <w:gridSpan w:val="5"/>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tc>
        <w:tc>
          <w:tcPr>
            <w:tcW w:w="1263" w:type="dxa"/>
            <w:gridSpan w:val="3"/>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3"/>
                <w:sz w:val="24"/>
                <w:szCs w:val="24"/>
                <w:highlight w:val="none"/>
              </w:rPr>
              <w:t>联系电话</w:t>
            </w:r>
          </w:p>
        </w:tc>
        <w:tc>
          <w:tcPr>
            <w:tcW w:w="1622" w:type="dxa"/>
            <w:gridSpan w:val="2"/>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1834" w:type="dxa"/>
            <w:vMerge w:val="continue"/>
            <w:tcBorders>
              <w:top w:val="nil"/>
            </w:tcBorders>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tc>
        <w:tc>
          <w:tcPr>
            <w:tcW w:w="1081" w:type="dxa"/>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4"/>
                <w:sz w:val="24"/>
                <w:szCs w:val="24"/>
                <w:highlight w:val="none"/>
              </w:rPr>
              <w:t>传真</w:t>
            </w:r>
          </w:p>
        </w:tc>
        <w:tc>
          <w:tcPr>
            <w:tcW w:w="3605" w:type="dxa"/>
            <w:gridSpan w:val="5"/>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tc>
        <w:tc>
          <w:tcPr>
            <w:tcW w:w="1263" w:type="dxa"/>
            <w:gridSpan w:val="3"/>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15"/>
                <w:sz w:val="24"/>
                <w:szCs w:val="24"/>
                <w:highlight w:val="none"/>
              </w:rPr>
              <w:t>网址</w:t>
            </w:r>
          </w:p>
        </w:tc>
        <w:tc>
          <w:tcPr>
            <w:tcW w:w="1622" w:type="dxa"/>
            <w:gridSpan w:val="2"/>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1834" w:type="dxa"/>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4"/>
                <w:sz w:val="24"/>
                <w:szCs w:val="24"/>
                <w:highlight w:val="none"/>
              </w:rPr>
              <w:t>组织结构</w:t>
            </w:r>
          </w:p>
        </w:tc>
        <w:tc>
          <w:tcPr>
            <w:tcW w:w="7571" w:type="dxa"/>
            <w:gridSpan w:val="11"/>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1834" w:type="dxa"/>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3"/>
                <w:sz w:val="24"/>
                <w:szCs w:val="24"/>
                <w:highlight w:val="none"/>
              </w:rPr>
              <w:t>法定代表人</w:t>
            </w:r>
          </w:p>
        </w:tc>
        <w:tc>
          <w:tcPr>
            <w:tcW w:w="1262" w:type="dxa"/>
            <w:gridSpan w:val="2"/>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5"/>
                <w:sz w:val="24"/>
                <w:szCs w:val="24"/>
                <w:highlight w:val="none"/>
              </w:rPr>
              <w:t>姓名</w:t>
            </w:r>
          </w:p>
        </w:tc>
        <w:tc>
          <w:tcPr>
            <w:tcW w:w="1261" w:type="dxa"/>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tc>
        <w:tc>
          <w:tcPr>
            <w:tcW w:w="1261" w:type="dxa"/>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3"/>
                <w:sz w:val="24"/>
                <w:szCs w:val="24"/>
                <w:highlight w:val="none"/>
              </w:rPr>
              <w:t>技术职称</w:t>
            </w:r>
          </w:p>
        </w:tc>
        <w:tc>
          <w:tcPr>
            <w:tcW w:w="1263" w:type="dxa"/>
            <w:gridSpan w:val="3"/>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tc>
        <w:tc>
          <w:tcPr>
            <w:tcW w:w="1263" w:type="dxa"/>
            <w:gridSpan w:val="3"/>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3"/>
                <w:sz w:val="24"/>
                <w:szCs w:val="24"/>
                <w:highlight w:val="none"/>
              </w:rPr>
              <w:t>联系电话</w:t>
            </w:r>
          </w:p>
        </w:tc>
        <w:tc>
          <w:tcPr>
            <w:tcW w:w="1261" w:type="dxa"/>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1834" w:type="dxa"/>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3"/>
                <w:sz w:val="24"/>
                <w:szCs w:val="24"/>
                <w:highlight w:val="none"/>
              </w:rPr>
              <w:t>技术负责人</w:t>
            </w:r>
          </w:p>
        </w:tc>
        <w:tc>
          <w:tcPr>
            <w:tcW w:w="1262" w:type="dxa"/>
            <w:gridSpan w:val="2"/>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5"/>
                <w:sz w:val="24"/>
                <w:szCs w:val="24"/>
                <w:highlight w:val="none"/>
              </w:rPr>
              <w:t>姓名</w:t>
            </w:r>
          </w:p>
        </w:tc>
        <w:tc>
          <w:tcPr>
            <w:tcW w:w="1261" w:type="dxa"/>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tc>
        <w:tc>
          <w:tcPr>
            <w:tcW w:w="1261" w:type="dxa"/>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3"/>
                <w:sz w:val="24"/>
                <w:szCs w:val="24"/>
                <w:highlight w:val="none"/>
              </w:rPr>
              <w:t>技术职称</w:t>
            </w:r>
          </w:p>
        </w:tc>
        <w:tc>
          <w:tcPr>
            <w:tcW w:w="1263" w:type="dxa"/>
            <w:gridSpan w:val="3"/>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tc>
        <w:tc>
          <w:tcPr>
            <w:tcW w:w="1263" w:type="dxa"/>
            <w:gridSpan w:val="3"/>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3"/>
                <w:sz w:val="24"/>
                <w:szCs w:val="24"/>
                <w:highlight w:val="none"/>
              </w:rPr>
              <w:t>联系电话</w:t>
            </w:r>
          </w:p>
        </w:tc>
        <w:tc>
          <w:tcPr>
            <w:tcW w:w="1261" w:type="dxa"/>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1834" w:type="dxa"/>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3"/>
                <w:sz w:val="24"/>
                <w:szCs w:val="24"/>
                <w:highlight w:val="none"/>
              </w:rPr>
              <w:t>成立时间</w:t>
            </w:r>
          </w:p>
        </w:tc>
        <w:tc>
          <w:tcPr>
            <w:tcW w:w="2523" w:type="dxa"/>
            <w:gridSpan w:val="3"/>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tc>
        <w:tc>
          <w:tcPr>
            <w:tcW w:w="5048" w:type="dxa"/>
            <w:gridSpan w:val="8"/>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4"/>
                <w:sz w:val="24"/>
                <w:szCs w:val="24"/>
                <w:highlight w:val="none"/>
              </w:rPr>
              <w:t>员工总人数</w:t>
            </w:r>
            <w:r>
              <w:rPr>
                <w:rFonts w:hint="eastAsia" w:ascii="仿宋" w:hAnsi="仿宋" w:eastAsia="仿宋" w:cs="仿宋"/>
                <w:color w:val="auto"/>
                <w:spacing w:val="-85"/>
                <w:sz w:val="24"/>
                <w:szCs w:val="24"/>
                <w:highlight w:val="none"/>
              </w:rPr>
              <w:t xml:space="preserve"> </w:t>
            </w:r>
            <w:r>
              <w:rPr>
                <w:rFonts w:hint="eastAsia" w:ascii="仿宋" w:hAnsi="仿宋" w:eastAsia="仿宋" w:cs="仿宋"/>
                <w:color w:val="auto"/>
                <w:spacing w:val="-4"/>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1834" w:type="dxa"/>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3"/>
                <w:sz w:val="24"/>
                <w:szCs w:val="24"/>
                <w:highlight w:val="none"/>
              </w:rPr>
              <w:t>企业资质等</w:t>
            </w:r>
            <w:r>
              <w:rPr>
                <w:rFonts w:hint="eastAsia" w:ascii="仿宋" w:hAnsi="仿宋" w:eastAsia="仿宋" w:cs="仿宋"/>
                <w:color w:val="auto"/>
                <w:sz w:val="24"/>
                <w:szCs w:val="24"/>
                <w:highlight w:val="none"/>
              </w:rPr>
              <w:t>级</w:t>
            </w:r>
          </w:p>
        </w:tc>
        <w:tc>
          <w:tcPr>
            <w:tcW w:w="2523" w:type="dxa"/>
            <w:gridSpan w:val="3"/>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tc>
        <w:tc>
          <w:tcPr>
            <w:tcW w:w="1682" w:type="dxa"/>
            <w:gridSpan w:val="2"/>
            <w:vMerge w:val="restart"/>
            <w:tcBorders>
              <w:bottom w:val="nil"/>
            </w:tcBorders>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6"/>
                <w:sz w:val="24"/>
                <w:szCs w:val="24"/>
                <w:highlight w:val="none"/>
              </w:rPr>
              <w:t>其中</w:t>
            </w:r>
          </w:p>
        </w:tc>
        <w:tc>
          <w:tcPr>
            <w:tcW w:w="1683" w:type="dxa"/>
            <w:gridSpan w:val="3"/>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4"/>
                <w:sz w:val="24"/>
                <w:szCs w:val="24"/>
                <w:highlight w:val="none"/>
              </w:rPr>
              <w:t>项目经理</w:t>
            </w:r>
          </w:p>
        </w:tc>
        <w:tc>
          <w:tcPr>
            <w:tcW w:w="1683" w:type="dxa"/>
            <w:gridSpan w:val="3"/>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834" w:type="dxa"/>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4"/>
                <w:sz w:val="24"/>
                <w:szCs w:val="24"/>
                <w:highlight w:val="none"/>
              </w:rPr>
              <w:t>营业执照号</w:t>
            </w:r>
          </w:p>
        </w:tc>
        <w:tc>
          <w:tcPr>
            <w:tcW w:w="2523" w:type="dxa"/>
            <w:gridSpan w:val="3"/>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tc>
        <w:tc>
          <w:tcPr>
            <w:tcW w:w="1682" w:type="dxa"/>
            <w:gridSpan w:val="2"/>
            <w:vMerge w:val="continue"/>
            <w:tcBorders>
              <w:top w:val="nil"/>
              <w:bottom w:val="nil"/>
            </w:tcBorders>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tc>
        <w:tc>
          <w:tcPr>
            <w:tcW w:w="1683" w:type="dxa"/>
            <w:gridSpan w:val="3"/>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3"/>
                <w:sz w:val="24"/>
                <w:szCs w:val="24"/>
                <w:highlight w:val="none"/>
              </w:rPr>
              <w:t>高级职称人员</w:t>
            </w:r>
          </w:p>
        </w:tc>
        <w:tc>
          <w:tcPr>
            <w:tcW w:w="1683" w:type="dxa"/>
            <w:gridSpan w:val="3"/>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1834" w:type="dxa"/>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3"/>
                <w:sz w:val="24"/>
                <w:szCs w:val="24"/>
                <w:highlight w:val="none"/>
              </w:rPr>
              <w:t>注册资金</w:t>
            </w:r>
          </w:p>
        </w:tc>
        <w:tc>
          <w:tcPr>
            <w:tcW w:w="2523" w:type="dxa"/>
            <w:gridSpan w:val="3"/>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tc>
        <w:tc>
          <w:tcPr>
            <w:tcW w:w="1682" w:type="dxa"/>
            <w:gridSpan w:val="2"/>
            <w:vMerge w:val="continue"/>
            <w:tcBorders>
              <w:top w:val="nil"/>
              <w:bottom w:val="nil"/>
            </w:tcBorders>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tc>
        <w:tc>
          <w:tcPr>
            <w:tcW w:w="1683" w:type="dxa"/>
            <w:gridSpan w:val="3"/>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6"/>
                <w:sz w:val="24"/>
                <w:szCs w:val="24"/>
                <w:highlight w:val="none"/>
              </w:rPr>
              <w:t>中级职称人员</w:t>
            </w:r>
          </w:p>
        </w:tc>
        <w:tc>
          <w:tcPr>
            <w:tcW w:w="1683" w:type="dxa"/>
            <w:gridSpan w:val="3"/>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1834" w:type="dxa"/>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3"/>
                <w:sz w:val="24"/>
                <w:szCs w:val="24"/>
                <w:highlight w:val="none"/>
              </w:rPr>
              <w:t>开户银行</w:t>
            </w:r>
          </w:p>
        </w:tc>
        <w:tc>
          <w:tcPr>
            <w:tcW w:w="2523" w:type="dxa"/>
            <w:gridSpan w:val="3"/>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tc>
        <w:tc>
          <w:tcPr>
            <w:tcW w:w="1682" w:type="dxa"/>
            <w:gridSpan w:val="2"/>
            <w:vMerge w:val="continue"/>
            <w:tcBorders>
              <w:top w:val="nil"/>
              <w:bottom w:val="nil"/>
            </w:tcBorders>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tc>
        <w:tc>
          <w:tcPr>
            <w:tcW w:w="1683" w:type="dxa"/>
            <w:gridSpan w:val="3"/>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2"/>
                <w:sz w:val="24"/>
                <w:szCs w:val="24"/>
                <w:highlight w:val="none"/>
              </w:rPr>
              <w:t>初级职称人员</w:t>
            </w:r>
          </w:p>
        </w:tc>
        <w:tc>
          <w:tcPr>
            <w:tcW w:w="1683" w:type="dxa"/>
            <w:gridSpan w:val="3"/>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1834" w:type="dxa"/>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7"/>
                <w:sz w:val="24"/>
                <w:szCs w:val="24"/>
                <w:highlight w:val="none"/>
              </w:rPr>
              <w:t>账号</w:t>
            </w:r>
          </w:p>
        </w:tc>
        <w:tc>
          <w:tcPr>
            <w:tcW w:w="2523" w:type="dxa"/>
            <w:gridSpan w:val="3"/>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tc>
        <w:tc>
          <w:tcPr>
            <w:tcW w:w="1682" w:type="dxa"/>
            <w:gridSpan w:val="2"/>
            <w:vMerge w:val="continue"/>
            <w:tcBorders>
              <w:top w:val="nil"/>
            </w:tcBorders>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tc>
        <w:tc>
          <w:tcPr>
            <w:tcW w:w="1683" w:type="dxa"/>
            <w:gridSpan w:val="3"/>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6"/>
                <w:sz w:val="24"/>
                <w:szCs w:val="24"/>
                <w:highlight w:val="none"/>
              </w:rPr>
              <w:t>技工</w:t>
            </w:r>
          </w:p>
        </w:tc>
        <w:tc>
          <w:tcPr>
            <w:tcW w:w="1683" w:type="dxa"/>
            <w:gridSpan w:val="3"/>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2" w:hRule="atLeast"/>
        </w:trPr>
        <w:tc>
          <w:tcPr>
            <w:tcW w:w="1834" w:type="dxa"/>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3"/>
                <w:sz w:val="24"/>
                <w:szCs w:val="24"/>
                <w:highlight w:val="none"/>
              </w:rPr>
              <w:t>经营范围</w:t>
            </w:r>
          </w:p>
        </w:tc>
        <w:tc>
          <w:tcPr>
            <w:tcW w:w="7571" w:type="dxa"/>
            <w:gridSpan w:val="11"/>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1834" w:type="dxa"/>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7"/>
                <w:sz w:val="24"/>
                <w:szCs w:val="24"/>
                <w:highlight w:val="none"/>
              </w:rPr>
              <w:t>备注</w:t>
            </w:r>
          </w:p>
        </w:tc>
        <w:tc>
          <w:tcPr>
            <w:tcW w:w="7571" w:type="dxa"/>
            <w:gridSpan w:val="11"/>
            <w:vAlign w:val="top"/>
          </w:tcPr>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1"/>
                <w:szCs w:val="21"/>
                <w:highlight w:val="none"/>
              </w:rPr>
            </w:pPr>
          </w:p>
        </w:tc>
      </w:tr>
    </w:tbl>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pacing w:val="-1"/>
          <w:sz w:val="24"/>
          <w:szCs w:val="24"/>
          <w:highlight w:val="none"/>
        </w:rPr>
      </w:pP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1"/>
          <w:sz w:val="24"/>
          <w:szCs w:val="24"/>
          <w:highlight w:val="none"/>
        </w:rPr>
        <w:t>供应商名称</w:t>
      </w:r>
      <w:r>
        <w:rPr>
          <w:rFonts w:hint="eastAsia" w:ascii="仿宋" w:hAnsi="仿宋" w:eastAsia="仿宋" w:cs="仿宋"/>
          <w:color w:val="auto"/>
          <w:spacing w:val="-89"/>
          <w:sz w:val="24"/>
          <w:szCs w:val="24"/>
          <w:highlight w:val="none"/>
        </w:rPr>
        <w:t xml:space="preserve"> </w:t>
      </w:r>
      <w:r>
        <w:rPr>
          <w:rFonts w:hint="eastAsia" w:ascii="仿宋" w:hAnsi="仿宋" w:eastAsia="仿宋" w:cs="仿宋"/>
          <w:color w:val="auto"/>
          <w:spacing w:val="-15"/>
          <w:sz w:val="24"/>
          <w:szCs w:val="24"/>
          <w:highlight w:val="none"/>
        </w:rPr>
        <w:t>：</w:t>
      </w:r>
      <w:r>
        <w:rPr>
          <w:rFonts w:hint="eastAsia" w:ascii="仿宋" w:hAnsi="仿宋" w:eastAsia="仿宋" w:cs="仿宋"/>
          <w:color w:val="auto"/>
          <w:spacing w:val="-18"/>
          <w:sz w:val="24"/>
          <w:szCs w:val="24"/>
          <w:highlight w:val="none"/>
          <w:u w:val="single" w:color="auto"/>
        </w:rPr>
        <w:t xml:space="preserve">       </w:t>
      </w:r>
      <w:r>
        <w:rPr>
          <w:rFonts w:hint="eastAsia" w:ascii="仿宋" w:hAnsi="仿宋" w:eastAsia="仿宋" w:cs="仿宋"/>
          <w:color w:val="auto"/>
          <w:spacing w:val="-15"/>
          <w:sz w:val="24"/>
          <w:szCs w:val="24"/>
          <w:highlight w:val="none"/>
        </w:rPr>
        <w:t>（</w:t>
      </w:r>
      <w:r>
        <w:rPr>
          <w:rFonts w:hint="eastAsia" w:ascii="仿宋" w:hAnsi="仿宋" w:eastAsia="仿宋" w:cs="仿宋"/>
          <w:color w:val="auto"/>
          <w:spacing w:val="-1"/>
          <w:sz w:val="24"/>
          <w:szCs w:val="24"/>
          <w:highlight w:val="none"/>
        </w:rPr>
        <w:t>盖单位公章）</w:t>
      </w:r>
    </w:p>
    <w:p>
      <w:pPr>
        <w:pageBreakBefore w:val="0"/>
        <w:widowControl/>
        <w:wordWrap/>
        <w:overflowPunct/>
        <w:topLinePunct w:val="0"/>
        <w:bidi w:val="0"/>
        <w:spacing w:beforeAutospacing="0" w:afterAutospacing="0" w:line="360" w:lineRule="auto"/>
        <w:ind w:leftChars="0" w:right="0" w:righ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pacing w:val="-1"/>
          <w:sz w:val="24"/>
          <w:szCs w:val="24"/>
          <w:highlight w:val="none"/>
        </w:rPr>
        <w:t>法定代表人或授权代表（签字或盖章</w:t>
      </w:r>
      <w:r>
        <w:rPr>
          <w:rFonts w:hint="eastAsia" w:ascii="仿宋" w:hAnsi="仿宋" w:eastAsia="仿宋" w:cs="仿宋"/>
          <w:color w:val="auto"/>
          <w:spacing w:val="-13"/>
          <w:sz w:val="24"/>
          <w:szCs w:val="24"/>
          <w:highlight w:val="none"/>
        </w:rPr>
        <w:t>）</w:t>
      </w:r>
      <w:r>
        <w:rPr>
          <w:rFonts w:hint="eastAsia" w:ascii="仿宋" w:hAnsi="仿宋" w:eastAsia="仿宋" w:cs="仿宋"/>
          <w:color w:val="auto"/>
          <w:spacing w:val="-89"/>
          <w:sz w:val="24"/>
          <w:szCs w:val="24"/>
          <w:highlight w:val="none"/>
        </w:rPr>
        <w:t xml:space="preserve"> </w:t>
      </w:r>
      <w:r>
        <w:rPr>
          <w:rFonts w:hint="eastAsia" w:ascii="仿宋" w:hAnsi="仿宋" w:eastAsia="仿宋" w:cs="仿宋"/>
          <w:color w:val="auto"/>
          <w:spacing w:val="-13"/>
          <w:sz w:val="24"/>
          <w:szCs w:val="24"/>
          <w:highlight w:val="none"/>
        </w:rPr>
        <w:t>：</w:t>
      </w:r>
      <w:r>
        <w:rPr>
          <w:rFonts w:hint="eastAsia" w:ascii="仿宋" w:hAnsi="仿宋" w:eastAsia="仿宋" w:cs="仿宋"/>
          <w:color w:val="auto"/>
          <w:sz w:val="24"/>
          <w:szCs w:val="24"/>
          <w:highlight w:val="none"/>
          <w:u w:val="single" w:color="auto"/>
        </w:rPr>
        <w:t xml:space="preserve">      </w:t>
      </w:r>
    </w:p>
    <w:p>
      <w:pPr>
        <w:rPr>
          <w:rFonts w:hint="eastAsia" w:ascii="仿宋" w:hAnsi="仿宋" w:eastAsia="仿宋" w:cs="仿宋"/>
          <w:color w:val="auto"/>
          <w:sz w:val="24"/>
          <w:szCs w:val="24"/>
          <w:highlight w:val="none"/>
          <w:u w:val="single" w:color="auto"/>
        </w:rPr>
      </w:pPr>
      <w:r>
        <w:rPr>
          <w:rFonts w:hint="eastAsia" w:ascii="仿宋" w:hAnsi="仿宋" w:eastAsia="仿宋" w:cs="仿宋"/>
          <w:color w:val="auto"/>
          <w:spacing w:val="-23"/>
          <w:w w:val="96"/>
          <w:sz w:val="24"/>
          <w:szCs w:val="24"/>
          <w:highlight w:val="none"/>
        </w:rPr>
        <w:t>日</w:t>
      </w:r>
      <w:r>
        <w:rPr>
          <w:rFonts w:hint="eastAsia" w:ascii="仿宋" w:hAnsi="仿宋" w:eastAsia="仿宋" w:cs="仿宋"/>
          <w:color w:val="auto"/>
          <w:spacing w:val="8"/>
          <w:sz w:val="24"/>
          <w:szCs w:val="24"/>
          <w:highlight w:val="none"/>
        </w:rPr>
        <w:t xml:space="preserve">  </w:t>
      </w:r>
      <w:r>
        <w:rPr>
          <w:rFonts w:hint="eastAsia" w:ascii="仿宋" w:hAnsi="仿宋" w:eastAsia="仿宋" w:cs="仿宋"/>
          <w:color w:val="auto"/>
          <w:spacing w:val="-23"/>
          <w:w w:val="96"/>
          <w:sz w:val="24"/>
          <w:szCs w:val="24"/>
          <w:highlight w:val="none"/>
        </w:rPr>
        <w:t>期</w:t>
      </w:r>
      <w:r>
        <w:rPr>
          <w:rFonts w:hint="eastAsia" w:ascii="仿宋" w:hAnsi="仿宋" w:eastAsia="仿宋" w:cs="仿宋"/>
          <w:color w:val="auto"/>
          <w:spacing w:val="-89"/>
          <w:sz w:val="24"/>
          <w:szCs w:val="24"/>
          <w:highlight w:val="none"/>
        </w:rPr>
        <w:t xml:space="preserve"> </w:t>
      </w:r>
      <w:r>
        <w:rPr>
          <w:rFonts w:hint="eastAsia" w:ascii="仿宋" w:hAnsi="仿宋" w:eastAsia="仿宋" w:cs="仿宋"/>
          <w:color w:val="auto"/>
          <w:spacing w:val="-23"/>
          <w:w w:val="96"/>
          <w:sz w:val="24"/>
          <w:szCs w:val="24"/>
          <w:highlight w:val="none"/>
        </w:rPr>
        <w:t>：</w:t>
      </w:r>
      <w:r>
        <w:rPr>
          <w:rFonts w:hint="eastAsia" w:ascii="仿宋" w:hAnsi="仿宋" w:eastAsia="仿宋" w:cs="仿宋"/>
          <w:color w:val="auto"/>
          <w:sz w:val="24"/>
          <w:szCs w:val="24"/>
          <w:highlight w:val="none"/>
          <w:u w:val="single" w:color="auto"/>
        </w:rPr>
        <w:t xml:space="preserve">      </w:t>
      </w:r>
    </w:p>
    <w:p>
      <w:pPr>
        <w:pStyle w:val="2"/>
        <w:rPr>
          <w:rFonts w:hint="eastAsia" w:ascii="仿宋" w:hAnsi="仿宋" w:eastAsia="仿宋" w:cs="仿宋"/>
          <w:color w:val="auto"/>
          <w:sz w:val="24"/>
          <w:szCs w:val="24"/>
          <w:highlight w:val="none"/>
          <w:u w:val="single" w:color="auto"/>
        </w:rPr>
      </w:pPr>
    </w:p>
    <w:p>
      <w:pPr>
        <w:rPr>
          <w:rFonts w:hint="eastAsia" w:ascii="仿宋" w:hAnsi="仿宋" w:eastAsia="仿宋" w:cs="仿宋"/>
          <w:color w:val="auto"/>
          <w:sz w:val="24"/>
          <w:szCs w:val="24"/>
          <w:highlight w:val="none"/>
          <w:u w:val="single" w:color="auto"/>
        </w:rPr>
      </w:pPr>
    </w:p>
    <w:p>
      <w:pPr>
        <w:pStyle w:val="2"/>
        <w:rPr>
          <w:rFonts w:hint="eastAsia" w:ascii="仿宋" w:hAnsi="仿宋" w:eastAsia="仿宋" w:cs="仿宋"/>
          <w:color w:val="auto"/>
          <w:sz w:val="24"/>
          <w:szCs w:val="24"/>
          <w:highlight w:val="none"/>
          <w:u w:val="single" w:color="auto"/>
        </w:rPr>
      </w:pPr>
    </w:p>
    <w:p>
      <w:pPr>
        <w:rPr>
          <w:rFonts w:hint="eastAsia" w:ascii="仿宋" w:hAnsi="仿宋" w:eastAsia="仿宋" w:cs="仿宋"/>
          <w:color w:val="auto"/>
          <w:sz w:val="24"/>
          <w:szCs w:val="24"/>
          <w:highlight w:val="none"/>
          <w:u w:val="single" w:color="auto"/>
        </w:rPr>
      </w:pPr>
    </w:p>
    <w:p>
      <w:pPr>
        <w:pStyle w:val="2"/>
        <w:rPr>
          <w:rFonts w:hint="eastAsia" w:ascii="仿宋" w:hAnsi="仿宋" w:eastAsia="仿宋" w:cs="仿宋"/>
        </w:rPr>
      </w:pPr>
    </w:p>
    <w:p>
      <w:pPr>
        <w:pageBreakBefore w:val="0"/>
        <w:widowControl/>
        <w:wordWrap/>
        <w:overflowPunct/>
        <w:topLinePunct w:val="0"/>
        <w:bidi w:val="0"/>
        <w:spacing w:beforeAutospacing="0" w:afterAutospacing="0" w:line="360" w:lineRule="auto"/>
        <w:ind w:leftChars="0" w:right="0" w:rightChars="0" w:firstLine="0" w:firstLineChars="0"/>
        <w:jc w:val="center"/>
        <w:rPr>
          <w:rFonts w:hint="eastAsia" w:ascii="仿宋" w:hAnsi="仿宋" w:eastAsia="仿宋" w:cs="仿宋"/>
          <w:color w:val="auto"/>
          <w:spacing w:val="-4"/>
          <w:sz w:val="28"/>
          <w:szCs w:val="28"/>
          <w:highlight w:val="none"/>
          <w14:textOutline w14:w="5103" w14:cap="sq" w14:cmpd="sng">
            <w14:solidFill>
              <w14:srgbClr w14:val="000000"/>
            </w14:solidFill>
            <w14:prstDash w14:val="solid"/>
            <w14:bevel/>
          </w14:textOutline>
        </w:rPr>
      </w:pPr>
      <w:bookmarkStart w:id="59" w:name="_Toc18989_WPSOffice_Level2"/>
      <w:r>
        <w:rPr>
          <w:rFonts w:hint="eastAsia" w:ascii="仿宋" w:hAnsi="仿宋" w:eastAsia="仿宋" w:cs="仿宋"/>
          <w:color w:val="auto"/>
          <w:spacing w:val="-4"/>
          <w:sz w:val="28"/>
          <w:szCs w:val="28"/>
          <w:highlight w:val="none"/>
          <w14:textOutline w14:w="5103" w14:cap="sq" w14:cmpd="sng">
            <w14:solidFill>
              <w14:srgbClr w14:val="000000"/>
            </w14:solidFill>
            <w14:prstDash w14:val="solid"/>
            <w14:bevel/>
          </w14:textOutline>
        </w:rPr>
        <w:t>三 、承诺函</w:t>
      </w:r>
      <w:bookmarkEnd w:id="59"/>
    </w:p>
    <w:p>
      <w:pPr>
        <w:pageBreakBefore w:val="0"/>
        <w:widowControl/>
        <w:wordWrap/>
        <w:overflowPunct/>
        <w:topLinePunct w:val="0"/>
        <w:bidi w:val="0"/>
        <w:spacing w:beforeAutospacing="0" w:afterAutospacing="0" w:line="360" w:lineRule="auto"/>
        <w:ind w:leftChars="0" w:right="0" w:rightChars="0" w:firstLine="0" w:firstLineChars="0"/>
        <w:jc w:val="center"/>
        <w:rPr>
          <w:rFonts w:hint="eastAsia" w:ascii="仿宋" w:hAnsi="仿宋" w:eastAsia="仿宋" w:cs="仿宋"/>
          <w:color w:val="auto"/>
          <w:spacing w:val="-4"/>
          <w:sz w:val="24"/>
          <w:szCs w:val="24"/>
          <w:highlight w:val="none"/>
          <w14:textOutline w14:w="5103" w14:cap="sq" w14:cmpd="sng">
            <w14:solidFill>
              <w14:srgbClr w14:val="000000"/>
            </w14:solidFill>
            <w14:prstDash w14:val="solid"/>
            <w14:bevel/>
          </w14:textOutline>
        </w:rPr>
      </w:pPr>
    </w:p>
    <w:p>
      <w:pPr>
        <w:pageBreakBefore w:val="0"/>
        <w:widowControl/>
        <w:tabs>
          <w:tab w:val="left" w:pos="2211"/>
        </w:tabs>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position w:val="-5"/>
          <w:u w:val="single"/>
        </w:rPr>
        <w:tab/>
      </w:r>
      <w:r>
        <w:rPr>
          <w:rFonts w:hint="eastAsia" w:ascii="仿宋" w:hAnsi="仿宋" w:eastAsia="仿宋" w:cs="仿宋"/>
          <w:color w:val="auto"/>
          <w:position w:val="-5"/>
        </w:rPr>
        <w:t>：</w:t>
      </w:r>
      <w:r>
        <w:rPr>
          <w:rFonts w:hint="eastAsia" w:ascii="仿宋" w:hAnsi="仿宋" w:eastAsia="仿宋" w:cs="仿宋"/>
          <w:color w:val="auto"/>
          <w:position w:val="-5"/>
          <w:sz w:val="24"/>
          <w:szCs w:val="24"/>
        </w:rPr>
        <w:t>（采购人）</w:t>
      </w:r>
    </w:p>
    <w:p>
      <w:pPr>
        <w:pageBreakBefore w:val="0"/>
        <w:widowControl/>
        <w:tabs>
          <w:tab w:val="left" w:pos="2572"/>
        </w:tabs>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468" w:firstLineChars="20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我公司作为本次采购项目的供应商</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3"/>
          <w:sz w:val="24"/>
          <w:szCs w:val="24"/>
        </w:rPr>
        <w:t>，根据磋商文件要求</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，现郑重承诺如下</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3"/>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一</w:t>
      </w:r>
      <w:r>
        <w:rPr>
          <w:rFonts w:hint="eastAsia" w:ascii="仿宋" w:hAnsi="仿宋" w:eastAsia="仿宋" w:cs="仿宋"/>
          <w:color w:val="auto"/>
          <w:spacing w:val="-80"/>
          <w:sz w:val="24"/>
          <w:szCs w:val="24"/>
        </w:rPr>
        <w:t xml:space="preserve"> </w:t>
      </w:r>
      <w:r>
        <w:rPr>
          <w:rFonts w:hint="eastAsia" w:ascii="仿宋" w:hAnsi="仿宋" w:eastAsia="仿宋" w:cs="仿宋"/>
          <w:color w:val="auto"/>
          <w:spacing w:val="1"/>
          <w:sz w:val="24"/>
          <w:szCs w:val="24"/>
        </w:rPr>
        <w:t>、具备</w:t>
      </w:r>
      <w:r>
        <w:rPr>
          <w:rFonts w:hint="eastAsia" w:ascii="仿宋" w:hAnsi="仿宋" w:eastAsia="仿宋" w:cs="仿宋"/>
          <w:color w:val="auto"/>
          <w:spacing w:val="-117"/>
          <w:sz w:val="24"/>
          <w:szCs w:val="24"/>
        </w:rPr>
        <w:t xml:space="preserve"> </w:t>
      </w:r>
      <w:r>
        <w:rPr>
          <w:rFonts w:hint="eastAsia" w:ascii="仿宋" w:hAnsi="仿宋" w:eastAsia="仿宋" w:cs="仿宋"/>
          <w:color w:val="auto"/>
          <w:spacing w:val="1"/>
          <w:sz w:val="24"/>
          <w:szCs w:val="24"/>
        </w:rPr>
        <w:t>《中华人民共和国政府采购法》第二十二条第一款和本项目规定</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8"/>
          <w:sz w:val="24"/>
          <w:szCs w:val="24"/>
        </w:rPr>
        <w:t>的条件</w:t>
      </w:r>
      <w:r>
        <w:rPr>
          <w:rFonts w:hint="eastAsia" w:ascii="仿宋" w:hAnsi="仿宋" w:eastAsia="仿宋" w:cs="仿宋"/>
          <w:color w:val="auto"/>
          <w:spacing w:val="-88"/>
          <w:sz w:val="24"/>
          <w:szCs w:val="24"/>
        </w:rPr>
        <w:t xml:space="preserve"> </w:t>
      </w:r>
      <w:r>
        <w:rPr>
          <w:rFonts w:hint="eastAsia" w:ascii="仿宋" w:hAnsi="仿宋" w:eastAsia="仿宋" w:cs="仿宋"/>
          <w:color w:val="auto"/>
          <w:spacing w:val="-8"/>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1</w:t>
      </w:r>
      <w:r>
        <w:rPr>
          <w:rFonts w:hint="eastAsia" w:ascii="仿宋" w:hAnsi="仿宋" w:eastAsia="仿宋" w:cs="仿宋"/>
          <w:color w:val="auto"/>
          <w:spacing w:val="-98"/>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4"/>
          <w:sz w:val="24"/>
          <w:szCs w:val="24"/>
        </w:rPr>
        <w:t>具有独立承担民事责任的能力；</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2</w:t>
      </w:r>
      <w:r>
        <w:rPr>
          <w:rFonts w:hint="eastAsia" w:ascii="仿宋" w:hAnsi="仿宋" w:eastAsia="仿宋" w:cs="仿宋"/>
          <w:color w:val="auto"/>
          <w:spacing w:val="-103"/>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2"/>
          <w:sz w:val="24"/>
          <w:szCs w:val="24"/>
        </w:rPr>
        <w:t>具有良好的商业信誉和健全的财务会计制度；</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3</w:t>
      </w:r>
      <w:r>
        <w:rPr>
          <w:rFonts w:hint="eastAsia" w:ascii="仿宋" w:hAnsi="仿宋" w:eastAsia="仿宋" w:cs="仿宋"/>
          <w:color w:val="auto"/>
          <w:spacing w:val="-83"/>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3"/>
          <w:sz w:val="24"/>
          <w:szCs w:val="24"/>
        </w:rPr>
        <w:t>具有履行合同所必须的设备和专业技术能力；</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4</w:t>
      </w:r>
      <w:r>
        <w:rPr>
          <w:rFonts w:hint="eastAsia" w:ascii="仿宋" w:hAnsi="仿宋" w:eastAsia="仿宋" w:cs="仿宋"/>
          <w:color w:val="auto"/>
          <w:spacing w:val="-97"/>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2"/>
          <w:sz w:val="24"/>
          <w:szCs w:val="24"/>
        </w:rPr>
        <w:t>具有依法缴纳税收和社会保障资金的良好记录；</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5</w:t>
      </w:r>
      <w:r>
        <w:rPr>
          <w:rFonts w:hint="eastAsia" w:ascii="仿宋" w:hAnsi="仿宋" w:eastAsia="仿宋" w:cs="仿宋"/>
          <w:color w:val="auto"/>
          <w:spacing w:val="-95"/>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2"/>
          <w:sz w:val="24"/>
          <w:szCs w:val="24"/>
        </w:rPr>
        <w:t>具备履行合同所必需的设备和专业技术能力的证明材料；</w:t>
      </w:r>
      <w:r>
        <w:rPr>
          <w:rFonts w:hint="eastAsia" w:ascii="仿宋" w:hAnsi="仿宋" w:eastAsia="仿宋" w:cs="仿宋"/>
          <w:color w:val="auto"/>
          <w:spacing w:val="2"/>
          <w:sz w:val="24"/>
          <w:szCs w:val="24"/>
        </w:rPr>
        <w:t xml:space="preserve">          </w:t>
      </w:r>
      <w:r>
        <w:rPr>
          <w:rFonts w:hint="eastAsia" w:ascii="仿宋" w:hAnsi="仿宋" w:eastAsia="仿宋" w:cs="仿宋"/>
          <w:color w:val="auto"/>
          <w:spacing w:val="-3"/>
          <w:sz w:val="24"/>
          <w:szCs w:val="24"/>
        </w:rPr>
        <w:t>6</w:t>
      </w:r>
      <w:r>
        <w:rPr>
          <w:rFonts w:hint="eastAsia" w:ascii="仿宋" w:hAnsi="仿宋" w:eastAsia="仿宋" w:cs="仿宋"/>
          <w:color w:val="auto"/>
          <w:spacing w:val="-73"/>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109"/>
          <w:sz w:val="24"/>
          <w:szCs w:val="24"/>
        </w:rPr>
        <w:t xml:space="preserve"> </w:t>
      </w:r>
      <w:r>
        <w:rPr>
          <w:rFonts w:hint="eastAsia" w:ascii="仿宋" w:hAnsi="仿宋" w:eastAsia="仿宋" w:cs="仿宋"/>
          <w:color w:val="auto"/>
          <w:spacing w:val="-3"/>
          <w:sz w:val="24"/>
          <w:szCs w:val="24"/>
        </w:rPr>
        <w:t>参加本次政府采购活动前三年内</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，在经营活动中没有重大违法记录；</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二</w:t>
      </w:r>
      <w:r>
        <w:rPr>
          <w:rFonts w:hint="eastAsia" w:ascii="仿宋" w:hAnsi="仿宋" w:eastAsia="仿宋" w:cs="仿宋"/>
          <w:color w:val="auto"/>
          <w:spacing w:val="-74"/>
          <w:sz w:val="24"/>
          <w:szCs w:val="24"/>
        </w:rPr>
        <w:t xml:space="preserve"> </w:t>
      </w:r>
      <w:r>
        <w:rPr>
          <w:rFonts w:hint="eastAsia" w:ascii="仿宋" w:hAnsi="仿宋" w:eastAsia="仿宋" w:cs="仿宋"/>
          <w:color w:val="auto"/>
          <w:sz w:val="24"/>
          <w:szCs w:val="24"/>
        </w:rPr>
        <w:t>、完全接受和满足本项目磋商文件中规定的实质性要求</w:t>
      </w:r>
      <w:r>
        <w:rPr>
          <w:rFonts w:hint="eastAsia" w:ascii="仿宋" w:hAnsi="仿宋" w:eastAsia="仿宋" w:cs="仿宋"/>
          <w:color w:val="auto"/>
          <w:spacing w:val="-91"/>
          <w:sz w:val="24"/>
          <w:szCs w:val="24"/>
        </w:rPr>
        <w:t xml:space="preserve"> </w:t>
      </w:r>
      <w:r>
        <w:rPr>
          <w:rFonts w:hint="eastAsia" w:ascii="仿宋" w:hAnsi="仿宋" w:eastAsia="仿宋" w:cs="仿宋"/>
          <w:color w:val="auto"/>
          <w:sz w:val="24"/>
          <w:szCs w:val="24"/>
        </w:rPr>
        <w:t>，如对磋商文件</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有异议</w:t>
      </w:r>
      <w:r>
        <w:rPr>
          <w:rFonts w:hint="eastAsia" w:ascii="仿宋" w:hAnsi="仿宋" w:eastAsia="仿宋" w:cs="仿宋"/>
          <w:color w:val="auto"/>
          <w:spacing w:val="-77"/>
          <w:sz w:val="24"/>
          <w:szCs w:val="24"/>
        </w:rPr>
        <w:t xml:space="preserve"> </w:t>
      </w:r>
      <w:r>
        <w:rPr>
          <w:rFonts w:hint="eastAsia" w:ascii="仿宋" w:hAnsi="仿宋" w:eastAsia="仿宋" w:cs="仿宋"/>
          <w:color w:val="auto"/>
          <w:spacing w:val="-1"/>
          <w:sz w:val="24"/>
          <w:szCs w:val="24"/>
        </w:rPr>
        <w:t>，</w:t>
      </w:r>
      <w:r>
        <w:rPr>
          <w:rFonts w:hint="eastAsia" w:ascii="仿宋" w:hAnsi="仿宋" w:eastAsia="仿宋" w:cs="仿宋"/>
          <w:color w:val="auto"/>
          <w:spacing w:val="-80"/>
          <w:sz w:val="24"/>
          <w:szCs w:val="24"/>
        </w:rPr>
        <w:t xml:space="preserve"> </w:t>
      </w:r>
      <w:r>
        <w:rPr>
          <w:rFonts w:hint="eastAsia" w:ascii="仿宋" w:hAnsi="仿宋" w:eastAsia="仿宋" w:cs="仿宋"/>
          <w:color w:val="auto"/>
          <w:spacing w:val="-1"/>
          <w:sz w:val="24"/>
          <w:szCs w:val="24"/>
        </w:rPr>
        <w:t>已经在递交响应文件截止时间届满前依法进行维权救济</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1"/>
          <w:sz w:val="24"/>
          <w:szCs w:val="24"/>
        </w:rPr>
        <w:t>，不存在对磋</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9"/>
          <w:sz w:val="24"/>
          <w:szCs w:val="24"/>
        </w:rPr>
        <w:t>商文件有异议的同时又参加磋商以求侥幸成交或者为实现其他非法目的的行</w:t>
      </w:r>
      <w:r>
        <w:rPr>
          <w:rFonts w:hint="eastAsia" w:ascii="仿宋" w:hAnsi="仿宋" w:eastAsia="仿宋" w:cs="仿宋"/>
          <w:color w:val="auto"/>
          <w:spacing w:val="-79"/>
          <w:sz w:val="24"/>
          <w:szCs w:val="24"/>
        </w:rPr>
        <w:t xml:space="preserve"> </w:t>
      </w:r>
      <w:r>
        <w:rPr>
          <w:rFonts w:hint="eastAsia" w:ascii="仿宋" w:hAnsi="仿宋" w:eastAsia="仿宋" w:cs="仿宋"/>
          <w:color w:val="auto"/>
          <w:spacing w:val="-6"/>
          <w:sz w:val="24"/>
          <w:szCs w:val="24"/>
        </w:rPr>
        <w:t>为</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6"/>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三</w:t>
      </w:r>
      <w:r>
        <w:rPr>
          <w:rFonts w:hint="eastAsia" w:ascii="仿宋" w:hAnsi="仿宋" w:eastAsia="仿宋" w:cs="仿宋"/>
          <w:color w:val="auto"/>
          <w:spacing w:val="-72"/>
          <w:sz w:val="24"/>
          <w:szCs w:val="24"/>
        </w:rPr>
        <w:t xml:space="preserve"> </w:t>
      </w:r>
      <w:r>
        <w:rPr>
          <w:rFonts w:hint="eastAsia" w:ascii="仿宋" w:hAnsi="仿宋" w:eastAsia="仿宋" w:cs="仿宋"/>
          <w:color w:val="auto"/>
          <w:sz w:val="24"/>
          <w:szCs w:val="24"/>
        </w:rPr>
        <w:t>、在参加本次采购活动中</w:t>
      </w:r>
      <w:r>
        <w:rPr>
          <w:rFonts w:hint="eastAsia" w:ascii="仿宋" w:hAnsi="仿宋" w:eastAsia="仿宋" w:cs="仿宋"/>
          <w:color w:val="auto"/>
          <w:spacing w:val="-89"/>
          <w:sz w:val="24"/>
          <w:szCs w:val="24"/>
        </w:rPr>
        <w:t xml:space="preserve"> </w:t>
      </w:r>
      <w:r>
        <w:rPr>
          <w:rFonts w:hint="eastAsia" w:ascii="仿宋" w:hAnsi="仿宋" w:eastAsia="仿宋" w:cs="仿宋"/>
          <w:color w:val="auto"/>
          <w:sz w:val="24"/>
          <w:szCs w:val="24"/>
        </w:rPr>
        <w:t>，不存在与单位负责人为同一人或者存在直接</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控股</w:t>
      </w:r>
      <w:r>
        <w:rPr>
          <w:rFonts w:hint="eastAsia" w:ascii="仿宋" w:hAnsi="仿宋" w:eastAsia="仿宋" w:cs="仿宋"/>
          <w:color w:val="auto"/>
          <w:spacing w:val="-65"/>
          <w:sz w:val="24"/>
          <w:szCs w:val="24"/>
        </w:rPr>
        <w:t xml:space="preserve"> </w:t>
      </w:r>
      <w:r>
        <w:rPr>
          <w:rFonts w:hint="eastAsia" w:ascii="仿宋" w:hAnsi="仿宋" w:eastAsia="仿宋" w:cs="仿宋"/>
          <w:color w:val="auto"/>
          <w:spacing w:val="-2"/>
          <w:sz w:val="24"/>
          <w:szCs w:val="24"/>
        </w:rPr>
        <w:t>、管理关系的其他供应商参与同一合同项下的政府采购活动的行为</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四</w:t>
      </w:r>
      <w:r>
        <w:rPr>
          <w:rFonts w:hint="eastAsia" w:ascii="仿宋" w:hAnsi="仿宋" w:eastAsia="仿宋" w:cs="仿宋"/>
          <w:color w:val="auto"/>
          <w:spacing w:val="-63"/>
          <w:sz w:val="24"/>
          <w:szCs w:val="24"/>
        </w:rPr>
        <w:t xml:space="preserve"> </w:t>
      </w:r>
      <w:r>
        <w:rPr>
          <w:rFonts w:hint="eastAsia" w:ascii="仿宋" w:hAnsi="仿宋" w:eastAsia="仿宋" w:cs="仿宋"/>
          <w:color w:val="auto"/>
          <w:spacing w:val="-1"/>
          <w:sz w:val="24"/>
          <w:szCs w:val="24"/>
        </w:rPr>
        <w:t>、在参加本次采购活动中</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1"/>
          <w:sz w:val="24"/>
          <w:szCs w:val="24"/>
        </w:rPr>
        <w:t>，不存在和其他供应商在同一合同项下的采购</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4"/>
          <w:sz w:val="24"/>
          <w:szCs w:val="24"/>
        </w:rPr>
        <w:t>项目中</w:t>
      </w:r>
      <w:r>
        <w:rPr>
          <w:rFonts w:hint="eastAsia" w:ascii="仿宋" w:hAnsi="仿宋" w:eastAsia="仿宋" w:cs="仿宋"/>
          <w:color w:val="auto"/>
          <w:spacing w:val="-73"/>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4"/>
          <w:sz w:val="24"/>
          <w:szCs w:val="24"/>
        </w:rPr>
        <w:t>同时委托同一个自然人</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4"/>
          <w:sz w:val="24"/>
          <w:szCs w:val="24"/>
        </w:rPr>
        <w:t>同一家庭的人员</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4"/>
          <w:sz w:val="24"/>
          <w:szCs w:val="24"/>
        </w:rPr>
        <w:t>同一单位的人员作为代理</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人的行为</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3"/>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五</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4"/>
          <w:sz w:val="24"/>
          <w:szCs w:val="24"/>
        </w:rPr>
        <w:t>、如果有四川省公共资源交易领域严重失信联合惩戒实施办法》（川发改信用规〔2019〕405号）、《关于对政府采购领域严重违法失信主体开展联合惩戒的合作备忘录》（发改财金〔2018〕1614号）</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规定的记入诚信档案的失信行为</w:t>
      </w:r>
      <w:r>
        <w:rPr>
          <w:rFonts w:hint="eastAsia" w:ascii="仿宋" w:hAnsi="仿宋" w:eastAsia="仿宋" w:cs="仿宋"/>
          <w:color w:val="auto"/>
          <w:spacing w:val="-73"/>
          <w:sz w:val="24"/>
          <w:szCs w:val="24"/>
        </w:rPr>
        <w:t xml:space="preserve"> </w:t>
      </w:r>
      <w:r>
        <w:rPr>
          <w:rFonts w:hint="eastAsia" w:ascii="仿宋" w:hAnsi="仿宋" w:eastAsia="仿宋" w:cs="仿宋"/>
          <w:color w:val="auto"/>
          <w:spacing w:val="-2"/>
          <w:sz w:val="24"/>
          <w:szCs w:val="24"/>
        </w:rPr>
        <w:t>，将在响应文件中全面如实反映</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六</w:t>
      </w:r>
      <w:r>
        <w:rPr>
          <w:rFonts w:hint="eastAsia" w:ascii="仿宋" w:hAnsi="仿宋" w:eastAsia="仿宋" w:cs="仿宋"/>
          <w:color w:val="auto"/>
          <w:spacing w:val="-63"/>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96"/>
          <w:sz w:val="24"/>
          <w:szCs w:val="24"/>
        </w:rPr>
        <w:t xml:space="preserve"> </w:t>
      </w:r>
      <w:r>
        <w:rPr>
          <w:rFonts w:hint="eastAsia" w:ascii="仿宋" w:hAnsi="仿宋" w:eastAsia="仿宋" w:cs="仿宋"/>
          <w:color w:val="auto"/>
          <w:spacing w:val="-2"/>
          <w:sz w:val="24"/>
          <w:szCs w:val="24"/>
        </w:rPr>
        <w:t>响应文件中提供的任何资料和技术</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2"/>
          <w:sz w:val="24"/>
          <w:szCs w:val="24"/>
        </w:rPr>
        <w:t>、服务</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2"/>
          <w:sz w:val="24"/>
          <w:szCs w:val="24"/>
        </w:rPr>
        <w:t>、商务等响应承诺情况都是</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6"/>
          <w:sz w:val="24"/>
          <w:szCs w:val="24"/>
        </w:rPr>
        <w:t>真实的</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6"/>
          <w:sz w:val="24"/>
          <w:szCs w:val="24"/>
        </w:rPr>
        <w:t>、有效的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6"/>
          <w:sz w:val="24"/>
          <w:szCs w:val="24"/>
        </w:rPr>
        <w:t>、合法的</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6"/>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484" w:firstLineChars="200"/>
        <w:textAlignment w:val="baseline"/>
        <w:rPr>
          <w:rFonts w:hint="eastAsia" w:ascii="仿宋" w:hAnsi="仿宋" w:eastAsia="仿宋" w:cs="仿宋"/>
          <w:color w:val="auto"/>
          <w:spacing w:val="-2"/>
          <w:sz w:val="24"/>
          <w:szCs w:val="24"/>
        </w:rPr>
      </w:pPr>
      <w:r>
        <w:rPr>
          <w:rFonts w:hint="eastAsia" w:ascii="仿宋" w:hAnsi="仿宋" w:eastAsia="仿宋" w:cs="仿宋"/>
          <w:color w:val="auto"/>
          <w:spacing w:val="1"/>
          <w:sz w:val="24"/>
          <w:szCs w:val="24"/>
        </w:rPr>
        <w:t>本公司对上述承诺的内容事项真实性负责</w:t>
      </w:r>
      <w:r>
        <w:rPr>
          <w:rFonts w:hint="eastAsia" w:ascii="仿宋" w:hAnsi="仿宋" w:eastAsia="仿宋" w:cs="仿宋"/>
          <w:color w:val="auto"/>
          <w:spacing w:val="-74"/>
          <w:sz w:val="24"/>
          <w:szCs w:val="24"/>
        </w:rPr>
        <w:t xml:space="preserve"> </w:t>
      </w:r>
      <w:r>
        <w:rPr>
          <w:rFonts w:hint="eastAsia" w:ascii="仿宋" w:hAnsi="仿宋" w:eastAsia="仿宋" w:cs="仿宋"/>
          <w:color w:val="auto"/>
          <w:spacing w:val="1"/>
          <w:sz w:val="24"/>
          <w:szCs w:val="24"/>
        </w:rPr>
        <w:t>。如经查实上述承诺的内容事项</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存在虚假</w:t>
      </w:r>
      <w:r>
        <w:rPr>
          <w:rFonts w:hint="eastAsia" w:ascii="仿宋" w:hAnsi="仿宋" w:eastAsia="仿宋" w:cs="仿宋"/>
          <w:color w:val="auto"/>
          <w:spacing w:val="-71"/>
          <w:sz w:val="24"/>
          <w:szCs w:val="24"/>
        </w:rPr>
        <w:t xml:space="preserve"> </w:t>
      </w:r>
      <w:r>
        <w:rPr>
          <w:rFonts w:hint="eastAsia" w:ascii="仿宋" w:hAnsi="仿宋" w:eastAsia="仿宋" w:cs="仿宋"/>
          <w:color w:val="auto"/>
          <w:spacing w:val="-2"/>
          <w:sz w:val="24"/>
          <w:szCs w:val="24"/>
        </w:rPr>
        <w:t>，我公司愿意接受以提供虚假材料谋取成交的法律责任</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pStyle w:val="2"/>
        <w:rPr>
          <w:rFonts w:hint="eastAsia" w:ascii="仿宋" w:hAnsi="仿宋" w:eastAsia="仿宋" w:cs="仿宋"/>
          <w:color w:val="auto"/>
          <w:spacing w:val="-2"/>
          <w:sz w:val="24"/>
          <w:szCs w:val="24"/>
        </w:rPr>
      </w:pPr>
    </w:p>
    <w:p>
      <w:pPr>
        <w:pStyle w:val="9"/>
        <w:tabs>
          <w:tab w:val="left" w:pos="840"/>
        </w:tabs>
        <w:rPr>
          <w:rFonts w:hint="eastAsia" w:ascii="仿宋" w:hAnsi="仿宋" w:eastAsia="仿宋" w:cs="仿宋"/>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法定代表人签字或者加盖个人私章</w:t>
      </w:r>
      <w:r>
        <w:rPr>
          <w:rFonts w:hint="eastAsia" w:ascii="仿宋" w:hAnsi="仿宋" w:eastAsia="仿宋" w:cs="仿宋"/>
          <w:color w:val="auto"/>
          <w:spacing w:val="-83"/>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z w:val="24"/>
          <w:szCs w:val="24"/>
          <w:u w:val="single"/>
        </w:rPr>
        <w:t xml:space="preserve">      </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授权代表签字</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z w:val="24"/>
          <w:szCs w:val="24"/>
          <w:u w:val="single"/>
        </w:rPr>
        <w:t xml:space="preserve">      </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供应商名称</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12"/>
          <w:sz w:val="24"/>
          <w:szCs w:val="24"/>
        </w:rPr>
        <w:t>：</w:t>
      </w:r>
      <w:r>
        <w:rPr>
          <w:rFonts w:hint="eastAsia" w:ascii="仿宋" w:hAnsi="仿宋" w:eastAsia="仿宋" w:cs="仿宋"/>
          <w:color w:val="auto"/>
          <w:spacing w:val="-18"/>
          <w:sz w:val="24"/>
          <w:szCs w:val="24"/>
          <w:u w:val="single"/>
        </w:rPr>
        <w:t xml:space="preserve">       </w:t>
      </w:r>
      <w:r>
        <w:rPr>
          <w:rFonts w:hint="eastAsia" w:ascii="仿宋" w:hAnsi="仿宋" w:eastAsia="仿宋" w:cs="仿宋"/>
          <w:color w:val="auto"/>
          <w:spacing w:val="-12"/>
          <w:sz w:val="24"/>
          <w:szCs w:val="24"/>
        </w:rPr>
        <w:t>（</w:t>
      </w:r>
      <w:r>
        <w:rPr>
          <w:rFonts w:hint="eastAsia" w:ascii="仿宋" w:hAnsi="仿宋" w:eastAsia="仿宋" w:cs="仿宋"/>
          <w:color w:val="auto"/>
          <w:spacing w:val="-2"/>
          <w:sz w:val="24"/>
          <w:szCs w:val="24"/>
        </w:rPr>
        <w:t>盖章）</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3"/>
          <w:w w:val="96"/>
          <w:sz w:val="24"/>
          <w:szCs w:val="24"/>
        </w:rPr>
        <w:t>日</w:t>
      </w:r>
      <w:r>
        <w:rPr>
          <w:rFonts w:hint="eastAsia" w:ascii="仿宋" w:hAnsi="仿宋" w:eastAsia="仿宋" w:cs="仿宋"/>
          <w:color w:val="auto"/>
          <w:spacing w:val="4"/>
          <w:sz w:val="24"/>
          <w:szCs w:val="24"/>
        </w:rPr>
        <w:t xml:space="preserve">    </w:t>
      </w:r>
      <w:r>
        <w:rPr>
          <w:rFonts w:hint="eastAsia" w:ascii="仿宋" w:hAnsi="仿宋" w:eastAsia="仿宋" w:cs="仿宋"/>
          <w:color w:val="auto"/>
          <w:spacing w:val="-23"/>
          <w:w w:val="96"/>
          <w:sz w:val="24"/>
          <w:szCs w:val="24"/>
        </w:rPr>
        <w:t>期</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23"/>
          <w:w w:val="96"/>
          <w:sz w:val="24"/>
          <w:szCs w:val="24"/>
        </w:rPr>
        <w:t>：</w:t>
      </w:r>
      <w:r>
        <w:rPr>
          <w:rFonts w:hint="eastAsia" w:ascii="仿宋" w:hAnsi="仿宋" w:eastAsia="仿宋" w:cs="仿宋"/>
          <w:color w:val="auto"/>
          <w:sz w:val="24"/>
          <w:szCs w:val="24"/>
          <w:u w:val="single"/>
        </w:rPr>
        <w:t xml:space="preserve">      </w:t>
      </w:r>
    </w:p>
    <w:p>
      <w:pPr>
        <w:rPr>
          <w:rFonts w:hint="eastAsia" w:ascii="仿宋" w:hAnsi="仿宋" w:eastAsia="仿宋" w:cs="仿宋"/>
        </w:rPr>
      </w:pPr>
    </w:p>
    <w:p>
      <w:pPr>
        <w:pStyle w:val="2"/>
        <w:rPr>
          <w:rFonts w:hint="eastAsia" w:ascii="仿宋" w:hAnsi="仿宋" w:eastAsia="仿宋" w:cs="仿宋"/>
        </w:rPr>
      </w:pPr>
    </w:p>
    <w:p>
      <w:pPr>
        <w:pStyle w:val="9"/>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9"/>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9"/>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9"/>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9"/>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9"/>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9"/>
        <w:rPr>
          <w:rFonts w:hint="eastAsia" w:ascii="仿宋" w:hAnsi="仿宋" w:eastAsia="仿宋" w:cs="仿宋"/>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b/>
          <w:bCs/>
          <w:color w:val="auto"/>
          <w:sz w:val="28"/>
          <w:szCs w:val="28"/>
        </w:rPr>
      </w:pPr>
      <w:r>
        <w:rPr>
          <w:rFonts w:hint="eastAsia" w:ascii="仿宋" w:hAnsi="仿宋" w:eastAsia="仿宋" w:cs="仿宋"/>
          <w:b/>
          <w:bCs/>
          <w:color w:val="auto"/>
          <w:spacing w:val="-6"/>
          <w:sz w:val="28"/>
          <w:szCs w:val="28"/>
        </w:rPr>
        <w:t>四</w:t>
      </w:r>
      <w:r>
        <w:rPr>
          <w:rFonts w:hint="eastAsia" w:ascii="仿宋" w:hAnsi="仿宋" w:eastAsia="仿宋" w:cs="仿宋"/>
          <w:b/>
          <w:bCs/>
          <w:color w:val="auto"/>
          <w:spacing w:val="-106"/>
          <w:sz w:val="28"/>
          <w:szCs w:val="28"/>
        </w:rPr>
        <w:t xml:space="preserve"> </w:t>
      </w:r>
      <w:r>
        <w:rPr>
          <w:rFonts w:hint="eastAsia" w:ascii="仿宋" w:hAnsi="仿宋" w:eastAsia="仿宋" w:cs="仿宋"/>
          <w:b/>
          <w:bCs/>
          <w:color w:val="auto"/>
          <w:spacing w:val="-6"/>
          <w:sz w:val="28"/>
          <w:szCs w:val="28"/>
        </w:rPr>
        <w:t>、</w:t>
      </w:r>
      <w:r>
        <w:rPr>
          <w:rFonts w:hint="eastAsia" w:ascii="仿宋" w:hAnsi="仿宋" w:eastAsia="仿宋" w:cs="仿宋"/>
          <w:b/>
          <w:bCs/>
          <w:color w:val="auto"/>
          <w:sz w:val="28"/>
          <w:szCs w:val="28"/>
        </w:rPr>
        <w:t>中小企业声明函</w:t>
      </w:r>
      <w:r>
        <w:rPr>
          <w:rFonts w:hint="eastAsia" w:ascii="仿宋" w:hAnsi="仿宋" w:eastAsia="仿宋" w:cs="仿宋"/>
          <w:b/>
          <w:bCs/>
          <w:color w:val="auto"/>
          <w:spacing w:val="-127"/>
          <w:sz w:val="28"/>
          <w:szCs w:val="28"/>
        </w:rPr>
        <w:t xml:space="preserve"> </w:t>
      </w:r>
      <w:r>
        <w:rPr>
          <w:rFonts w:hint="eastAsia" w:ascii="仿宋" w:hAnsi="仿宋" w:eastAsia="仿宋" w:cs="仿宋"/>
          <w:b/>
          <w:bCs/>
          <w:color w:val="auto"/>
          <w:sz w:val="28"/>
          <w:szCs w:val="28"/>
        </w:rPr>
        <w:t>（</w:t>
      </w:r>
      <w:r>
        <w:rPr>
          <w:rFonts w:hint="eastAsia" w:ascii="仿宋" w:hAnsi="仿宋" w:eastAsia="仿宋" w:cs="仿宋"/>
          <w:b/>
          <w:bCs/>
          <w:color w:val="auto"/>
          <w:spacing w:val="-115"/>
          <w:sz w:val="28"/>
          <w:szCs w:val="28"/>
        </w:rPr>
        <w:t xml:space="preserve"> </w:t>
      </w:r>
      <w:r>
        <w:rPr>
          <w:rFonts w:hint="eastAsia" w:ascii="仿宋" w:hAnsi="仿宋" w:eastAsia="仿宋" w:cs="仿宋"/>
          <w:b/>
          <w:bCs/>
          <w:color w:val="auto"/>
          <w:sz w:val="28"/>
          <w:szCs w:val="28"/>
        </w:rPr>
        <w:t>服务）</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right="0" w:rightChars="0" w:firstLine="472" w:firstLineChars="200"/>
        <w:textAlignment w:val="baseline"/>
        <w:rPr>
          <w:rFonts w:hint="eastAsia" w:ascii="仿宋" w:hAnsi="仿宋" w:eastAsia="仿宋" w:cs="仿宋"/>
          <w:color w:val="auto"/>
          <w:spacing w:val="-2"/>
          <w:position w:val="16"/>
          <w:sz w:val="24"/>
          <w:szCs w:val="24"/>
        </w:rPr>
      </w:pPr>
      <w:r>
        <w:rPr>
          <w:rFonts w:hint="eastAsia" w:ascii="仿宋" w:hAnsi="仿宋" w:eastAsia="仿宋" w:cs="仿宋"/>
          <w:color w:val="auto"/>
          <w:spacing w:val="-2"/>
          <w:position w:val="16"/>
          <w:sz w:val="24"/>
          <w:szCs w:val="24"/>
        </w:rPr>
        <w:t>本公司（联合体）郑重声明</w:t>
      </w:r>
      <w:r>
        <w:rPr>
          <w:rFonts w:hint="eastAsia" w:ascii="仿宋" w:hAnsi="仿宋" w:eastAsia="仿宋" w:cs="仿宋"/>
          <w:color w:val="auto"/>
          <w:spacing w:val="-69"/>
          <w:position w:val="16"/>
          <w:sz w:val="24"/>
          <w:szCs w:val="24"/>
        </w:rPr>
        <w:t xml:space="preserve"> </w:t>
      </w:r>
      <w:r>
        <w:rPr>
          <w:rFonts w:hint="eastAsia" w:ascii="仿宋" w:hAnsi="仿宋" w:eastAsia="仿宋" w:cs="仿宋"/>
          <w:color w:val="auto"/>
          <w:spacing w:val="-2"/>
          <w:position w:val="16"/>
          <w:sz w:val="24"/>
          <w:szCs w:val="24"/>
        </w:rPr>
        <w:t>，根据《政府采购促进中小企业发展管理办</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right="0" w:rightChars="0"/>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法》（财库</w:t>
      </w:r>
      <w:r>
        <w:rPr>
          <w:rFonts w:hint="eastAsia" w:ascii="仿宋" w:hAnsi="仿宋" w:eastAsia="仿宋" w:cs="仿宋"/>
          <w:color w:val="auto"/>
          <w:spacing w:val="-13"/>
          <w:sz w:val="24"/>
          <w:szCs w:val="24"/>
        </w:rPr>
        <w:t xml:space="preserve"> </w:t>
      </w:r>
      <w:r>
        <w:rPr>
          <w:rFonts w:hint="eastAsia" w:ascii="仿宋" w:hAnsi="仿宋" w:eastAsia="仿宋" w:cs="仿宋"/>
          <w:color w:val="auto"/>
          <w:spacing w:val="-8"/>
          <w:sz w:val="24"/>
          <w:szCs w:val="24"/>
        </w:rPr>
        <w:t>﹝2020</w:t>
      </w:r>
      <w:r>
        <w:rPr>
          <w:rFonts w:hint="eastAsia" w:ascii="仿宋" w:hAnsi="仿宋" w:eastAsia="仿宋" w:cs="仿宋"/>
          <w:color w:val="auto"/>
          <w:spacing w:val="-15"/>
          <w:sz w:val="24"/>
          <w:szCs w:val="24"/>
        </w:rPr>
        <w:t xml:space="preserve"> </w:t>
      </w:r>
      <w:r>
        <w:rPr>
          <w:rFonts w:hint="eastAsia" w:ascii="仿宋" w:hAnsi="仿宋" w:eastAsia="仿宋" w:cs="仿宋"/>
          <w:color w:val="auto"/>
          <w:spacing w:val="-8"/>
          <w:sz w:val="24"/>
          <w:szCs w:val="24"/>
        </w:rPr>
        <w:t>﹞46</w:t>
      </w:r>
      <w:r>
        <w:rPr>
          <w:rFonts w:hint="eastAsia" w:ascii="仿宋" w:hAnsi="仿宋" w:eastAsia="仿宋" w:cs="仿宋"/>
          <w:color w:val="auto"/>
          <w:spacing w:val="15"/>
          <w:sz w:val="24"/>
          <w:szCs w:val="24"/>
        </w:rPr>
        <w:t xml:space="preserve"> </w:t>
      </w:r>
      <w:r>
        <w:rPr>
          <w:rFonts w:hint="eastAsia" w:ascii="仿宋" w:hAnsi="仿宋" w:eastAsia="仿宋" w:cs="仿宋"/>
          <w:color w:val="auto"/>
          <w:spacing w:val="-8"/>
          <w:sz w:val="24"/>
          <w:szCs w:val="24"/>
        </w:rPr>
        <w:t>号）的规定</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8"/>
          <w:sz w:val="24"/>
          <w:szCs w:val="24"/>
        </w:rPr>
        <w:t>，本公司（联合体）参加</w:t>
      </w:r>
      <w:r>
        <w:rPr>
          <w:rFonts w:hint="eastAsia" w:ascii="仿宋" w:hAnsi="仿宋" w:eastAsia="仿宋" w:cs="仿宋"/>
          <w:color w:val="auto"/>
          <w:spacing w:val="-15"/>
          <w:sz w:val="24"/>
          <w:szCs w:val="24"/>
          <w:u w:val="single"/>
        </w:rPr>
        <w:t xml:space="preserve">        </w:t>
      </w:r>
      <w:r>
        <w:rPr>
          <w:rFonts w:hint="eastAsia" w:ascii="仿宋" w:hAnsi="仿宋" w:eastAsia="仿宋" w:cs="仿宋"/>
          <w:color w:val="auto"/>
          <w:spacing w:val="-8"/>
          <w:sz w:val="24"/>
          <w:szCs w:val="24"/>
        </w:rPr>
        <w:t>（单位名</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称）的</w:t>
      </w:r>
      <w:r>
        <w:rPr>
          <w:rFonts w:hint="eastAsia" w:ascii="仿宋" w:hAnsi="仿宋" w:eastAsia="仿宋" w:cs="仿宋"/>
          <w:color w:val="auto"/>
          <w:spacing w:val="-11"/>
          <w:sz w:val="24"/>
          <w:szCs w:val="24"/>
          <w:u w:val="single"/>
        </w:rPr>
        <w:t xml:space="preserve">         </w:t>
      </w:r>
      <w:r>
        <w:rPr>
          <w:rFonts w:hint="eastAsia" w:ascii="仿宋" w:hAnsi="仿宋" w:eastAsia="仿宋" w:cs="仿宋"/>
          <w:color w:val="auto"/>
          <w:spacing w:val="-2"/>
          <w:sz w:val="24"/>
          <w:szCs w:val="24"/>
        </w:rPr>
        <w:t>（项目名称）采购活动</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2"/>
          <w:sz w:val="24"/>
          <w:szCs w:val="24"/>
        </w:rPr>
        <w:t>，工程的施工单位全部为符合政策要求</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0"/>
          <w:sz w:val="24"/>
          <w:szCs w:val="24"/>
        </w:rPr>
        <w:t>的中小企业（或者</w:t>
      </w:r>
      <w:r>
        <w:rPr>
          <w:rFonts w:hint="eastAsia" w:ascii="仿宋" w:hAnsi="仿宋" w:eastAsia="仿宋" w:cs="仿宋"/>
          <w:color w:val="auto"/>
          <w:spacing w:val="-64"/>
          <w:sz w:val="24"/>
          <w:szCs w:val="24"/>
        </w:rPr>
        <w:t xml:space="preserve"> </w:t>
      </w:r>
      <w:r>
        <w:rPr>
          <w:rFonts w:hint="eastAsia" w:ascii="仿宋" w:hAnsi="仿宋" w:eastAsia="仿宋" w:cs="仿宋"/>
          <w:color w:val="auto"/>
          <w:spacing w:val="-10"/>
          <w:sz w:val="24"/>
          <w:szCs w:val="24"/>
        </w:rPr>
        <w:t>：服务全部由符合政策要求的中小企业承接）。相关企业</w:t>
      </w:r>
      <w:r>
        <w:rPr>
          <w:rFonts w:hint="eastAsia" w:ascii="仿宋" w:hAnsi="仿宋" w:eastAsia="仿宋" w:cs="仿宋"/>
          <w:color w:val="auto"/>
          <w:spacing w:val="-55"/>
          <w:sz w:val="24"/>
          <w:szCs w:val="24"/>
        </w:rPr>
        <w:t xml:space="preserve"> </w:t>
      </w:r>
      <w:r>
        <w:rPr>
          <w:rFonts w:hint="eastAsia" w:ascii="仿宋" w:hAnsi="仿宋" w:eastAsia="仿宋" w:cs="仿宋"/>
          <w:color w:val="auto"/>
          <w:spacing w:val="-10"/>
          <w:sz w:val="24"/>
          <w:szCs w:val="24"/>
        </w:rPr>
        <w:t>（含</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联合体中的中小企业</w:t>
      </w:r>
      <w:r>
        <w:rPr>
          <w:rFonts w:hint="eastAsia" w:ascii="仿宋" w:hAnsi="仿宋" w:eastAsia="仿宋" w:cs="仿宋"/>
          <w:color w:val="auto"/>
          <w:spacing w:val="-67"/>
          <w:sz w:val="24"/>
          <w:szCs w:val="24"/>
        </w:rPr>
        <w:t xml:space="preserve"> </w:t>
      </w:r>
      <w:r>
        <w:rPr>
          <w:rFonts w:hint="eastAsia" w:ascii="仿宋" w:hAnsi="仿宋" w:eastAsia="仿宋" w:cs="仿宋"/>
          <w:color w:val="auto"/>
          <w:spacing w:val="-2"/>
          <w:sz w:val="24"/>
          <w:szCs w:val="24"/>
        </w:rPr>
        <w:t>、签订分包意向协议的中小企业）的具体情况如下</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2"/>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1</w:t>
      </w:r>
      <w:r>
        <w:rPr>
          <w:rFonts w:hint="eastAsia" w:ascii="仿宋" w:hAnsi="仿宋" w:eastAsia="仿宋" w:cs="仿宋"/>
          <w:color w:val="auto"/>
          <w:spacing w:val="-102"/>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14"/>
          <w:sz w:val="24"/>
          <w:szCs w:val="24"/>
          <w:u w:val="single"/>
        </w:rPr>
        <w:t xml:space="preserve">         </w:t>
      </w:r>
      <w:r>
        <w:rPr>
          <w:rFonts w:hint="eastAsia" w:ascii="仿宋" w:hAnsi="仿宋" w:eastAsia="仿宋" w:cs="仿宋"/>
          <w:color w:val="auto"/>
          <w:spacing w:val="-3"/>
          <w:sz w:val="24"/>
          <w:szCs w:val="24"/>
        </w:rPr>
        <w:t>（标的名称</w:t>
      </w:r>
      <w:r>
        <w:rPr>
          <w:rFonts w:hint="eastAsia" w:ascii="仿宋" w:hAnsi="仿宋" w:eastAsia="仿宋" w:cs="仿宋"/>
          <w:color w:val="auto"/>
          <w:spacing w:val="-10"/>
          <w:sz w:val="24"/>
          <w:szCs w:val="24"/>
        </w:rPr>
        <w:t>），</w:t>
      </w:r>
      <w:r>
        <w:rPr>
          <w:rFonts w:hint="eastAsia" w:ascii="仿宋" w:hAnsi="仿宋" w:eastAsia="仿宋" w:cs="仿宋"/>
          <w:color w:val="auto"/>
          <w:spacing w:val="-3"/>
          <w:sz w:val="24"/>
          <w:szCs w:val="24"/>
        </w:rPr>
        <w:t>属于</w:t>
      </w:r>
      <w:r>
        <w:rPr>
          <w:rFonts w:hint="eastAsia" w:ascii="仿宋" w:hAnsi="仿宋" w:eastAsia="仿宋" w:cs="仿宋"/>
          <w:color w:val="auto"/>
          <w:spacing w:val="-2"/>
          <w:sz w:val="24"/>
          <w:szCs w:val="24"/>
          <w:u w:val="single"/>
        </w:rPr>
        <w:t xml:space="preserve">        </w:t>
      </w:r>
      <w:r>
        <w:rPr>
          <w:rFonts w:hint="eastAsia" w:ascii="仿宋" w:hAnsi="仿宋" w:eastAsia="仿宋" w:cs="仿宋"/>
          <w:color w:val="auto"/>
          <w:spacing w:val="-3"/>
          <w:sz w:val="24"/>
          <w:szCs w:val="24"/>
        </w:rPr>
        <w:t>（采购文件中明确的所属行业</w:t>
      </w:r>
      <w:r>
        <w:rPr>
          <w:rFonts w:hint="eastAsia" w:ascii="仿宋" w:hAnsi="仿宋" w:eastAsia="仿宋" w:cs="仿宋"/>
          <w:color w:val="auto"/>
          <w:spacing w:val="-10"/>
          <w:sz w:val="24"/>
          <w:szCs w:val="24"/>
        </w:rPr>
        <w:t>）；</w:t>
      </w:r>
      <w:r>
        <w:rPr>
          <w:rFonts w:hint="eastAsia" w:ascii="仿宋" w:hAnsi="仿宋" w:eastAsia="仿宋" w:cs="仿宋"/>
          <w:color w:val="auto"/>
          <w:spacing w:val="-97"/>
          <w:sz w:val="24"/>
          <w:szCs w:val="24"/>
        </w:rPr>
        <w:t xml:space="preserve"> </w:t>
      </w:r>
      <w:r>
        <w:rPr>
          <w:rFonts w:hint="eastAsia" w:ascii="仿宋" w:hAnsi="仿宋" w:eastAsia="仿宋" w:cs="仿宋"/>
          <w:color w:val="auto"/>
          <w:spacing w:val="-12"/>
          <w:sz w:val="24"/>
          <w:szCs w:val="24"/>
        </w:rPr>
        <w:t>承建（承接）企业为</w:t>
      </w:r>
      <w:r>
        <w:rPr>
          <w:rFonts w:hint="eastAsia" w:ascii="仿宋" w:hAnsi="仿宋" w:eastAsia="仿宋" w:cs="仿宋"/>
          <w:color w:val="auto"/>
          <w:spacing w:val="-8"/>
          <w:sz w:val="24"/>
          <w:szCs w:val="24"/>
          <w:u w:val="single"/>
        </w:rPr>
        <w:t xml:space="preserve">       </w:t>
      </w:r>
      <w:r>
        <w:rPr>
          <w:rFonts w:hint="eastAsia" w:ascii="仿宋" w:hAnsi="仿宋" w:eastAsia="仿宋" w:cs="仿宋"/>
          <w:color w:val="auto"/>
          <w:spacing w:val="-12"/>
          <w:sz w:val="24"/>
          <w:szCs w:val="24"/>
        </w:rPr>
        <w:t>（企业名称</w:t>
      </w:r>
      <w:r>
        <w:rPr>
          <w:rFonts w:hint="eastAsia" w:ascii="仿宋" w:hAnsi="仿宋" w:eastAsia="仿宋" w:cs="仿宋"/>
          <w:color w:val="auto"/>
          <w:spacing w:val="-20"/>
          <w:sz w:val="24"/>
          <w:szCs w:val="24"/>
        </w:rPr>
        <w:t>），</w:t>
      </w:r>
      <w:r>
        <w:rPr>
          <w:rFonts w:hint="eastAsia" w:ascii="仿宋" w:hAnsi="仿宋" w:eastAsia="仿宋" w:cs="仿宋"/>
          <w:color w:val="auto"/>
          <w:spacing w:val="-12"/>
          <w:sz w:val="24"/>
          <w:szCs w:val="24"/>
        </w:rPr>
        <w:t>从业人员</w:t>
      </w:r>
      <w:r>
        <w:rPr>
          <w:rFonts w:hint="eastAsia" w:ascii="仿宋" w:hAnsi="仿宋" w:eastAsia="仿宋" w:cs="仿宋"/>
          <w:color w:val="auto"/>
          <w:spacing w:val="2"/>
          <w:sz w:val="24"/>
          <w:szCs w:val="24"/>
          <w:u w:val="single"/>
        </w:rPr>
        <w:t xml:space="preserve">      </w:t>
      </w:r>
      <w:r>
        <w:rPr>
          <w:rFonts w:hint="eastAsia" w:ascii="仿宋" w:hAnsi="仿宋" w:eastAsia="仿宋" w:cs="仿宋"/>
          <w:color w:val="auto"/>
          <w:spacing w:val="-12"/>
          <w:sz w:val="24"/>
          <w:szCs w:val="24"/>
        </w:rPr>
        <w:t>人</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12"/>
          <w:sz w:val="24"/>
          <w:szCs w:val="24"/>
        </w:rPr>
        <w:t>，营业收入为</w:t>
      </w:r>
      <w:r>
        <w:rPr>
          <w:rFonts w:hint="eastAsia" w:ascii="仿宋" w:hAnsi="仿宋" w:eastAsia="仿宋" w:cs="仿宋"/>
          <w:color w:val="auto"/>
          <w:spacing w:val="3"/>
          <w:sz w:val="24"/>
          <w:szCs w:val="24"/>
          <w:u w:val="single"/>
        </w:rPr>
        <w:t xml:space="preserve">      </w:t>
      </w:r>
      <w:r>
        <w:rPr>
          <w:rFonts w:hint="eastAsia" w:ascii="仿宋" w:hAnsi="仿宋" w:eastAsia="仿宋" w:cs="仿宋"/>
          <w:color w:val="auto"/>
          <w:spacing w:val="-12"/>
          <w:sz w:val="24"/>
          <w:szCs w:val="24"/>
        </w:rPr>
        <w:t>万</w:t>
      </w:r>
      <w:r>
        <w:rPr>
          <w:rFonts w:hint="eastAsia" w:ascii="仿宋" w:hAnsi="仿宋" w:eastAsia="仿宋" w:cs="仿宋"/>
          <w:color w:val="auto"/>
          <w:spacing w:val="20"/>
          <w:sz w:val="24"/>
          <w:szCs w:val="24"/>
        </w:rPr>
        <w:t xml:space="preserve"> </w:t>
      </w:r>
      <w:r>
        <w:rPr>
          <w:rFonts w:hint="eastAsia" w:ascii="仿宋" w:hAnsi="仿宋" w:eastAsia="仿宋" w:cs="仿宋"/>
          <w:color w:val="auto"/>
          <w:spacing w:val="-7"/>
          <w:sz w:val="24"/>
          <w:szCs w:val="24"/>
        </w:rPr>
        <w:t>元</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7"/>
          <w:sz w:val="24"/>
          <w:szCs w:val="24"/>
        </w:rPr>
        <w:t>，资产总额为</w:t>
      </w:r>
      <w:r>
        <w:rPr>
          <w:rFonts w:hint="eastAsia" w:ascii="仿宋" w:hAnsi="仿宋" w:eastAsia="仿宋" w:cs="仿宋"/>
          <w:color w:val="auto"/>
          <w:spacing w:val="2"/>
          <w:sz w:val="24"/>
          <w:szCs w:val="24"/>
          <w:u w:val="single"/>
        </w:rPr>
        <w:t xml:space="preserve">      </w:t>
      </w:r>
      <w:r>
        <w:rPr>
          <w:rFonts w:hint="eastAsia" w:ascii="仿宋" w:hAnsi="仿宋" w:eastAsia="仿宋" w:cs="仿宋"/>
          <w:color w:val="auto"/>
          <w:spacing w:val="-7"/>
          <w:sz w:val="24"/>
          <w:szCs w:val="24"/>
        </w:rPr>
        <w:t>万元</w:t>
      </w:r>
      <w:r>
        <w:rPr>
          <w:rFonts w:hint="eastAsia" w:ascii="仿宋" w:hAnsi="仿宋" w:eastAsia="仿宋" w:cs="仿宋"/>
          <w:color w:val="auto"/>
          <w:spacing w:val="-30"/>
          <w:sz w:val="24"/>
          <w:szCs w:val="24"/>
        </w:rPr>
        <w:t xml:space="preserve"> </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7"/>
          <w:sz w:val="24"/>
          <w:szCs w:val="24"/>
        </w:rPr>
        <w:t>，属于</w:t>
      </w:r>
      <w:r>
        <w:rPr>
          <w:rFonts w:hint="eastAsia" w:ascii="仿宋" w:hAnsi="仿宋" w:eastAsia="仿宋" w:cs="仿宋"/>
          <w:color w:val="auto"/>
          <w:spacing w:val="-14"/>
          <w:sz w:val="24"/>
          <w:szCs w:val="24"/>
          <w:u w:val="single"/>
        </w:rPr>
        <w:t xml:space="preserve">         </w:t>
      </w:r>
      <w:r>
        <w:rPr>
          <w:rFonts w:hint="eastAsia" w:ascii="仿宋" w:hAnsi="仿宋" w:eastAsia="仿宋" w:cs="仿宋"/>
          <w:color w:val="auto"/>
          <w:spacing w:val="-7"/>
          <w:sz w:val="24"/>
          <w:szCs w:val="24"/>
        </w:rPr>
        <w:t>（中型企业</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7"/>
          <w:sz w:val="24"/>
          <w:szCs w:val="24"/>
        </w:rPr>
        <w:t>、小型企业</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7"/>
          <w:sz w:val="24"/>
          <w:szCs w:val="24"/>
        </w:rPr>
        <w:t>、微型企</w:t>
      </w:r>
      <w:r>
        <w:rPr>
          <w:rFonts w:hint="eastAsia" w:ascii="仿宋" w:hAnsi="仿宋" w:eastAsia="仿宋" w:cs="仿宋"/>
          <w:color w:val="auto"/>
          <w:spacing w:val="20"/>
          <w:sz w:val="24"/>
          <w:szCs w:val="24"/>
        </w:rPr>
        <w:t xml:space="preserve"> </w:t>
      </w:r>
      <w:r>
        <w:rPr>
          <w:rFonts w:hint="eastAsia" w:ascii="仿宋" w:hAnsi="仿宋" w:eastAsia="仿宋" w:cs="仿宋"/>
          <w:color w:val="auto"/>
          <w:spacing w:val="-9"/>
          <w:sz w:val="24"/>
          <w:szCs w:val="24"/>
        </w:rPr>
        <w:t>业</w:t>
      </w:r>
      <w:r>
        <w:rPr>
          <w:rFonts w:hint="eastAsia" w:ascii="仿宋" w:hAnsi="仿宋" w:eastAsia="仿宋" w:cs="仿宋"/>
          <w:color w:val="auto"/>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position w:val="16"/>
          <w:sz w:val="24"/>
          <w:szCs w:val="24"/>
        </w:rPr>
        <w:t>2</w:t>
      </w:r>
      <w:r>
        <w:rPr>
          <w:rFonts w:hint="eastAsia" w:ascii="仿宋" w:hAnsi="仿宋" w:eastAsia="仿宋" w:cs="仿宋"/>
          <w:color w:val="auto"/>
          <w:spacing w:val="-103"/>
          <w:position w:val="16"/>
          <w:sz w:val="24"/>
          <w:szCs w:val="24"/>
        </w:rPr>
        <w:t xml:space="preserve"> </w:t>
      </w:r>
      <w:r>
        <w:rPr>
          <w:rFonts w:hint="eastAsia" w:ascii="仿宋" w:hAnsi="仿宋" w:eastAsia="仿宋" w:cs="仿宋"/>
          <w:color w:val="auto"/>
          <w:spacing w:val="-2"/>
          <w:position w:val="16"/>
          <w:sz w:val="24"/>
          <w:szCs w:val="24"/>
        </w:rPr>
        <w:t>.</w:t>
      </w:r>
      <w:r>
        <w:rPr>
          <w:rFonts w:hint="eastAsia" w:ascii="仿宋" w:hAnsi="仿宋" w:eastAsia="仿宋" w:cs="仿宋"/>
          <w:color w:val="auto"/>
          <w:spacing w:val="-14"/>
          <w:position w:val="16"/>
          <w:sz w:val="24"/>
          <w:szCs w:val="24"/>
          <w:u w:val="single"/>
        </w:rPr>
        <w:t xml:space="preserve">         </w:t>
      </w:r>
      <w:r>
        <w:rPr>
          <w:rFonts w:hint="eastAsia" w:ascii="仿宋" w:hAnsi="仿宋" w:eastAsia="仿宋" w:cs="仿宋"/>
          <w:color w:val="auto"/>
          <w:spacing w:val="-2"/>
          <w:position w:val="16"/>
          <w:sz w:val="24"/>
          <w:szCs w:val="24"/>
        </w:rPr>
        <w:t>（标的名称</w:t>
      </w:r>
      <w:r>
        <w:rPr>
          <w:rFonts w:hint="eastAsia" w:ascii="仿宋" w:hAnsi="仿宋" w:eastAsia="仿宋" w:cs="仿宋"/>
          <w:color w:val="auto"/>
          <w:spacing w:val="-5"/>
          <w:position w:val="16"/>
          <w:sz w:val="24"/>
          <w:szCs w:val="24"/>
        </w:rPr>
        <w:t>）</w:t>
      </w:r>
      <w:r>
        <w:rPr>
          <w:rFonts w:hint="eastAsia" w:ascii="仿宋" w:hAnsi="仿宋" w:eastAsia="仿宋" w:cs="仿宋"/>
          <w:color w:val="auto"/>
          <w:spacing w:val="-88"/>
          <w:position w:val="16"/>
          <w:sz w:val="24"/>
          <w:szCs w:val="24"/>
        </w:rPr>
        <w:t xml:space="preserve"> </w:t>
      </w:r>
      <w:r>
        <w:rPr>
          <w:rFonts w:hint="eastAsia" w:ascii="仿宋" w:hAnsi="仿宋" w:eastAsia="仿宋" w:cs="仿宋"/>
          <w:color w:val="auto"/>
          <w:spacing w:val="-5"/>
          <w:position w:val="16"/>
          <w:sz w:val="24"/>
          <w:szCs w:val="24"/>
        </w:rPr>
        <w:t>，</w:t>
      </w:r>
      <w:r>
        <w:rPr>
          <w:rFonts w:hint="eastAsia" w:ascii="仿宋" w:hAnsi="仿宋" w:eastAsia="仿宋" w:cs="仿宋"/>
          <w:color w:val="auto"/>
          <w:spacing w:val="-2"/>
          <w:position w:val="16"/>
          <w:sz w:val="24"/>
          <w:szCs w:val="24"/>
        </w:rPr>
        <w:t>属于</w:t>
      </w:r>
      <w:r>
        <w:rPr>
          <w:rFonts w:hint="eastAsia" w:ascii="仿宋" w:hAnsi="仿宋" w:eastAsia="仿宋" w:cs="仿宋"/>
          <w:color w:val="auto"/>
          <w:spacing w:val="-14"/>
          <w:position w:val="16"/>
          <w:sz w:val="24"/>
          <w:szCs w:val="24"/>
          <w:u w:val="single"/>
        </w:rPr>
        <w:t xml:space="preserve">         </w:t>
      </w:r>
      <w:r>
        <w:rPr>
          <w:rFonts w:hint="eastAsia" w:ascii="仿宋" w:hAnsi="仿宋" w:eastAsia="仿宋" w:cs="仿宋"/>
          <w:color w:val="auto"/>
          <w:spacing w:val="-2"/>
          <w:position w:val="16"/>
          <w:sz w:val="24"/>
          <w:szCs w:val="24"/>
        </w:rPr>
        <w:t>（采购文件中明确的所属行业）</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行业；承建（承接）企业为</w:t>
      </w:r>
      <w:r>
        <w:rPr>
          <w:rFonts w:hint="eastAsia" w:ascii="仿宋" w:hAnsi="仿宋" w:eastAsia="仿宋" w:cs="仿宋"/>
          <w:color w:val="auto"/>
          <w:spacing w:val="-17"/>
          <w:sz w:val="24"/>
          <w:szCs w:val="24"/>
          <w:u w:val="single"/>
        </w:rPr>
        <w:t xml:space="preserve">        </w:t>
      </w:r>
      <w:r>
        <w:rPr>
          <w:rFonts w:hint="eastAsia" w:ascii="仿宋" w:hAnsi="仿宋" w:eastAsia="仿宋" w:cs="仿宋"/>
          <w:color w:val="auto"/>
          <w:spacing w:val="-5"/>
          <w:sz w:val="24"/>
          <w:szCs w:val="24"/>
        </w:rPr>
        <w:t>（企业名称</w:t>
      </w:r>
      <w:r>
        <w:rPr>
          <w:rFonts w:hint="eastAsia" w:ascii="仿宋" w:hAnsi="仿宋" w:eastAsia="仿宋" w:cs="仿宋"/>
          <w:color w:val="auto"/>
          <w:spacing w:val="6"/>
          <w:sz w:val="24"/>
          <w:szCs w:val="24"/>
        </w:rPr>
        <w:t>），</w:t>
      </w:r>
      <w:r>
        <w:rPr>
          <w:rFonts w:hint="eastAsia" w:ascii="仿宋" w:hAnsi="仿宋" w:eastAsia="仿宋" w:cs="仿宋"/>
          <w:color w:val="auto"/>
          <w:spacing w:val="-5"/>
          <w:sz w:val="24"/>
          <w:szCs w:val="24"/>
        </w:rPr>
        <w:t>从业人员</w:t>
      </w:r>
      <w:r>
        <w:rPr>
          <w:rFonts w:hint="eastAsia" w:ascii="仿宋" w:hAnsi="仿宋" w:eastAsia="仿宋" w:cs="仿宋"/>
          <w:color w:val="auto"/>
          <w:spacing w:val="2"/>
          <w:sz w:val="24"/>
          <w:szCs w:val="24"/>
          <w:u w:val="single"/>
        </w:rPr>
        <w:t xml:space="preserve">      </w:t>
      </w:r>
      <w:r>
        <w:rPr>
          <w:rFonts w:hint="eastAsia" w:ascii="仿宋" w:hAnsi="仿宋" w:eastAsia="仿宋" w:cs="仿宋"/>
          <w:color w:val="auto"/>
          <w:spacing w:val="-5"/>
          <w:sz w:val="24"/>
          <w:szCs w:val="24"/>
        </w:rPr>
        <w:t>人</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5"/>
          <w:sz w:val="24"/>
          <w:szCs w:val="24"/>
        </w:rPr>
        <w:t>，营业收入为</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万元</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5"/>
          <w:sz w:val="24"/>
          <w:szCs w:val="24"/>
        </w:rPr>
        <w:t>，资产总额为</w:t>
      </w:r>
      <w:r>
        <w:rPr>
          <w:rFonts w:hint="eastAsia" w:ascii="仿宋" w:hAnsi="仿宋" w:eastAsia="仿宋" w:cs="仿宋"/>
          <w:color w:val="auto"/>
          <w:spacing w:val="2"/>
          <w:sz w:val="24"/>
          <w:szCs w:val="24"/>
          <w:u w:val="single"/>
        </w:rPr>
        <w:t xml:space="preserve">       </w:t>
      </w:r>
      <w:r>
        <w:rPr>
          <w:rFonts w:hint="eastAsia" w:ascii="仿宋" w:hAnsi="仿宋" w:eastAsia="仿宋" w:cs="仿宋"/>
          <w:color w:val="auto"/>
          <w:spacing w:val="-5"/>
          <w:sz w:val="24"/>
          <w:szCs w:val="24"/>
        </w:rPr>
        <w:t>万元</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5"/>
          <w:sz w:val="24"/>
          <w:szCs w:val="24"/>
        </w:rPr>
        <w:t>，属于</w:t>
      </w:r>
      <w:r>
        <w:rPr>
          <w:rFonts w:hint="eastAsia" w:ascii="仿宋" w:hAnsi="仿宋" w:eastAsia="仿宋" w:cs="仿宋"/>
          <w:color w:val="auto"/>
          <w:spacing w:val="-15"/>
          <w:sz w:val="24"/>
          <w:szCs w:val="24"/>
          <w:u w:val="single"/>
        </w:rPr>
        <w:t xml:space="preserve">        </w:t>
      </w:r>
      <w:r>
        <w:rPr>
          <w:rFonts w:hint="eastAsia" w:ascii="仿宋" w:hAnsi="仿宋" w:eastAsia="仿宋" w:cs="仿宋"/>
          <w:color w:val="auto"/>
          <w:spacing w:val="-5"/>
          <w:sz w:val="24"/>
          <w:szCs w:val="24"/>
        </w:rPr>
        <w:t>（中型企业</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5"/>
          <w:sz w:val="24"/>
          <w:szCs w:val="24"/>
        </w:rPr>
        <w:t>、小型企业</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5"/>
          <w:sz w:val="24"/>
          <w:szCs w:val="24"/>
        </w:rPr>
        <w:t>、微型企</w:t>
      </w:r>
      <w:r>
        <w:rPr>
          <w:rFonts w:hint="eastAsia" w:ascii="仿宋" w:hAnsi="仿宋" w:eastAsia="仿宋" w:cs="仿宋"/>
          <w:color w:val="auto"/>
          <w:spacing w:val="-9"/>
          <w:sz w:val="24"/>
          <w:szCs w:val="24"/>
        </w:rPr>
        <w:t>业</w:t>
      </w:r>
      <w:r>
        <w:rPr>
          <w:rFonts w:hint="eastAsia" w:ascii="仿宋" w:hAnsi="仿宋" w:eastAsia="仿宋" w:cs="仿宋"/>
          <w:color w:val="auto"/>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3"/>
          <w:position w:val="-5"/>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position w:val="16"/>
          <w:sz w:val="24"/>
          <w:szCs w:val="24"/>
        </w:rPr>
        <w:t>以上企业</w:t>
      </w:r>
      <w:r>
        <w:rPr>
          <w:rFonts w:hint="eastAsia" w:ascii="仿宋" w:hAnsi="仿宋" w:eastAsia="仿宋" w:cs="仿宋"/>
          <w:color w:val="auto"/>
          <w:spacing w:val="-67"/>
          <w:position w:val="16"/>
          <w:sz w:val="24"/>
          <w:szCs w:val="24"/>
        </w:rPr>
        <w:t xml:space="preserve"> </w:t>
      </w:r>
      <w:r>
        <w:rPr>
          <w:rFonts w:hint="eastAsia" w:ascii="仿宋" w:hAnsi="仿宋" w:eastAsia="仿宋" w:cs="仿宋"/>
          <w:color w:val="auto"/>
          <w:spacing w:val="-4"/>
          <w:position w:val="16"/>
          <w:sz w:val="24"/>
          <w:szCs w:val="24"/>
        </w:rPr>
        <w:t>，不属于大企业的分支机构</w:t>
      </w:r>
      <w:r>
        <w:rPr>
          <w:rFonts w:hint="eastAsia" w:ascii="仿宋" w:hAnsi="仿宋" w:eastAsia="仿宋" w:cs="仿宋"/>
          <w:color w:val="auto"/>
          <w:spacing w:val="-94"/>
          <w:position w:val="16"/>
          <w:sz w:val="24"/>
          <w:szCs w:val="24"/>
        </w:rPr>
        <w:t xml:space="preserve"> </w:t>
      </w:r>
      <w:r>
        <w:rPr>
          <w:rFonts w:hint="eastAsia" w:ascii="仿宋" w:hAnsi="仿宋" w:eastAsia="仿宋" w:cs="仿宋"/>
          <w:color w:val="auto"/>
          <w:spacing w:val="-4"/>
          <w:position w:val="16"/>
          <w:sz w:val="24"/>
          <w:szCs w:val="24"/>
        </w:rPr>
        <w:t>，不存在控股股东为大企业的情形</w:t>
      </w:r>
      <w:r>
        <w:rPr>
          <w:rFonts w:hint="eastAsia" w:ascii="仿宋" w:hAnsi="仿宋" w:eastAsia="仿宋" w:cs="仿宋"/>
          <w:color w:val="auto"/>
          <w:spacing w:val="-94"/>
          <w:position w:val="16"/>
          <w:sz w:val="24"/>
          <w:szCs w:val="24"/>
        </w:rPr>
        <w:t xml:space="preserve"> </w:t>
      </w:r>
      <w:r>
        <w:rPr>
          <w:rFonts w:hint="eastAsia" w:ascii="仿宋" w:hAnsi="仿宋" w:eastAsia="仿宋" w:cs="仿宋"/>
          <w:color w:val="auto"/>
          <w:spacing w:val="-4"/>
          <w:position w:val="16"/>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也不存在与大企业的负责人为同一人的情形</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1"/>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本企业对上述声明内容的真实性负责</w:t>
      </w:r>
      <w:r>
        <w:rPr>
          <w:rFonts w:hint="eastAsia" w:ascii="仿宋" w:hAnsi="仿宋" w:eastAsia="仿宋" w:cs="仿宋"/>
          <w:color w:val="auto"/>
          <w:spacing w:val="-74"/>
          <w:sz w:val="24"/>
          <w:szCs w:val="24"/>
        </w:rPr>
        <w:t xml:space="preserve"> </w:t>
      </w:r>
      <w:r>
        <w:rPr>
          <w:rFonts w:hint="eastAsia" w:ascii="仿宋" w:hAnsi="仿宋" w:eastAsia="仿宋" w:cs="仿宋"/>
          <w:color w:val="auto"/>
          <w:spacing w:val="-3"/>
          <w:sz w:val="24"/>
          <w:szCs w:val="24"/>
        </w:rPr>
        <w:t>。如有虚假</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，将依法承担相应责任</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position w:val="16"/>
          <w:sz w:val="24"/>
          <w:szCs w:val="24"/>
        </w:rPr>
        <w:t>企业名称（盖章</w:t>
      </w:r>
      <w:r>
        <w:rPr>
          <w:rFonts w:hint="eastAsia" w:ascii="仿宋" w:hAnsi="仿宋" w:eastAsia="仿宋" w:cs="仿宋"/>
          <w:color w:val="auto"/>
          <w:position w:val="16"/>
          <w:sz w:val="24"/>
          <w:szCs w:val="24"/>
        </w:rPr>
        <w:t>）</w:t>
      </w:r>
      <w:r>
        <w:rPr>
          <w:rFonts w:hint="eastAsia" w:ascii="仿宋" w:hAnsi="仿宋" w:eastAsia="仿宋" w:cs="仿宋"/>
          <w:color w:val="auto"/>
          <w:spacing w:val="-90"/>
          <w:position w:val="16"/>
          <w:sz w:val="24"/>
          <w:szCs w:val="24"/>
        </w:rPr>
        <w:t xml:space="preserve"> </w:t>
      </w:r>
      <w:r>
        <w:rPr>
          <w:rFonts w:hint="eastAsia" w:ascii="仿宋" w:hAnsi="仿宋" w:eastAsia="仿宋" w:cs="仿宋"/>
          <w:color w:val="auto"/>
          <w:position w:val="16"/>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1"/>
          <w:sz w:val="24"/>
          <w:szCs w:val="24"/>
        </w:rPr>
        <w:t>日</w:t>
      </w:r>
      <w:r>
        <w:rPr>
          <w:rFonts w:hint="eastAsia" w:ascii="仿宋" w:hAnsi="仿宋" w:eastAsia="仿宋" w:cs="仿宋"/>
          <w:color w:val="auto"/>
          <w:spacing w:val="12"/>
          <w:sz w:val="24"/>
          <w:szCs w:val="24"/>
        </w:rPr>
        <w:t xml:space="preserve"> </w:t>
      </w:r>
      <w:r>
        <w:rPr>
          <w:rFonts w:hint="eastAsia" w:ascii="仿宋" w:hAnsi="仿宋" w:eastAsia="仿宋" w:cs="仿宋"/>
          <w:color w:val="auto"/>
          <w:spacing w:val="-21"/>
          <w:sz w:val="24"/>
          <w:szCs w:val="24"/>
        </w:rPr>
        <w:t>期</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21"/>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position w:val="16"/>
          <w:sz w:val="24"/>
          <w:szCs w:val="24"/>
        </w:rPr>
        <w:t>注</w:t>
      </w:r>
      <w:r>
        <w:rPr>
          <w:rFonts w:hint="eastAsia" w:ascii="仿宋" w:hAnsi="仿宋" w:eastAsia="仿宋" w:cs="仿宋"/>
          <w:color w:val="auto"/>
          <w:spacing w:val="-58"/>
          <w:position w:val="16"/>
          <w:sz w:val="24"/>
          <w:szCs w:val="24"/>
        </w:rPr>
        <w:t xml:space="preserve"> </w:t>
      </w:r>
      <w:r>
        <w:rPr>
          <w:rFonts w:hint="eastAsia" w:ascii="仿宋" w:hAnsi="仿宋" w:eastAsia="仿宋" w:cs="仿宋"/>
          <w:color w:val="auto"/>
          <w:spacing w:val="-5"/>
          <w:position w:val="16"/>
          <w:sz w:val="24"/>
          <w:szCs w:val="24"/>
        </w:rPr>
        <w:t>：从业人员</w:t>
      </w:r>
      <w:r>
        <w:rPr>
          <w:rFonts w:hint="eastAsia" w:ascii="仿宋" w:hAnsi="仿宋" w:eastAsia="仿宋" w:cs="仿宋"/>
          <w:color w:val="auto"/>
          <w:spacing w:val="-94"/>
          <w:position w:val="16"/>
          <w:sz w:val="24"/>
          <w:szCs w:val="24"/>
        </w:rPr>
        <w:t xml:space="preserve"> </w:t>
      </w:r>
      <w:r>
        <w:rPr>
          <w:rFonts w:hint="eastAsia" w:ascii="仿宋" w:hAnsi="仿宋" w:eastAsia="仿宋" w:cs="仿宋"/>
          <w:color w:val="auto"/>
          <w:spacing w:val="-5"/>
          <w:position w:val="16"/>
          <w:sz w:val="24"/>
          <w:szCs w:val="24"/>
        </w:rPr>
        <w:t>、营业收入</w:t>
      </w:r>
      <w:r>
        <w:rPr>
          <w:rFonts w:hint="eastAsia" w:ascii="仿宋" w:hAnsi="仿宋" w:eastAsia="仿宋" w:cs="仿宋"/>
          <w:color w:val="auto"/>
          <w:spacing w:val="-94"/>
          <w:position w:val="16"/>
          <w:sz w:val="24"/>
          <w:szCs w:val="24"/>
        </w:rPr>
        <w:t xml:space="preserve"> </w:t>
      </w:r>
      <w:r>
        <w:rPr>
          <w:rFonts w:hint="eastAsia" w:ascii="仿宋" w:hAnsi="仿宋" w:eastAsia="仿宋" w:cs="仿宋"/>
          <w:color w:val="auto"/>
          <w:spacing w:val="-5"/>
          <w:position w:val="16"/>
          <w:sz w:val="24"/>
          <w:szCs w:val="24"/>
        </w:rPr>
        <w:t>、</w:t>
      </w:r>
      <w:r>
        <w:rPr>
          <w:rFonts w:hint="eastAsia" w:ascii="仿宋" w:hAnsi="仿宋" w:eastAsia="仿宋" w:cs="仿宋"/>
          <w:color w:val="auto"/>
          <w:spacing w:val="-100"/>
          <w:position w:val="16"/>
          <w:sz w:val="24"/>
          <w:szCs w:val="24"/>
        </w:rPr>
        <w:t xml:space="preserve"> </w:t>
      </w:r>
      <w:r>
        <w:rPr>
          <w:rFonts w:hint="eastAsia" w:ascii="仿宋" w:hAnsi="仿宋" w:eastAsia="仿宋" w:cs="仿宋"/>
          <w:color w:val="auto"/>
          <w:spacing w:val="-5"/>
          <w:position w:val="16"/>
          <w:sz w:val="24"/>
          <w:szCs w:val="24"/>
        </w:rPr>
        <w:t>资产总额填报上一年度数据</w:t>
      </w:r>
      <w:r>
        <w:rPr>
          <w:rFonts w:hint="eastAsia" w:ascii="仿宋" w:hAnsi="仿宋" w:eastAsia="仿宋" w:cs="仿宋"/>
          <w:color w:val="auto"/>
          <w:spacing w:val="-94"/>
          <w:position w:val="16"/>
          <w:sz w:val="24"/>
          <w:szCs w:val="24"/>
        </w:rPr>
        <w:t xml:space="preserve"> </w:t>
      </w:r>
      <w:r>
        <w:rPr>
          <w:rFonts w:hint="eastAsia" w:ascii="仿宋" w:hAnsi="仿宋" w:eastAsia="仿宋" w:cs="仿宋"/>
          <w:color w:val="auto"/>
          <w:spacing w:val="-5"/>
          <w:position w:val="16"/>
          <w:sz w:val="24"/>
          <w:szCs w:val="24"/>
        </w:rPr>
        <w:t>，无上一年度数据的新</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2"/>
          <w:sz w:val="18"/>
          <w:szCs w:val="18"/>
        </w:rPr>
      </w:pPr>
      <w:r>
        <w:rPr>
          <w:rFonts w:hint="eastAsia" w:ascii="仿宋" w:hAnsi="仿宋" w:eastAsia="仿宋" w:cs="仿宋"/>
          <w:color w:val="auto"/>
          <w:spacing w:val="-2"/>
          <w:sz w:val="24"/>
          <w:szCs w:val="24"/>
        </w:rPr>
        <w:t>成立企业可不填报</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2"/>
          <w:sz w:val="18"/>
          <w:szCs w:val="18"/>
        </w:rPr>
        <w:t>。</w:t>
      </w:r>
    </w:p>
    <w:p>
      <w:pPr>
        <w:pStyle w:val="9"/>
        <w:rPr>
          <w:rFonts w:hint="eastAsia" w:ascii="仿宋" w:hAnsi="仿宋" w:eastAsia="仿宋" w:cs="仿宋"/>
          <w:color w:val="auto"/>
          <w:spacing w:val="-6"/>
          <w:sz w:val="28"/>
          <w:szCs w:val="28"/>
        </w:rPr>
      </w:pPr>
    </w:p>
    <w:p>
      <w:pPr>
        <w:rPr>
          <w:rFonts w:hint="eastAsia" w:ascii="仿宋" w:hAnsi="仿宋" w:eastAsia="仿宋" w:cs="仿宋"/>
          <w:color w:val="auto"/>
          <w:spacing w:val="-6"/>
          <w:sz w:val="28"/>
          <w:szCs w:val="28"/>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outlineLvl w:val="1"/>
        <w:rPr>
          <w:rFonts w:hint="eastAsia" w:ascii="仿宋" w:hAnsi="仿宋" w:eastAsia="仿宋" w:cs="仿宋"/>
          <w:b/>
          <w:bCs/>
          <w:color w:val="auto"/>
          <w:sz w:val="28"/>
          <w:szCs w:val="28"/>
        </w:rPr>
      </w:pPr>
      <w:r>
        <w:rPr>
          <w:rFonts w:hint="eastAsia" w:ascii="仿宋" w:hAnsi="仿宋" w:eastAsia="仿宋" w:cs="仿宋"/>
          <w:b/>
          <w:bCs/>
          <w:color w:val="auto"/>
          <w:spacing w:val="-4"/>
          <w:sz w:val="28"/>
          <w:szCs w:val="28"/>
          <w:lang w:eastAsia="zh-CN"/>
        </w:rPr>
        <w:t>五、</w:t>
      </w:r>
      <w:r>
        <w:rPr>
          <w:rFonts w:hint="eastAsia" w:ascii="仿宋" w:hAnsi="仿宋" w:eastAsia="仿宋" w:cs="仿宋"/>
          <w:b/>
          <w:bCs/>
          <w:color w:val="auto"/>
          <w:spacing w:val="-4"/>
          <w:sz w:val="28"/>
          <w:szCs w:val="28"/>
        </w:rPr>
        <w:t>供应商和投标产品其他资格</w:t>
      </w:r>
      <w:r>
        <w:rPr>
          <w:rFonts w:hint="eastAsia" w:ascii="仿宋" w:hAnsi="仿宋" w:eastAsia="仿宋" w:cs="仿宋"/>
          <w:b/>
          <w:bCs/>
          <w:color w:val="auto"/>
          <w:spacing w:val="-122"/>
          <w:sz w:val="28"/>
          <w:szCs w:val="28"/>
        </w:rPr>
        <w:t xml:space="preserve"> </w:t>
      </w:r>
      <w:r>
        <w:rPr>
          <w:rFonts w:hint="eastAsia" w:ascii="仿宋" w:hAnsi="仿宋" w:eastAsia="仿宋" w:cs="仿宋"/>
          <w:b/>
          <w:bCs/>
          <w:color w:val="auto"/>
          <w:spacing w:val="-4"/>
          <w:sz w:val="28"/>
          <w:szCs w:val="28"/>
        </w:rPr>
        <w:t>、</w:t>
      </w:r>
      <w:r>
        <w:rPr>
          <w:rFonts w:hint="eastAsia" w:ascii="仿宋" w:hAnsi="仿宋" w:eastAsia="仿宋" w:cs="仿宋"/>
          <w:b/>
          <w:bCs/>
          <w:color w:val="auto"/>
          <w:spacing w:val="-132"/>
          <w:sz w:val="28"/>
          <w:szCs w:val="28"/>
        </w:rPr>
        <w:t xml:space="preserve"> </w:t>
      </w:r>
      <w:r>
        <w:rPr>
          <w:rFonts w:hint="eastAsia" w:ascii="仿宋" w:hAnsi="仿宋" w:eastAsia="仿宋" w:cs="仿宋"/>
          <w:b/>
          <w:bCs/>
          <w:color w:val="auto"/>
          <w:spacing w:val="-4"/>
          <w:sz w:val="28"/>
          <w:szCs w:val="28"/>
        </w:rPr>
        <w:t>资质性及其他类似效力</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b/>
          <w:bCs/>
          <w:color w:val="auto"/>
          <w:sz w:val="28"/>
          <w:szCs w:val="28"/>
        </w:rPr>
      </w:pPr>
      <w:bookmarkStart w:id="60" w:name="_Toc32505_WPSOffice_Level2"/>
      <w:r>
        <w:rPr>
          <w:rFonts w:hint="eastAsia" w:ascii="仿宋" w:hAnsi="仿宋" w:eastAsia="仿宋" w:cs="仿宋"/>
          <w:b/>
          <w:bCs/>
          <w:color w:val="auto"/>
          <w:spacing w:val="-1"/>
          <w:sz w:val="28"/>
          <w:szCs w:val="28"/>
        </w:rPr>
        <w:t>要求的相关证明材料</w:t>
      </w:r>
      <w:bookmarkEnd w:id="60"/>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注</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2"/>
          <w:sz w:val="24"/>
          <w:szCs w:val="24"/>
        </w:rPr>
        <w:t>：供应商应按竞争性磋商文件第三章</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2"/>
          <w:sz w:val="24"/>
          <w:szCs w:val="24"/>
        </w:rPr>
        <w:t>、第四章相关要求提供佐证材料</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2"/>
          <w:sz w:val="24"/>
          <w:szCs w:val="24"/>
        </w:rPr>
        <w:t>，有格</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式要求的从其要求</w:t>
      </w:r>
      <w:r>
        <w:rPr>
          <w:rFonts w:hint="eastAsia" w:ascii="仿宋" w:hAnsi="仿宋" w:eastAsia="仿宋" w:cs="仿宋"/>
          <w:color w:val="auto"/>
          <w:spacing w:val="-75"/>
          <w:sz w:val="24"/>
          <w:szCs w:val="24"/>
        </w:rPr>
        <w:t xml:space="preserve"> </w:t>
      </w:r>
      <w:r>
        <w:rPr>
          <w:rFonts w:hint="eastAsia" w:ascii="仿宋" w:hAnsi="仿宋" w:eastAsia="仿宋" w:cs="仿宋"/>
          <w:color w:val="auto"/>
          <w:spacing w:val="-3"/>
          <w:sz w:val="24"/>
          <w:szCs w:val="24"/>
        </w:rPr>
        <w:t>，无格式要求的格式自拟</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p>
    <w:p>
      <w:pPr>
        <w:pStyle w:val="9"/>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9"/>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9"/>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9"/>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9"/>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9"/>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9"/>
        <w:rPr>
          <w:rFonts w:hint="eastAsia" w:ascii="仿宋" w:hAnsi="仿宋" w:eastAsia="仿宋" w:cs="仿宋"/>
        </w:rPr>
      </w:pPr>
    </w:p>
    <w:p>
      <w:pPr>
        <w:pStyle w:val="9"/>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32"/>
          <w:szCs w:val="32"/>
        </w:rPr>
      </w:pPr>
      <w:bookmarkStart w:id="61" w:name="_Toc17458_WPSOffice_Level2"/>
      <w:r>
        <w:rPr>
          <w:rFonts w:hint="eastAsia" w:ascii="仿宋" w:hAnsi="仿宋" w:eastAsia="仿宋" w:cs="仿宋"/>
          <w:color w:val="auto"/>
          <w:spacing w:val="-9"/>
          <w:sz w:val="32"/>
          <w:szCs w:val="32"/>
        </w:rPr>
        <w:t>第二部分</w:t>
      </w:r>
      <w:r>
        <w:rPr>
          <w:rFonts w:hint="eastAsia" w:ascii="仿宋" w:hAnsi="仿宋" w:eastAsia="仿宋" w:cs="仿宋"/>
          <w:color w:val="auto"/>
          <w:spacing w:val="80"/>
          <w:sz w:val="32"/>
          <w:szCs w:val="32"/>
        </w:rPr>
        <w:t xml:space="preserve">  </w:t>
      </w:r>
      <w:r>
        <w:rPr>
          <w:rFonts w:hint="eastAsia" w:ascii="仿宋" w:hAnsi="仿宋" w:eastAsia="仿宋" w:cs="仿宋"/>
          <w:color w:val="auto"/>
          <w:spacing w:val="-9"/>
          <w:sz w:val="32"/>
          <w:szCs w:val="32"/>
        </w:rPr>
        <w:t>“其他响应性投标文件”格式</w:t>
      </w:r>
      <w:bookmarkEnd w:id="61"/>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32"/>
          <w:szCs w:val="32"/>
        </w:rPr>
      </w:pPr>
      <w:bookmarkStart w:id="62" w:name="_Toc23085_WPSOffice_Level2"/>
      <w:r>
        <w:rPr>
          <w:rFonts w:hint="eastAsia" w:ascii="仿宋" w:hAnsi="仿宋" w:eastAsia="仿宋" w:cs="仿宋"/>
          <w:color w:val="auto"/>
          <w:spacing w:val="-4"/>
          <w:position w:val="22"/>
          <w:sz w:val="32"/>
          <w:szCs w:val="32"/>
        </w:rPr>
        <w:t>封面</w:t>
      </w:r>
      <w:r>
        <w:rPr>
          <w:rFonts w:hint="eastAsia" w:ascii="仿宋" w:hAnsi="仿宋" w:eastAsia="仿宋" w:cs="仿宋"/>
          <w:color w:val="auto"/>
          <w:spacing w:val="-117"/>
          <w:position w:val="22"/>
          <w:sz w:val="32"/>
          <w:szCs w:val="32"/>
        </w:rPr>
        <w:t xml:space="preserve"> </w:t>
      </w:r>
      <w:r>
        <w:rPr>
          <w:rFonts w:hint="eastAsia" w:ascii="仿宋" w:hAnsi="仿宋" w:eastAsia="仿宋" w:cs="仿宋"/>
          <w:color w:val="auto"/>
          <w:spacing w:val="-4"/>
          <w:position w:val="22"/>
          <w:sz w:val="32"/>
          <w:szCs w:val="32"/>
        </w:rPr>
        <w:t>：</w:t>
      </w:r>
      <w:bookmarkEnd w:id="62"/>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right"/>
        <w:textAlignment w:val="baseline"/>
        <w:rPr>
          <w:rFonts w:hint="eastAsia" w:ascii="仿宋" w:hAnsi="仿宋" w:eastAsia="仿宋" w:cs="仿宋"/>
          <w:color w:val="auto"/>
          <w:spacing w:val="-15"/>
          <w:w w:val="96"/>
          <w:sz w:val="32"/>
          <w:szCs w:val="32"/>
        </w:rPr>
      </w:pPr>
      <w:bookmarkStart w:id="63" w:name="_Toc25913_WPSOffice_Level2"/>
      <w:r>
        <w:rPr>
          <w:rFonts w:hint="eastAsia" w:ascii="仿宋" w:hAnsi="仿宋" w:eastAsia="仿宋" w:cs="仿宋"/>
          <w:color w:val="auto"/>
          <w:spacing w:val="-15"/>
          <w:w w:val="96"/>
          <w:sz w:val="32"/>
          <w:szCs w:val="32"/>
        </w:rPr>
        <w:t>（正本/副本）</w:t>
      </w:r>
      <w:bookmarkEnd w:id="63"/>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15"/>
          <w:w w:val="96"/>
          <w:sz w:val="32"/>
          <w:szCs w:val="32"/>
          <w:u w:val="single"/>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rPr>
      </w:pPr>
      <w:r>
        <w:rPr>
          <w:rFonts w:hint="eastAsia" w:ascii="仿宋" w:hAnsi="仿宋" w:eastAsia="仿宋" w:cs="仿宋"/>
          <w:color w:val="auto"/>
          <w:spacing w:val="-15"/>
          <w:w w:val="96"/>
          <w:sz w:val="32"/>
          <w:szCs w:val="32"/>
        </w:rPr>
        <w:t>（项目名称）</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32"/>
          <w:szCs w:val="32"/>
        </w:rPr>
      </w:pPr>
      <w:bookmarkStart w:id="64" w:name="_Toc14530_WPSOffice_Level2"/>
      <w:r>
        <w:rPr>
          <w:rFonts w:hint="eastAsia" w:ascii="仿宋" w:hAnsi="仿宋" w:eastAsia="仿宋" w:cs="仿宋"/>
          <w:color w:val="auto"/>
          <w:spacing w:val="-1"/>
          <w:sz w:val="32"/>
          <w:szCs w:val="32"/>
        </w:rPr>
        <w:t>其他响应性投标文件</w:t>
      </w:r>
      <w:bookmarkEnd w:id="64"/>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32"/>
          <w:szCs w:val="32"/>
        </w:rPr>
      </w:pPr>
      <w:bookmarkStart w:id="65" w:name="_Toc241_WPSOffice_Level2"/>
      <w:r>
        <w:rPr>
          <w:rFonts w:hint="eastAsia" w:ascii="仿宋" w:hAnsi="仿宋" w:eastAsia="仿宋" w:cs="仿宋"/>
          <w:color w:val="auto"/>
          <w:spacing w:val="-2"/>
          <w:position w:val="22"/>
          <w:sz w:val="32"/>
          <w:szCs w:val="32"/>
        </w:rPr>
        <w:t>供应商名称</w:t>
      </w:r>
      <w:r>
        <w:rPr>
          <w:rFonts w:hint="eastAsia" w:ascii="仿宋" w:hAnsi="仿宋" w:eastAsia="仿宋" w:cs="仿宋"/>
          <w:color w:val="auto"/>
          <w:spacing w:val="-116"/>
          <w:position w:val="22"/>
          <w:sz w:val="32"/>
          <w:szCs w:val="32"/>
        </w:rPr>
        <w:t xml:space="preserve"> </w:t>
      </w:r>
      <w:r>
        <w:rPr>
          <w:rFonts w:hint="eastAsia" w:ascii="仿宋" w:hAnsi="仿宋" w:eastAsia="仿宋" w:cs="仿宋"/>
          <w:color w:val="auto"/>
          <w:spacing w:val="-2"/>
          <w:position w:val="22"/>
          <w:sz w:val="32"/>
          <w:szCs w:val="32"/>
        </w:rPr>
        <w:t>：</w:t>
      </w:r>
      <w:bookmarkEnd w:id="65"/>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32"/>
          <w:szCs w:val="32"/>
        </w:rPr>
      </w:pPr>
      <w:bookmarkStart w:id="66" w:name="_Toc26576_WPSOffice_Level2"/>
      <w:r>
        <w:rPr>
          <w:rFonts w:hint="eastAsia" w:ascii="仿宋" w:hAnsi="仿宋" w:eastAsia="仿宋" w:cs="仿宋"/>
          <w:color w:val="auto"/>
          <w:spacing w:val="-1"/>
          <w:sz w:val="32"/>
          <w:szCs w:val="32"/>
        </w:rPr>
        <w:t>采购项目编号</w:t>
      </w:r>
      <w:r>
        <w:rPr>
          <w:rFonts w:hint="eastAsia" w:ascii="仿宋" w:hAnsi="仿宋" w:eastAsia="仿宋" w:cs="仿宋"/>
          <w:color w:val="auto"/>
          <w:spacing w:val="-118"/>
          <w:sz w:val="32"/>
          <w:szCs w:val="32"/>
        </w:rPr>
        <w:t xml:space="preserve"> </w:t>
      </w:r>
      <w:r>
        <w:rPr>
          <w:rFonts w:hint="eastAsia" w:ascii="仿宋" w:hAnsi="仿宋" w:eastAsia="仿宋" w:cs="仿宋"/>
          <w:color w:val="auto"/>
          <w:spacing w:val="-1"/>
          <w:sz w:val="32"/>
          <w:szCs w:val="32"/>
        </w:rPr>
        <w:t>：</w:t>
      </w:r>
      <w:bookmarkEnd w:id="66"/>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32"/>
          <w:szCs w:val="32"/>
        </w:rPr>
      </w:pPr>
      <w:bookmarkStart w:id="67" w:name="_Toc7819_WPSOffice_Level2"/>
      <w:r>
        <w:rPr>
          <w:rFonts w:hint="eastAsia" w:ascii="仿宋" w:hAnsi="仿宋" w:eastAsia="仿宋" w:cs="仿宋"/>
          <w:color w:val="auto"/>
          <w:spacing w:val="-12"/>
          <w:sz w:val="32"/>
          <w:szCs w:val="32"/>
        </w:rPr>
        <w:t>包</w:t>
      </w:r>
      <w:r>
        <w:rPr>
          <w:rFonts w:hint="eastAsia" w:ascii="仿宋" w:hAnsi="仿宋" w:eastAsia="仿宋" w:cs="仿宋"/>
          <w:color w:val="auto"/>
          <w:spacing w:val="3"/>
          <w:sz w:val="32"/>
          <w:szCs w:val="32"/>
        </w:rPr>
        <w:t xml:space="preserve">        </w:t>
      </w:r>
      <w:r>
        <w:rPr>
          <w:rFonts w:hint="eastAsia" w:ascii="仿宋" w:hAnsi="仿宋" w:eastAsia="仿宋" w:cs="仿宋"/>
          <w:color w:val="auto"/>
          <w:spacing w:val="-12"/>
          <w:sz w:val="32"/>
          <w:szCs w:val="32"/>
        </w:rPr>
        <w:t>号</w:t>
      </w:r>
      <w:r>
        <w:rPr>
          <w:rFonts w:hint="eastAsia" w:ascii="仿宋" w:hAnsi="仿宋" w:eastAsia="仿宋" w:cs="仿宋"/>
          <w:color w:val="auto"/>
          <w:spacing w:val="-114"/>
          <w:sz w:val="32"/>
          <w:szCs w:val="32"/>
        </w:rPr>
        <w:t xml:space="preserve"> </w:t>
      </w:r>
      <w:r>
        <w:rPr>
          <w:rFonts w:hint="eastAsia" w:ascii="仿宋" w:hAnsi="仿宋" w:eastAsia="仿宋" w:cs="仿宋"/>
          <w:color w:val="auto"/>
          <w:spacing w:val="-12"/>
          <w:sz w:val="32"/>
          <w:szCs w:val="32"/>
        </w:rPr>
        <w:t>：</w:t>
      </w:r>
      <w:bookmarkEnd w:id="67"/>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12"/>
          <w:sz w:val="32"/>
          <w:szCs w:val="32"/>
        </w:rPr>
      </w:pPr>
      <w:bookmarkStart w:id="68" w:name="_Toc9956_WPSOffice_Level2"/>
      <w:r>
        <w:rPr>
          <w:rFonts w:hint="eastAsia" w:ascii="仿宋" w:hAnsi="仿宋" w:eastAsia="仿宋" w:cs="仿宋"/>
          <w:color w:val="auto"/>
          <w:spacing w:val="-12"/>
          <w:sz w:val="32"/>
          <w:szCs w:val="32"/>
        </w:rPr>
        <w:t>投标时间</w:t>
      </w:r>
      <w:r>
        <w:rPr>
          <w:rFonts w:hint="eastAsia" w:ascii="仿宋" w:hAnsi="仿宋" w:eastAsia="仿宋" w:cs="仿宋"/>
          <w:color w:val="auto"/>
          <w:spacing w:val="-114"/>
          <w:sz w:val="32"/>
          <w:szCs w:val="32"/>
        </w:rPr>
        <w:t xml:space="preserve"> </w:t>
      </w:r>
      <w:r>
        <w:rPr>
          <w:rFonts w:hint="eastAsia" w:ascii="仿宋" w:hAnsi="仿宋" w:eastAsia="仿宋" w:cs="仿宋"/>
          <w:color w:val="auto"/>
          <w:spacing w:val="-12"/>
          <w:sz w:val="32"/>
          <w:szCs w:val="32"/>
        </w:rPr>
        <w:t>：</w:t>
      </w:r>
      <w:r>
        <w:rPr>
          <w:rFonts w:hint="eastAsia" w:ascii="仿宋" w:hAnsi="仿宋" w:eastAsia="仿宋" w:cs="仿宋"/>
          <w:color w:val="auto"/>
          <w:spacing w:val="9"/>
          <w:sz w:val="32"/>
          <w:szCs w:val="32"/>
        </w:rPr>
        <w:t xml:space="preserve">  </w:t>
      </w:r>
      <w:r>
        <w:rPr>
          <w:rFonts w:hint="eastAsia" w:ascii="仿宋" w:hAnsi="仿宋" w:eastAsia="仿宋" w:cs="仿宋"/>
          <w:color w:val="auto"/>
          <w:spacing w:val="-12"/>
          <w:sz w:val="32"/>
          <w:szCs w:val="32"/>
        </w:rPr>
        <w:t>年</w:t>
      </w:r>
      <w:r>
        <w:rPr>
          <w:rFonts w:hint="eastAsia" w:ascii="仿宋" w:hAnsi="仿宋" w:eastAsia="仿宋" w:cs="仿宋"/>
          <w:color w:val="auto"/>
          <w:spacing w:val="12"/>
          <w:sz w:val="32"/>
          <w:szCs w:val="32"/>
        </w:rPr>
        <w:t xml:space="preserve">  </w:t>
      </w:r>
      <w:r>
        <w:rPr>
          <w:rFonts w:hint="eastAsia" w:ascii="仿宋" w:hAnsi="仿宋" w:eastAsia="仿宋" w:cs="仿宋"/>
          <w:color w:val="auto"/>
          <w:spacing w:val="-12"/>
          <w:sz w:val="32"/>
          <w:szCs w:val="32"/>
        </w:rPr>
        <w:t>月</w:t>
      </w:r>
      <w:r>
        <w:rPr>
          <w:rFonts w:hint="eastAsia" w:ascii="仿宋" w:hAnsi="仿宋" w:eastAsia="仿宋" w:cs="仿宋"/>
          <w:color w:val="auto"/>
          <w:spacing w:val="36"/>
          <w:sz w:val="32"/>
          <w:szCs w:val="32"/>
        </w:rPr>
        <w:t xml:space="preserve">  </w:t>
      </w:r>
      <w:r>
        <w:rPr>
          <w:rFonts w:hint="eastAsia" w:ascii="仿宋" w:hAnsi="仿宋" w:eastAsia="仿宋" w:cs="仿宋"/>
          <w:color w:val="auto"/>
          <w:spacing w:val="-12"/>
          <w:sz w:val="32"/>
          <w:szCs w:val="32"/>
        </w:rPr>
        <w:t>日</w:t>
      </w:r>
      <w:bookmarkEnd w:id="68"/>
    </w:p>
    <w:p>
      <w:pPr>
        <w:pStyle w:val="2"/>
        <w:rPr>
          <w:rFonts w:hint="eastAsia" w:ascii="仿宋" w:hAnsi="仿宋" w:eastAsia="仿宋" w:cs="仿宋"/>
          <w:color w:val="auto"/>
          <w:spacing w:val="-12"/>
          <w:sz w:val="32"/>
          <w:szCs w:val="32"/>
        </w:rPr>
      </w:pPr>
    </w:p>
    <w:p>
      <w:pPr>
        <w:pStyle w:val="9"/>
        <w:rPr>
          <w:rFonts w:hint="eastAsia" w:ascii="仿宋" w:hAnsi="仿宋" w:eastAsia="仿宋" w:cs="仿宋"/>
          <w:color w:val="auto"/>
          <w:spacing w:val="-12"/>
          <w:sz w:val="32"/>
          <w:szCs w:val="32"/>
        </w:rPr>
      </w:pPr>
    </w:p>
    <w:p>
      <w:pPr>
        <w:rPr>
          <w:rFonts w:hint="eastAsia" w:ascii="仿宋" w:hAnsi="仿宋" w:eastAsia="仿宋" w:cs="仿宋"/>
          <w:color w:val="auto"/>
          <w:spacing w:val="-12"/>
          <w:sz w:val="32"/>
          <w:szCs w:val="32"/>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8"/>
          <w:szCs w:val="28"/>
        </w:rPr>
      </w:pPr>
      <w:bookmarkStart w:id="69" w:name="_Toc4934_WPSOffice_Level2"/>
      <w:r>
        <w:rPr>
          <w:rFonts w:hint="eastAsia" w:ascii="仿宋" w:hAnsi="仿宋" w:eastAsia="仿宋" w:cs="仿宋"/>
          <w:b/>
          <w:bCs/>
          <w:color w:val="auto"/>
          <w:spacing w:val="-9"/>
          <w:sz w:val="28"/>
          <w:szCs w:val="28"/>
        </w:rPr>
        <w:t>一</w:t>
      </w:r>
      <w:r>
        <w:rPr>
          <w:rFonts w:hint="eastAsia" w:ascii="仿宋" w:hAnsi="仿宋" w:eastAsia="仿宋" w:cs="仿宋"/>
          <w:b/>
          <w:bCs/>
          <w:color w:val="auto"/>
          <w:spacing w:val="-107"/>
          <w:sz w:val="28"/>
          <w:szCs w:val="28"/>
        </w:rPr>
        <w:t xml:space="preserve"> </w:t>
      </w:r>
      <w:r>
        <w:rPr>
          <w:rFonts w:hint="eastAsia" w:ascii="仿宋" w:hAnsi="仿宋" w:eastAsia="仿宋" w:cs="仿宋"/>
          <w:b/>
          <w:bCs/>
          <w:color w:val="auto"/>
          <w:spacing w:val="-9"/>
          <w:sz w:val="28"/>
          <w:szCs w:val="28"/>
        </w:rPr>
        <w:t>、报价函</w:t>
      </w:r>
      <w:bookmarkEnd w:id="69"/>
    </w:p>
    <w:p>
      <w:pPr>
        <w:pageBreakBefore w:val="0"/>
        <w:widowControl/>
        <w:tabs>
          <w:tab w:val="left" w:pos="2812"/>
        </w:tabs>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position w:val="-5"/>
          <w:u w:val="single"/>
        </w:rPr>
        <w:tab/>
      </w:r>
      <w:r>
        <w:rPr>
          <w:rFonts w:hint="eastAsia" w:ascii="仿宋" w:hAnsi="仿宋" w:eastAsia="仿宋" w:cs="仿宋"/>
          <w:color w:val="auto"/>
          <w:spacing w:val="-9"/>
          <w:sz w:val="24"/>
          <w:szCs w:val="24"/>
        </w:rPr>
        <w:t>：（采购人）</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1</w:t>
      </w:r>
      <w:r>
        <w:rPr>
          <w:rFonts w:hint="eastAsia" w:ascii="仿宋" w:hAnsi="仿宋" w:eastAsia="仿宋" w:cs="仿宋"/>
          <w:color w:val="auto"/>
          <w:spacing w:val="-104"/>
          <w:sz w:val="24"/>
          <w:szCs w:val="24"/>
        </w:rPr>
        <w:t xml:space="preserve"> </w:t>
      </w:r>
      <w:r>
        <w:rPr>
          <w:rFonts w:hint="eastAsia" w:ascii="仿宋" w:hAnsi="仿宋" w:eastAsia="仿宋" w:cs="仿宋"/>
          <w:color w:val="auto"/>
          <w:spacing w:val="-9"/>
          <w:sz w:val="24"/>
          <w:szCs w:val="24"/>
        </w:rPr>
        <w:t>.</w:t>
      </w:r>
      <w:r>
        <w:rPr>
          <w:rFonts w:hint="eastAsia" w:ascii="仿宋" w:hAnsi="仿宋" w:eastAsia="仿宋" w:cs="仿宋"/>
          <w:color w:val="auto"/>
          <w:spacing w:val="-109"/>
          <w:sz w:val="24"/>
          <w:szCs w:val="24"/>
        </w:rPr>
        <w:t xml:space="preserve"> </w:t>
      </w:r>
      <w:r>
        <w:rPr>
          <w:rFonts w:hint="eastAsia" w:ascii="仿宋" w:hAnsi="仿宋" w:eastAsia="仿宋" w:cs="仿宋"/>
          <w:color w:val="auto"/>
          <w:spacing w:val="-9"/>
          <w:sz w:val="24"/>
          <w:szCs w:val="24"/>
        </w:rPr>
        <w:t>我方全面研究了</w:t>
      </w:r>
      <w:r>
        <w:rPr>
          <w:rFonts w:hint="eastAsia" w:ascii="仿宋" w:hAnsi="仿宋" w:eastAsia="仿宋" w:cs="仿宋"/>
          <w:color w:val="auto"/>
          <w:spacing w:val="-10"/>
          <w:sz w:val="24"/>
          <w:szCs w:val="24"/>
        </w:rPr>
        <w:t xml:space="preserve"> </w:t>
      </w:r>
      <w:r>
        <w:rPr>
          <w:rFonts w:hint="eastAsia" w:ascii="仿宋" w:hAnsi="仿宋" w:eastAsia="仿宋" w:cs="仿宋"/>
          <w:color w:val="auto"/>
          <w:spacing w:val="-9"/>
          <w:sz w:val="24"/>
          <w:szCs w:val="24"/>
        </w:rPr>
        <w:t>“</w:t>
      </w:r>
      <w:r>
        <w:rPr>
          <w:rFonts w:hint="eastAsia" w:ascii="仿宋" w:hAnsi="仿宋" w:eastAsia="仿宋" w:cs="仿宋"/>
          <w:color w:val="auto"/>
          <w:spacing w:val="5"/>
          <w:sz w:val="24"/>
          <w:szCs w:val="24"/>
          <w:u w:val="single"/>
        </w:rPr>
        <w:t xml:space="preserve">      </w:t>
      </w:r>
      <w:r>
        <w:rPr>
          <w:rFonts w:hint="eastAsia" w:ascii="仿宋" w:hAnsi="仿宋" w:eastAsia="仿宋" w:cs="仿宋"/>
          <w:color w:val="auto"/>
          <w:spacing w:val="-9"/>
          <w:sz w:val="24"/>
          <w:szCs w:val="24"/>
        </w:rPr>
        <w:t>”项目磋商文件（项目编号</w:t>
      </w:r>
      <w:r>
        <w:rPr>
          <w:rFonts w:hint="eastAsia" w:ascii="仿宋" w:hAnsi="仿宋" w:eastAsia="仿宋" w:cs="仿宋"/>
          <w:color w:val="auto"/>
          <w:spacing w:val="-88"/>
          <w:sz w:val="24"/>
          <w:szCs w:val="24"/>
        </w:rPr>
        <w:t xml:space="preserve"> </w:t>
      </w:r>
      <w:r>
        <w:rPr>
          <w:rFonts w:hint="eastAsia" w:ascii="仿宋" w:hAnsi="仿宋" w:eastAsia="仿宋" w:cs="仿宋"/>
          <w:color w:val="auto"/>
          <w:spacing w:val="-24"/>
          <w:sz w:val="24"/>
          <w:szCs w:val="24"/>
        </w:rPr>
        <w:t>：</w:t>
      </w:r>
      <w:r>
        <w:rPr>
          <w:rFonts w:hint="eastAsia" w:ascii="仿宋" w:hAnsi="仿宋" w:eastAsia="仿宋" w:cs="仿宋"/>
          <w:color w:val="auto"/>
          <w:spacing w:val="5"/>
          <w:sz w:val="24"/>
          <w:szCs w:val="24"/>
          <w:u w:val="single"/>
        </w:rPr>
        <w:t xml:space="preserve">      </w:t>
      </w:r>
      <w:r>
        <w:rPr>
          <w:rFonts w:hint="eastAsia" w:ascii="仿宋" w:hAnsi="仿宋" w:eastAsia="仿宋" w:cs="仿宋"/>
          <w:color w:val="auto"/>
          <w:spacing w:val="-24"/>
          <w:sz w:val="24"/>
          <w:szCs w:val="24"/>
        </w:rPr>
        <w:t>）</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24"/>
          <w:sz w:val="24"/>
          <w:szCs w:val="24"/>
        </w:rPr>
        <w:t>，</w:t>
      </w:r>
      <w:r>
        <w:rPr>
          <w:rFonts w:hint="eastAsia" w:ascii="仿宋" w:hAnsi="仿宋" w:eastAsia="仿宋" w:cs="仿宋"/>
          <w:color w:val="auto"/>
          <w:spacing w:val="-9"/>
          <w:sz w:val="24"/>
          <w:szCs w:val="24"/>
        </w:rPr>
        <w:t>决定</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参加贵单位组织的本项目磋商采购</w:t>
      </w:r>
      <w:r>
        <w:rPr>
          <w:rFonts w:hint="eastAsia" w:ascii="仿宋" w:hAnsi="仿宋" w:eastAsia="仿宋" w:cs="仿宋"/>
          <w:color w:val="auto"/>
          <w:spacing w:val="-83"/>
          <w:sz w:val="24"/>
          <w:szCs w:val="24"/>
        </w:rPr>
        <w:t xml:space="preserve"> </w:t>
      </w:r>
      <w:r>
        <w:rPr>
          <w:rFonts w:hint="eastAsia" w:ascii="仿宋" w:hAnsi="仿宋" w:eastAsia="仿宋" w:cs="仿宋"/>
          <w:color w:val="auto"/>
          <w:spacing w:val="-1"/>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2</w:t>
      </w:r>
      <w:r>
        <w:rPr>
          <w:rFonts w:hint="eastAsia" w:ascii="仿宋" w:hAnsi="仿宋" w:eastAsia="仿宋" w:cs="仿宋"/>
          <w:color w:val="auto"/>
          <w:spacing w:val="-104"/>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109"/>
          <w:sz w:val="24"/>
          <w:szCs w:val="24"/>
        </w:rPr>
        <w:t xml:space="preserve"> </w:t>
      </w:r>
      <w:r>
        <w:rPr>
          <w:rFonts w:hint="eastAsia" w:ascii="仿宋" w:hAnsi="仿宋" w:eastAsia="仿宋" w:cs="仿宋"/>
          <w:color w:val="auto"/>
          <w:spacing w:val="-2"/>
          <w:sz w:val="24"/>
          <w:szCs w:val="24"/>
        </w:rPr>
        <w:t>我方自愿按照磋商文件规定的各项要求向采购人提供所需服务</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2"/>
          <w:sz w:val="24"/>
          <w:szCs w:val="24"/>
        </w:rPr>
        <w:t>，愿意以</w:t>
      </w:r>
      <w:r>
        <w:rPr>
          <w:rFonts w:hint="eastAsia" w:ascii="仿宋" w:hAnsi="仿宋" w:eastAsia="仿宋" w:cs="仿宋"/>
          <w:color w:val="auto"/>
          <w:spacing w:val="-69"/>
          <w:sz w:val="24"/>
          <w:szCs w:val="24"/>
        </w:rPr>
        <w:t xml:space="preserve"> </w:t>
      </w:r>
      <w:r>
        <w:rPr>
          <w:rFonts w:hint="eastAsia" w:ascii="仿宋" w:hAnsi="仿宋" w:eastAsia="仿宋" w:cs="仿宋"/>
          <w:color w:val="auto"/>
          <w:spacing w:val="-12"/>
          <w:sz w:val="24"/>
          <w:szCs w:val="24"/>
        </w:rPr>
        <w:t>总报价为</w:t>
      </w:r>
      <w:r>
        <w:rPr>
          <w:rFonts w:hint="eastAsia" w:ascii="仿宋" w:hAnsi="仿宋" w:eastAsia="仿宋" w:cs="仿宋"/>
          <w:color w:val="auto"/>
          <w:spacing w:val="1"/>
          <w:sz w:val="24"/>
          <w:szCs w:val="24"/>
          <w:u w:val="single"/>
        </w:rPr>
        <w:t xml:space="preserve">           </w:t>
      </w:r>
      <w:r>
        <w:rPr>
          <w:rFonts w:hint="eastAsia" w:ascii="仿宋" w:hAnsi="仿宋" w:eastAsia="仿宋" w:cs="仿宋"/>
          <w:color w:val="auto"/>
          <w:spacing w:val="-12"/>
          <w:sz w:val="24"/>
          <w:szCs w:val="24"/>
          <w:u w:val="single"/>
        </w:rPr>
        <w:t>元</w:t>
      </w:r>
      <w:r>
        <w:rPr>
          <w:rFonts w:hint="eastAsia" w:ascii="仿宋" w:hAnsi="仿宋" w:eastAsia="仿宋" w:cs="仿宋"/>
          <w:color w:val="auto"/>
          <w:spacing w:val="-12"/>
          <w:sz w:val="24"/>
          <w:szCs w:val="24"/>
        </w:rPr>
        <w:t>进行报价（大写</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12"/>
          <w:sz w:val="24"/>
          <w:szCs w:val="24"/>
        </w:rPr>
        <w:t>：</w:t>
      </w:r>
      <w:r>
        <w:rPr>
          <w:rFonts w:hint="eastAsia" w:ascii="仿宋" w:hAnsi="仿宋" w:eastAsia="仿宋" w:cs="仿宋"/>
          <w:color w:val="auto"/>
          <w:spacing w:val="8"/>
          <w:sz w:val="24"/>
          <w:szCs w:val="24"/>
          <w:u w:val="single"/>
        </w:rPr>
        <w:t xml:space="preserve">         </w:t>
      </w:r>
      <w:r>
        <w:rPr>
          <w:rFonts w:hint="eastAsia" w:ascii="仿宋" w:hAnsi="仿宋" w:eastAsia="仿宋" w:cs="仿宋"/>
          <w:color w:val="auto"/>
          <w:spacing w:val="-12"/>
          <w:sz w:val="24"/>
          <w:szCs w:val="24"/>
          <w:u w:val="single"/>
        </w:rPr>
        <w:t>元整</w:t>
      </w:r>
      <w:r>
        <w:rPr>
          <w:rFonts w:hint="eastAsia" w:ascii="仿宋" w:hAnsi="仿宋" w:eastAsia="仿宋" w:cs="仿宋"/>
          <w:color w:val="auto"/>
          <w:spacing w:val="-16"/>
          <w:sz w:val="24"/>
          <w:szCs w:val="24"/>
        </w:rPr>
        <w:t>），</w:t>
      </w:r>
      <w:r>
        <w:rPr>
          <w:rFonts w:hint="eastAsia" w:ascii="仿宋" w:hAnsi="仿宋" w:eastAsia="仿宋" w:cs="仿宋"/>
          <w:color w:val="auto"/>
          <w:spacing w:val="-12"/>
          <w:sz w:val="24"/>
          <w:szCs w:val="24"/>
        </w:rPr>
        <w:t>服务期限</w:t>
      </w:r>
      <w:r>
        <w:rPr>
          <w:rFonts w:hint="eastAsia" w:ascii="仿宋" w:hAnsi="仿宋" w:eastAsia="仿宋" w:cs="仿宋"/>
          <w:color w:val="auto"/>
          <w:spacing w:val="11"/>
          <w:sz w:val="24"/>
          <w:szCs w:val="24"/>
          <w:u w:val="single"/>
        </w:rPr>
        <w:t xml:space="preserve">     </w:t>
      </w:r>
      <w:r>
        <w:rPr>
          <w:rFonts w:hint="eastAsia" w:ascii="仿宋" w:hAnsi="仿宋" w:eastAsia="仿宋" w:cs="仿宋"/>
          <w:color w:val="auto"/>
          <w:spacing w:val="-12"/>
          <w:sz w:val="24"/>
          <w:szCs w:val="24"/>
        </w:rPr>
        <w:t>日</w:t>
      </w:r>
      <w:r>
        <w:rPr>
          <w:rFonts w:hint="eastAsia" w:ascii="仿宋" w:hAnsi="仿宋" w:eastAsia="仿宋" w:cs="仿宋"/>
          <w:color w:val="auto"/>
          <w:spacing w:val="-98"/>
          <w:sz w:val="24"/>
          <w:szCs w:val="24"/>
        </w:rPr>
        <w:t xml:space="preserve"> </w:t>
      </w:r>
      <w:r>
        <w:rPr>
          <w:rFonts w:hint="eastAsia" w:ascii="仿宋" w:hAnsi="仿宋" w:eastAsia="仿宋" w:cs="仿宋"/>
          <w:color w:val="auto"/>
          <w:spacing w:val="-6"/>
          <w:sz w:val="24"/>
          <w:szCs w:val="24"/>
        </w:rPr>
        <w:t>历天</w:t>
      </w:r>
      <w:r>
        <w:rPr>
          <w:rFonts w:hint="eastAsia" w:ascii="仿宋" w:hAnsi="仿宋" w:eastAsia="仿宋" w:cs="仿宋"/>
          <w:color w:val="auto"/>
          <w:spacing w:val="-65"/>
          <w:sz w:val="24"/>
          <w:szCs w:val="24"/>
        </w:rPr>
        <w:t xml:space="preserve"> </w:t>
      </w:r>
      <w:r>
        <w:rPr>
          <w:rFonts w:hint="eastAsia" w:ascii="仿宋" w:hAnsi="仿宋" w:eastAsia="仿宋" w:cs="仿宋"/>
          <w:color w:val="auto"/>
          <w:spacing w:val="-6"/>
          <w:sz w:val="24"/>
          <w:szCs w:val="24"/>
        </w:rPr>
        <w:t>，承诺接受磋商文件</w:t>
      </w:r>
      <w:r>
        <w:rPr>
          <w:rFonts w:hint="eastAsia" w:ascii="仿宋" w:hAnsi="仿宋" w:eastAsia="仿宋" w:cs="仿宋"/>
          <w:color w:val="auto"/>
          <w:spacing w:val="-9"/>
          <w:sz w:val="24"/>
          <w:szCs w:val="24"/>
        </w:rPr>
        <w:t xml:space="preserve"> </w:t>
      </w:r>
      <w:r>
        <w:rPr>
          <w:rFonts w:hint="eastAsia" w:ascii="仿宋" w:hAnsi="仿宋" w:eastAsia="仿宋" w:cs="仿宋"/>
          <w:color w:val="auto"/>
          <w:spacing w:val="-6"/>
          <w:sz w:val="24"/>
          <w:szCs w:val="24"/>
        </w:rPr>
        <w:t>“政府采购合同条款”的权利义务</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6"/>
          <w:sz w:val="24"/>
          <w:szCs w:val="24"/>
        </w:rPr>
        <w:t>，按照磋商文件要</w:t>
      </w:r>
      <w:r>
        <w:rPr>
          <w:rFonts w:hint="eastAsia" w:ascii="仿宋" w:hAnsi="仿宋" w:eastAsia="仿宋" w:cs="仿宋"/>
          <w:color w:val="auto"/>
          <w:spacing w:val="-69"/>
          <w:sz w:val="24"/>
          <w:szCs w:val="24"/>
        </w:rPr>
        <w:t xml:space="preserve"> </w:t>
      </w:r>
      <w:r>
        <w:rPr>
          <w:rFonts w:hint="eastAsia" w:ascii="仿宋" w:hAnsi="仿宋" w:eastAsia="仿宋" w:cs="仿宋"/>
          <w:color w:val="auto"/>
          <w:spacing w:val="-3"/>
          <w:sz w:val="24"/>
          <w:szCs w:val="24"/>
        </w:rPr>
        <w:t>求实施和完成承包内容</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3"/>
          <w:sz w:val="24"/>
          <w:szCs w:val="24"/>
        </w:rPr>
        <w:t>，质量达到</w:t>
      </w:r>
      <w:r>
        <w:rPr>
          <w:rFonts w:hint="eastAsia" w:ascii="仿宋" w:hAnsi="仿宋" w:eastAsia="仿宋" w:cs="仿宋"/>
          <w:color w:val="auto"/>
          <w:spacing w:val="4"/>
          <w:sz w:val="24"/>
          <w:szCs w:val="24"/>
          <w:u w:val="single"/>
        </w:rPr>
        <w:t xml:space="preserve">       </w:t>
      </w:r>
      <w:r>
        <w:rPr>
          <w:rFonts w:hint="eastAsia" w:ascii="仿宋" w:hAnsi="仿宋" w:eastAsia="仿宋" w:cs="仿宋"/>
          <w:color w:val="auto"/>
          <w:spacing w:val="-3"/>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3</w:t>
      </w:r>
      <w:r>
        <w:rPr>
          <w:rFonts w:hint="eastAsia" w:ascii="仿宋" w:hAnsi="仿宋" w:eastAsia="仿宋" w:cs="仿宋"/>
          <w:color w:val="auto"/>
          <w:spacing w:val="-81"/>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107"/>
          <w:sz w:val="24"/>
          <w:szCs w:val="24"/>
        </w:rPr>
        <w:t xml:space="preserve"> </w:t>
      </w:r>
      <w:r>
        <w:rPr>
          <w:rFonts w:hint="eastAsia" w:ascii="仿宋" w:hAnsi="仿宋" w:eastAsia="仿宋" w:cs="仿宋"/>
          <w:color w:val="auto"/>
          <w:spacing w:val="-3"/>
          <w:sz w:val="24"/>
          <w:szCs w:val="24"/>
        </w:rPr>
        <w:t>一旦我方成交</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，我方将严格履行政府采购合同规定的责任和义务</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4</w:t>
      </w:r>
      <w:r>
        <w:rPr>
          <w:rFonts w:hint="eastAsia" w:ascii="仿宋" w:hAnsi="仿宋" w:eastAsia="仿宋" w:cs="仿宋"/>
          <w:color w:val="auto"/>
          <w:spacing w:val="-74"/>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109"/>
          <w:sz w:val="24"/>
          <w:szCs w:val="24"/>
        </w:rPr>
        <w:t xml:space="preserve"> </w:t>
      </w:r>
      <w:r>
        <w:rPr>
          <w:rFonts w:hint="eastAsia" w:ascii="仿宋" w:hAnsi="仿宋" w:eastAsia="仿宋" w:cs="仿宋"/>
          <w:color w:val="auto"/>
          <w:spacing w:val="-2"/>
          <w:sz w:val="24"/>
          <w:szCs w:val="24"/>
        </w:rPr>
        <w:t>我方同意本磋商文件依据《四川省政府采购当事人诚信管理办法》四川省公共资源交易领域严重失信联合惩戒实施办法》（川发改信用规〔2019〕405号）、《关于对政府采购领域严重违法失信主体开展联合惩戒的合作备忘录》（发改财金〔2018〕1614号）</w:t>
      </w:r>
      <w:r>
        <w:rPr>
          <w:rFonts w:hint="eastAsia" w:ascii="仿宋" w:hAnsi="仿宋" w:eastAsia="仿宋" w:cs="仿宋"/>
          <w:color w:val="auto"/>
          <w:spacing w:val="-1"/>
          <w:sz w:val="24"/>
          <w:szCs w:val="24"/>
        </w:rPr>
        <w:t>对我方可能存在的失信行为进行惩戒</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1"/>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5</w:t>
      </w:r>
      <w:r>
        <w:rPr>
          <w:rFonts w:hint="eastAsia" w:ascii="仿宋" w:hAnsi="仿宋" w:eastAsia="仿宋" w:cs="仿宋"/>
          <w:color w:val="auto"/>
          <w:spacing w:val="-97"/>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09"/>
          <w:sz w:val="24"/>
          <w:szCs w:val="24"/>
        </w:rPr>
        <w:t xml:space="preserve"> </w:t>
      </w:r>
      <w:r>
        <w:rPr>
          <w:rFonts w:hint="eastAsia" w:ascii="仿宋" w:hAnsi="仿宋" w:eastAsia="仿宋" w:cs="仿宋"/>
          <w:color w:val="auto"/>
          <w:spacing w:val="-4"/>
          <w:sz w:val="24"/>
          <w:szCs w:val="24"/>
        </w:rPr>
        <w:t>我方为本项目提交的响应文件正本</w:t>
      </w:r>
      <w:r>
        <w:rPr>
          <w:rFonts w:hint="eastAsia" w:ascii="仿宋" w:hAnsi="仿宋" w:eastAsia="仿宋" w:cs="仿宋"/>
          <w:color w:val="auto"/>
          <w:spacing w:val="3"/>
          <w:sz w:val="24"/>
          <w:szCs w:val="24"/>
          <w:u w:val="single"/>
        </w:rPr>
        <w:t xml:space="preserve">   </w:t>
      </w:r>
      <w:r>
        <w:rPr>
          <w:rFonts w:hint="eastAsia" w:ascii="仿宋" w:hAnsi="仿宋" w:eastAsia="仿宋" w:cs="仿宋"/>
          <w:color w:val="auto"/>
          <w:spacing w:val="-4"/>
          <w:sz w:val="24"/>
          <w:szCs w:val="24"/>
        </w:rPr>
        <w:t>份</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4"/>
          <w:sz w:val="24"/>
          <w:szCs w:val="24"/>
        </w:rPr>
        <w:t>，副本</w:t>
      </w:r>
      <w:r>
        <w:rPr>
          <w:rFonts w:hint="eastAsia" w:ascii="仿宋" w:hAnsi="仿宋" w:eastAsia="仿宋" w:cs="仿宋"/>
          <w:color w:val="auto"/>
          <w:spacing w:val="4"/>
          <w:sz w:val="24"/>
          <w:szCs w:val="24"/>
          <w:u w:val="single"/>
        </w:rPr>
        <w:t xml:space="preserve">   </w:t>
      </w:r>
      <w:r>
        <w:rPr>
          <w:rFonts w:hint="eastAsia" w:ascii="仿宋" w:hAnsi="仿宋" w:eastAsia="仿宋" w:cs="仿宋"/>
          <w:color w:val="auto"/>
          <w:spacing w:val="-4"/>
          <w:sz w:val="24"/>
          <w:szCs w:val="24"/>
        </w:rPr>
        <w:t>份</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，用于磋商报价</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4"/>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6</w:t>
      </w:r>
      <w:r>
        <w:rPr>
          <w:rFonts w:hint="eastAsia" w:ascii="仿宋" w:hAnsi="仿宋" w:eastAsia="仿宋" w:cs="仿宋"/>
          <w:color w:val="auto"/>
          <w:spacing w:val="-96"/>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109"/>
          <w:sz w:val="24"/>
          <w:szCs w:val="24"/>
        </w:rPr>
        <w:t xml:space="preserve"> </w:t>
      </w:r>
      <w:r>
        <w:rPr>
          <w:rFonts w:hint="eastAsia" w:ascii="仿宋" w:hAnsi="仿宋" w:eastAsia="仿宋" w:cs="仿宋"/>
          <w:color w:val="auto"/>
          <w:spacing w:val="-3"/>
          <w:sz w:val="24"/>
          <w:szCs w:val="24"/>
        </w:rPr>
        <w:t>我方愿意提供贵单位可能另外要求的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，与磋商报价有关的文件资料</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，并</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保证我方已提供和将要提供的文件资料是真实</w:t>
      </w:r>
      <w:r>
        <w:rPr>
          <w:rFonts w:hint="eastAsia" w:ascii="仿宋" w:hAnsi="仿宋" w:eastAsia="仿宋" w:cs="仿宋"/>
          <w:color w:val="auto"/>
          <w:spacing w:val="-81"/>
          <w:sz w:val="24"/>
          <w:szCs w:val="24"/>
        </w:rPr>
        <w:t xml:space="preserve"> </w:t>
      </w:r>
      <w:r>
        <w:rPr>
          <w:rFonts w:hint="eastAsia" w:ascii="仿宋" w:hAnsi="仿宋" w:eastAsia="仿宋" w:cs="仿宋"/>
          <w:color w:val="auto"/>
          <w:spacing w:val="-2"/>
          <w:sz w:val="24"/>
          <w:szCs w:val="24"/>
        </w:rPr>
        <w:t>、准确的</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8"/>
          <w:sz w:val="24"/>
          <w:szCs w:val="24"/>
        </w:rPr>
      </w:pPr>
      <w:r>
        <w:rPr>
          <w:rFonts w:hint="eastAsia" w:ascii="仿宋" w:hAnsi="仿宋" w:eastAsia="仿宋" w:cs="仿宋"/>
          <w:color w:val="auto"/>
          <w:spacing w:val="-3"/>
          <w:sz w:val="24"/>
          <w:szCs w:val="24"/>
        </w:rPr>
        <w:t>7</w:t>
      </w:r>
      <w:r>
        <w:rPr>
          <w:rFonts w:hint="eastAsia" w:ascii="仿宋" w:hAnsi="仿宋" w:eastAsia="仿宋" w:cs="仿宋"/>
          <w:color w:val="auto"/>
          <w:spacing w:val="-79"/>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110"/>
          <w:sz w:val="24"/>
          <w:szCs w:val="24"/>
        </w:rPr>
        <w:t xml:space="preserve"> </w:t>
      </w:r>
      <w:r>
        <w:rPr>
          <w:rFonts w:hint="eastAsia" w:ascii="仿宋" w:hAnsi="仿宋" w:eastAsia="仿宋" w:cs="仿宋"/>
          <w:color w:val="auto"/>
          <w:spacing w:val="-3"/>
          <w:sz w:val="24"/>
          <w:szCs w:val="24"/>
        </w:rPr>
        <w:t>本次磋商</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，我方递交的响应文件有效期为磋商文件规定起算之日起</w:t>
      </w:r>
      <w:r>
        <w:rPr>
          <w:rFonts w:hint="eastAsia" w:ascii="仿宋" w:hAnsi="仿宋" w:eastAsia="仿宋" w:cs="仿宋"/>
          <w:color w:val="auto"/>
          <w:sz w:val="24"/>
          <w:szCs w:val="24"/>
          <w:u w:val="single"/>
        </w:rPr>
        <w:t xml:space="preserve">   </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8"/>
          <w:sz w:val="24"/>
          <w:szCs w:val="24"/>
        </w:rPr>
        <w:t>天</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8"/>
          <w:sz w:val="24"/>
          <w:szCs w:val="24"/>
        </w:rPr>
        <w:t>。</w:t>
      </w:r>
    </w:p>
    <w:p>
      <w:pPr>
        <w:pStyle w:val="2"/>
        <w:rPr>
          <w:rFonts w:hint="eastAsia" w:ascii="仿宋" w:hAnsi="仿宋" w:eastAsia="仿宋" w:cs="仿宋"/>
          <w:color w:val="auto"/>
          <w:spacing w:val="-8"/>
          <w:sz w:val="24"/>
          <w:szCs w:val="24"/>
        </w:rPr>
      </w:pPr>
    </w:p>
    <w:p>
      <w:pPr>
        <w:pStyle w:val="9"/>
        <w:tabs>
          <w:tab w:val="left" w:pos="840"/>
        </w:tabs>
        <w:rPr>
          <w:rFonts w:hint="eastAsia" w:ascii="仿宋" w:hAnsi="仿宋" w:eastAsia="仿宋" w:cs="仿宋"/>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供应商名称</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15"/>
          <w:sz w:val="24"/>
          <w:szCs w:val="24"/>
        </w:rPr>
        <w:t>：</w:t>
      </w:r>
      <w:r>
        <w:rPr>
          <w:rFonts w:hint="eastAsia" w:ascii="仿宋" w:hAnsi="仿宋" w:eastAsia="仿宋" w:cs="仿宋"/>
          <w:color w:val="auto"/>
          <w:spacing w:val="-15"/>
          <w:sz w:val="24"/>
          <w:szCs w:val="24"/>
          <w:u w:val="single"/>
        </w:rPr>
        <w:t xml:space="preserve">        </w:t>
      </w:r>
      <w:r>
        <w:rPr>
          <w:rFonts w:hint="eastAsia" w:ascii="仿宋" w:hAnsi="仿宋" w:eastAsia="仿宋" w:cs="仿宋"/>
          <w:color w:val="auto"/>
          <w:spacing w:val="-15"/>
          <w:sz w:val="24"/>
          <w:szCs w:val="24"/>
        </w:rPr>
        <w:t>（</w:t>
      </w:r>
      <w:r>
        <w:rPr>
          <w:rFonts w:hint="eastAsia" w:ascii="仿宋" w:hAnsi="仿宋" w:eastAsia="仿宋" w:cs="仿宋"/>
          <w:color w:val="auto"/>
          <w:spacing w:val="-1"/>
          <w:sz w:val="24"/>
          <w:szCs w:val="24"/>
        </w:rPr>
        <w:t>盖单位公章）</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法定代表人或授权代表（签字或盖章</w:t>
      </w:r>
      <w:r>
        <w:rPr>
          <w:rFonts w:hint="eastAsia" w:ascii="仿宋" w:hAnsi="仿宋" w:eastAsia="仿宋" w:cs="仿宋"/>
          <w:color w:val="auto"/>
          <w:spacing w:val="-14"/>
          <w:sz w:val="24"/>
          <w:szCs w:val="24"/>
        </w:rPr>
        <w:t>）</w:t>
      </w:r>
      <w:r>
        <w:rPr>
          <w:rFonts w:hint="eastAsia" w:ascii="仿宋" w:hAnsi="仿宋" w:eastAsia="仿宋" w:cs="仿宋"/>
          <w:color w:val="auto"/>
          <w:spacing w:val="-88"/>
          <w:sz w:val="24"/>
          <w:szCs w:val="24"/>
        </w:rPr>
        <w:t xml:space="preserve"> </w:t>
      </w:r>
      <w:r>
        <w:rPr>
          <w:rFonts w:hint="eastAsia" w:ascii="仿宋" w:hAnsi="仿宋" w:eastAsia="仿宋" w:cs="仿宋"/>
          <w:color w:val="auto"/>
          <w:spacing w:val="-14"/>
          <w:sz w:val="24"/>
          <w:szCs w:val="24"/>
        </w:rPr>
        <w:t>：</w:t>
      </w:r>
      <w:r>
        <w:rPr>
          <w:rFonts w:hint="eastAsia" w:ascii="仿宋" w:hAnsi="仿宋" w:eastAsia="仿宋" w:cs="仿宋"/>
          <w:color w:val="auto"/>
          <w:spacing w:val="15"/>
          <w:sz w:val="24"/>
          <w:szCs w:val="24"/>
          <w:u w:val="single"/>
        </w:rPr>
        <w:t xml:space="preserve">       </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通讯地址</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7"/>
          <w:sz w:val="24"/>
          <w:szCs w:val="24"/>
        </w:rPr>
        <w:t>：</w:t>
      </w:r>
      <w:r>
        <w:rPr>
          <w:rFonts w:hint="eastAsia" w:ascii="仿宋" w:hAnsi="仿宋" w:eastAsia="仿宋" w:cs="仿宋"/>
          <w:color w:val="auto"/>
          <w:spacing w:val="14"/>
          <w:sz w:val="24"/>
          <w:szCs w:val="24"/>
          <w:u w:val="single"/>
        </w:rPr>
        <w:t xml:space="preserve">        </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0"/>
          <w:sz w:val="24"/>
          <w:szCs w:val="24"/>
        </w:rPr>
        <w:t>邮政编码</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10"/>
          <w:sz w:val="24"/>
          <w:szCs w:val="24"/>
        </w:rPr>
        <w:t>：</w:t>
      </w:r>
      <w:r>
        <w:rPr>
          <w:rFonts w:hint="eastAsia" w:ascii="仿宋" w:hAnsi="仿宋" w:eastAsia="仿宋" w:cs="仿宋"/>
          <w:color w:val="auto"/>
          <w:spacing w:val="13"/>
          <w:sz w:val="24"/>
          <w:szCs w:val="24"/>
          <w:u w:val="single"/>
        </w:rPr>
        <w:t xml:space="preserve">        </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1"/>
          <w:sz w:val="24"/>
          <w:szCs w:val="24"/>
          <w:u w:val="single"/>
        </w:rPr>
      </w:pPr>
      <w:r>
        <w:rPr>
          <w:rFonts w:hint="eastAsia" w:ascii="仿宋" w:hAnsi="仿宋" w:eastAsia="仿宋" w:cs="仿宋"/>
          <w:color w:val="auto"/>
          <w:spacing w:val="-11"/>
          <w:sz w:val="24"/>
          <w:szCs w:val="24"/>
        </w:rPr>
        <w:t>联系电话</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11"/>
          <w:sz w:val="24"/>
          <w:szCs w:val="24"/>
        </w:rPr>
        <w:t>：</w:t>
      </w:r>
      <w:r>
        <w:rPr>
          <w:rFonts w:hint="eastAsia" w:ascii="仿宋" w:hAnsi="仿宋" w:eastAsia="仿宋" w:cs="仿宋"/>
          <w:color w:val="auto"/>
          <w:spacing w:val="1"/>
          <w:sz w:val="24"/>
          <w:szCs w:val="24"/>
          <w:u w:val="single"/>
        </w:rPr>
        <w:t xml:space="preserve">        </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传</w:t>
      </w:r>
      <w:r>
        <w:rPr>
          <w:rFonts w:hint="eastAsia" w:ascii="仿宋" w:hAnsi="仿宋" w:eastAsia="仿宋" w:cs="仿宋"/>
          <w:color w:val="auto"/>
          <w:spacing w:val="4"/>
          <w:sz w:val="24"/>
          <w:szCs w:val="24"/>
        </w:rPr>
        <w:t xml:space="preserve">    </w:t>
      </w:r>
      <w:r>
        <w:rPr>
          <w:rFonts w:hint="eastAsia" w:ascii="仿宋" w:hAnsi="仿宋" w:eastAsia="仿宋" w:cs="仿宋"/>
          <w:color w:val="auto"/>
          <w:spacing w:val="-11"/>
          <w:sz w:val="24"/>
          <w:szCs w:val="24"/>
        </w:rPr>
        <w:t>真</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11"/>
          <w:sz w:val="24"/>
          <w:szCs w:val="24"/>
        </w:rPr>
        <w:t>：</w:t>
      </w:r>
      <w:r>
        <w:rPr>
          <w:rFonts w:hint="eastAsia" w:ascii="仿宋" w:hAnsi="仿宋" w:eastAsia="仿宋" w:cs="仿宋"/>
          <w:color w:val="auto"/>
          <w:spacing w:val="12"/>
          <w:sz w:val="24"/>
          <w:szCs w:val="24"/>
          <w:u w:val="single"/>
        </w:rPr>
        <w:t xml:space="preserve">         </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11"/>
          <w:sz w:val="24"/>
          <w:szCs w:val="24"/>
          <w:u w:val="single"/>
        </w:rPr>
      </w:pPr>
      <w:r>
        <w:rPr>
          <w:rFonts w:hint="eastAsia" w:ascii="仿宋" w:hAnsi="仿宋" w:eastAsia="仿宋" w:cs="仿宋"/>
          <w:color w:val="auto"/>
          <w:spacing w:val="-23"/>
          <w:w w:val="97"/>
          <w:sz w:val="24"/>
          <w:szCs w:val="24"/>
        </w:rPr>
        <w:t>日</w:t>
      </w:r>
      <w:r>
        <w:rPr>
          <w:rFonts w:hint="eastAsia" w:ascii="仿宋" w:hAnsi="仿宋" w:eastAsia="仿宋" w:cs="仿宋"/>
          <w:color w:val="auto"/>
          <w:spacing w:val="3"/>
          <w:sz w:val="24"/>
          <w:szCs w:val="24"/>
        </w:rPr>
        <w:t xml:space="preserve">    </w:t>
      </w:r>
      <w:r>
        <w:rPr>
          <w:rFonts w:hint="eastAsia" w:ascii="仿宋" w:hAnsi="仿宋" w:eastAsia="仿宋" w:cs="仿宋"/>
          <w:color w:val="auto"/>
          <w:spacing w:val="-23"/>
          <w:w w:val="97"/>
          <w:sz w:val="24"/>
          <w:szCs w:val="24"/>
        </w:rPr>
        <w:t>期</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3"/>
          <w:w w:val="97"/>
          <w:sz w:val="24"/>
          <w:szCs w:val="24"/>
        </w:rPr>
        <w:t>：</w:t>
      </w:r>
      <w:r>
        <w:rPr>
          <w:rFonts w:hint="eastAsia" w:ascii="仿宋" w:hAnsi="仿宋" w:eastAsia="仿宋" w:cs="仿宋"/>
          <w:color w:val="auto"/>
          <w:spacing w:val="11"/>
          <w:sz w:val="24"/>
          <w:szCs w:val="24"/>
          <w:u w:val="single"/>
        </w:rPr>
        <w:t xml:space="preserve">          </w:t>
      </w:r>
    </w:p>
    <w:p>
      <w:pPr>
        <w:pStyle w:val="2"/>
        <w:rPr>
          <w:rFonts w:hint="eastAsia" w:ascii="仿宋" w:hAnsi="仿宋" w:eastAsia="仿宋" w:cs="仿宋"/>
          <w:color w:val="auto"/>
          <w:spacing w:val="11"/>
          <w:sz w:val="24"/>
          <w:szCs w:val="24"/>
          <w:u w:val="single"/>
        </w:rPr>
      </w:pPr>
    </w:p>
    <w:p>
      <w:pPr>
        <w:pStyle w:val="9"/>
        <w:rPr>
          <w:rFonts w:hint="eastAsia" w:ascii="仿宋" w:hAnsi="仿宋" w:eastAsia="仿宋" w:cs="仿宋"/>
          <w:color w:val="auto"/>
          <w:spacing w:val="11"/>
          <w:sz w:val="24"/>
          <w:szCs w:val="24"/>
          <w:u w:val="single"/>
        </w:rPr>
      </w:pPr>
    </w:p>
    <w:p>
      <w:pPr>
        <w:rPr>
          <w:rFonts w:hint="eastAsia" w:ascii="仿宋" w:hAnsi="仿宋" w:eastAsia="仿宋" w:cs="仿宋"/>
          <w:color w:val="auto"/>
          <w:spacing w:val="11"/>
          <w:sz w:val="24"/>
          <w:szCs w:val="24"/>
          <w:u w:val="single"/>
        </w:rPr>
      </w:pPr>
    </w:p>
    <w:p>
      <w:pPr>
        <w:pageBreakBefore w:val="0"/>
        <w:widowControl/>
        <w:numPr>
          <w:ilvl w:val="0"/>
          <w:numId w:val="2"/>
        </w:numPr>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b/>
          <w:bCs/>
          <w:sz w:val="28"/>
          <w:szCs w:val="28"/>
        </w:rPr>
      </w:pPr>
      <w:bookmarkStart w:id="70" w:name="_Toc12625"/>
      <w:r>
        <w:rPr>
          <w:rFonts w:hint="eastAsia" w:ascii="仿宋" w:hAnsi="仿宋" w:eastAsia="仿宋" w:cs="仿宋"/>
          <w:b/>
          <w:bCs/>
          <w:color w:val="auto"/>
          <w:spacing w:val="4"/>
          <w:sz w:val="28"/>
          <w:szCs w:val="28"/>
          <w:lang w:eastAsia="zh-CN"/>
        </w:rPr>
        <w:t>开标一览表</w:t>
      </w:r>
      <w:bookmarkEnd w:id="70"/>
    </w:p>
    <w:p>
      <w:pPr>
        <w:pStyle w:val="2"/>
        <w:rPr>
          <w:rFonts w:hint="eastAsia" w:ascii="仿宋" w:hAnsi="仿宋" w:eastAsia="仿宋" w:cs="仿宋"/>
        </w:rPr>
      </w:pPr>
    </w:p>
    <w:tbl>
      <w:tblPr>
        <w:tblStyle w:val="10"/>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2342"/>
        <w:gridCol w:w="578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28" w:hRule="atLeast"/>
          <w:jc w:val="center"/>
        </w:trPr>
        <w:tc>
          <w:tcPr>
            <w:tcW w:w="2342" w:type="dxa"/>
            <w:tcBorders>
              <w:tl2br w:val="nil"/>
              <w:tr2bl w:val="nil"/>
            </w:tcBorders>
            <w:vAlign w:val="center"/>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项目名称</w:t>
            </w:r>
          </w:p>
        </w:tc>
        <w:tc>
          <w:tcPr>
            <w:tcW w:w="5780" w:type="dxa"/>
            <w:tcBorders>
              <w:tl2br w:val="nil"/>
              <w:tr2bl w:val="nil"/>
            </w:tcBorders>
            <w:vAlign w:val="center"/>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kern w:val="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28" w:hRule="atLeast"/>
          <w:jc w:val="center"/>
        </w:trPr>
        <w:tc>
          <w:tcPr>
            <w:tcW w:w="2342" w:type="dxa"/>
            <w:tcBorders>
              <w:tl2br w:val="nil"/>
              <w:tr2bl w:val="nil"/>
            </w:tcBorders>
            <w:vAlign w:val="center"/>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项目编号</w:t>
            </w:r>
          </w:p>
        </w:tc>
        <w:tc>
          <w:tcPr>
            <w:tcW w:w="5780" w:type="dxa"/>
            <w:tcBorders>
              <w:tl2br w:val="nil"/>
              <w:tr2bl w:val="nil"/>
            </w:tcBorders>
            <w:vAlign w:val="center"/>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kern w:val="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28" w:hRule="atLeast"/>
          <w:jc w:val="center"/>
        </w:trPr>
        <w:tc>
          <w:tcPr>
            <w:tcW w:w="2342" w:type="dxa"/>
            <w:tcBorders>
              <w:tl2br w:val="nil"/>
              <w:tr2bl w:val="nil"/>
            </w:tcBorders>
            <w:vAlign w:val="center"/>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项目完成时间</w:t>
            </w:r>
          </w:p>
        </w:tc>
        <w:tc>
          <w:tcPr>
            <w:tcW w:w="5780" w:type="dxa"/>
            <w:tcBorders>
              <w:tl2br w:val="nil"/>
              <w:tr2bl w:val="nil"/>
            </w:tcBorders>
            <w:vAlign w:val="center"/>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kern w:val="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1682" w:hRule="atLeast"/>
          <w:jc w:val="center"/>
        </w:trPr>
        <w:tc>
          <w:tcPr>
            <w:tcW w:w="2342" w:type="dxa"/>
            <w:tcBorders>
              <w:tl2br w:val="nil"/>
              <w:tr2bl w:val="nil"/>
            </w:tcBorders>
            <w:vAlign w:val="center"/>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报价</w:t>
            </w:r>
          </w:p>
        </w:tc>
        <w:tc>
          <w:tcPr>
            <w:tcW w:w="5780" w:type="dxa"/>
            <w:tcBorders>
              <w:tl2br w:val="nil"/>
              <w:tr2bl w:val="nil"/>
            </w:tcBorders>
            <w:vAlign w:val="center"/>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u w:val="single"/>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kern w:val="2"/>
                <w:sz w:val="24"/>
                <w:szCs w:val="24"/>
              </w:rPr>
            </w:pPr>
            <w:r>
              <w:rPr>
                <w:rFonts w:hint="eastAsia" w:ascii="仿宋" w:hAnsi="仿宋" w:eastAsia="仿宋" w:cs="仿宋"/>
              </w:rPr>
              <w:t>¥：</w:t>
            </w:r>
            <w:r>
              <w:rPr>
                <w:rFonts w:hint="eastAsia" w:ascii="仿宋" w:hAnsi="仿宋" w:eastAsia="仿宋" w:cs="仿宋"/>
                <w:u w:val="single"/>
              </w:rPr>
              <w:t xml:space="preserve">                   </w:t>
            </w:r>
            <w:r>
              <w:rPr>
                <w:rFonts w:hint="eastAsia" w:ascii="仿宋" w:hAnsi="仿宋" w:eastAsia="仿宋" w:cs="仿宋"/>
              </w:rPr>
              <w:t xml:space="preserve">  大写</w:t>
            </w:r>
            <w:r>
              <w:rPr>
                <w:rFonts w:hint="eastAsia" w:ascii="仿宋" w:hAnsi="仿宋" w:eastAsia="仿宋" w:cs="仿宋"/>
                <w:u w:val="single"/>
              </w:rPr>
              <w:t xml:space="preserve">                   </w:t>
            </w:r>
            <w:r>
              <w:rPr>
                <w:rFonts w:hint="eastAsia" w:ascii="仿宋" w:hAnsi="仿宋" w:eastAsia="仿宋" w:cs="仿宋"/>
              </w:rPr>
              <w:t>元</w:t>
            </w:r>
          </w:p>
        </w:tc>
      </w:tr>
    </w:tbl>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b/>
          <w:color w:val="auto"/>
          <w:sz w:val="18"/>
          <w:szCs w:val="18"/>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b/>
          <w:color w:val="auto"/>
        </w:rPr>
      </w:pPr>
      <w:r>
        <w:rPr>
          <w:rFonts w:hint="eastAsia" w:ascii="仿宋" w:hAnsi="仿宋" w:eastAsia="仿宋" w:cs="仿宋"/>
          <w:b/>
          <w:color w:val="auto"/>
        </w:rPr>
        <w:t>注: 所报价格是履行合同的全部价格。人员、材料、机械、培训、税金和保险等费用以及采购文件规定的其他费用均应包含在报价中。</w:t>
      </w:r>
    </w:p>
    <w:p>
      <w:pPr>
        <w:pStyle w:val="2"/>
        <w:pageBreakBefore w:val="0"/>
        <w:widowControl/>
        <w:kinsoku w:val="0"/>
        <w:wordWrap/>
        <w:overflowPunct/>
        <w:topLinePunct w:val="0"/>
        <w:autoSpaceDE w:val="0"/>
        <w:autoSpaceDN w:val="0"/>
        <w:bidi w:val="0"/>
        <w:adjustRightInd w:val="0"/>
        <w:snapToGrid w:val="0"/>
        <w:spacing w:beforeAutospacing="0" w:after="0" w:afterAutospacing="0" w:line="360" w:lineRule="auto"/>
        <w:ind w:left="0" w:right="0" w:rightChars="0" w:firstLine="0" w:firstLineChars="0"/>
        <w:textAlignment w:val="baseline"/>
        <w:rPr>
          <w:rFonts w:hint="eastAsia" w:ascii="仿宋" w:hAnsi="仿宋" w:eastAsia="仿宋" w:cs="仿宋"/>
          <w:b/>
          <w:color w:val="auto"/>
          <w:sz w:val="22"/>
        </w:rPr>
      </w:pPr>
    </w:p>
    <w:p>
      <w:pPr>
        <w:pStyle w:val="2"/>
        <w:pageBreakBefore w:val="0"/>
        <w:widowControl/>
        <w:kinsoku w:val="0"/>
        <w:wordWrap/>
        <w:overflowPunct/>
        <w:topLinePunct w:val="0"/>
        <w:autoSpaceDE w:val="0"/>
        <w:autoSpaceDN w:val="0"/>
        <w:bidi w:val="0"/>
        <w:adjustRightInd w:val="0"/>
        <w:snapToGrid w:val="0"/>
        <w:spacing w:beforeAutospacing="0" w:after="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rPr>
      </w:pPr>
      <w:r>
        <w:rPr>
          <w:rFonts w:hint="eastAsia" w:ascii="仿宋" w:hAnsi="仿宋" w:eastAsia="仿宋" w:cs="仿宋"/>
          <w:color w:val="auto"/>
          <w:sz w:val="24"/>
        </w:rPr>
        <w:t>法定代表人/单位负责人或授权代表：</w:t>
      </w:r>
      <w:r>
        <w:rPr>
          <w:rFonts w:hint="eastAsia" w:ascii="仿宋" w:hAnsi="仿宋" w:eastAsia="仿宋" w:cs="仿宋"/>
          <w:color w:val="auto"/>
          <w:sz w:val="24"/>
          <w:u w:val="single"/>
        </w:rPr>
        <w:t xml:space="preserve">                 </w:t>
      </w:r>
      <w:r>
        <w:rPr>
          <w:rFonts w:hint="eastAsia" w:ascii="仿宋" w:hAnsi="仿宋" w:eastAsia="仿宋" w:cs="仿宋"/>
          <w:color w:val="auto"/>
          <w:sz w:val="24"/>
        </w:rPr>
        <w:t>（签字或加盖个人名章）</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rPr>
      </w:pPr>
      <w:r>
        <w:rPr>
          <w:rFonts w:hint="eastAsia" w:ascii="仿宋" w:hAnsi="仿宋" w:eastAsia="仿宋" w:cs="仿宋"/>
          <w:color w:val="auto"/>
          <w:sz w:val="24"/>
        </w:rPr>
        <w:t>供应商名称：</w:t>
      </w:r>
      <w:r>
        <w:rPr>
          <w:rFonts w:hint="eastAsia" w:ascii="仿宋" w:hAnsi="仿宋" w:eastAsia="仿宋" w:cs="仿宋"/>
          <w:color w:val="auto"/>
          <w:sz w:val="24"/>
          <w:u w:val="single"/>
        </w:rPr>
        <w:t xml:space="preserve">                      </w:t>
      </w:r>
      <w:r>
        <w:rPr>
          <w:rFonts w:hint="eastAsia" w:ascii="仿宋" w:hAnsi="仿宋" w:eastAsia="仿宋" w:cs="仿宋"/>
          <w:color w:val="auto"/>
          <w:sz w:val="24"/>
        </w:rPr>
        <w:t>（单位盖章）</w:t>
      </w:r>
    </w:p>
    <w:p>
      <w:pPr>
        <w:pStyle w:val="2"/>
        <w:rPr>
          <w:rFonts w:hint="eastAsia" w:ascii="仿宋" w:hAnsi="仿宋" w:eastAsia="仿宋" w:cs="仿宋"/>
        </w:rPr>
      </w:pPr>
      <w:r>
        <w:rPr>
          <w:rFonts w:hint="eastAsia" w:ascii="仿宋" w:hAnsi="仿宋" w:eastAsia="仿宋" w:cs="仿宋"/>
          <w:color w:val="auto"/>
          <w:sz w:val="24"/>
        </w:rPr>
        <w:t>日</w:t>
      </w:r>
      <w:r>
        <w:rPr>
          <w:rFonts w:hint="eastAsia" w:ascii="仿宋" w:hAnsi="仿宋" w:eastAsia="仿宋" w:cs="仿宋"/>
          <w:color w:val="auto"/>
          <w:sz w:val="24"/>
          <w:lang w:eastAsia="en-US"/>
        </w:rPr>
        <w:t>期</w:t>
      </w:r>
    </w:p>
    <w:p>
      <w:pPr>
        <w:pStyle w:val="2"/>
        <w:rPr>
          <w:rFonts w:hint="eastAsia" w:ascii="仿宋" w:hAnsi="仿宋" w:eastAsia="仿宋" w:cs="仿宋"/>
        </w:rPr>
      </w:pPr>
    </w:p>
    <w:p>
      <w:pPr>
        <w:pStyle w:val="9"/>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9"/>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9"/>
        <w:rPr>
          <w:rFonts w:hint="eastAsia" w:ascii="仿宋" w:hAnsi="仿宋" w:eastAsia="仿宋" w:cs="仿宋"/>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b/>
          <w:bCs/>
          <w:color w:val="auto"/>
          <w:sz w:val="28"/>
          <w:szCs w:val="28"/>
        </w:rPr>
      </w:pPr>
      <w:bookmarkStart w:id="71" w:name="_Toc16893_WPSOffice_Level2"/>
      <w:r>
        <w:rPr>
          <w:rFonts w:hint="eastAsia" w:ascii="仿宋" w:hAnsi="仿宋" w:eastAsia="仿宋" w:cs="仿宋"/>
          <w:b/>
          <w:bCs/>
          <w:color w:val="auto"/>
          <w:spacing w:val="4"/>
          <w:sz w:val="28"/>
          <w:szCs w:val="28"/>
        </w:rPr>
        <w:t>三、</w:t>
      </w:r>
      <w:r>
        <w:rPr>
          <w:rFonts w:hint="eastAsia" w:ascii="仿宋" w:hAnsi="仿宋" w:eastAsia="仿宋" w:cs="仿宋"/>
          <w:b/>
          <w:bCs/>
          <w:color w:val="auto"/>
          <w:spacing w:val="-117"/>
          <w:sz w:val="28"/>
          <w:szCs w:val="28"/>
        </w:rPr>
        <w:t xml:space="preserve"> </w:t>
      </w:r>
      <w:r>
        <w:rPr>
          <w:rFonts w:hint="eastAsia" w:ascii="仿宋" w:hAnsi="仿宋" w:eastAsia="仿宋" w:cs="仿宋"/>
          <w:b/>
          <w:bCs/>
          <w:color w:val="auto"/>
          <w:spacing w:val="4"/>
          <w:sz w:val="28"/>
          <w:szCs w:val="28"/>
        </w:rPr>
        <w:t>残疾人福利性单位声明函</w:t>
      </w:r>
      <w:bookmarkEnd w:id="71"/>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512" w:firstLineChars="200"/>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本单位郑重声明</w:t>
      </w:r>
      <w:r>
        <w:rPr>
          <w:rFonts w:hint="eastAsia" w:ascii="仿宋" w:hAnsi="仿宋" w:eastAsia="仿宋" w:cs="仿宋"/>
          <w:color w:val="auto"/>
          <w:spacing w:val="-53"/>
          <w:sz w:val="24"/>
          <w:szCs w:val="24"/>
        </w:rPr>
        <w:t xml:space="preserve"> </w:t>
      </w:r>
      <w:r>
        <w:rPr>
          <w:rFonts w:hint="eastAsia" w:ascii="仿宋" w:hAnsi="仿宋" w:eastAsia="仿宋" w:cs="仿宋"/>
          <w:color w:val="auto"/>
          <w:spacing w:val="8"/>
          <w:sz w:val="24"/>
          <w:szCs w:val="24"/>
        </w:rPr>
        <w:t>，</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8"/>
          <w:sz w:val="24"/>
          <w:szCs w:val="24"/>
        </w:rPr>
        <w:t>根据</w:t>
      </w:r>
      <w:r>
        <w:rPr>
          <w:rFonts w:hint="eastAsia" w:ascii="仿宋" w:hAnsi="仿宋" w:eastAsia="仿宋" w:cs="仿宋"/>
          <w:color w:val="auto"/>
          <w:spacing w:val="-103"/>
          <w:sz w:val="24"/>
          <w:szCs w:val="24"/>
        </w:rPr>
        <w:t xml:space="preserve"> </w:t>
      </w:r>
      <w:r>
        <w:rPr>
          <w:rFonts w:hint="eastAsia" w:ascii="仿宋" w:hAnsi="仿宋" w:eastAsia="仿宋" w:cs="仿宋"/>
          <w:color w:val="auto"/>
          <w:spacing w:val="8"/>
          <w:sz w:val="24"/>
          <w:szCs w:val="24"/>
        </w:rPr>
        <w:t>《财政部</w:t>
      </w:r>
      <w:r>
        <w:rPr>
          <w:rFonts w:hint="eastAsia" w:ascii="仿宋" w:hAnsi="仿宋" w:eastAsia="仿宋" w:cs="仿宋"/>
          <w:color w:val="auto"/>
          <w:spacing w:val="66"/>
          <w:sz w:val="24"/>
          <w:szCs w:val="24"/>
        </w:rPr>
        <w:t xml:space="preserve"> </w:t>
      </w:r>
      <w:r>
        <w:rPr>
          <w:rFonts w:hint="eastAsia" w:ascii="仿宋" w:hAnsi="仿宋" w:eastAsia="仿宋" w:cs="仿宋"/>
          <w:color w:val="auto"/>
          <w:spacing w:val="8"/>
          <w:sz w:val="24"/>
          <w:szCs w:val="24"/>
        </w:rPr>
        <w:t>民政部</w:t>
      </w:r>
      <w:r>
        <w:rPr>
          <w:rFonts w:hint="eastAsia" w:ascii="仿宋" w:hAnsi="仿宋" w:eastAsia="仿宋" w:cs="仿宋"/>
          <w:color w:val="auto"/>
          <w:spacing w:val="66"/>
          <w:sz w:val="24"/>
          <w:szCs w:val="24"/>
        </w:rPr>
        <w:t xml:space="preserve"> </w:t>
      </w:r>
      <w:r>
        <w:rPr>
          <w:rFonts w:hint="eastAsia" w:ascii="仿宋" w:hAnsi="仿宋" w:eastAsia="仿宋" w:cs="仿宋"/>
          <w:color w:val="auto"/>
          <w:spacing w:val="8"/>
          <w:sz w:val="24"/>
          <w:szCs w:val="24"/>
        </w:rPr>
        <w:t>中国残疾人联合会关于促进</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残疾人就业政府采购政策的通知》（财库〔2017〕141</w:t>
      </w:r>
      <w:r>
        <w:rPr>
          <w:rFonts w:hint="eastAsia" w:ascii="仿宋" w:hAnsi="仿宋" w:eastAsia="仿宋" w:cs="仿宋"/>
          <w:color w:val="auto"/>
          <w:spacing w:val="-45"/>
          <w:sz w:val="24"/>
          <w:szCs w:val="24"/>
        </w:rPr>
        <w:t xml:space="preserve"> </w:t>
      </w:r>
      <w:r>
        <w:rPr>
          <w:rFonts w:hint="eastAsia" w:ascii="仿宋" w:hAnsi="仿宋" w:eastAsia="仿宋" w:cs="仿宋"/>
          <w:color w:val="auto"/>
          <w:spacing w:val="3"/>
          <w:sz w:val="24"/>
          <w:szCs w:val="24"/>
        </w:rPr>
        <w:t>号）的规定</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3"/>
          <w:sz w:val="24"/>
          <w:szCs w:val="24"/>
        </w:rPr>
        <w:t>，本单位</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为符合条件的残疾人福利性单位</w:t>
      </w:r>
      <w:r>
        <w:rPr>
          <w:rFonts w:hint="eastAsia" w:ascii="仿宋" w:hAnsi="仿宋" w:eastAsia="仿宋" w:cs="仿宋"/>
          <w:color w:val="auto"/>
          <w:spacing w:val="-44"/>
          <w:sz w:val="24"/>
          <w:szCs w:val="24"/>
        </w:rPr>
        <w:t xml:space="preserve"> </w:t>
      </w:r>
      <w:r>
        <w:rPr>
          <w:rFonts w:hint="eastAsia" w:ascii="仿宋" w:hAnsi="仿宋" w:eastAsia="仿宋" w:cs="仿宋"/>
          <w:color w:val="auto"/>
          <w:spacing w:val="3"/>
          <w:sz w:val="24"/>
          <w:szCs w:val="24"/>
        </w:rPr>
        <w:t>，且本单位参加</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3"/>
          <w:sz w:val="24"/>
          <w:szCs w:val="24"/>
        </w:rPr>
        <w:t>______</w:t>
      </w:r>
      <w:r>
        <w:rPr>
          <w:rFonts w:hint="eastAsia" w:ascii="仿宋" w:hAnsi="仿宋" w:eastAsia="仿宋" w:cs="仿宋"/>
          <w:color w:val="auto"/>
          <w:spacing w:val="-99"/>
          <w:sz w:val="24"/>
          <w:szCs w:val="24"/>
        </w:rPr>
        <w:t xml:space="preserve"> </w:t>
      </w:r>
      <w:r>
        <w:rPr>
          <w:rFonts w:hint="eastAsia" w:ascii="仿宋" w:hAnsi="仿宋" w:eastAsia="仿宋" w:cs="仿宋"/>
          <w:color w:val="auto"/>
          <w:spacing w:val="3"/>
          <w:sz w:val="24"/>
          <w:szCs w:val="24"/>
        </w:rPr>
        <w:t>单位的</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3"/>
          <w:sz w:val="24"/>
          <w:szCs w:val="24"/>
        </w:rPr>
        <w:t>______</w:t>
      </w:r>
      <w:r>
        <w:rPr>
          <w:rFonts w:hint="eastAsia" w:ascii="仿宋" w:hAnsi="仿宋" w:eastAsia="仿宋" w:cs="仿宋"/>
          <w:color w:val="auto"/>
          <w:spacing w:val="-97"/>
          <w:sz w:val="24"/>
          <w:szCs w:val="24"/>
        </w:rPr>
        <w:t xml:space="preserve"> </w:t>
      </w:r>
      <w:r>
        <w:rPr>
          <w:rFonts w:hint="eastAsia" w:ascii="仿宋" w:hAnsi="仿宋" w:eastAsia="仿宋" w:cs="仿宋"/>
          <w:color w:val="auto"/>
          <w:spacing w:val="3"/>
          <w:sz w:val="24"/>
          <w:szCs w:val="24"/>
        </w:rPr>
        <w:t>项目采</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0"/>
          <w:sz w:val="24"/>
          <w:szCs w:val="24"/>
        </w:rPr>
        <w:t>购活动提供本单位制造的货物</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10"/>
          <w:sz w:val="24"/>
          <w:szCs w:val="24"/>
        </w:rPr>
        <w:t>（由本单位承担工程/提供服务</w:t>
      </w:r>
      <w:r>
        <w:rPr>
          <w:rFonts w:hint="eastAsia" w:ascii="仿宋" w:hAnsi="仿宋" w:eastAsia="仿宋" w:cs="仿宋"/>
          <w:color w:val="auto"/>
          <w:spacing w:val="-2"/>
          <w:sz w:val="24"/>
          <w:szCs w:val="24"/>
        </w:rPr>
        <w:t>）</w:t>
      </w:r>
      <w:r>
        <w:rPr>
          <w:rFonts w:hint="eastAsia" w:ascii="仿宋" w:hAnsi="仿宋" w:eastAsia="仿宋" w:cs="仿宋"/>
          <w:color w:val="auto"/>
          <w:spacing w:val="-81"/>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96"/>
          <w:sz w:val="24"/>
          <w:szCs w:val="24"/>
        </w:rPr>
        <w:t xml:space="preserve"> </w:t>
      </w:r>
      <w:r>
        <w:rPr>
          <w:rFonts w:hint="eastAsia" w:ascii="仿宋" w:hAnsi="仿宋" w:eastAsia="仿宋" w:cs="仿宋"/>
          <w:color w:val="auto"/>
          <w:spacing w:val="10"/>
          <w:sz w:val="24"/>
          <w:szCs w:val="24"/>
        </w:rPr>
        <w:t>或者提供</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7"/>
          <w:sz w:val="24"/>
          <w:szCs w:val="24"/>
        </w:rPr>
        <w:t>其他残疾人福利性单位制造的货物（不包括使用非残疾人福利性单位注册商</w:t>
      </w:r>
      <w:r>
        <w:rPr>
          <w:rFonts w:hint="eastAsia" w:ascii="仿宋" w:hAnsi="仿宋" w:eastAsia="仿宋" w:cs="仿宋"/>
          <w:color w:val="auto"/>
          <w:spacing w:val="-70"/>
          <w:sz w:val="24"/>
          <w:szCs w:val="24"/>
        </w:rPr>
        <w:t xml:space="preserve"> </w:t>
      </w:r>
      <w:r>
        <w:rPr>
          <w:rFonts w:hint="eastAsia" w:ascii="仿宋" w:hAnsi="仿宋" w:eastAsia="仿宋" w:cs="仿宋"/>
          <w:color w:val="auto"/>
          <w:spacing w:val="6"/>
          <w:sz w:val="24"/>
          <w:szCs w:val="24"/>
        </w:rPr>
        <w:t>标的货物）</w:t>
      </w:r>
      <w:r>
        <w:rPr>
          <w:rFonts w:hint="eastAsia" w:ascii="仿宋" w:hAnsi="仿宋" w:eastAsia="仿宋" w:cs="仿宋"/>
          <w:color w:val="auto"/>
          <w:spacing w:val="-71"/>
          <w:sz w:val="24"/>
          <w:szCs w:val="24"/>
        </w:rPr>
        <w:t xml:space="preserve"> </w:t>
      </w:r>
      <w:r>
        <w:rPr>
          <w:rFonts w:hint="eastAsia" w:ascii="仿宋" w:hAnsi="仿宋" w:eastAsia="仿宋" w:cs="仿宋"/>
          <w:color w:val="auto"/>
          <w:spacing w:val="6"/>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508" w:firstLineChars="200"/>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本单位对上述声明的真实性负责</w:t>
      </w:r>
      <w:r>
        <w:rPr>
          <w:rFonts w:hint="eastAsia" w:ascii="仿宋" w:hAnsi="仿宋" w:eastAsia="仿宋" w:cs="仿宋"/>
          <w:color w:val="auto"/>
          <w:spacing w:val="-68"/>
          <w:sz w:val="24"/>
          <w:szCs w:val="24"/>
        </w:rPr>
        <w:t xml:space="preserve"> </w:t>
      </w:r>
      <w:r>
        <w:rPr>
          <w:rFonts w:hint="eastAsia" w:ascii="仿宋" w:hAnsi="仿宋" w:eastAsia="仿宋" w:cs="仿宋"/>
          <w:color w:val="auto"/>
          <w:spacing w:val="7"/>
          <w:sz w:val="24"/>
          <w:szCs w:val="24"/>
        </w:rPr>
        <w:t>。</w:t>
      </w:r>
      <w:r>
        <w:rPr>
          <w:rFonts w:hint="eastAsia" w:ascii="仿宋" w:hAnsi="仿宋" w:eastAsia="仿宋" w:cs="仿宋"/>
          <w:color w:val="auto"/>
          <w:spacing w:val="-95"/>
          <w:sz w:val="24"/>
          <w:szCs w:val="24"/>
        </w:rPr>
        <w:t xml:space="preserve"> </w:t>
      </w:r>
      <w:r>
        <w:rPr>
          <w:rFonts w:hint="eastAsia" w:ascii="仿宋" w:hAnsi="仿宋" w:eastAsia="仿宋" w:cs="仿宋"/>
          <w:color w:val="auto"/>
          <w:spacing w:val="7"/>
          <w:sz w:val="24"/>
          <w:szCs w:val="24"/>
        </w:rPr>
        <w:t>如有虚假</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7"/>
          <w:sz w:val="24"/>
          <w:szCs w:val="24"/>
        </w:rPr>
        <w:t>，将依法承担相应责任</w:t>
      </w:r>
      <w:r>
        <w:rPr>
          <w:rFonts w:hint="eastAsia" w:ascii="仿宋" w:hAnsi="仿宋" w:eastAsia="仿宋" w:cs="仿宋"/>
          <w:color w:val="auto"/>
          <w:spacing w:val="-75"/>
          <w:sz w:val="24"/>
          <w:szCs w:val="24"/>
        </w:rPr>
        <w:t xml:space="preserve"> </w:t>
      </w:r>
      <w:r>
        <w:rPr>
          <w:rFonts w:hint="eastAsia" w:ascii="仿宋" w:hAnsi="仿宋" w:eastAsia="仿宋" w:cs="仿宋"/>
          <w:color w:val="auto"/>
          <w:spacing w:val="7"/>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注</w:t>
      </w:r>
      <w:r>
        <w:rPr>
          <w:rFonts w:hint="eastAsia" w:ascii="仿宋" w:hAnsi="仿宋" w:eastAsia="仿宋" w:cs="仿宋"/>
          <w:color w:val="auto"/>
          <w:spacing w:val="-67"/>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80"/>
          <w:sz w:val="24"/>
          <w:szCs w:val="24"/>
        </w:rPr>
        <w:t xml:space="preserve"> </w:t>
      </w:r>
      <w:r>
        <w:rPr>
          <w:rFonts w:hint="eastAsia" w:ascii="仿宋" w:hAnsi="仿宋" w:eastAsia="仿宋" w:cs="仿宋"/>
          <w:color w:val="auto"/>
          <w:spacing w:val="4"/>
          <w:sz w:val="24"/>
          <w:szCs w:val="24"/>
        </w:rPr>
        <w:t>1</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01"/>
          <w:sz w:val="24"/>
          <w:szCs w:val="24"/>
        </w:rPr>
        <w:t xml:space="preserve"> </w:t>
      </w:r>
      <w:r>
        <w:rPr>
          <w:rFonts w:hint="eastAsia" w:ascii="仿宋" w:hAnsi="仿宋" w:eastAsia="仿宋" w:cs="仿宋"/>
          <w:color w:val="auto"/>
          <w:spacing w:val="4"/>
          <w:sz w:val="24"/>
          <w:szCs w:val="24"/>
        </w:rPr>
        <w:t>请供应商如实填写中小企业声明函</w:t>
      </w:r>
      <w:r>
        <w:rPr>
          <w:rFonts w:hint="eastAsia" w:ascii="仿宋" w:hAnsi="仿宋" w:eastAsia="仿宋" w:cs="仿宋"/>
          <w:color w:val="auto"/>
          <w:spacing w:val="-81"/>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95"/>
          <w:sz w:val="24"/>
          <w:szCs w:val="24"/>
        </w:rPr>
        <w:t xml:space="preserve"> </w:t>
      </w:r>
      <w:r>
        <w:rPr>
          <w:rFonts w:hint="eastAsia" w:ascii="仿宋" w:hAnsi="仿宋" w:eastAsia="仿宋" w:cs="仿宋"/>
          <w:color w:val="auto"/>
          <w:spacing w:val="4"/>
          <w:sz w:val="24"/>
          <w:szCs w:val="24"/>
        </w:rPr>
        <w:t>如提供虚假中小企业声明函</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3"/>
          <w:sz w:val="24"/>
          <w:szCs w:val="24"/>
        </w:rPr>
        <w:t>骗取小微企业优惠政策的将纳入不诚信名单</w:t>
      </w:r>
      <w:r>
        <w:rPr>
          <w:rFonts w:hint="eastAsia" w:ascii="仿宋" w:hAnsi="仿宋" w:eastAsia="仿宋" w:cs="仿宋"/>
          <w:color w:val="auto"/>
          <w:spacing w:val="-65"/>
          <w:sz w:val="24"/>
          <w:szCs w:val="24"/>
        </w:rPr>
        <w:t xml:space="preserve"> </w:t>
      </w:r>
      <w:r>
        <w:rPr>
          <w:rFonts w:hint="eastAsia" w:ascii="仿宋" w:hAnsi="仿宋" w:eastAsia="仿宋" w:cs="仿宋"/>
          <w:color w:val="auto"/>
          <w:spacing w:val="13"/>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13"/>
          <w:sz w:val="24"/>
          <w:szCs w:val="24"/>
        </w:rPr>
        <w:t>两年内不得参加政府采购活</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动</w:t>
      </w:r>
      <w:r>
        <w:rPr>
          <w:rFonts w:hint="eastAsia" w:ascii="仿宋" w:hAnsi="仿宋" w:eastAsia="仿宋" w:cs="仿宋"/>
          <w:color w:val="auto"/>
          <w:spacing w:val="-76"/>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99"/>
          <w:sz w:val="24"/>
          <w:szCs w:val="24"/>
        </w:rPr>
        <w:t xml:space="preserve"> </w:t>
      </w:r>
      <w:r>
        <w:rPr>
          <w:rFonts w:hint="eastAsia" w:ascii="仿宋" w:hAnsi="仿宋" w:eastAsia="仿宋" w:cs="仿宋"/>
          <w:color w:val="auto"/>
          <w:spacing w:val="2"/>
          <w:sz w:val="24"/>
          <w:szCs w:val="24"/>
        </w:rPr>
        <w:t>做无效报价处理</w:t>
      </w:r>
      <w:r>
        <w:rPr>
          <w:rFonts w:hint="eastAsia" w:ascii="仿宋" w:hAnsi="仿宋" w:eastAsia="仿宋" w:cs="仿宋"/>
          <w:color w:val="auto"/>
          <w:spacing w:val="-75"/>
          <w:sz w:val="24"/>
          <w:szCs w:val="24"/>
        </w:rPr>
        <w:t xml:space="preserve"> </w:t>
      </w:r>
      <w:r>
        <w:rPr>
          <w:rFonts w:hint="eastAsia" w:ascii="仿宋" w:hAnsi="仿宋" w:eastAsia="仿宋" w:cs="仿宋"/>
          <w:color w:val="auto"/>
          <w:spacing w:val="2"/>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2</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98"/>
          <w:sz w:val="24"/>
          <w:szCs w:val="24"/>
        </w:rPr>
        <w:t xml:space="preserve"> </w:t>
      </w:r>
      <w:r>
        <w:rPr>
          <w:rFonts w:hint="eastAsia" w:ascii="仿宋" w:hAnsi="仿宋" w:eastAsia="仿宋" w:cs="仿宋"/>
          <w:color w:val="auto"/>
          <w:spacing w:val="6"/>
          <w:sz w:val="24"/>
          <w:szCs w:val="24"/>
        </w:rPr>
        <w:t>监狱和戒毒企业</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6"/>
          <w:sz w:val="24"/>
          <w:szCs w:val="24"/>
        </w:rPr>
        <w:t>（简称监狱企业</w:t>
      </w:r>
      <w:r>
        <w:rPr>
          <w:rFonts w:hint="eastAsia" w:ascii="仿宋" w:hAnsi="仿宋" w:eastAsia="仿宋" w:cs="仿宋"/>
          <w:color w:val="auto"/>
          <w:spacing w:val="-1"/>
          <w:sz w:val="24"/>
          <w:szCs w:val="24"/>
        </w:rPr>
        <w:t>）</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1"/>
          <w:sz w:val="24"/>
          <w:szCs w:val="24"/>
        </w:rPr>
        <w:t>，</w:t>
      </w:r>
      <w:r>
        <w:rPr>
          <w:rFonts w:hint="eastAsia" w:ascii="仿宋" w:hAnsi="仿宋" w:eastAsia="仿宋" w:cs="仿宋"/>
          <w:color w:val="auto"/>
          <w:spacing w:val="-97"/>
          <w:sz w:val="24"/>
          <w:szCs w:val="24"/>
        </w:rPr>
        <w:t xml:space="preserve"> </w:t>
      </w:r>
      <w:r>
        <w:rPr>
          <w:rFonts w:hint="eastAsia" w:ascii="仿宋" w:hAnsi="仿宋" w:eastAsia="仿宋" w:cs="仿宋"/>
          <w:color w:val="auto"/>
          <w:spacing w:val="6"/>
          <w:sz w:val="24"/>
          <w:szCs w:val="24"/>
        </w:rPr>
        <w:t>提供由省级以上监狱管理局</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6"/>
          <w:sz w:val="24"/>
          <w:szCs w:val="24"/>
        </w:rPr>
        <w:t>戒毒</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0"/>
          <w:sz w:val="24"/>
          <w:szCs w:val="24"/>
        </w:rPr>
        <w:t>管理局</w:t>
      </w:r>
      <w:r>
        <w:rPr>
          <w:rFonts w:hint="eastAsia" w:ascii="仿宋" w:hAnsi="仿宋" w:eastAsia="仿宋" w:cs="仿宋"/>
          <w:color w:val="auto"/>
          <w:spacing w:val="-95"/>
          <w:sz w:val="24"/>
          <w:szCs w:val="24"/>
        </w:rPr>
        <w:t xml:space="preserve"> </w:t>
      </w:r>
      <w:r>
        <w:rPr>
          <w:rFonts w:hint="eastAsia" w:ascii="仿宋" w:hAnsi="仿宋" w:eastAsia="仿宋" w:cs="仿宋"/>
          <w:color w:val="auto"/>
          <w:spacing w:val="10"/>
          <w:sz w:val="24"/>
          <w:szCs w:val="24"/>
        </w:rPr>
        <w:t>（含新疆生产建设兵团）出具的属于监狱企业的证明文件复印件</w:t>
      </w:r>
      <w:r>
        <w:rPr>
          <w:rFonts w:hint="eastAsia" w:ascii="仿宋" w:hAnsi="仿宋" w:eastAsia="仿宋" w:cs="仿宋"/>
          <w:color w:val="auto"/>
          <w:spacing w:val="-75"/>
          <w:sz w:val="24"/>
          <w:szCs w:val="24"/>
        </w:rPr>
        <w:t xml:space="preserve"> </w:t>
      </w:r>
      <w:r>
        <w:rPr>
          <w:rFonts w:hint="eastAsia" w:ascii="仿宋" w:hAnsi="仿宋" w:eastAsia="仿宋" w:cs="仿宋"/>
          <w:color w:val="auto"/>
          <w:spacing w:val="10"/>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3</w:t>
      </w:r>
      <w:r>
        <w:rPr>
          <w:rFonts w:hint="eastAsia" w:ascii="仿宋" w:hAnsi="仿宋" w:eastAsia="仿宋" w:cs="仿宋"/>
          <w:color w:val="auto"/>
          <w:spacing w:val="-55"/>
          <w:sz w:val="24"/>
          <w:szCs w:val="24"/>
        </w:rPr>
        <w:t xml:space="preserve"> </w:t>
      </w:r>
      <w:r>
        <w:rPr>
          <w:rFonts w:hint="eastAsia" w:ascii="仿宋" w:hAnsi="仿宋" w:eastAsia="仿宋" w:cs="仿宋"/>
          <w:color w:val="auto"/>
          <w:spacing w:val="7"/>
          <w:sz w:val="24"/>
          <w:szCs w:val="24"/>
        </w:rPr>
        <w:t>、</w:t>
      </w:r>
      <w:r>
        <w:rPr>
          <w:rFonts w:hint="eastAsia" w:ascii="仿宋" w:hAnsi="仿宋" w:eastAsia="仿宋" w:cs="仿宋"/>
          <w:color w:val="auto"/>
          <w:spacing w:val="-98"/>
          <w:sz w:val="24"/>
          <w:szCs w:val="24"/>
        </w:rPr>
        <w:t xml:space="preserve"> </w:t>
      </w:r>
      <w:r>
        <w:rPr>
          <w:rFonts w:hint="eastAsia" w:ascii="仿宋" w:hAnsi="仿宋" w:eastAsia="仿宋" w:cs="仿宋"/>
          <w:color w:val="auto"/>
          <w:spacing w:val="7"/>
          <w:sz w:val="24"/>
          <w:szCs w:val="24"/>
        </w:rPr>
        <w:t>残疾人福利性单位的还应提供</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7"/>
          <w:sz w:val="24"/>
          <w:szCs w:val="24"/>
        </w:rPr>
        <w:t>《残疾人福利性单位声明函》</w:t>
      </w:r>
      <w:r>
        <w:rPr>
          <w:rFonts w:hint="eastAsia" w:ascii="仿宋" w:hAnsi="仿宋" w:eastAsia="仿宋" w:cs="仿宋"/>
          <w:color w:val="auto"/>
          <w:spacing w:val="-76"/>
          <w:sz w:val="24"/>
          <w:szCs w:val="24"/>
        </w:rPr>
        <w:t xml:space="preserve"> </w:t>
      </w:r>
      <w:r>
        <w:rPr>
          <w:rFonts w:hint="eastAsia" w:ascii="仿宋" w:hAnsi="仿宋" w:eastAsia="仿宋" w:cs="仿宋"/>
          <w:color w:val="auto"/>
          <w:spacing w:val="7"/>
          <w:sz w:val="24"/>
          <w:szCs w:val="24"/>
        </w:rPr>
        <w:t>；不是残疾</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0"/>
          <w:sz w:val="24"/>
          <w:szCs w:val="24"/>
        </w:rPr>
        <w:t>人福利性单位的可删除</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10"/>
          <w:sz w:val="24"/>
          <w:szCs w:val="24"/>
        </w:rPr>
        <w:t>《残疾人福利性单位声明函》</w:t>
      </w:r>
      <w:r>
        <w:rPr>
          <w:rFonts w:hint="eastAsia" w:ascii="仿宋" w:hAnsi="仿宋" w:eastAsia="仿宋" w:cs="仿宋"/>
          <w:color w:val="auto"/>
          <w:spacing w:val="-75"/>
          <w:sz w:val="24"/>
          <w:szCs w:val="24"/>
        </w:rPr>
        <w:t xml:space="preserve"> </w:t>
      </w:r>
      <w:r>
        <w:rPr>
          <w:rFonts w:hint="eastAsia" w:ascii="仿宋" w:hAnsi="仿宋" w:eastAsia="仿宋" w:cs="仿宋"/>
          <w:color w:val="auto"/>
          <w:spacing w:val="10"/>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4</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5"/>
          <w:sz w:val="24"/>
          <w:szCs w:val="24"/>
        </w:rPr>
        <w:t>、供应商为非企业单位的</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5"/>
          <w:sz w:val="24"/>
          <w:szCs w:val="24"/>
        </w:rPr>
        <w:t>，</w:t>
      </w:r>
      <w:r>
        <w:rPr>
          <w:rFonts w:hint="eastAsia" w:ascii="仿宋" w:hAnsi="仿宋" w:eastAsia="仿宋" w:cs="仿宋"/>
          <w:color w:val="auto"/>
          <w:spacing w:val="-97"/>
          <w:sz w:val="24"/>
          <w:szCs w:val="24"/>
        </w:rPr>
        <w:t xml:space="preserve"> </w:t>
      </w:r>
      <w:r>
        <w:rPr>
          <w:rFonts w:hint="eastAsia" w:ascii="仿宋" w:hAnsi="仿宋" w:eastAsia="仿宋" w:cs="仿宋"/>
          <w:color w:val="auto"/>
          <w:spacing w:val="5"/>
          <w:sz w:val="24"/>
          <w:szCs w:val="24"/>
        </w:rPr>
        <w:t>可不提供此声明</w:t>
      </w:r>
      <w:r>
        <w:rPr>
          <w:rFonts w:hint="eastAsia" w:ascii="仿宋" w:hAnsi="仿宋" w:eastAsia="仿宋" w:cs="仿宋"/>
          <w:color w:val="auto"/>
          <w:spacing w:val="-75"/>
          <w:sz w:val="24"/>
          <w:szCs w:val="24"/>
        </w:rPr>
        <w:t xml:space="preserve"> </w:t>
      </w:r>
      <w:r>
        <w:rPr>
          <w:rFonts w:hint="eastAsia" w:ascii="仿宋" w:hAnsi="仿宋" w:eastAsia="仿宋" w:cs="仿宋"/>
          <w:color w:val="auto"/>
          <w:spacing w:val="5"/>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单位名称</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11"/>
          <w:sz w:val="24"/>
          <w:szCs w:val="24"/>
        </w:rPr>
        <w:t>：</w:t>
      </w:r>
      <w:r>
        <w:rPr>
          <w:rFonts w:hint="eastAsia" w:ascii="仿宋" w:hAnsi="仿宋" w:eastAsia="仿宋" w:cs="仿宋"/>
          <w:color w:val="auto"/>
          <w:spacing w:val="-18"/>
          <w:sz w:val="24"/>
          <w:szCs w:val="24"/>
          <w:u w:val="single"/>
        </w:rPr>
        <w:t xml:space="preserve">       </w:t>
      </w:r>
      <w:r>
        <w:rPr>
          <w:rFonts w:hint="eastAsia" w:ascii="仿宋" w:hAnsi="仿宋" w:eastAsia="仿宋" w:cs="仿宋"/>
          <w:color w:val="auto"/>
          <w:spacing w:val="-11"/>
          <w:sz w:val="24"/>
          <w:szCs w:val="24"/>
        </w:rPr>
        <w:t>（</w:t>
      </w:r>
      <w:r>
        <w:rPr>
          <w:rFonts w:hint="eastAsia" w:ascii="仿宋" w:hAnsi="仿宋" w:eastAsia="仿宋" w:cs="仿宋"/>
          <w:color w:val="auto"/>
          <w:spacing w:val="-2"/>
          <w:sz w:val="24"/>
          <w:szCs w:val="24"/>
        </w:rPr>
        <w:t>盖单位公章）</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法定代表人或授权代表（签字</w:t>
      </w:r>
      <w:r>
        <w:rPr>
          <w:rFonts w:hint="eastAsia" w:ascii="仿宋" w:hAnsi="仿宋" w:eastAsia="仿宋" w:cs="仿宋"/>
          <w:color w:val="auto"/>
          <w:spacing w:val="-10"/>
          <w:sz w:val="24"/>
          <w:szCs w:val="24"/>
        </w:rPr>
        <w:t>）</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10"/>
          <w:sz w:val="24"/>
          <w:szCs w:val="24"/>
        </w:rPr>
        <w:t>：</w:t>
      </w:r>
      <w:r>
        <w:rPr>
          <w:rFonts w:hint="eastAsia" w:ascii="仿宋" w:hAnsi="仿宋" w:eastAsia="仿宋" w:cs="仿宋"/>
          <w:color w:val="auto"/>
          <w:spacing w:val="19"/>
          <w:sz w:val="24"/>
          <w:szCs w:val="24"/>
          <w:u w:val="single"/>
        </w:rPr>
        <w:t xml:space="preserve">     </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 xml:space="preserve">日期 ：   </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p>
    <w:p>
      <w:pPr>
        <w:pStyle w:val="2"/>
        <w:rPr>
          <w:rFonts w:hint="eastAsia" w:ascii="仿宋" w:hAnsi="仿宋" w:eastAsia="仿宋" w:cs="仿宋"/>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outlineLvl w:val="0"/>
        <w:rPr>
          <w:rFonts w:hint="eastAsia" w:ascii="仿宋" w:hAnsi="仿宋" w:eastAsia="仿宋" w:cs="仿宋"/>
          <w:b/>
          <w:bCs/>
          <w:color w:val="auto"/>
          <w:sz w:val="32"/>
          <w:szCs w:val="32"/>
        </w:rPr>
      </w:pPr>
      <w:bookmarkStart w:id="72" w:name="_Toc10423"/>
      <w:bookmarkStart w:id="73" w:name="_Toc5245_WPSOffice_Level2"/>
      <w:r>
        <w:rPr>
          <w:rFonts w:hint="eastAsia" w:ascii="仿宋" w:hAnsi="仿宋" w:eastAsia="仿宋" w:cs="仿宋"/>
          <w:b/>
          <w:bCs/>
          <w:color w:val="auto"/>
          <w:spacing w:val="-6"/>
          <w:sz w:val="32"/>
          <w:szCs w:val="32"/>
        </w:rPr>
        <w:t>四</w:t>
      </w:r>
      <w:r>
        <w:rPr>
          <w:rFonts w:hint="eastAsia" w:ascii="仿宋" w:hAnsi="仿宋" w:eastAsia="仿宋" w:cs="仿宋"/>
          <w:b/>
          <w:bCs/>
          <w:color w:val="auto"/>
          <w:spacing w:val="-113"/>
          <w:sz w:val="32"/>
          <w:szCs w:val="32"/>
        </w:rPr>
        <w:t xml:space="preserve"> </w:t>
      </w:r>
      <w:r>
        <w:rPr>
          <w:rFonts w:hint="eastAsia" w:ascii="仿宋" w:hAnsi="仿宋" w:eastAsia="仿宋" w:cs="仿宋"/>
          <w:b/>
          <w:bCs/>
          <w:color w:val="auto"/>
          <w:spacing w:val="-6"/>
          <w:sz w:val="32"/>
          <w:szCs w:val="32"/>
        </w:rPr>
        <w:t>、安全责任承诺书</w:t>
      </w:r>
      <w:r>
        <w:rPr>
          <w:rFonts w:hint="eastAsia" w:ascii="仿宋" w:hAnsi="仿宋" w:eastAsia="仿宋" w:cs="仿宋"/>
          <w:b/>
          <w:bCs/>
          <w:color w:val="auto"/>
          <w:spacing w:val="-159"/>
          <w:sz w:val="32"/>
          <w:szCs w:val="32"/>
        </w:rPr>
        <w:t xml:space="preserve"> </w:t>
      </w:r>
      <w:r>
        <w:rPr>
          <w:rFonts w:hint="eastAsia" w:ascii="仿宋" w:hAnsi="仿宋" w:eastAsia="仿宋" w:cs="仿宋"/>
          <w:b/>
          <w:bCs/>
          <w:color w:val="auto"/>
          <w:spacing w:val="-6"/>
          <w:sz w:val="32"/>
          <w:szCs w:val="32"/>
        </w:rPr>
        <w:t>（样例）</w:t>
      </w:r>
      <w:bookmarkEnd w:id="72"/>
      <w:bookmarkEnd w:id="73"/>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tabs>
          <w:tab w:val="left" w:pos="2812"/>
        </w:tabs>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position w:val="-5"/>
          <w:u w:val="single"/>
        </w:rPr>
        <w:tab/>
      </w:r>
      <w:r>
        <w:rPr>
          <w:rFonts w:hint="eastAsia" w:ascii="仿宋" w:hAnsi="仿宋" w:eastAsia="仿宋" w:cs="仿宋"/>
          <w:color w:val="auto"/>
          <w:spacing w:val="-2"/>
          <w:sz w:val="24"/>
          <w:szCs w:val="24"/>
        </w:rPr>
        <w:t>：（采购人）</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476" w:firstLineChars="20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为确保本项目在实施过程中的人员</w:t>
      </w:r>
      <w:r>
        <w:rPr>
          <w:rFonts w:hint="eastAsia" w:ascii="仿宋" w:hAnsi="仿宋" w:eastAsia="仿宋" w:cs="仿宋"/>
          <w:color w:val="auto"/>
          <w:spacing w:val="-69"/>
          <w:sz w:val="24"/>
          <w:szCs w:val="24"/>
        </w:rPr>
        <w:t xml:space="preserve"> </w:t>
      </w:r>
      <w:r>
        <w:rPr>
          <w:rFonts w:hint="eastAsia" w:ascii="仿宋" w:hAnsi="仿宋" w:eastAsia="仿宋" w:cs="仿宋"/>
          <w:color w:val="auto"/>
          <w:spacing w:val="-1"/>
          <w:sz w:val="24"/>
          <w:szCs w:val="24"/>
        </w:rPr>
        <w:t>、设备安全</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1"/>
          <w:sz w:val="24"/>
          <w:szCs w:val="24"/>
        </w:rPr>
        <w:t>，本公司郑重承诺</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1"/>
          <w:sz w:val="24"/>
          <w:szCs w:val="24"/>
        </w:rPr>
        <w:t>，将依照</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合同对本次项目实施范围内的安全管理承担责任</w:t>
      </w:r>
      <w:r>
        <w:rPr>
          <w:rFonts w:hint="eastAsia" w:ascii="仿宋" w:hAnsi="仿宋" w:eastAsia="仿宋" w:cs="仿宋"/>
          <w:color w:val="auto"/>
          <w:spacing w:val="-69"/>
          <w:sz w:val="24"/>
          <w:szCs w:val="24"/>
        </w:rPr>
        <w:t xml:space="preserve"> </w:t>
      </w:r>
      <w:r>
        <w:rPr>
          <w:rFonts w:hint="eastAsia" w:ascii="仿宋" w:hAnsi="仿宋" w:eastAsia="仿宋" w:cs="仿宋"/>
          <w:color w:val="auto"/>
          <w:spacing w:val="-2"/>
          <w:sz w:val="24"/>
          <w:szCs w:val="24"/>
        </w:rPr>
        <w:t>，承诺基本内容如下</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2"/>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一</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3"/>
          <w:sz w:val="24"/>
          <w:szCs w:val="24"/>
        </w:rPr>
        <w:t>、承诺在项目实施过程期间</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，严格按照相关法律法规要求进行施工</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，文</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4"/>
          <w:sz w:val="24"/>
          <w:szCs w:val="24"/>
        </w:rPr>
        <w:t>明施工</w:t>
      </w:r>
      <w:r>
        <w:rPr>
          <w:rFonts w:hint="eastAsia" w:ascii="仿宋" w:hAnsi="仿宋" w:eastAsia="仿宋" w:cs="仿宋"/>
          <w:color w:val="auto"/>
          <w:spacing w:val="-79"/>
          <w:sz w:val="24"/>
          <w:szCs w:val="24"/>
        </w:rPr>
        <w:t xml:space="preserve"> </w:t>
      </w:r>
      <w:r>
        <w:rPr>
          <w:rFonts w:hint="eastAsia" w:ascii="仿宋" w:hAnsi="仿宋" w:eastAsia="仿宋" w:cs="仿宋"/>
          <w:color w:val="auto"/>
          <w:spacing w:val="-4"/>
          <w:sz w:val="24"/>
          <w:szCs w:val="24"/>
        </w:rPr>
        <w:t>，保证现场不出现安全事故和工伤事故</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，设立现场安全负责人</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4"/>
          <w:sz w:val="24"/>
          <w:szCs w:val="24"/>
        </w:rPr>
        <w:t>向甲方</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相关部门解释施工消防</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、安全工作保障情况及施工方案实施情况</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2"/>
          <w:sz w:val="24"/>
          <w:szCs w:val="24"/>
        </w:rPr>
        <w:t>，保证项目实</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施人员和公司及第三方人员</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2"/>
          <w:sz w:val="24"/>
          <w:szCs w:val="24"/>
        </w:rPr>
        <w:t>、财产安全</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。如因项目实施过程中发生任何意外或</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造成人员伤亡</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3"/>
          <w:sz w:val="24"/>
          <w:szCs w:val="24"/>
        </w:rPr>
        <w:t>，本公司承诺完全负责</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，与</w:t>
      </w:r>
      <w:r>
        <w:rPr>
          <w:rFonts w:hint="eastAsia" w:ascii="仿宋" w:hAnsi="仿宋" w:eastAsia="仿宋" w:cs="仿宋"/>
          <w:color w:val="auto"/>
          <w:spacing w:val="-3"/>
          <w:sz w:val="24"/>
          <w:szCs w:val="24"/>
          <w:u w:val="single"/>
          <w:lang w:eastAsia="zh-CN"/>
        </w:rPr>
        <w:t>凉山彝族自治州住房和城乡建设局</w:t>
      </w:r>
      <w:r>
        <w:rPr>
          <w:rFonts w:hint="eastAsia" w:ascii="仿宋" w:hAnsi="仿宋" w:eastAsia="仿宋" w:cs="仿宋"/>
          <w:color w:val="auto"/>
          <w:spacing w:val="-3"/>
          <w:sz w:val="24"/>
          <w:szCs w:val="24"/>
        </w:rPr>
        <w:t>无关</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二</w:t>
      </w:r>
      <w:r>
        <w:rPr>
          <w:rFonts w:hint="eastAsia" w:ascii="仿宋" w:hAnsi="仿宋" w:eastAsia="仿宋" w:cs="仿宋"/>
          <w:color w:val="auto"/>
          <w:spacing w:val="-76"/>
          <w:sz w:val="24"/>
          <w:szCs w:val="24"/>
        </w:rPr>
        <w:t xml:space="preserve"> </w:t>
      </w:r>
      <w:r>
        <w:rPr>
          <w:rFonts w:hint="eastAsia" w:ascii="仿宋" w:hAnsi="仿宋" w:eastAsia="仿宋" w:cs="仿宋"/>
          <w:color w:val="auto"/>
          <w:sz w:val="24"/>
          <w:szCs w:val="24"/>
        </w:rPr>
        <w:t>、为从业人员提供符合国家标准或行业标准的劳动防护用品</w:t>
      </w:r>
      <w:r>
        <w:rPr>
          <w:rFonts w:hint="eastAsia" w:ascii="仿宋" w:hAnsi="仿宋" w:eastAsia="仿宋" w:cs="仿宋"/>
          <w:color w:val="auto"/>
          <w:spacing w:val="-89"/>
          <w:sz w:val="24"/>
          <w:szCs w:val="24"/>
        </w:rPr>
        <w:t xml:space="preserve"> </w:t>
      </w:r>
      <w:r>
        <w:rPr>
          <w:rFonts w:hint="eastAsia" w:ascii="仿宋" w:hAnsi="仿宋" w:eastAsia="仿宋" w:cs="仿宋"/>
          <w:color w:val="auto"/>
          <w:sz w:val="24"/>
          <w:szCs w:val="24"/>
        </w:rPr>
        <w:t>，并监督教</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育其按照规定正确佩戴和使用</w:t>
      </w:r>
      <w:r>
        <w:rPr>
          <w:rFonts w:hint="eastAsia" w:ascii="仿宋" w:hAnsi="仿宋" w:eastAsia="仿宋" w:cs="仿宋"/>
          <w:color w:val="auto"/>
          <w:spacing w:val="-78"/>
          <w:sz w:val="24"/>
          <w:szCs w:val="24"/>
        </w:rPr>
        <w:t xml:space="preserve"> </w:t>
      </w:r>
      <w:r>
        <w:rPr>
          <w:rFonts w:hint="eastAsia" w:ascii="仿宋" w:hAnsi="仿宋" w:eastAsia="仿宋" w:cs="仿宋"/>
          <w:color w:val="auto"/>
          <w:spacing w:val="-2"/>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三</w:t>
      </w:r>
      <w:r>
        <w:rPr>
          <w:rFonts w:hint="eastAsia" w:ascii="仿宋" w:hAnsi="仿宋" w:eastAsia="仿宋" w:cs="仿宋"/>
          <w:color w:val="auto"/>
          <w:spacing w:val="-72"/>
          <w:sz w:val="24"/>
          <w:szCs w:val="24"/>
        </w:rPr>
        <w:t xml:space="preserve"> </w:t>
      </w:r>
      <w:r>
        <w:rPr>
          <w:rFonts w:hint="eastAsia" w:ascii="仿宋" w:hAnsi="仿宋" w:eastAsia="仿宋" w:cs="仿宋"/>
          <w:color w:val="auto"/>
          <w:sz w:val="24"/>
          <w:szCs w:val="24"/>
        </w:rPr>
        <w:t>、承诺项目实施人员自觉遵守甲方安全管理规定</w:t>
      </w:r>
      <w:r>
        <w:rPr>
          <w:rFonts w:hint="eastAsia" w:ascii="仿宋" w:hAnsi="仿宋" w:eastAsia="仿宋" w:cs="仿宋"/>
          <w:color w:val="auto"/>
          <w:spacing w:val="-89"/>
          <w:sz w:val="24"/>
          <w:szCs w:val="24"/>
        </w:rPr>
        <w:t xml:space="preserve"> </w:t>
      </w:r>
      <w:r>
        <w:rPr>
          <w:rFonts w:hint="eastAsia" w:ascii="仿宋" w:hAnsi="仿宋" w:eastAsia="仿宋" w:cs="仿宋"/>
          <w:color w:val="auto"/>
          <w:sz w:val="24"/>
          <w:szCs w:val="24"/>
        </w:rPr>
        <w:t>，如发生人为的不安全</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4"/>
          <w:sz w:val="24"/>
          <w:szCs w:val="24"/>
        </w:rPr>
        <w:t>行为</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4"/>
          <w:sz w:val="24"/>
          <w:szCs w:val="24"/>
        </w:rPr>
        <w:t>，危及人身</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、财产安全的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，必须无条件立即整改</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4"/>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四</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2"/>
          <w:sz w:val="24"/>
          <w:szCs w:val="24"/>
        </w:rPr>
        <w:t>、本承诺书作为本项目合同的附件</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2"/>
          <w:sz w:val="24"/>
          <w:szCs w:val="24"/>
        </w:rPr>
        <w:t>，具有法律效力</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2"/>
          <w:sz w:val="24"/>
          <w:szCs w:val="24"/>
        </w:rPr>
        <w:t>，承诺方如有违反</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一切责任后果由承诺人自行承担</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1"/>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五</w:t>
      </w:r>
      <w:r>
        <w:rPr>
          <w:rFonts w:hint="eastAsia" w:ascii="仿宋" w:hAnsi="仿宋" w:eastAsia="仿宋" w:cs="仿宋"/>
          <w:color w:val="auto"/>
          <w:spacing w:val="-73"/>
          <w:sz w:val="24"/>
          <w:szCs w:val="24"/>
        </w:rPr>
        <w:t xml:space="preserve"> </w:t>
      </w:r>
      <w:r>
        <w:rPr>
          <w:rFonts w:hint="eastAsia" w:ascii="仿宋" w:hAnsi="仿宋" w:eastAsia="仿宋" w:cs="仿宋"/>
          <w:color w:val="auto"/>
          <w:spacing w:val="-1"/>
          <w:sz w:val="24"/>
          <w:szCs w:val="24"/>
        </w:rPr>
        <w:t>、安全问题包括但不仅限于上述情况</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1"/>
          <w:sz w:val="24"/>
          <w:szCs w:val="24"/>
        </w:rPr>
        <w:t>，如有未尽详细事宜</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1"/>
          <w:sz w:val="24"/>
          <w:szCs w:val="24"/>
        </w:rPr>
        <w:t>，参照国家法</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律法规和本承诺书的条款执行</w:t>
      </w:r>
      <w:r>
        <w:rPr>
          <w:rFonts w:hint="eastAsia" w:ascii="仿宋" w:hAnsi="仿宋" w:eastAsia="仿宋" w:cs="仿宋"/>
          <w:color w:val="auto"/>
          <w:spacing w:val="-83"/>
          <w:sz w:val="24"/>
          <w:szCs w:val="24"/>
        </w:rPr>
        <w:t xml:space="preserve"> </w:t>
      </w:r>
      <w:r>
        <w:rPr>
          <w:rFonts w:hint="eastAsia" w:ascii="仿宋" w:hAnsi="仿宋" w:eastAsia="仿宋" w:cs="仿宋"/>
          <w:color w:val="auto"/>
          <w:spacing w:val="-1"/>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承</w:t>
      </w:r>
      <w:r>
        <w:rPr>
          <w:rFonts w:hint="eastAsia" w:ascii="仿宋" w:hAnsi="仿宋" w:eastAsia="仿宋" w:cs="仿宋"/>
          <w:color w:val="auto"/>
          <w:spacing w:val="3"/>
          <w:sz w:val="24"/>
          <w:szCs w:val="24"/>
        </w:rPr>
        <w:t xml:space="preserve">   </w:t>
      </w:r>
      <w:r>
        <w:rPr>
          <w:rFonts w:hint="eastAsia" w:ascii="仿宋" w:hAnsi="仿宋" w:eastAsia="仿宋" w:cs="仿宋"/>
          <w:color w:val="auto"/>
          <w:spacing w:val="-8"/>
          <w:sz w:val="24"/>
          <w:szCs w:val="24"/>
        </w:rPr>
        <w:t>诺</w:t>
      </w:r>
      <w:r>
        <w:rPr>
          <w:rFonts w:hint="eastAsia" w:ascii="仿宋" w:hAnsi="仿宋" w:eastAsia="仿宋" w:cs="仿宋"/>
          <w:color w:val="auto"/>
          <w:spacing w:val="4"/>
          <w:sz w:val="24"/>
          <w:szCs w:val="24"/>
        </w:rPr>
        <w:t xml:space="preserve">   </w:t>
      </w:r>
      <w:r>
        <w:rPr>
          <w:rFonts w:hint="eastAsia" w:ascii="仿宋" w:hAnsi="仿宋" w:eastAsia="仿宋" w:cs="仿宋"/>
          <w:color w:val="auto"/>
          <w:spacing w:val="-8"/>
          <w:sz w:val="24"/>
          <w:szCs w:val="24"/>
        </w:rPr>
        <w:t>人</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8"/>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position w:val="13"/>
          <w:sz w:val="24"/>
          <w:szCs w:val="24"/>
        </w:rPr>
        <w:t>法定代表人或委托代理人</w:t>
      </w:r>
      <w:r>
        <w:rPr>
          <w:rFonts w:hint="eastAsia" w:ascii="仿宋" w:hAnsi="仿宋" w:eastAsia="仿宋" w:cs="仿宋"/>
          <w:color w:val="auto"/>
          <w:spacing w:val="-89"/>
          <w:position w:val="13"/>
          <w:sz w:val="24"/>
          <w:szCs w:val="24"/>
        </w:rPr>
        <w:t xml:space="preserve"> </w:t>
      </w:r>
      <w:r>
        <w:rPr>
          <w:rFonts w:hint="eastAsia" w:ascii="仿宋" w:hAnsi="仿宋" w:eastAsia="仿宋" w:cs="仿宋"/>
          <w:color w:val="auto"/>
          <w:spacing w:val="-1"/>
          <w:position w:val="13"/>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7"/>
          <w:sz w:val="24"/>
          <w:szCs w:val="24"/>
        </w:rPr>
        <w:t>日期</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17"/>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3"/>
          <w:sz w:val="24"/>
          <w:szCs w:val="24"/>
        </w:rPr>
        <w:t>电话</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89"/>
          <w:sz w:val="24"/>
          <w:szCs w:val="24"/>
          <w:lang w:eastAsia="zh-CN"/>
        </w:rPr>
        <w:t>：</w:t>
      </w:r>
      <w:r>
        <w:rPr>
          <w:rFonts w:hint="eastAsia" w:ascii="仿宋" w:hAnsi="仿宋" w:eastAsia="仿宋" w:cs="仿宋"/>
          <w:color w:val="auto"/>
          <w:sz w:val="24"/>
          <w:szCs w:val="24"/>
        </w:rPr>
        <w:t xml:space="preserve">  </w:t>
      </w:r>
    </w:p>
    <w:p>
      <w:pPr>
        <w:pStyle w:val="2"/>
        <w:rPr>
          <w:rFonts w:hint="eastAsia" w:ascii="仿宋" w:hAnsi="仿宋" w:eastAsia="仿宋" w:cs="仿宋"/>
          <w:color w:val="auto"/>
          <w:sz w:val="24"/>
          <w:szCs w:val="24"/>
        </w:rPr>
      </w:pPr>
    </w:p>
    <w:p>
      <w:pPr>
        <w:pStyle w:val="9"/>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pStyle w:val="9"/>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2"/>
        <w:rPr>
          <w:rFonts w:hint="eastAsia" w:ascii="仿宋" w:hAnsi="仿宋" w:eastAsia="仿宋" w:cs="仿宋"/>
          <w:color w:val="auto"/>
          <w:sz w:val="24"/>
          <w:szCs w:val="24"/>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b/>
          <w:bCs/>
          <w:color w:val="auto"/>
          <w:sz w:val="28"/>
          <w:szCs w:val="28"/>
        </w:rPr>
      </w:pPr>
      <w:bookmarkStart w:id="74" w:name="_Toc9628_WPSOffice_Level2"/>
      <w:r>
        <w:rPr>
          <w:rFonts w:hint="eastAsia" w:ascii="仿宋" w:hAnsi="仿宋" w:eastAsia="仿宋" w:cs="仿宋"/>
          <w:b/>
          <w:bCs/>
          <w:color w:val="auto"/>
          <w:spacing w:val="-6"/>
          <w:sz w:val="28"/>
          <w:szCs w:val="28"/>
        </w:rPr>
        <w:t>五</w:t>
      </w:r>
      <w:r>
        <w:rPr>
          <w:rFonts w:hint="eastAsia" w:ascii="仿宋" w:hAnsi="仿宋" w:eastAsia="仿宋" w:cs="仿宋"/>
          <w:b/>
          <w:bCs/>
          <w:color w:val="auto"/>
          <w:spacing w:val="-100"/>
          <w:sz w:val="28"/>
          <w:szCs w:val="28"/>
        </w:rPr>
        <w:t xml:space="preserve"> </w:t>
      </w:r>
      <w:r>
        <w:rPr>
          <w:rFonts w:hint="eastAsia" w:ascii="仿宋" w:hAnsi="仿宋" w:eastAsia="仿宋" w:cs="仿宋"/>
          <w:b/>
          <w:bCs/>
          <w:color w:val="auto"/>
          <w:spacing w:val="-6"/>
          <w:sz w:val="28"/>
          <w:szCs w:val="28"/>
        </w:rPr>
        <w:t>、技术</w:t>
      </w:r>
      <w:r>
        <w:rPr>
          <w:rFonts w:hint="eastAsia" w:ascii="仿宋" w:hAnsi="仿宋" w:eastAsia="仿宋" w:cs="仿宋"/>
          <w:b/>
          <w:bCs/>
          <w:color w:val="auto"/>
          <w:spacing w:val="-110"/>
          <w:sz w:val="28"/>
          <w:szCs w:val="28"/>
        </w:rPr>
        <w:t xml:space="preserve"> </w:t>
      </w:r>
      <w:r>
        <w:rPr>
          <w:rFonts w:hint="eastAsia" w:ascii="仿宋" w:hAnsi="仿宋" w:eastAsia="仿宋" w:cs="仿宋"/>
          <w:b/>
          <w:bCs/>
          <w:color w:val="auto"/>
          <w:spacing w:val="-6"/>
          <w:sz w:val="28"/>
          <w:szCs w:val="28"/>
        </w:rPr>
        <w:t>、服务要求应答表</w:t>
      </w:r>
      <w:bookmarkEnd w:id="74"/>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第</w:t>
      </w:r>
      <w:r>
        <w:rPr>
          <w:rFonts w:hint="eastAsia" w:ascii="仿宋" w:hAnsi="仿宋" w:eastAsia="仿宋" w:cs="仿宋"/>
          <w:color w:val="auto"/>
          <w:spacing w:val="-54"/>
          <w:sz w:val="24"/>
          <w:szCs w:val="24"/>
          <w:u w:val="single"/>
        </w:rPr>
        <w:t xml:space="preserve"> </w:t>
      </w:r>
      <w:r>
        <w:rPr>
          <w:rFonts w:hint="eastAsia" w:ascii="仿宋" w:hAnsi="仿宋" w:eastAsia="仿宋" w:cs="仿宋"/>
          <w:color w:val="auto"/>
          <w:spacing w:val="-4"/>
          <w:sz w:val="24"/>
          <w:szCs w:val="24"/>
          <w:u w:val="single"/>
        </w:rPr>
        <w:t xml:space="preserve">XX </w:t>
      </w:r>
      <w:r>
        <w:rPr>
          <w:rFonts w:hint="eastAsia" w:ascii="仿宋" w:hAnsi="仿宋" w:eastAsia="仿宋" w:cs="仿宋"/>
          <w:color w:val="auto"/>
          <w:spacing w:val="-51"/>
          <w:sz w:val="24"/>
          <w:szCs w:val="24"/>
        </w:rPr>
        <w:t xml:space="preserve"> </w:t>
      </w:r>
      <w:r>
        <w:rPr>
          <w:rFonts w:hint="eastAsia" w:ascii="仿宋" w:hAnsi="仿宋" w:eastAsia="仿宋" w:cs="仿宋"/>
          <w:color w:val="auto"/>
          <w:spacing w:val="-4"/>
          <w:sz w:val="24"/>
          <w:szCs w:val="24"/>
        </w:rPr>
        <w:t>包</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
          <w:szCs w:val="2"/>
        </w:rPr>
      </w:pPr>
    </w:p>
    <w:tbl>
      <w:tblPr>
        <w:tblStyle w:val="16"/>
        <w:tblW w:w="9345"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57"/>
        <w:gridCol w:w="2796"/>
        <w:gridCol w:w="2796"/>
        <w:gridCol w:w="27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8" w:hRule="atLeast"/>
        </w:trPr>
        <w:tc>
          <w:tcPr>
            <w:tcW w:w="957"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序号</w:t>
            </w:r>
          </w:p>
        </w:tc>
        <w:tc>
          <w:tcPr>
            <w:tcW w:w="279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包号</w:t>
            </w:r>
          </w:p>
        </w:tc>
        <w:tc>
          <w:tcPr>
            <w:tcW w:w="279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采购文件要求</w:t>
            </w:r>
          </w:p>
        </w:tc>
        <w:tc>
          <w:tcPr>
            <w:tcW w:w="279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响应文件响应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2" w:hRule="atLeast"/>
        </w:trPr>
        <w:tc>
          <w:tcPr>
            <w:tcW w:w="957"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9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9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9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2" w:hRule="atLeast"/>
        </w:trPr>
        <w:tc>
          <w:tcPr>
            <w:tcW w:w="957"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9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9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9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2" w:hRule="atLeast"/>
        </w:trPr>
        <w:tc>
          <w:tcPr>
            <w:tcW w:w="957"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9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9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9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2" w:hRule="atLeast"/>
        </w:trPr>
        <w:tc>
          <w:tcPr>
            <w:tcW w:w="957"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9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9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9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bl>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注</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2"/>
          <w:sz w:val="24"/>
          <w:szCs w:val="24"/>
        </w:rPr>
        <w:t>：供应商必须根据磋商文件第五章要求据实逐条填写</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2"/>
          <w:sz w:val="24"/>
          <w:szCs w:val="24"/>
        </w:rPr>
        <w:t>，不得虚假响应</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虚假响应的</w:t>
      </w:r>
      <w:r>
        <w:rPr>
          <w:rFonts w:hint="eastAsia" w:ascii="仿宋" w:hAnsi="仿宋" w:eastAsia="仿宋" w:cs="仿宋"/>
          <w:color w:val="auto"/>
          <w:spacing w:val="-81"/>
          <w:sz w:val="24"/>
          <w:szCs w:val="24"/>
        </w:rPr>
        <w:t xml:space="preserve"> </w:t>
      </w:r>
      <w:r>
        <w:rPr>
          <w:rFonts w:hint="eastAsia" w:ascii="仿宋" w:hAnsi="仿宋" w:eastAsia="仿宋" w:cs="仿宋"/>
          <w:color w:val="auto"/>
          <w:spacing w:val="-2"/>
          <w:sz w:val="24"/>
          <w:szCs w:val="24"/>
        </w:rPr>
        <w:t>，其响应文件无效并按规定追究其相关责任</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right="0" w:rightChars="0"/>
        <w:textAlignment w:val="baseline"/>
        <w:rPr>
          <w:rFonts w:hint="eastAsia" w:ascii="仿宋" w:hAnsi="仿宋" w:eastAsia="仿宋" w:cs="仿宋"/>
          <w:color w:val="auto"/>
          <w:spacing w:val="-1"/>
          <w:sz w:val="24"/>
          <w:szCs w:val="24"/>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right="0" w:right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供应商名称</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15"/>
          <w:sz w:val="24"/>
          <w:szCs w:val="24"/>
        </w:rPr>
        <w:t>：</w:t>
      </w:r>
      <w:r>
        <w:rPr>
          <w:rFonts w:hint="eastAsia" w:ascii="仿宋" w:hAnsi="仿宋" w:eastAsia="仿宋" w:cs="仿宋"/>
          <w:color w:val="auto"/>
          <w:spacing w:val="-14"/>
          <w:sz w:val="24"/>
          <w:szCs w:val="24"/>
          <w:u w:val="single"/>
        </w:rPr>
        <w:t xml:space="preserve">         </w:t>
      </w:r>
      <w:r>
        <w:rPr>
          <w:rFonts w:hint="eastAsia" w:ascii="仿宋" w:hAnsi="仿宋" w:eastAsia="仿宋" w:cs="仿宋"/>
          <w:color w:val="auto"/>
          <w:spacing w:val="-15"/>
          <w:sz w:val="24"/>
          <w:szCs w:val="24"/>
        </w:rPr>
        <w:t>（</w:t>
      </w:r>
      <w:r>
        <w:rPr>
          <w:rFonts w:hint="eastAsia" w:ascii="仿宋" w:hAnsi="仿宋" w:eastAsia="仿宋" w:cs="仿宋"/>
          <w:color w:val="auto"/>
          <w:spacing w:val="-1"/>
          <w:sz w:val="24"/>
          <w:szCs w:val="24"/>
        </w:rPr>
        <w:t>盖单位公章）</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法定代表人或授权代表（签字或盖章</w:t>
      </w:r>
      <w:r>
        <w:rPr>
          <w:rFonts w:hint="eastAsia" w:ascii="仿宋" w:hAnsi="仿宋" w:eastAsia="仿宋" w:cs="仿宋"/>
          <w:color w:val="auto"/>
          <w:spacing w:val="-12"/>
          <w:sz w:val="24"/>
          <w:szCs w:val="24"/>
        </w:rPr>
        <w:t>）</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12"/>
          <w:sz w:val="24"/>
          <w:szCs w:val="24"/>
        </w:rPr>
        <w:t>：</w:t>
      </w:r>
      <w:r>
        <w:rPr>
          <w:rFonts w:hint="eastAsia" w:ascii="仿宋" w:hAnsi="仿宋" w:eastAsia="仿宋" w:cs="仿宋"/>
          <w:color w:val="auto"/>
          <w:spacing w:val="17"/>
          <w:sz w:val="24"/>
          <w:szCs w:val="24"/>
          <w:u w:val="single"/>
        </w:rPr>
        <w:t xml:space="preserve">      </w:t>
      </w:r>
    </w:p>
    <w:p>
      <w:pPr>
        <w:pStyle w:val="9"/>
        <w:jc w:val="both"/>
        <w:rPr>
          <w:rFonts w:hint="eastAsia" w:ascii="仿宋" w:hAnsi="仿宋" w:eastAsia="仿宋" w:cs="仿宋"/>
          <w:color w:val="auto"/>
          <w:spacing w:val="14"/>
          <w:sz w:val="24"/>
          <w:szCs w:val="24"/>
          <w:u w:val="single"/>
        </w:rPr>
      </w:pPr>
      <w:r>
        <w:rPr>
          <w:rFonts w:hint="eastAsia" w:ascii="仿宋" w:hAnsi="仿宋" w:eastAsia="仿宋" w:cs="仿宋"/>
          <w:b w:val="0"/>
          <w:bCs w:val="0"/>
          <w:color w:val="auto"/>
          <w:kern w:val="2"/>
          <w:sz w:val="24"/>
          <w:szCs w:val="24"/>
          <w:lang w:val="en-US" w:eastAsia="zh-CN" w:bidi="ar-SA"/>
        </w:rPr>
        <w:t>日  期 ：</w:t>
      </w:r>
      <w:r>
        <w:rPr>
          <w:rFonts w:hint="eastAsia" w:ascii="仿宋" w:hAnsi="仿宋" w:eastAsia="仿宋" w:cs="仿宋"/>
          <w:color w:val="auto"/>
          <w:spacing w:val="14"/>
          <w:sz w:val="24"/>
          <w:szCs w:val="24"/>
          <w:u w:val="single"/>
        </w:rPr>
        <w:t xml:space="preserve">        </w:t>
      </w:r>
    </w:p>
    <w:p>
      <w:pPr>
        <w:rPr>
          <w:rFonts w:hint="eastAsia" w:ascii="仿宋" w:hAnsi="仿宋" w:eastAsia="仿宋" w:cs="仿宋"/>
          <w:color w:val="auto"/>
          <w:spacing w:val="14"/>
          <w:sz w:val="24"/>
          <w:szCs w:val="24"/>
          <w:u w:val="single"/>
        </w:rPr>
      </w:pPr>
    </w:p>
    <w:p>
      <w:pPr>
        <w:pStyle w:val="2"/>
        <w:rPr>
          <w:rFonts w:hint="eastAsia" w:ascii="仿宋" w:hAnsi="仿宋" w:eastAsia="仿宋" w:cs="仿宋"/>
          <w:color w:val="auto"/>
          <w:spacing w:val="14"/>
          <w:sz w:val="24"/>
          <w:szCs w:val="24"/>
          <w:u w:val="single"/>
        </w:rPr>
      </w:pPr>
    </w:p>
    <w:p>
      <w:pPr>
        <w:pStyle w:val="9"/>
        <w:rPr>
          <w:rFonts w:hint="eastAsia" w:ascii="仿宋" w:hAnsi="仿宋" w:eastAsia="仿宋" w:cs="仿宋"/>
          <w:color w:val="auto"/>
          <w:spacing w:val="14"/>
          <w:sz w:val="24"/>
          <w:szCs w:val="24"/>
          <w:u w:val="single"/>
        </w:rPr>
      </w:pPr>
    </w:p>
    <w:p>
      <w:pPr>
        <w:rPr>
          <w:rFonts w:hint="eastAsia" w:ascii="仿宋" w:hAnsi="仿宋" w:eastAsia="仿宋" w:cs="仿宋"/>
          <w:color w:val="auto"/>
          <w:spacing w:val="14"/>
          <w:sz w:val="24"/>
          <w:szCs w:val="24"/>
          <w:u w:val="single"/>
        </w:rPr>
      </w:pPr>
    </w:p>
    <w:p>
      <w:pPr>
        <w:pStyle w:val="2"/>
        <w:rPr>
          <w:rFonts w:hint="eastAsia" w:ascii="仿宋" w:hAnsi="仿宋" w:eastAsia="仿宋" w:cs="仿宋"/>
          <w:color w:val="auto"/>
          <w:spacing w:val="14"/>
          <w:sz w:val="24"/>
          <w:szCs w:val="24"/>
          <w:u w:val="single"/>
        </w:rPr>
      </w:pPr>
    </w:p>
    <w:p>
      <w:pPr>
        <w:pStyle w:val="9"/>
        <w:rPr>
          <w:rFonts w:hint="eastAsia" w:ascii="仿宋" w:hAnsi="仿宋" w:eastAsia="仿宋" w:cs="仿宋"/>
          <w:color w:val="auto"/>
          <w:spacing w:val="14"/>
          <w:sz w:val="24"/>
          <w:szCs w:val="24"/>
          <w:u w:val="single"/>
        </w:rPr>
      </w:pPr>
    </w:p>
    <w:p>
      <w:pPr>
        <w:rPr>
          <w:rFonts w:hint="eastAsia" w:ascii="仿宋" w:hAnsi="仿宋" w:eastAsia="仿宋" w:cs="仿宋"/>
          <w:color w:val="auto"/>
          <w:spacing w:val="14"/>
          <w:sz w:val="24"/>
          <w:szCs w:val="24"/>
          <w:u w:val="single"/>
        </w:rPr>
      </w:pPr>
    </w:p>
    <w:p>
      <w:pPr>
        <w:pStyle w:val="2"/>
        <w:rPr>
          <w:rFonts w:hint="eastAsia" w:ascii="仿宋" w:hAnsi="仿宋" w:eastAsia="仿宋" w:cs="仿宋"/>
          <w:color w:val="auto"/>
          <w:spacing w:val="14"/>
          <w:sz w:val="24"/>
          <w:szCs w:val="24"/>
          <w:u w:val="single"/>
        </w:rPr>
      </w:pPr>
    </w:p>
    <w:p>
      <w:pPr>
        <w:pStyle w:val="9"/>
        <w:rPr>
          <w:rFonts w:hint="eastAsia" w:ascii="仿宋" w:hAnsi="仿宋" w:eastAsia="仿宋" w:cs="仿宋"/>
          <w:color w:val="auto"/>
          <w:spacing w:val="14"/>
          <w:sz w:val="24"/>
          <w:szCs w:val="24"/>
          <w:u w:val="single"/>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b/>
          <w:bCs/>
          <w:color w:val="auto"/>
          <w:sz w:val="28"/>
          <w:szCs w:val="28"/>
        </w:rPr>
      </w:pPr>
      <w:bookmarkStart w:id="75" w:name="_Toc6792_WPSOffice_Level2"/>
      <w:r>
        <w:rPr>
          <w:rFonts w:hint="eastAsia" w:ascii="仿宋" w:hAnsi="仿宋" w:eastAsia="仿宋" w:cs="仿宋"/>
          <w:b/>
          <w:bCs/>
          <w:color w:val="auto"/>
          <w:spacing w:val="-5"/>
          <w:sz w:val="28"/>
          <w:szCs w:val="28"/>
        </w:rPr>
        <w:t>六</w:t>
      </w:r>
      <w:r>
        <w:rPr>
          <w:rFonts w:hint="eastAsia" w:ascii="仿宋" w:hAnsi="仿宋" w:eastAsia="仿宋" w:cs="仿宋"/>
          <w:b/>
          <w:bCs/>
          <w:color w:val="auto"/>
          <w:spacing w:val="-107"/>
          <w:sz w:val="28"/>
          <w:szCs w:val="28"/>
        </w:rPr>
        <w:t xml:space="preserve"> </w:t>
      </w:r>
      <w:r>
        <w:rPr>
          <w:rFonts w:hint="eastAsia" w:ascii="仿宋" w:hAnsi="仿宋" w:eastAsia="仿宋" w:cs="仿宋"/>
          <w:b/>
          <w:bCs/>
          <w:color w:val="auto"/>
          <w:spacing w:val="-5"/>
          <w:sz w:val="28"/>
          <w:szCs w:val="28"/>
        </w:rPr>
        <w:t>、商务应答表</w:t>
      </w:r>
      <w:bookmarkEnd w:id="75"/>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第</w:t>
      </w:r>
      <w:r>
        <w:rPr>
          <w:rFonts w:hint="eastAsia" w:ascii="仿宋" w:hAnsi="仿宋" w:eastAsia="仿宋" w:cs="仿宋"/>
          <w:color w:val="auto"/>
          <w:spacing w:val="-54"/>
          <w:sz w:val="24"/>
          <w:szCs w:val="24"/>
          <w:u w:val="single"/>
        </w:rPr>
        <w:t xml:space="preserve"> </w:t>
      </w:r>
      <w:r>
        <w:rPr>
          <w:rFonts w:hint="eastAsia" w:ascii="仿宋" w:hAnsi="仿宋" w:eastAsia="仿宋" w:cs="仿宋"/>
          <w:color w:val="auto"/>
          <w:spacing w:val="-4"/>
          <w:sz w:val="24"/>
          <w:szCs w:val="24"/>
          <w:u w:val="single"/>
        </w:rPr>
        <w:t>XX</w:t>
      </w:r>
      <w:r>
        <w:rPr>
          <w:rFonts w:hint="eastAsia" w:ascii="仿宋" w:hAnsi="仿宋" w:eastAsia="仿宋" w:cs="仿宋"/>
          <w:color w:val="auto"/>
          <w:spacing w:val="-51"/>
          <w:sz w:val="24"/>
          <w:szCs w:val="24"/>
          <w:u w:val="single"/>
        </w:rPr>
        <w:t xml:space="preserve"> </w:t>
      </w:r>
      <w:r>
        <w:rPr>
          <w:rFonts w:hint="eastAsia" w:ascii="仿宋" w:hAnsi="仿宋" w:eastAsia="仿宋" w:cs="仿宋"/>
          <w:color w:val="auto"/>
          <w:spacing w:val="-4"/>
          <w:sz w:val="24"/>
          <w:szCs w:val="24"/>
        </w:rPr>
        <w:t>包</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
          <w:szCs w:val="2"/>
        </w:rPr>
      </w:pPr>
    </w:p>
    <w:tbl>
      <w:tblPr>
        <w:tblStyle w:val="16"/>
        <w:tblW w:w="9345"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57"/>
        <w:gridCol w:w="2796"/>
        <w:gridCol w:w="2796"/>
        <w:gridCol w:w="27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8" w:hRule="atLeast"/>
        </w:trPr>
        <w:tc>
          <w:tcPr>
            <w:tcW w:w="957"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序号</w:t>
            </w:r>
          </w:p>
        </w:tc>
        <w:tc>
          <w:tcPr>
            <w:tcW w:w="279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包号</w:t>
            </w:r>
          </w:p>
        </w:tc>
        <w:tc>
          <w:tcPr>
            <w:tcW w:w="279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采购文件要求</w:t>
            </w:r>
          </w:p>
        </w:tc>
        <w:tc>
          <w:tcPr>
            <w:tcW w:w="279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响应文件响应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2" w:hRule="atLeast"/>
        </w:trPr>
        <w:tc>
          <w:tcPr>
            <w:tcW w:w="957"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9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9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9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2" w:hRule="atLeast"/>
        </w:trPr>
        <w:tc>
          <w:tcPr>
            <w:tcW w:w="957"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9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9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9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2" w:hRule="atLeast"/>
        </w:trPr>
        <w:tc>
          <w:tcPr>
            <w:tcW w:w="957"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9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9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9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2" w:hRule="atLeast"/>
        </w:trPr>
        <w:tc>
          <w:tcPr>
            <w:tcW w:w="957"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9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9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9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bl>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注意</w:t>
      </w:r>
      <w:r>
        <w:rPr>
          <w:rFonts w:hint="eastAsia" w:ascii="仿宋" w:hAnsi="仿宋" w:eastAsia="仿宋" w:cs="仿宋"/>
          <w:color w:val="auto"/>
          <w:spacing w:val="-72"/>
          <w:sz w:val="24"/>
          <w:szCs w:val="24"/>
        </w:rPr>
        <w:t xml:space="preserve"> </w:t>
      </w:r>
      <w:r>
        <w:rPr>
          <w:rFonts w:hint="eastAsia" w:ascii="仿宋" w:hAnsi="仿宋" w:eastAsia="仿宋" w:cs="仿宋"/>
          <w:color w:val="auto"/>
          <w:spacing w:val="-3"/>
          <w:sz w:val="24"/>
          <w:szCs w:val="24"/>
        </w:rPr>
        <w:t>：供应商必须据实填写</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，不得虚假响应</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3"/>
          <w:sz w:val="24"/>
          <w:szCs w:val="24"/>
        </w:rPr>
        <w:t>，虚假响应的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，其响应文件无</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效并按规定追究其相关责任</w:t>
      </w:r>
      <w:r>
        <w:rPr>
          <w:rFonts w:hint="eastAsia" w:ascii="仿宋" w:hAnsi="仿宋" w:eastAsia="仿宋" w:cs="仿宋"/>
          <w:color w:val="auto"/>
          <w:spacing w:val="-77"/>
          <w:sz w:val="24"/>
          <w:szCs w:val="24"/>
        </w:rPr>
        <w:t xml:space="preserve"> </w:t>
      </w:r>
      <w:r>
        <w:rPr>
          <w:rFonts w:hint="eastAsia" w:ascii="仿宋" w:hAnsi="仿宋" w:eastAsia="仿宋" w:cs="仿宋"/>
          <w:color w:val="auto"/>
          <w:spacing w:val="-2"/>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1"/>
          <w:sz w:val="24"/>
          <w:szCs w:val="24"/>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供应商人名称</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14"/>
          <w:sz w:val="24"/>
          <w:szCs w:val="24"/>
        </w:rPr>
        <w:t>：</w:t>
      </w:r>
      <w:r>
        <w:rPr>
          <w:rFonts w:hint="eastAsia" w:ascii="仿宋" w:hAnsi="仿宋" w:eastAsia="仿宋" w:cs="仿宋"/>
          <w:color w:val="auto"/>
          <w:spacing w:val="-18"/>
          <w:sz w:val="24"/>
          <w:szCs w:val="24"/>
          <w:u w:val="single"/>
        </w:rPr>
        <w:t xml:space="preserve">       </w:t>
      </w:r>
      <w:r>
        <w:rPr>
          <w:rFonts w:hint="eastAsia" w:ascii="仿宋" w:hAnsi="仿宋" w:eastAsia="仿宋" w:cs="仿宋"/>
          <w:color w:val="auto"/>
          <w:spacing w:val="-14"/>
          <w:sz w:val="24"/>
          <w:szCs w:val="24"/>
        </w:rPr>
        <w:t>（</w:t>
      </w:r>
      <w:r>
        <w:rPr>
          <w:rFonts w:hint="eastAsia" w:ascii="仿宋" w:hAnsi="仿宋" w:eastAsia="仿宋" w:cs="仿宋"/>
          <w:color w:val="auto"/>
          <w:spacing w:val="-1"/>
          <w:sz w:val="24"/>
          <w:szCs w:val="24"/>
        </w:rPr>
        <w:t>盖单位公章）</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法定代表人或授权代表（签字或盖章</w:t>
      </w:r>
      <w:r>
        <w:rPr>
          <w:rFonts w:hint="eastAsia" w:ascii="仿宋" w:hAnsi="仿宋" w:eastAsia="仿宋" w:cs="仿宋"/>
          <w:color w:val="auto"/>
          <w:spacing w:val="-10"/>
          <w:sz w:val="24"/>
          <w:szCs w:val="24"/>
        </w:rPr>
        <w:t>）</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10"/>
          <w:sz w:val="24"/>
          <w:szCs w:val="24"/>
        </w:rPr>
        <w:t>：</w:t>
      </w:r>
      <w:r>
        <w:rPr>
          <w:rFonts w:hint="eastAsia" w:ascii="仿宋" w:hAnsi="仿宋" w:eastAsia="仿宋" w:cs="仿宋"/>
          <w:color w:val="auto"/>
          <w:spacing w:val="19"/>
          <w:sz w:val="24"/>
          <w:szCs w:val="24"/>
          <w:u w:val="single"/>
        </w:rPr>
        <w:t xml:space="preserve">     </w:t>
      </w:r>
    </w:p>
    <w:p>
      <w:pPr>
        <w:rPr>
          <w:rFonts w:hint="eastAsia" w:ascii="仿宋" w:hAnsi="仿宋" w:eastAsia="仿宋" w:cs="仿宋"/>
          <w:color w:val="auto"/>
          <w:spacing w:val="21"/>
          <w:sz w:val="24"/>
          <w:szCs w:val="24"/>
          <w:u w:val="single"/>
        </w:rPr>
      </w:pPr>
      <w:r>
        <w:rPr>
          <w:rFonts w:hint="eastAsia" w:ascii="仿宋" w:hAnsi="仿宋" w:eastAsia="仿宋" w:cs="仿宋"/>
          <w:color w:val="auto"/>
          <w:spacing w:val="-23"/>
          <w:w w:val="98"/>
          <w:sz w:val="24"/>
          <w:szCs w:val="24"/>
        </w:rPr>
        <w:t>日</w:t>
      </w:r>
      <w:r>
        <w:rPr>
          <w:rFonts w:hint="eastAsia" w:ascii="仿宋" w:hAnsi="仿宋" w:eastAsia="仿宋" w:cs="仿宋"/>
          <w:color w:val="auto"/>
          <w:spacing w:val="8"/>
          <w:sz w:val="24"/>
          <w:szCs w:val="24"/>
        </w:rPr>
        <w:t xml:space="preserve">  </w:t>
      </w:r>
      <w:r>
        <w:rPr>
          <w:rFonts w:hint="eastAsia" w:ascii="仿宋" w:hAnsi="仿宋" w:eastAsia="仿宋" w:cs="仿宋"/>
          <w:color w:val="auto"/>
          <w:spacing w:val="-23"/>
          <w:w w:val="98"/>
          <w:sz w:val="24"/>
          <w:szCs w:val="24"/>
        </w:rPr>
        <w:t>期</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23"/>
          <w:w w:val="98"/>
          <w:sz w:val="24"/>
          <w:szCs w:val="24"/>
        </w:rPr>
        <w:t>：</w:t>
      </w:r>
      <w:r>
        <w:rPr>
          <w:rFonts w:hint="eastAsia" w:ascii="仿宋" w:hAnsi="仿宋" w:eastAsia="仿宋" w:cs="仿宋"/>
          <w:color w:val="auto"/>
          <w:spacing w:val="21"/>
          <w:sz w:val="24"/>
          <w:szCs w:val="24"/>
          <w:u w:val="single"/>
        </w:rPr>
        <w:t xml:space="preserve">     </w:t>
      </w:r>
    </w:p>
    <w:p>
      <w:pPr>
        <w:pStyle w:val="2"/>
        <w:rPr>
          <w:rFonts w:hint="eastAsia" w:ascii="仿宋" w:hAnsi="仿宋" w:eastAsia="仿宋" w:cs="仿宋"/>
          <w:color w:val="auto"/>
          <w:spacing w:val="21"/>
          <w:sz w:val="24"/>
          <w:szCs w:val="24"/>
          <w:u w:val="single"/>
        </w:rPr>
      </w:pPr>
    </w:p>
    <w:p>
      <w:pPr>
        <w:pStyle w:val="9"/>
        <w:rPr>
          <w:rFonts w:hint="eastAsia" w:ascii="仿宋" w:hAnsi="仿宋" w:eastAsia="仿宋" w:cs="仿宋"/>
          <w:color w:val="auto"/>
          <w:spacing w:val="21"/>
          <w:sz w:val="24"/>
          <w:szCs w:val="24"/>
          <w:u w:val="single"/>
        </w:rPr>
      </w:pPr>
    </w:p>
    <w:p>
      <w:pPr>
        <w:rPr>
          <w:rFonts w:hint="eastAsia" w:ascii="仿宋" w:hAnsi="仿宋" w:eastAsia="仿宋" w:cs="仿宋"/>
          <w:color w:val="auto"/>
          <w:spacing w:val="21"/>
          <w:sz w:val="24"/>
          <w:szCs w:val="24"/>
          <w:u w:val="single"/>
        </w:rPr>
      </w:pPr>
    </w:p>
    <w:p>
      <w:pPr>
        <w:pStyle w:val="2"/>
        <w:rPr>
          <w:rFonts w:hint="eastAsia" w:ascii="仿宋" w:hAnsi="仿宋" w:eastAsia="仿宋" w:cs="仿宋"/>
          <w:color w:val="auto"/>
          <w:spacing w:val="21"/>
          <w:sz w:val="24"/>
          <w:szCs w:val="24"/>
          <w:u w:val="single"/>
        </w:rPr>
      </w:pPr>
    </w:p>
    <w:p>
      <w:pPr>
        <w:pStyle w:val="9"/>
        <w:rPr>
          <w:rFonts w:hint="eastAsia" w:ascii="仿宋" w:hAnsi="仿宋" w:eastAsia="仿宋" w:cs="仿宋"/>
          <w:color w:val="auto"/>
          <w:spacing w:val="21"/>
          <w:sz w:val="24"/>
          <w:szCs w:val="24"/>
          <w:u w:val="single"/>
        </w:rPr>
      </w:pPr>
    </w:p>
    <w:p>
      <w:pPr>
        <w:rPr>
          <w:rFonts w:hint="eastAsia" w:ascii="仿宋" w:hAnsi="仿宋" w:eastAsia="仿宋" w:cs="仿宋"/>
          <w:color w:val="auto"/>
          <w:spacing w:val="21"/>
          <w:sz w:val="24"/>
          <w:szCs w:val="24"/>
          <w:u w:val="single"/>
        </w:rPr>
      </w:pPr>
    </w:p>
    <w:p>
      <w:pPr>
        <w:pStyle w:val="2"/>
        <w:rPr>
          <w:rFonts w:hint="eastAsia" w:ascii="仿宋" w:hAnsi="仿宋" w:eastAsia="仿宋" w:cs="仿宋"/>
          <w:color w:val="auto"/>
          <w:spacing w:val="21"/>
          <w:sz w:val="24"/>
          <w:szCs w:val="24"/>
          <w:u w:val="single"/>
        </w:rPr>
      </w:pPr>
    </w:p>
    <w:p>
      <w:pPr>
        <w:pStyle w:val="9"/>
        <w:rPr>
          <w:rFonts w:hint="eastAsia" w:ascii="仿宋" w:hAnsi="仿宋" w:eastAsia="仿宋" w:cs="仿宋"/>
          <w:color w:val="auto"/>
          <w:spacing w:val="21"/>
          <w:sz w:val="24"/>
          <w:szCs w:val="24"/>
          <w:u w:val="single"/>
        </w:rPr>
      </w:pPr>
    </w:p>
    <w:p>
      <w:pPr>
        <w:rPr>
          <w:rFonts w:hint="eastAsia" w:ascii="仿宋" w:hAnsi="仿宋" w:eastAsia="仿宋" w:cs="仿宋"/>
        </w:rPr>
      </w:pPr>
    </w:p>
    <w:p>
      <w:pPr>
        <w:rPr>
          <w:rFonts w:hint="eastAsia" w:ascii="仿宋" w:hAnsi="仿宋" w:eastAsia="仿宋" w:cs="仿宋"/>
          <w:color w:val="auto"/>
          <w:spacing w:val="21"/>
          <w:sz w:val="24"/>
          <w:szCs w:val="24"/>
          <w:u w:val="single"/>
        </w:rPr>
      </w:pPr>
    </w:p>
    <w:p>
      <w:pPr>
        <w:pStyle w:val="2"/>
        <w:rPr>
          <w:rFonts w:hint="eastAsia" w:ascii="仿宋" w:hAnsi="仿宋" w:eastAsia="仿宋" w:cs="仿宋"/>
          <w:color w:val="auto"/>
          <w:spacing w:val="21"/>
          <w:sz w:val="24"/>
          <w:szCs w:val="24"/>
          <w:u w:val="single"/>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b/>
          <w:bCs/>
          <w:color w:val="auto"/>
        </w:rPr>
      </w:pPr>
      <w:bookmarkStart w:id="76" w:name="_Toc15463_WPSOffice_Level2"/>
      <w:r>
        <w:rPr>
          <w:rFonts w:hint="eastAsia" w:ascii="仿宋" w:hAnsi="仿宋" w:eastAsia="仿宋" w:cs="仿宋"/>
          <w:b/>
          <w:bCs/>
          <w:color w:val="auto"/>
          <w:spacing w:val="-3"/>
          <w:sz w:val="28"/>
          <w:szCs w:val="28"/>
        </w:rPr>
        <w:t>七</w:t>
      </w:r>
      <w:r>
        <w:rPr>
          <w:rFonts w:hint="eastAsia" w:ascii="仿宋" w:hAnsi="仿宋" w:eastAsia="仿宋" w:cs="仿宋"/>
          <w:b/>
          <w:bCs/>
          <w:color w:val="auto"/>
          <w:spacing w:val="-98"/>
          <w:sz w:val="28"/>
          <w:szCs w:val="28"/>
        </w:rPr>
        <w:t xml:space="preserve"> </w:t>
      </w:r>
      <w:r>
        <w:rPr>
          <w:rFonts w:hint="eastAsia" w:ascii="仿宋" w:hAnsi="仿宋" w:eastAsia="仿宋" w:cs="仿宋"/>
          <w:b/>
          <w:bCs/>
          <w:color w:val="auto"/>
          <w:spacing w:val="-3"/>
          <w:sz w:val="28"/>
          <w:szCs w:val="28"/>
        </w:rPr>
        <w:t>、供应商类似项目业绩一览表</w:t>
      </w:r>
      <w:bookmarkEnd w:id="76"/>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bl>
      <w:tblPr>
        <w:tblStyle w:val="16"/>
        <w:tblW w:w="9065" w:type="dxa"/>
        <w:tblInd w:w="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9"/>
        <w:gridCol w:w="1441"/>
        <w:gridCol w:w="1321"/>
        <w:gridCol w:w="1162"/>
        <w:gridCol w:w="1422"/>
        <w:gridCol w:w="1613"/>
        <w:gridCol w:w="13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719" w:type="dxa"/>
            <w:tcBorders>
              <w:top w:val="single" w:color="000000" w:sz="2" w:space="0"/>
              <w:lef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年份</w:t>
            </w:r>
          </w:p>
        </w:tc>
        <w:tc>
          <w:tcPr>
            <w:tcW w:w="1441" w:type="dxa"/>
            <w:tcBorders>
              <w:top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用户名称</w:t>
            </w:r>
          </w:p>
        </w:tc>
        <w:tc>
          <w:tcPr>
            <w:tcW w:w="1321" w:type="dxa"/>
            <w:tcBorders>
              <w:top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项目名称</w:t>
            </w:r>
          </w:p>
        </w:tc>
        <w:tc>
          <w:tcPr>
            <w:tcW w:w="1162" w:type="dxa"/>
            <w:tcBorders>
              <w:top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完成时间</w:t>
            </w:r>
          </w:p>
        </w:tc>
        <w:tc>
          <w:tcPr>
            <w:tcW w:w="1422" w:type="dxa"/>
            <w:tcBorders>
              <w:top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合同金额</w:t>
            </w:r>
          </w:p>
        </w:tc>
        <w:tc>
          <w:tcPr>
            <w:tcW w:w="1613" w:type="dxa"/>
            <w:tcBorders>
              <w:top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验收情况</w:t>
            </w:r>
          </w:p>
        </w:tc>
        <w:tc>
          <w:tcPr>
            <w:tcW w:w="1387" w:type="dxa"/>
            <w:tcBorders>
              <w:top w:val="single" w:color="000000" w:sz="2" w:space="0"/>
              <w:left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19" w:type="dxa"/>
            <w:tcBorders>
              <w:lef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41"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321"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162"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22"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613" w:type="dxa"/>
            <w:tcBorders>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387" w:type="dxa"/>
            <w:tcBorders>
              <w:left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19" w:type="dxa"/>
            <w:tcBorders>
              <w:lef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41"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321"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162"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22"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613" w:type="dxa"/>
            <w:tcBorders>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387" w:type="dxa"/>
            <w:tcBorders>
              <w:left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19" w:type="dxa"/>
            <w:tcBorders>
              <w:lef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41"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321"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162"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22"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613" w:type="dxa"/>
            <w:tcBorders>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387" w:type="dxa"/>
            <w:tcBorders>
              <w:left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19" w:type="dxa"/>
            <w:tcBorders>
              <w:lef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41" w:type="dxa"/>
            <w:tcBorders>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321" w:type="dxa"/>
            <w:tcBorders>
              <w:lef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162"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22"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613" w:type="dxa"/>
            <w:tcBorders>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387" w:type="dxa"/>
            <w:tcBorders>
              <w:left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19" w:type="dxa"/>
            <w:tcBorders>
              <w:left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41" w:type="dxa"/>
            <w:tcBorders>
              <w:left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321" w:type="dxa"/>
            <w:tcBorders>
              <w:left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162" w:type="dxa"/>
            <w:tcBorders>
              <w:left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22" w:type="dxa"/>
            <w:tcBorders>
              <w:left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613" w:type="dxa"/>
            <w:tcBorders>
              <w:left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387" w:type="dxa"/>
            <w:tcBorders>
              <w:left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19" w:type="dxa"/>
            <w:tcBorders>
              <w:lef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41"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321"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162"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22" w:type="dxa"/>
            <w:tcBorders>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613" w:type="dxa"/>
            <w:tcBorders>
              <w:left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387" w:type="dxa"/>
            <w:tcBorders>
              <w:left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19" w:type="dxa"/>
            <w:tcBorders>
              <w:lef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41"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321"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162"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22" w:type="dxa"/>
            <w:tcBorders>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613" w:type="dxa"/>
            <w:tcBorders>
              <w:left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387" w:type="dxa"/>
            <w:tcBorders>
              <w:left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19" w:type="dxa"/>
            <w:tcBorders>
              <w:lef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41"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321"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162"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22" w:type="dxa"/>
            <w:tcBorders>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613" w:type="dxa"/>
            <w:tcBorders>
              <w:left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387" w:type="dxa"/>
            <w:tcBorders>
              <w:left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19" w:type="dxa"/>
            <w:tcBorders>
              <w:left w:val="single" w:color="000000" w:sz="2" w:space="0"/>
              <w:bottom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41" w:type="dxa"/>
            <w:tcBorders>
              <w:bottom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321" w:type="dxa"/>
            <w:tcBorders>
              <w:bottom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162" w:type="dxa"/>
            <w:tcBorders>
              <w:bottom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22" w:type="dxa"/>
            <w:tcBorders>
              <w:bottom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613" w:type="dxa"/>
            <w:tcBorders>
              <w:left w:val="single" w:color="000000" w:sz="2" w:space="0"/>
              <w:bottom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387" w:type="dxa"/>
            <w:tcBorders>
              <w:left w:val="single" w:color="000000" w:sz="2" w:space="0"/>
              <w:bottom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719" w:type="dxa"/>
            <w:tcBorders>
              <w:top w:val="single" w:color="000000" w:sz="2" w:space="0"/>
              <w:left w:val="single" w:color="000000" w:sz="2" w:space="0"/>
              <w:bottom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41" w:type="dxa"/>
            <w:tcBorders>
              <w:top w:val="single" w:color="000000" w:sz="2" w:space="0"/>
              <w:bottom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321" w:type="dxa"/>
            <w:tcBorders>
              <w:top w:val="single" w:color="000000" w:sz="2" w:space="0"/>
              <w:bottom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162" w:type="dxa"/>
            <w:tcBorders>
              <w:top w:val="single" w:color="000000" w:sz="2" w:space="0"/>
              <w:bottom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22" w:type="dxa"/>
            <w:tcBorders>
              <w:top w:val="single" w:color="000000" w:sz="2" w:space="0"/>
              <w:bottom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613" w:type="dxa"/>
            <w:tcBorders>
              <w:top w:val="single" w:color="000000" w:sz="2" w:space="0"/>
              <w:left w:val="single" w:color="000000" w:sz="2" w:space="0"/>
              <w:bottom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387" w:type="dxa"/>
            <w:tcBorders>
              <w:top w:val="single" w:color="000000" w:sz="2" w:space="0"/>
              <w:left w:val="single" w:color="000000" w:sz="2" w:space="0"/>
              <w:bottom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719" w:type="dxa"/>
            <w:tcBorders>
              <w:top w:val="single" w:color="000000" w:sz="2" w:space="0"/>
              <w:left w:val="single" w:color="000000" w:sz="2" w:space="0"/>
              <w:bottom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41" w:type="dxa"/>
            <w:tcBorders>
              <w:top w:val="single" w:color="000000" w:sz="2" w:space="0"/>
              <w:bottom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321" w:type="dxa"/>
            <w:tcBorders>
              <w:top w:val="single" w:color="000000" w:sz="2" w:space="0"/>
              <w:bottom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162" w:type="dxa"/>
            <w:tcBorders>
              <w:top w:val="single" w:color="000000" w:sz="2" w:space="0"/>
              <w:bottom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22" w:type="dxa"/>
            <w:tcBorders>
              <w:top w:val="single" w:color="000000" w:sz="2" w:space="0"/>
              <w:bottom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613" w:type="dxa"/>
            <w:tcBorders>
              <w:top w:val="single" w:color="000000" w:sz="2" w:space="0"/>
              <w:left w:val="single" w:color="000000" w:sz="2" w:space="0"/>
              <w:bottom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387" w:type="dxa"/>
            <w:tcBorders>
              <w:top w:val="single" w:color="000000" w:sz="2" w:space="0"/>
              <w:left w:val="single" w:color="000000" w:sz="2" w:space="0"/>
              <w:bottom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719" w:type="dxa"/>
            <w:tcBorders>
              <w:top w:val="single" w:color="000000" w:sz="2" w:space="0"/>
              <w:left w:val="single" w:color="000000" w:sz="2" w:space="0"/>
              <w:bottom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41" w:type="dxa"/>
            <w:tcBorders>
              <w:top w:val="single" w:color="000000" w:sz="2" w:space="0"/>
              <w:bottom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321" w:type="dxa"/>
            <w:tcBorders>
              <w:top w:val="single" w:color="000000" w:sz="2" w:space="0"/>
              <w:bottom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162" w:type="dxa"/>
            <w:tcBorders>
              <w:top w:val="single" w:color="000000" w:sz="2" w:space="0"/>
              <w:bottom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22" w:type="dxa"/>
            <w:tcBorders>
              <w:top w:val="single" w:color="000000" w:sz="2" w:space="0"/>
              <w:bottom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613" w:type="dxa"/>
            <w:tcBorders>
              <w:top w:val="single" w:color="000000" w:sz="2" w:space="0"/>
              <w:left w:val="single" w:color="000000" w:sz="2" w:space="0"/>
              <w:bottom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387" w:type="dxa"/>
            <w:tcBorders>
              <w:top w:val="single" w:color="000000" w:sz="2" w:space="0"/>
              <w:left w:val="single" w:color="000000" w:sz="2" w:space="0"/>
              <w:bottom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719" w:type="dxa"/>
            <w:tcBorders>
              <w:top w:val="single" w:color="000000" w:sz="2" w:space="0"/>
              <w:left w:val="single" w:color="000000" w:sz="2" w:space="0"/>
              <w:bottom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41" w:type="dxa"/>
            <w:tcBorders>
              <w:top w:val="single" w:color="000000" w:sz="2" w:space="0"/>
              <w:bottom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321" w:type="dxa"/>
            <w:tcBorders>
              <w:top w:val="single" w:color="000000" w:sz="2" w:space="0"/>
              <w:bottom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162" w:type="dxa"/>
            <w:tcBorders>
              <w:top w:val="single" w:color="000000" w:sz="2" w:space="0"/>
              <w:bottom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22" w:type="dxa"/>
            <w:tcBorders>
              <w:top w:val="single" w:color="000000" w:sz="2" w:space="0"/>
              <w:bottom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613" w:type="dxa"/>
            <w:tcBorders>
              <w:top w:val="single" w:color="000000" w:sz="2" w:space="0"/>
              <w:left w:val="single" w:color="000000" w:sz="2" w:space="0"/>
              <w:bottom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387" w:type="dxa"/>
            <w:tcBorders>
              <w:top w:val="single" w:color="000000" w:sz="2" w:space="0"/>
              <w:left w:val="single" w:color="000000" w:sz="2" w:space="0"/>
              <w:bottom w:val="single" w:color="000000" w:sz="2" w:space="0"/>
              <w:right w:val="single" w:color="000000" w:sz="2" w:space="0"/>
            </w:tcBorders>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bl>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2"/>
          <w:sz w:val="24"/>
          <w:szCs w:val="24"/>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注</w:t>
      </w:r>
      <w:r>
        <w:rPr>
          <w:rFonts w:hint="eastAsia" w:ascii="仿宋" w:hAnsi="仿宋" w:eastAsia="仿宋" w:cs="仿宋"/>
          <w:color w:val="auto"/>
          <w:spacing w:val="-66"/>
          <w:sz w:val="24"/>
          <w:szCs w:val="24"/>
        </w:rPr>
        <w:t xml:space="preserve"> </w:t>
      </w:r>
      <w:r>
        <w:rPr>
          <w:rFonts w:hint="eastAsia" w:ascii="仿宋" w:hAnsi="仿宋" w:eastAsia="仿宋" w:cs="仿宋"/>
          <w:color w:val="auto"/>
          <w:spacing w:val="-2"/>
          <w:sz w:val="24"/>
          <w:szCs w:val="24"/>
        </w:rPr>
        <w:t>：供应商（仅限于供应商自己的）以上业绩需提供有关书面证明材料</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供应商名称</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15"/>
          <w:sz w:val="24"/>
          <w:szCs w:val="24"/>
        </w:rPr>
        <w:t>：</w:t>
      </w:r>
      <w:r>
        <w:rPr>
          <w:rFonts w:hint="eastAsia" w:ascii="仿宋" w:hAnsi="仿宋" w:eastAsia="仿宋" w:cs="仿宋"/>
          <w:color w:val="auto"/>
          <w:spacing w:val="-18"/>
          <w:sz w:val="24"/>
          <w:szCs w:val="24"/>
          <w:u w:val="single"/>
        </w:rPr>
        <w:t xml:space="preserve">       </w:t>
      </w:r>
      <w:r>
        <w:rPr>
          <w:rFonts w:hint="eastAsia" w:ascii="仿宋" w:hAnsi="仿宋" w:eastAsia="仿宋" w:cs="仿宋"/>
          <w:color w:val="auto"/>
          <w:spacing w:val="-15"/>
          <w:sz w:val="24"/>
          <w:szCs w:val="24"/>
        </w:rPr>
        <w:t>（</w:t>
      </w:r>
      <w:r>
        <w:rPr>
          <w:rFonts w:hint="eastAsia" w:ascii="仿宋" w:hAnsi="仿宋" w:eastAsia="仿宋" w:cs="仿宋"/>
          <w:color w:val="auto"/>
          <w:spacing w:val="-1"/>
          <w:sz w:val="24"/>
          <w:szCs w:val="24"/>
        </w:rPr>
        <w:t>盖单位公章）</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法定代表人或授权代表（签字</w:t>
      </w:r>
      <w:r>
        <w:rPr>
          <w:rFonts w:hint="eastAsia" w:ascii="仿宋" w:hAnsi="仿宋" w:eastAsia="仿宋" w:cs="仿宋"/>
          <w:color w:val="auto"/>
          <w:spacing w:val="-14"/>
          <w:sz w:val="24"/>
          <w:szCs w:val="24"/>
        </w:rPr>
        <w:t>）</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14"/>
          <w:sz w:val="24"/>
          <w:szCs w:val="24"/>
        </w:rPr>
        <w:t>：</w:t>
      </w:r>
      <w:r>
        <w:rPr>
          <w:rFonts w:hint="eastAsia" w:ascii="仿宋" w:hAnsi="仿宋" w:eastAsia="仿宋" w:cs="仿宋"/>
          <w:color w:val="auto"/>
          <w:sz w:val="24"/>
          <w:szCs w:val="24"/>
          <w:u w:val="single"/>
        </w:rPr>
        <w:t xml:space="preserve">     </w:t>
      </w:r>
    </w:p>
    <w:p>
      <w:pPr>
        <w:pStyle w:val="9"/>
        <w:jc w:val="left"/>
        <w:rPr>
          <w:rFonts w:hint="eastAsia" w:ascii="仿宋" w:hAnsi="仿宋" w:eastAsia="仿宋" w:cs="仿宋"/>
          <w:color w:val="auto"/>
          <w:sz w:val="24"/>
          <w:szCs w:val="24"/>
          <w:u w:val="single"/>
        </w:rPr>
      </w:pPr>
      <w:r>
        <w:rPr>
          <w:rFonts w:hint="eastAsia" w:ascii="仿宋" w:hAnsi="仿宋" w:eastAsia="仿宋" w:cs="仿宋"/>
          <w:b w:val="0"/>
          <w:bCs w:val="0"/>
          <w:color w:val="auto"/>
          <w:spacing w:val="-1"/>
          <w:kern w:val="2"/>
          <w:sz w:val="24"/>
          <w:szCs w:val="24"/>
          <w:lang w:val="en-US" w:eastAsia="zh-CN" w:bidi="ar-SA"/>
        </w:rPr>
        <w:t>日期 :</w:t>
      </w:r>
      <w:r>
        <w:rPr>
          <w:rFonts w:hint="eastAsia" w:ascii="仿宋" w:hAnsi="仿宋" w:eastAsia="仿宋" w:cs="仿宋"/>
          <w:color w:val="auto"/>
          <w:sz w:val="24"/>
          <w:szCs w:val="24"/>
          <w:u w:val="single"/>
        </w:rPr>
        <w:t xml:space="preserve">        </w:t>
      </w:r>
    </w:p>
    <w:p>
      <w:pPr>
        <w:rPr>
          <w:rFonts w:hint="eastAsia" w:ascii="仿宋" w:hAnsi="仿宋" w:eastAsia="仿宋" w:cs="仿宋"/>
          <w:color w:val="auto"/>
          <w:sz w:val="24"/>
          <w:szCs w:val="24"/>
          <w:u w:val="single"/>
        </w:rPr>
      </w:pPr>
    </w:p>
    <w:p>
      <w:pPr>
        <w:pStyle w:val="2"/>
        <w:rPr>
          <w:rFonts w:hint="eastAsia" w:ascii="仿宋" w:hAnsi="仿宋" w:eastAsia="仿宋" w:cs="仿宋"/>
          <w:color w:val="auto"/>
          <w:sz w:val="24"/>
          <w:szCs w:val="24"/>
          <w:u w:val="single"/>
        </w:rPr>
      </w:pPr>
    </w:p>
    <w:p>
      <w:pPr>
        <w:pStyle w:val="9"/>
        <w:rPr>
          <w:rFonts w:hint="eastAsia" w:ascii="仿宋" w:hAnsi="仿宋" w:eastAsia="仿宋" w:cs="仿宋"/>
          <w:color w:val="auto"/>
          <w:sz w:val="24"/>
          <w:szCs w:val="24"/>
          <w:u w:val="single"/>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8"/>
          <w:szCs w:val="28"/>
        </w:rPr>
      </w:pPr>
      <w:bookmarkStart w:id="77" w:name="_Toc17106_WPSOffice_Level2"/>
      <w:r>
        <w:rPr>
          <w:rFonts w:hint="eastAsia" w:ascii="仿宋" w:hAnsi="仿宋" w:eastAsia="仿宋" w:cs="仿宋"/>
          <w:b/>
          <w:bCs/>
          <w:color w:val="auto"/>
          <w:spacing w:val="-3"/>
          <w:sz w:val="28"/>
          <w:szCs w:val="28"/>
        </w:rPr>
        <w:t>八</w:t>
      </w:r>
      <w:r>
        <w:rPr>
          <w:rFonts w:hint="eastAsia" w:ascii="仿宋" w:hAnsi="仿宋" w:eastAsia="仿宋" w:cs="仿宋"/>
          <w:b/>
          <w:bCs/>
          <w:color w:val="auto"/>
          <w:spacing w:val="-110"/>
          <w:sz w:val="28"/>
          <w:szCs w:val="28"/>
        </w:rPr>
        <w:t xml:space="preserve"> </w:t>
      </w:r>
      <w:r>
        <w:rPr>
          <w:rFonts w:hint="eastAsia" w:ascii="仿宋" w:hAnsi="仿宋" w:eastAsia="仿宋" w:cs="仿宋"/>
          <w:b/>
          <w:bCs/>
          <w:color w:val="auto"/>
          <w:spacing w:val="-3"/>
          <w:sz w:val="28"/>
          <w:szCs w:val="28"/>
        </w:rPr>
        <w:t>、供应商拟派本项目管理</w:t>
      </w:r>
      <w:r>
        <w:rPr>
          <w:rFonts w:hint="eastAsia" w:ascii="仿宋" w:hAnsi="仿宋" w:eastAsia="仿宋" w:cs="仿宋"/>
          <w:b/>
          <w:bCs/>
          <w:color w:val="auto"/>
          <w:spacing w:val="-110"/>
          <w:sz w:val="28"/>
          <w:szCs w:val="28"/>
        </w:rPr>
        <w:t xml:space="preserve"> </w:t>
      </w:r>
      <w:r>
        <w:rPr>
          <w:rFonts w:hint="eastAsia" w:ascii="仿宋" w:hAnsi="仿宋" w:eastAsia="仿宋" w:cs="仿宋"/>
          <w:b/>
          <w:bCs/>
          <w:color w:val="auto"/>
          <w:spacing w:val="-3"/>
          <w:sz w:val="28"/>
          <w:szCs w:val="28"/>
        </w:rPr>
        <w:t>、技术</w:t>
      </w:r>
      <w:r>
        <w:rPr>
          <w:rFonts w:hint="eastAsia" w:ascii="仿宋" w:hAnsi="仿宋" w:eastAsia="仿宋" w:cs="仿宋"/>
          <w:b/>
          <w:bCs/>
          <w:color w:val="auto"/>
          <w:spacing w:val="-109"/>
          <w:sz w:val="28"/>
          <w:szCs w:val="28"/>
        </w:rPr>
        <w:t xml:space="preserve"> </w:t>
      </w:r>
      <w:r>
        <w:rPr>
          <w:rFonts w:hint="eastAsia" w:ascii="仿宋" w:hAnsi="仿宋" w:eastAsia="仿宋" w:cs="仿宋"/>
          <w:b/>
          <w:bCs/>
          <w:color w:val="auto"/>
          <w:spacing w:val="-3"/>
          <w:sz w:val="28"/>
          <w:szCs w:val="28"/>
        </w:rPr>
        <w:t>、服务人员情况表</w:t>
      </w:r>
      <w:r>
        <w:rPr>
          <w:rFonts w:hint="eastAsia" w:ascii="仿宋" w:hAnsi="仿宋" w:eastAsia="仿宋" w:cs="仿宋"/>
          <w:b/>
          <w:bCs/>
          <w:color w:val="auto"/>
          <w:spacing w:val="-139"/>
          <w:sz w:val="28"/>
          <w:szCs w:val="28"/>
        </w:rPr>
        <w:t xml:space="preserve"> </w:t>
      </w:r>
      <w:r>
        <w:rPr>
          <w:rFonts w:hint="eastAsia" w:ascii="仿宋" w:hAnsi="仿宋" w:eastAsia="仿宋" w:cs="仿宋"/>
          <w:b/>
          <w:bCs/>
          <w:color w:val="auto"/>
          <w:spacing w:val="-3"/>
          <w:sz w:val="28"/>
          <w:szCs w:val="28"/>
        </w:rPr>
        <w:t>（若有）</w:t>
      </w:r>
      <w:bookmarkEnd w:id="77"/>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0"/>
        <w:rPr>
          <w:rFonts w:hint="eastAsia" w:ascii="仿宋" w:hAnsi="仿宋" w:eastAsia="仿宋" w:cs="仿宋"/>
          <w:color w:val="auto"/>
          <w:sz w:val="24"/>
          <w:szCs w:val="24"/>
        </w:rPr>
      </w:pPr>
      <w:bookmarkStart w:id="78" w:name="_Toc23550"/>
      <w:r>
        <w:rPr>
          <w:rFonts w:hint="eastAsia" w:ascii="仿宋" w:hAnsi="仿宋" w:eastAsia="仿宋" w:cs="仿宋"/>
          <w:color w:val="auto"/>
          <w:sz w:val="24"/>
          <w:szCs w:val="24"/>
        </w:rPr>
        <w:t>拟派往本项目管理人员一览表</w:t>
      </w:r>
      <w:bookmarkEnd w:id="78"/>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0"/>
        <w:rPr>
          <w:rFonts w:hint="eastAsia" w:ascii="仿宋" w:hAnsi="仿宋" w:eastAsia="仿宋" w:cs="仿宋"/>
          <w:color w:val="auto"/>
        </w:rPr>
      </w:pPr>
      <w:bookmarkStart w:id="79" w:name="_Toc6195"/>
      <w:r>
        <w:rPr>
          <w:rFonts w:hint="eastAsia" w:ascii="仿宋" w:hAnsi="仿宋" w:eastAsia="仿宋" w:cs="仿宋"/>
          <w:color w:val="auto"/>
          <w:spacing w:val="-3"/>
          <w:sz w:val="24"/>
          <w:szCs w:val="24"/>
        </w:rPr>
        <w:t>项目名称</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3"/>
          <w:sz w:val="24"/>
          <w:szCs w:val="24"/>
        </w:rPr>
        <w:t>：</w:t>
      </w:r>
      <w:bookmarkEnd w:id="79"/>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bl>
      <w:tblPr>
        <w:tblStyle w:val="16"/>
        <w:tblW w:w="9075"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0"/>
        <w:gridCol w:w="1290"/>
        <w:gridCol w:w="826"/>
        <w:gridCol w:w="1028"/>
        <w:gridCol w:w="1028"/>
        <w:gridCol w:w="1534"/>
        <w:gridCol w:w="1230"/>
        <w:gridCol w:w="14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1" w:hRule="atLeast"/>
        </w:trPr>
        <w:tc>
          <w:tcPr>
            <w:tcW w:w="71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0"/>
              <w:rPr>
                <w:rFonts w:hint="eastAsia" w:ascii="仿宋" w:hAnsi="仿宋" w:eastAsia="仿宋" w:cs="仿宋"/>
                <w:color w:val="auto"/>
                <w:sz w:val="24"/>
                <w:szCs w:val="24"/>
              </w:rPr>
            </w:pPr>
            <w:bookmarkStart w:id="80" w:name="_Toc19814"/>
            <w:r>
              <w:rPr>
                <w:rFonts w:hint="eastAsia" w:ascii="仿宋" w:hAnsi="仿宋" w:eastAsia="仿宋" w:cs="仿宋"/>
                <w:color w:val="auto"/>
                <w:spacing w:val="-5"/>
                <w:sz w:val="24"/>
                <w:szCs w:val="24"/>
              </w:rPr>
              <w:t>序号</w:t>
            </w:r>
            <w:bookmarkEnd w:id="80"/>
          </w:p>
        </w:tc>
        <w:tc>
          <w:tcPr>
            <w:tcW w:w="129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0"/>
              <w:rPr>
                <w:rFonts w:hint="eastAsia" w:ascii="仿宋" w:hAnsi="仿宋" w:eastAsia="仿宋" w:cs="仿宋"/>
                <w:color w:val="auto"/>
                <w:sz w:val="24"/>
                <w:szCs w:val="24"/>
              </w:rPr>
            </w:pPr>
            <w:bookmarkStart w:id="81" w:name="_Toc27785"/>
            <w:r>
              <w:rPr>
                <w:rFonts w:hint="eastAsia" w:ascii="仿宋" w:hAnsi="仿宋" w:eastAsia="仿宋" w:cs="仿宋"/>
                <w:color w:val="auto"/>
                <w:spacing w:val="-5"/>
                <w:sz w:val="24"/>
                <w:szCs w:val="24"/>
              </w:rPr>
              <w:t>姓名</w:t>
            </w:r>
            <w:bookmarkEnd w:id="81"/>
          </w:p>
        </w:tc>
        <w:tc>
          <w:tcPr>
            <w:tcW w:w="82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0"/>
              <w:rPr>
                <w:rFonts w:hint="eastAsia" w:ascii="仿宋" w:hAnsi="仿宋" w:eastAsia="仿宋" w:cs="仿宋"/>
                <w:color w:val="auto"/>
                <w:sz w:val="24"/>
                <w:szCs w:val="24"/>
              </w:rPr>
            </w:pPr>
            <w:bookmarkStart w:id="82" w:name="_Toc7771"/>
            <w:r>
              <w:rPr>
                <w:rFonts w:hint="eastAsia" w:ascii="仿宋" w:hAnsi="仿宋" w:eastAsia="仿宋" w:cs="仿宋"/>
                <w:color w:val="auto"/>
                <w:spacing w:val="-6"/>
                <w:sz w:val="24"/>
                <w:szCs w:val="24"/>
              </w:rPr>
              <w:t>年龄</w:t>
            </w:r>
            <w:bookmarkEnd w:id="82"/>
          </w:p>
        </w:tc>
        <w:tc>
          <w:tcPr>
            <w:tcW w:w="1028"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0"/>
              <w:rPr>
                <w:rFonts w:hint="eastAsia" w:ascii="仿宋" w:hAnsi="仿宋" w:eastAsia="仿宋" w:cs="仿宋"/>
                <w:color w:val="auto"/>
                <w:sz w:val="24"/>
                <w:szCs w:val="24"/>
              </w:rPr>
            </w:pPr>
            <w:bookmarkStart w:id="83" w:name="_Toc14563"/>
            <w:r>
              <w:rPr>
                <w:rFonts w:hint="eastAsia" w:ascii="仿宋" w:hAnsi="仿宋" w:eastAsia="仿宋" w:cs="仿宋"/>
                <w:color w:val="auto"/>
                <w:spacing w:val="-6"/>
                <w:sz w:val="24"/>
                <w:szCs w:val="24"/>
              </w:rPr>
              <w:t>职称</w:t>
            </w:r>
            <w:bookmarkEnd w:id="83"/>
          </w:p>
        </w:tc>
        <w:tc>
          <w:tcPr>
            <w:tcW w:w="1028"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0"/>
              <w:rPr>
                <w:rFonts w:hint="eastAsia" w:ascii="仿宋" w:hAnsi="仿宋" w:eastAsia="仿宋" w:cs="仿宋"/>
                <w:color w:val="auto"/>
                <w:sz w:val="24"/>
                <w:szCs w:val="24"/>
              </w:rPr>
            </w:pPr>
            <w:bookmarkStart w:id="84" w:name="_Toc67"/>
            <w:r>
              <w:rPr>
                <w:rFonts w:hint="eastAsia" w:ascii="仿宋" w:hAnsi="仿宋" w:eastAsia="仿宋" w:cs="仿宋"/>
                <w:color w:val="auto"/>
                <w:spacing w:val="-6"/>
                <w:sz w:val="24"/>
                <w:szCs w:val="24"/>
              </w:rPr>
              <w:t>专业</w:t>
            </w:r>
            <w:bookmarkEnd w:id="84"/>
          </w:p>
        </w:tc>
        <w:tc>
          <w:tcPr>
            <w:tcW w:w="1534"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0"/>
              <w:rPr>
                <w:rFonts w:hint="eastAsia" w:ascii="仿宋" w:hAnsi="仿宋" w:eastAsia="仿宋" w:cs="仿宋"/>
                <w:color w:val="auto"/>
                <w:sz w:val="24"/>
                <w:szCs w:val="24"/>
              </w:rPr>
            </w:pPr>
            <w:bookmarkStart w:id="85" w:name="_Toc12393"/>
            <w:r>
              <w:rPr>
                <w:rFonts w:hint="eastAsia" w:ascii="仿宋" w:hAnsi="仿宋" w:eastAsia="仿宋" w:cs="仿宋"/>
                <w:color w:val="auto"/>
                <w:spacing w:val="-3"/>
                <w:sz w:val="24"/>
                <w:szCs w:val="24"/>
              </w:rPr>
              <w:t>从事本专业</w:t>
            </w:r>
            <w:bookmarkEnd w:id="85"/>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工作年限</w:t>
            </w:r>
          </w:p>
        </w:tc>
        <w:tc>
          <w:tcPr>
            <w:tcW w:w="123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0"/>
              <w:rPr>
                <w:rFonts w:hint="eastAsia" w:ascii="仿宋" w:hAnsi="仿宋" w:eastAsia="仿宋" w:cs="仿宋"/>
                <w:color w:val="auto"/>
                <w:sz w:val="24"/>
                <w:szCs w:val="24"/>
              </w:rPr>
            </w:pPr>
            <w:bookmarkStart w:id="86" w:name="_Toc27545"/>
            <w:r>
              <w:rPr>
                <w:rFonts w:hint="eastAsia" w:ascii="仿宋" w:hAnsi="仿宋" w:eastAsia="仿宋" w:cs="仿宋"/>
                <w:color w:val="auto"/>
                <w:spacing w:val="-3"/>
                <w:sz w:val="24"/>
                <w:szCs w:val="24"/>
              </w:rPr>
              <w:t>拟任职务</w:t>
            </w:r>
            <w:bookmarkEnd w:id="86"/>
          </w:p>
        </w:tc>
        <w:tc>
          <w:tcPr>
            <w:tcW w:w="1429"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0"/>
              <w:rPr>
                <w:rFonts w:hint="eastAsia" w:ascii="仿宋" w:hAnsi="仿宋" w:eastAsia="仿宋" w:cs="仿宋"/>
                <w:color w:val="auto"/>
                <w:sz w:val="24"/>
                <w:szCs w:val="24"/>
              </w:rPr>
            </w:pPr>
            <w:bookmarkStart w:id="87" w:name="_Toc31700"/>
            <w:r>
              <w:rPr>
                <w:rFonts w:hint="eastAsia" w:ascii="仿宋" w:hAnsi="仿宋" w:eastAsia="仿宋" w:cs="仿宋"/>
                <w:color w:val="auto"/>
                <w:spacing w:val="-7"/>
                <w:sz w:val="24"/>
                <w:szCs w:val="24"/>
              </w:rPr>
              <w:t>备注</w:t>
            </w:r>
            <w:bookmarkEnd w:id="87"/>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71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29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82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028"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028"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534"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23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29"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71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29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82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028"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028"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534"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23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29"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71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29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82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028"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028"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534"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23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29"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71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29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82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028"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028"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534"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23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29"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71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29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82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028"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028"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534"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23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29"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6" w:hRule="atLeast"/>
        </w:trPr>
        <w:tc>
          <w:tcPr>
            <w:tcW w:w="71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29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82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028"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028"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534"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23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29"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71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29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82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028"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028"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534"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23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29"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71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29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82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028"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028"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534"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23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29"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71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29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82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028"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028"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534"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23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29"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71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29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82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028"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028"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534"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23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29"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71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29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82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028"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028"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534"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23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429"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bl>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注</w:t>
      </w:r>
      <w:r>
        <w:rPr>
          <w:rFonts w:hint="eastAsia" w:ascii="仿宋" w:hAnsi="仿宋" w:eastAsia="仿宋" w:cs="仿宋"/>
          <w:color w:val="auto"/>
          <w:spacing w:val="-79"/>
          <w:sz w:val="24"/>
          <w:szCs w:val="24"/>
        </w:rPr>
        <w:t xml:space="preserve"> </w:t>
      </w:r>
      <w:r>
        <w:rPr>
          <w:rFonts w:hint="eastAsia" w:ascii="仿宋" w:hAnsi="仿宋" w:eastAsia="仿宋" w:cs="仿宋"/>
          <w:color w:val="auto"/>
          <w:spacing w:val="-3"/>
          <w:sz w:val="24"/>
          <w:szCs w:val="24"/>
        </w:rPr>
        <w:t>：供应商需提供相关书面证明材料</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供应商名称</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15"/>
          <w:sz w:val="24"/>
          <w:szCs w:val="24"/>
        </w:rPr>
        <w:t>：</w:t>
      </w:r>
      <w:r>
        <w:rPr>
          <w:rFonts w:hint="eastAsia" w:ascii="仿宋" w:hAnsi="仿宋" w:eastAsia="仿宋" w:cs="仿宋"/>
          <w:color w:val="auto"/>
          <w:spacing w:val="-18"/>
          <w:sz w:val="24"/>
          <w:szCs w:val="24"/>
          <w:u w:val="single"/>
        </w:rPr>
        <w:t xml:space="preserve">       </w:t>
      </w:r>
      <w:r>
        <w:rPr>
          <w:rFonts w:hint="eastAsia" w:ascii="仿宋" w:hAnsi="仿宋" w:eastAsia="仿宋" w:cs="仿宋"/>
          <w:color w:val="auto"/>
          <w:spacing w:val="-15"/>
          <w:sz w:val="24"/>
          <w:szCs w:val="24"/>
        </w:rPr>
        <w:t>（</w:t>
      </w:r>
      <w:r>
        <w:rPr>
          <w:rFonts w:hint="eastAsia" w:ascii="仿宋" w:hAnsi="仿宋" w:eastAsia="仿宋" w:cs="仿宋"/>
          <w:color w:val="auto"/>
          <w:spacing w:val="-1"/>
          <w:sz w:val="24"/>
          <w:szCs w:val="24"/>
        </w:rPr>
        <w:t>盖单位公章）</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法定代表人或授权代表（签字</w:t>
      </w:r>
      <w:r>
        <w:rPr>
          <w:rFonts w:hint="eastAsia" w:ascii="仿宋" w:hAnsi="仿宋" w:eastAsia="仿宋" w:cs="仿宋"/>
          <w:color w:val="auto"/>
          <w:spacing w:val="-14"/>
          <w:sz w:val="24"/>
          <w:szCs w:val="24"/>
        </w:rPr>
        <w:t>）</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14"/>
          <w:sz w:val="24"/>
          <w:szCs w:val="24"/>
        </w:rPr>
        <w:t>：</w:t>
      </w:r>
      <w:r>
        <w:rPr>
          <w:rFonts w:hint="eastAsia" w:ascii="仿宋" w:hAnsi="仿宋" w:eastAsia="仿宋" w:cs="仿宋"/>
          <w:color w:val="auto"/>
          <w:sz w:val="24"/>
          <w:szCs w:val="24"/>
          <w:u w:val="single"/>
        </w:rPr>
        <w:t xml:space="preserve">     </w:t>
      </w:r>
    </w:p>
    <w:p>
      <w:pPr>
        <w:rPr>
          <w:rFonts w:hint="eastAsia" w:ascii="仿宋" w:hAnsi="仿宋" w:eastAsia="仿宋" w:cs="仿宋"/>
          <w:color w:val="auto"/>
          <w:sz w:val="24"/>
          <w:szCs w:val="24"/>
          <w:u w:val="single"/>
        </w:rPr>
      </w:pPr>
      <w:bookmarkStart w:id="88" w:name="_Toc22447"/>
      <w:r>
        <w:rPr>
          <w:rFonts w:hint="eastAsia" w:ascii="仿宋" w:hAnsi="仿宋" w:eastAsia="仿宋" w:cs="仿宋"/>
          <w:color w:val="auto"/>
          <w:spacing w:val="-10"/>
          <w:w w:val="89"/>
          <w:sz w:val="24"/>
          <w:szCs w:val="24"/>
        </w:rPr>
        <w:t>日期</w:t>
      </w:r>
      <w:r>
        <w:rPr>
          <w:rFonts w:hint="eastAsia" w:ascii="仿宋" w:hAnsi="仿宋" w:eastAsia="仿宋" w:cs="仿宋"/>
          <w:color w:val="auto"/>
          <w:spacing w:val="-75"/>
          <w:sz w:val="24"/>
          <w:szCs w:val="24"/>
        </w:rPr>
        <w:t xml:space="preserve"> </w:t>
      </w:r>
      <w:r>
        <w:rPr>
          <w:rFonts w:hint="eastAsia" w:ascii="仿宋" w:hAnsi="仿宋" w:eastAsia="仿宋" w:cs="仿宋"/>
          <w:color w:val="auto"/>
          <w:spacing w:val="-10"/>
          <w:w w:val="89"/>
          <w:sz w:val="24"/>
          <w:szCs w:val="24"/>
        </w:rPr>
        <w:t>:</w:t>
      </w:r>
      <w:bookmarkEnd w:id="88"/>
      <w:r>
        <w:rPr>
          <w:rFonts w:hint="eastAsia" w:ascii="仿宋" w:hAnsi="仿宋" w:eastAsia="仿宋" w:cs="仿宋"/>
          <w:color w:val="auto"/>
          <w:sz w:val="24"/>
          <w:szCs w:val="24"/>
          <w:u w:val="single"/>
        </w:rPr>
        <w:t xml:space="preserve">        </w:t>
      </w:r>
    </w:p>
    <w:p>
      <w:pPr>
        <w:pStyle w:val="2"/>
        <w:rPr>
          <w:rFonts w:hint="eastAsia" w:ascii="仿宋" w:hAnsi="仿宋" w:eastAsia="仿宋" w:cs="仿宋"/>
          <w:color w:val="auto"/>
          <w:sz w:val="24"/>
          <w:szCs w:val="24"/>
          <w:u w:val="single"/>
        </w:rPr>
      </w:pPr>
    </w:p>
    <w:p>
      <w:pPr>
        <w:pStyle w:val="9"/>
        <w:rPr>
          <w:rFonts w:hint="eastAsia" w:ascii="仿宋" w:hAnsi="仿宋" w:eastAsia="仿宋" w:cs="仿宋"/>
          <w:color w:val="auto"/>
          <w:sz w:val="24"/>
          <w:szCs w:val="24"/>
          <w:u w:val="single"/>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拟派往项目管理机构主要人员简历表</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0"/>
        <w:rPr>
          <w:rFonts w:hint="eastAsia" w:ascii="仿宋" w:hAnsi="仿宋" w:eastAsia="仿宋" w:cs="仿宋"/>
          <w:color w:val="auto"/>
        </w:rPr>
      </w:pPr>
      <w:bookmarkStart w:id="89" w:name="_Toc26792"/>
      <w:r>
        <w:rPr>
          <w:rFonts w:hint="eastAsia" w:ascii="仿宋" w:hAnsi="仿宋" w:eastAsia="仿宋" w:cs="仿宋"/>
          <w:b/>
          <w:bCs/>
          <w:color w:val="auto"/>
          <w:spacing w:val="-3"/>
          <w:sz w:val="24"/>
          <w:szCs w:val="24"/>
        </w:rPr>
        <w:t>项目名称</w:t>
      </w:r>
      <w:r>
        <w:rPr>
          <w:rFonts w:hint="eastAsia" w:ascii="仿宋" w:hAnsi="仿宋" w:eastAsia="仿宋" w:cs="仿宋"/>
          <w:b/>
          <w:bCs/>
          <w:color w:val="auto"/>
          <w:spacing w:val="-89"/>
          <w:sz w:val="24"/>
          <w:szCs w:val="24"/>
        </w:rPr>
        <w:t xml:space="preserve"> </w:t>
      </w:r>
      <w:r>
        <w:rPr>
          <w:rFonts w:hint="eastAsia" w:ascii="仿宋" w:hAnsi="仿宋" w:eastAsia="仿宋" w:cs="仿宋"/>
          <w:b/>
          <w:bCs/>
          <w:color w:val="auto"/>
          <w:spacing w:val="-3"/>
          <w:sz w:val="24"/>
          <w:szCs w:val="24"/>
        </w:rPr>
        <w:t>：</w:t>
      </w:r>
      <w:bookmarkEnd w:id="89"/>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bl>
      <w:tblPr>
        <w:tblStyle w:val="16"/>
        <w:tblW w:w="8406" w:type="dxa"/>
        <w:tblInd w:w="1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76"/>
        <w:gridCol w:w="1261"/>
        <w:gridCol w:w="1261"/>
        <w:gridCol w:w="1366"/>
        <w:gridCol w:w="1382"/>
        <w:gridCol w:w="15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 w:hRule="atLeast"/>
        </w:trPr>
        <w:tc>
          <w:tcPr>
            <w:tcW w:w="157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0"/>
              <w:rPr>
                <w:rFonts w:hint="eastAsia" w:ascii="仿宋" w:hAnsi="仿宋" w:eastAsia="仿宋" w:cs="仿宋"/>
                <w:color w:val="auto"/>
                <w:sz w:val="24"/>
                <w:szCs w:val="24"/>
              </w:rPr>
            </w:pPr>
            <w:bookmarkStart w:id="90" w:name="_Toc10641"/>
            <w:r>
              <w:rPr>
                <w:rFonts w:hint="eastAsia" w:ascii="仿宋" w:hAnsi="仿宋" w:eastAsia="仿宋" w:cs="仿宋"/>
                <w:color w:val="auto"/>
                <w:spacing w:val="-5"/>
                <w:sz w:val="24"/>
                <w:szCs w:val="24"/>
              </w:rPr>
              <w:t>姓名</w:t>
            </w:r>
            <w:bookmarkEnd w:id="90"/>
          </w:p>
        </w:tc>
        <w:tc>
          <w:tcPr>
            <w:tcW w:w="1261"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261"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0"/>
              <w:rPr>
                <w:rFonts w:hint="eastAsia" w:ascii="仿宋" w:hAnsi="仿宋" w:eastAsia="仿宋" w:cs="仿宋"/>
                <w:color w:val="auto"/>
                <w:sz w:val="24"/>
                <w:szCs w:val="24"/>
              </w:rPr>
            </w:pPr>
            <w:bookmarkStart w:id="91" w:name="_Toc9996"/>
            <w:r>
              <w:rPr>
                <w:rFonts w:hint="eastAsia" w:ascii="仿宋" w:hAnsi="仿宋" w:eastAsia="仿宋" w:cs="仿宋"/>
                <w:color w:val="auto"/>
                <w:spacing w:val="-5"/>
                <w:sz w:val="24"/>
                <w:szCs w:val="24"/>
              </w:rPr>
              <w:t>性</w:t>
            </w:r>
            <w:r>
              <w:rPr>
                <w:rFonts w:hint="eastAsia" w:ascii="仿宋" w:hAnsi="仿宋" w:eastAsia="仿宋" w:cs="仿宋"/>
                <w:color w:val="auto"/>
                <w:spacing w:val="6"/>
                <w:sz w:val="24"/>
                <w:szCs w:val="24"/>
              </w:rPr>
              <w:t xml:space="preserve">  </w:t>
            </w:r>
            <w:r>
              <w:rPr>
                <w:rFonts w:hint="eastAsia" w:ascii="仿宋" w:hAnsi="仿宋" w:eastAsia="仿宋" w:cs="仿宋"/>
                <w:color w:val="auto"/>
                <w:spacing w:val="-5"/>
                <w:sz w:val="24"/>
                <w:szCs w:val="24"/>
              </w:rPr>
              <w:t>别</w:t>
            </w:r>
            <w:bookmarkEnd w:id="91"/>
          </w:p>
        </w:tc>
        <w:tc>
          <w:tcPr>
            <w:tcW w:w="136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382"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0"/>
              <w:rPr>
                <w:rFonts w:hint="eastAsia" w:ascii="仿宋" w:hAnsi="仿宋" w:eastAsia="仿宋" w:cs="仿宋"/>
                <w:color w:val="auto"/>
                <w:sz w:val="24"/>
                <w:szCs w:val="24"/>
              </w:rPr>
            </w:pPr>
            <w:bookmarkStart w:id="92" w:name="_Toc23272"/>
            <w:r>
              <w:rPr>
                <w:rFonts w:hint="eastAsia" w:ascii="仿宋" w:hAnsi="仿宋" w:eastAsia="仿宋" w:cs="仿宋"/>
                <w:color w:val="auto"/>
                <w:spacing w:val="-8"/>
                <w:sz w:val="24"/>
                <w:szCs w:val="24"/>
              </w:rPr>
              <w:t>出生年月</w:t>
            </w:r>
            <w:bookmarkEnd w:id="92"/>
          </w:p>
        </w:tc>
        <w:tc>
          <w:tcPr>
            <w:tcW w:w="156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trPr>
        <w:tc>
          <w:tcPr>
            <w:tcW w:w="157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0"/>
              <w:rPr>
                <w:rFonts w:hint="eastAsia" w:ascii="仿宋" w:hAnsi="仿宋" w:eastAsia="仿宋" w:cs="仿宋"/>
                <w:color w:val="auto"/>
                <w:sz w:val="24"/>
                <w:szCs w:val="24"/>
              </w:rPr>
            </w:pPr>
            <w:bookmarkStart w:id="93" w:name="_Toc13213"/>
            <w:r>
              <w:rPr>
                <w:rFonts w:hint="eastAsia" w:ascii="仿宋" w:hAnsi="仿宋" w:eastAsia="仿宋" w:cs="仿宋"/>
                <w:color w:val="auto"/>
                <w:spacing w:val="-6"/>
                <w:sz w:val="24"/>
                <w:szCs w:val="24"/>
              </w:rPr>
              <w:t>职</w:t>
            </w:r>
            <w:r>
              <w:rPr>
                <w:rFonts w:hint="eastAsia" w:ascii="仿宋" w:hAnsi="仿宋" w:eastAsia="仿宋" w:cs="仿宋"/>
                <w:color w:val="auto"/>
                <w:spacing w:val="5"/>
                <w:sz w:val="24"/>
                <w:szCs w:val="24"/>
              </w:rPr>
              <w:t xml:space="preserve">  </w:t>
            </w:r>
            <w:r>
              <w:rPr>
                <w:rFonts w:hint="eastAsia" w:ascii="仿宋" w:hAnsi="仿宋" w:eastAsia="仿宋" w:cs="仿宋"/>
                <w:color w:val="auto"/>
                <w:spacing w:val="-6"/>
                <w:sz w:val="24"/>
                <w:szCs w:val="24"/>
              </w:rPr>
              <w:t>称</w:t>
            </w:r>
            <w:bookmarkEnd w:id="93"/>
          </w:p>
        </w:tc>
        <w:tc>
          <w:tcPr>
            <w:tcW w:w="2522" w:type="dxa"/>
            <w:gridSpan w:val="2"/>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36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0"/>
              <w:rPr>
                <w:rFonts w:hint="eastAsia" w:ascii="仿宋" w:hAnsi="仿宋" w:eastAsia="仿宋" w:cs="仿宋"/>
                <w:color w:val="auto"/>
                <w:sz w:val="24"/>
                <w:szCs w:val="24"/>
              </w:rPr>
            </w:pPr>
            <w:bookmarkStart w:id="94" w:name="_Toc8463"/>
            <w:r>
              <w:rPr>
                <w:rFonts w:hint="eastAsia" w:ascii="仿宋" w:hAnsi="仿宋" w:eastAsia="仿宋" w:cs="仿宋"/>
                <w:color w:val="auto"/>
                <w:spacing w:val="-6"/>
                <w:sz w:val="24"/>
                <w:szCs w:val="24"/>
              </w:rPr>
              <w:t>专</w:t>
            </w:r>
            <w:r>
              <w:rPr>
                <w:rFonts w:hint="eastAsia" w:ascii="仿宋" w:hAnsi="仿宋" w:eastAsia="仿宋" w:cs="仿宋"/>
                <w:color w:val="auto"/>
                <w:spacing w:val="5"/>
                <w:sz w:val="24"/>
                <w:szCs w:val="24"/>
              </w:rPr>
              <w:t xml:space="preserve">  </w:t>
            </w:r>
            <w:r>
              <w:rPr>
                <w:rFonts w:hint="eastAsia" w:ascii="仿宋" w:hAnsi="仿宋" w:eastAsia="仿宋" w:cs="仿宋"/>
                <w:color w:val="auto"/>
                <w:spacing w:val="-6"/>
                <w:sz w:val="24"/>
                <w:szCs w:val="24"/>
              </w:rPr>
              <w:t>业</w:t>
            </w:r>
            <w:bookmarkEnd w:id="94"/>
          </w:p>
        </w:tc>
        <w:tc>
          <w:tcPr>
            <w:tcW w:w="2942" w:type="dxa"/>
            <w:gridSpan w:val="2"/>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 w:hRule="atLeast"/>
        </w:trPr>
        <w:tc>
          <w:tcPr>
            <w:tcW w:w="157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0"/>
              <w:rPr>
                <w:rFonts w:hint="eastAsia" w:ascii="仿宋" w:hAnsi="仿宋" w:eastAsia="仿宋" w:cs="仿宋"/>
                <w:color w:val="auto"/>
                <w:sz w:val="24"/>
                <w:szCs w:val="24"/>
              </w:rPr>
            </w:pPr>
            <w:bookmarkStart w:id="95" w:name="_Toc13494"/>
            <w:r>
              <w:rPr>
                <w:rFonts w:hint="eastAsia" w:ascii="仿宋" w:hAnsi="仿宋" w:eastAsia="仿宋" w:cs="仿宋"/>
                <w:color w:val="auto"/>
                <w:spacing w:val="-3"/>
                <w:sz w:val="24"/>
                <w:szCs w:val="24"/>
              </w:rPr>
              <w:t>从事本专业</w:t>
            </w:r>
            <w:bookmarkEnd w:id="95"/>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工作年限</w:t>
            </w:r>
          </w:p>
        </w:tc>
        <w:tc>
          <w:tcPr>
            <w:tcW w:w="2522" w:type="dxa"/>
            <w:gridSpan w:val="2"/>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36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0"/>
              <w:rPr>
                <w:rFonts w:hint="eastAsia" w:ascii="仿宋" w:hAnsi="仿宋" w:eastAsia="仿宋" w:cs="仿宋"/>
                <w:color w:val="auto"/>
                <w:sz w:val="24"/>
                <w:szCs w:val="24"/>
              </w:rPr>
            </w:pPr>
            <w:bookmarkStart w:id="96" w:name="_Toc23993"/>
            <w:r>
              <w:rPr>
                <w:rFonts w:hint="eastAsia" w:ascii="仿宋" w:hAnsi="仿宋" w:eastAsia="仿宋" w:cs="仿宋"/>
                <w:color w:val="auto"/>
                <w:spacing w:val="-3"/>
                <w:sz w:val="24"/>
                <w:szCs w:val="24"/>
              </w:rPr>
              <w:t>拟在本工</w:t>
            </w:r>
            <w:bookmarkEnd w:id="96"/>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程担任职</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务</w:t>
            </w:r>
          </w:p>
        </w:tc>
        <w:tc>
          <w:tcPr>
            <w:tcW w:w="2942" w:type="dxa"/>
            <w:gridSpan w:val="2"/>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2837" w:type="dxa"/>
            <w:gridSpan w:val="2"/>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0"/>
              <w:rPr>
                <w:rFonts w:hint="eastAsia" w:ascii="仿宋" w:hAnsi="仿宋" w:eastAsia="仿宋" w:cs="仿宋"/>
                <w:color w:val="auto"/>
                <w:sz w:val="24"/>
                <w:szCs w:val="24"/>
              </w:rPr>
            </w:pPr>
            <w:bookmarkStart w:id="97" w:name="_Toc3832"/>
            <w:r>
              <w:rPr>
                <w:rFonts w:hint="eastAsia" w:ascii="仿宋" w:hAnsi="仿宋" w:eastAsia="仿宋" w:cs="仿宋"/>
                <w:color w:val="auto"/>
                <w:spacing w:val="-3"/>
                <w:sz w:val="24"/>
                <w:szCs w:val="24"/>
              </w:rPr>
              <w:t>证书号</w:t>
            </w:r>
            <w:r>
              <w:rPr>
                <w:rFonts w:hint="eastAsia" w:ascii="仿宋" w:hAnsi="仿宋" w:eastAsia="仿宋" w:cs="仿宋"/>
                <w:color w:val="auto"/>
                <w:spacing w:val="-88"/>
                <w:sz w:val="24"/>
                <w:szCs w:val="24"/>
              </w:rPr>
              <w:t xml:space="preserve"> </w:t>
            </w:r>
            <w:r>
              <w:rPr>
                <w:rFonts w:hint="eastAsia" w:ascii="仿宋" w:hAnsi="仿宋" w:eastAsia="仿宋" w:cs="仿宋"/>
                <w:color w:val="auto"/>
                <w:spacing w:val="-3"/>
                <w:sz w:val="24"/>
                <w:szCs w:val="24"/>
              </w:rPr>
              <w:t>：</w:t>
            </w:r>
            <w:bookmarkEnd w:id="97"/>
          </w:p>
        </w:tc>
        <w:tc>
          <w:tcPr>
            <w:tcW w:w="5569" w:type="dxa"/>
            <w:gridSpan w:val="4"/>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157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0"/>
              <w:rPr>
                <w:rFonts w:hint="eastAsia" w:ascii="仿宋" w:hAnsi="仿宋" w:eastAsia="仿宋" w:cs="仿宋"/>
                <w:color w:val="auto"/>
                <w:sz w:val="24"/>
                <w:szCs w:val="24"/>
              </w:rPr>
            </w:pPr>
            <w:bookmarkStart w:id="98" w:name="_Toc11734"/>
            <w:r>
              <w:rPr>
                <w:rFonts w:hint="eastAsia" w:ascii="仿宋" w:hAnsi="仿宋" w:eastAsia="仿宋" w:cs="仿宋"/>
                <w:color w:val="auto"/>
                <w:spacing w:val="-11"/>
                <w:sz w:val="24"/>
                <w:szCs w:val="24"/>
              </w:rPr>
              <w:t>时间</w:t>
            </w:r>
            <w:bookmarkEnd w:id="98"/>
          </w:p>
        </w:tc>
        <w:tc>
          <w:tcPr>
            <w:tcW w:w="2522" w:type="dxa"/>
            <w:gridSpan w:val="2"/>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0"/>
              <w:rPr>
                <w:rFonts w:hint="eastAsia" w:ascii="仿宋" w:hAnsi="仿宋" w:eastAsia="仿宋" w:cs="仿宋"/>
                <w:color w:val="auto"/>
                <w:sz w:val="24"/>
                <w:szCs w:val="24"/>
              </w:rPr>
            </w:pPr>
            <w:bookmarkStart w:id="99" w:name="_Toc21275"/>
            <w:r>
              <w:rPr>
                <w:rFonts w:hint="eastAsia" w:ascii="仿宋" w:hAnsi="仿宋" w:eastAsia="仿宋" w:cs="仿宋"/>
                <w:color w:val="auto"/>
                <w:spacing w:val="-2"/>
                <w:sz w:val="24"/>
                <w:szCs w:val="24"/>
              </w:rPr>
              <w:t>参加过的项目名称</w:t>
            </w:r>
            <w:bookmarkEnd w:id="99"/>
          </w:p>
        </w:tc>
        <w:tc>
          <w:tcPr>
            <w:tcW w:w="2748" w:type="dxa"/>
            <w:gridSpan w:val="2"/>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0"/>
              <w:rPr>
                <w:rFonts w:hint="eastAsia" w:ascii="仿宋" w:hAnsi="仿宋" w:eastAsia="仿宋" w:cs="仿宋"/>
                <w:color w:val="auto"/>
                <w:sz w:val="24"/>
                <w:szCs w:val="24"/>
              </w:rPr>
            </w:pPr>
            <w:bookmarkStart w:id="100" w:name="_Toc20638"/>
            <w:r>
              <w:rPr>
                <w:rFonts w:hint="eastAsia" w:ascii="仿宋" w:hAnsi="仿宋" w:eastAsia="仿宋" w:cs="仿宋"/>
                <w:color w:val="auto"/>
                <w:spacing w:val="-4"/>
                <w:sz w:val="24"/>
                <w:szCs w:val="24"/>
              </w:rPr>
              <w:t>项目概况</w:t>
            </w:r>
            <w:bookmarkEnd w:id="100"/>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0"/>
              <w:rPr>
                <w:rFonts w:hint="eastAsia" w:ascii="仿宋" w:hAnsi="仿宋" w:eastAsia="仿宋" w:cs="仿宋"/>
                <w:color w:val="auto"/>
                <w:sz w:val="24"/>
                <w:szCs w:val="24"/>
              </w:rPr>
            </w:pPr>
            <w:bookmarkStart w:id="101" w:name="_Toc30547"/>
            <w:r>
              <w:rPr>
                <w:rFonts w:hint="eastAsia" w:ascii="仿宋" w:hAnsi="仿宋" w:eastAsia="仿宋" w:cs="仿宋"/>
                <w:color w:val="auto"/>
                <w:spacing w:val="-21"/>
                <w:sz w:val="24"/>
                <w:szCs w:val="24"/>
              </w:rPr>
              <w:t>（规模</w:t>
            </w:r>
            <w:r>
              <w:rPr>
                <w:rFonts w:hint="eastAsia" w:ascii="仿宋" w:hAnsi="仿宋" w:eastAsia="仿宋" w:cs="仿宋"/>
                <w:color w:val="auto"/>
                <w:spacing w:val="-88"/>
                <w:sz w:val="24"/>
                <w:szCs w:val="24"/>
              </w:rPr>
              <w:t xml:space="preserve"> </w:t>
            </w:r>
            <w:r>
              <w:rPr>
                <w:rFonts w:hint="eastAsia" w:ascii="仿宋" w:hAnsi="仿宋" w:eastAsia="仿宋" w:cs="仿宋"/>
                <w:color w:val="auto"/>
                <w:spacing w:val="-21"/>
                <w:sz w:val="24"/>
                <w:szCs w:val="24"/>
              </w:rPr>
              <w:t>、投资等）</w:t>
            </w:r>
            <w:bookmarkEnd w:id="101"/>
          </w:p>
        </w:tc>
        <w:tc>
          <w:tcPr>
            <w:tcW w:w="156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0"/>
              <w:rPr>
                <w:rFonts w:hint="eastAsia" w:ascii="仿宋" w:hAnsi="仿宋" w:eastAsia="仿宋" w:cs="仿宋"/>
                <w:color w:val="auto"/>
                <w:sz w:val="24"/>
                <w:szCs w:val="24"/>
              </w:rPr>
            </w:pPr>
            <w:bookmarkStart w:id="102" w:name="_Toc12261"/>
            <w:r>
              <w:rPr>
                <w:rFonts w:hint="eastAsia" w:ascii="仿宋" w:hAnsi="仿宋" w:eastAsia="仿宋" w:cs="仿宋"/>
                <w:color w:val="auto"/>
                <w:spacing w:val="-3"/>
                <w:sz w:val="24"/>
                <w:szCs w:val="24"/>
              </w:rPr>
              <w:t>担任何职</w:t>
            </w:r>
            <w:bookmarkEnd w:id="102"/>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157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522" w:type="dxa"/>
            <w:gridSpan w:val="2"/>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48" w:type="dxa"/>
            <w:gridSpan w:val="2"/>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56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157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522" w:type="dxa"/>
            <w:gridSpan w:val="2"/>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48" w:type="dxa"/>
            <w:gridSpan w:val="2"/>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56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157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522" w:type="dxa"/>
            <w:gridSpan w:val="2"/>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48" w:type="dxa"/>
            <w:gridSpan w:val="2"/>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56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157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522" w:type="dxa"/>
            <w:gridSpan w:val="2"/>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48" w:type="dxa"/>
            <w:gridSpan w:val="2"/>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56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157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522" w:type="dxa"/>
            <w:gridSpan w:val="2"/>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48" w:type="dxa"/>
            <w:gridSpan w:val="2"/>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56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157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522" w:type="dxa"/>
            <w:gridSpan w:val="2"/>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48" w:type="dxa"/>
            <w:gridSpan w:val="2"/>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56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157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522" w:type="dxa"/>
            <w:gridSpan w:val="2"/>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48" w:type="dxa"/>
            <w:gridSpan w:val="2"/>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56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157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522" w:type="dxa"/>
            <w:gridSpan w:val="2"/>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48" w:type="dxa"/>
            <w:gridSpan w:val="2"/>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56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157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522" w:type="dxa"/>
            <w:gridSpan w:val="2"/>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48" w:type="dxa"/>
            <w:gridSpan w:val="2"/>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56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576"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522" w:type="dxa"/>
            <w:gridSpan w:val="2"/>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2748" w:type="dxa"/>
            <w:gridSpan w:val="2"/>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c>
          <w:tcPr>
            <w:tcW w:w="1560" w:type="dxa"/>
          </w:tcPr>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tc>
      </w:tr>
    </w:tbl>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rPr>
          <w:rFonts w:hint="eastAsia" w:ascii="仿宋" w:hAnsi="仿宋" w:eastAsia="仿宋" w:cs="仿宋"/>
          <w:color w:val="auto"/>
          <w:spacing w:val="-2"/>
          <w:sz w:val="24"/>
          <w:szCs w:val="24"/>
        </w:rPr>
      </w:pPr>
      <w:bookmarkStart w:id="103" w:name="_Toc8397"/>
      <w:r>
        <w:rPr>
          <w:rFonts w:hint="eastAsia" w:ascii="仿宋" w:hAnsi="仿宋" w:eastAsia="仿宋" w:cs="仿宋"/>
          <w:color w:val="auto"/>
          <w:spacing w:val="-2"/>
          <w:sz w:val="24"/>
          <w:szCs w:val="24"/>
        </w:rPr>
        <w:t>注</w:t>
      </w:r>
      <w:r>
        <w:rPr>
          <w:rFonts w:hint="eastAsia" w:ascii="仿宋" w:hAnsi="仿宋" w:eastAsia="仿宋" w:cs="仿宋"/>
          <w:color w:val="auto"/>
          <w:spacing w:val="-88"/>
          <w:sz w:val="24"/>
          <w:szCs w:val="24"/>
        </w:rPr>
        <w:t xml:space="preserve"> </w:t>
      </w:r>
      <w:r>
        <w:rPr>
          <w:rFonts w:hint="eastAsia" w:ascii="仿宋" w:hAnsi="仿宋" w:eastAsia="仿宋" w:cs="仿宋"/>
          <w:color w:val="auto"/>
          <w:spacing w:val="-2"/>
          <w:sz w:val="24"/>
          <w:szCs w:val="24"/>
        </w:rPr>
        <w:t>：本表须提供拟派人员相关资格证书复印件</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bookmarkEnd w:id="103"/>
    </w:p>
    <w:p>
      <w:pPr>
        <w:pStyle w:val="2"/>
        <w:rPr>
          <w:rFonts w:hint="eastAsia" w:ascii="仿宋" w:hAnsi="仿宋" w:eastAsia="仿宋" w:cs="仿宋"/>
          <w:color w:val="auto"/>
          <w:spacing w:val="-2"/>
          <w:sz w:val="24"/>
          <w:szCs w:val="24"/>
        </w:rPr>
      </w:pPr>
    </w:p>
    <w:p>
      <w:pPr>
        <w:pStyle w:val="9"/>
        <w:rPr>
          <w:rFonts w:hint="eastAsia" w:ascii="仿宋" w:hAnsi="仿宋" w:eastAsia="仿宋" w:cs="仿宋"/>
          <w:color w:val="auto"/>
          <w:spacing w:val="-2"/>
          <w:sz w:val="24"/>
          <w:szCs w:val="24"/>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b/>
          <w:bCs/>
          <w:color w:val="auto"/>
          <w:sz w:val="28"/>
          <w:szCs w:val="28"/>
        </w:rPr>
      </w:pPr>
      <w:bookmarkStart w:id="104" w:name="_Toc25002_WPSOffice_Level2"/>
      <w:r>
        <w:rPr>
          <w:rFonts w:hint="eastAsia" w:ascii="仿宋" w:hAnsi="仿宋" w:eastAsia="仿宋" w:cs="仿宋"/>
          <w:b/>
          <w:bCs/>
          <w:color w:val="auto"/>
          <w:spacing w:val="-5"/>
          <w:sz w:val="28"/>
          <w:szCs w:val="28"/>
        </w:rPr>
        <w:t>九</w:t>
      </w:r>
      <w:r>
        <w:rPr>
          <w:rFonts w:hint="eastAsia" w:ascii="仿宋" w:hAnsi="仿宋" w:eastAsia="仿宋" w:cs="仿宋"/>
          <w:b/>
          <w:bCs/>
          <w:color w:val="auto"/>
          <w:spacing w:val="-104"/>
          <w:sz w:val="28"/>
          <w:szCs w:val="28"/>
        </w:rPr>
        <w:t xml:space="preserve"> </w:t>
      </w:r>
      <w:r>
        <w:rPr>
          <w:rFonts w:hint="eastAsia" w:ascii="仿宋" w:hAnsi="仿宋" w:eastAsia="仿宋" w:cs="仿宋"/>
          <w:b/>
          <w:bCs/>
          <w:color w:val="auto"/>
          <w:spacing w:val="-5"/>
          <w:sz w:val="28"/>
          <w:szCs w:val="28"/>
        </w:rPr>
        <w:t>、服务实施方案</w:t>
      </w:r>
      <w:bookmarkEnd w:id="104"/>
    </w:p>
    <w:p>
      <w:pPr>
        <w:jc w:val="center"/>
        <w:rPr>
          <w:rFonts w:hint="eastAsia" w:ascii="仿宋" w:hAnsi="仿宋" w:eastAsia="仿宋" w:cs="仿宋"/>
          <w:color w:val="auto"/>
          <w:spacing w:val="-23"/>
          <w:sz w:val="24"/>
          <w:szCs w:val="24"/>
        </w:rPr>
      </w:pPr>
      <w:r>
        <w:rPr>
          <w:rFonts w:hint="eastAsia" w:ascii="仿宋" w:hAnsi="仿宋" w:eastAsia="仿宋" w:cs="仿宋"/>
          <w:color w:val="auto"/>
          <w:spacing w:val="-23"/>
          <w:sz w:val="24"/>
          <w:szCs w:val="24"/>
        </w:rPr>
        <w:t>（格式自拟）</w:t>
      </w:r>
    </w:p>
    <w:p>
      <w:pPr>
        <w:pStyle w:val="2"/>
        <w:rPr>
          <w:rFonts w:hint="eastAsia" w:ascii="仿宋" w:hAnsi="仿宋" w:eastAsia="仿宋" w:cs="仿宋"/>
          <w:color w:val="auto"/>
          <w:spacing w:val="-23"/>
          <w:sz w:val="24"/>
          <w:szCs w:val="24"/>
        </w:rPr>
      </w:pPr>
    </w:p>
    <w:p>
      <w:pPr>
        <w:pStyle w:val="9"/>
        <w:rPr>
          <w:rFonts w:hint="eastAsia" w:ascii="仿宋" w:hAnsi="仿宋" w:eastAsia="仿宋" w:cs="仿宋"/>
          <w:color w:val="auto"/>
          <w:spacing w:val="-23"/>
          <w:sz w:val="24"/>
          <w:szCs w:val="24"/>
        </w:rPr>
      </w:pPr>
    </w:p>
    <w:p>
      <w:pPr>
        <w:rPr>
          <w:rFonts w:hint="eastAsia" w:ascii="仿宋" w:hAnsi="仿宋" w:eastAsia="仿宋" w:cs="仿宋"/>
          <w:color w:val="auto"/>
          <w:spacing w:val="-23"/>
          <w:sz w:val="24"/>
          <w:szCs w:val="24"/>
        </w:rPr>
      </w:pPr>
    </w:p>
    <w:p>
      <w:pPr>
        <w:pStyle w:val="2"/>
        <w:rPr>
          <w:rFonts w:hint="eastAsia" w:ascii="仿宋" w:hAnsi="仿宋" w:eastAsia="仿宋" w:cs="仿宋"/>
          <w:color w:val="auto"/>
          <w:spacing w:val="-23"/>
          <w:sz w:val="24"/>
          <w:szCs w:val="24"/>
        </w:rPr>
      </w:pPr>
    </w:p>
    <w:p>
      <w:pPr>
        <w:pStyle w:val="9"/>
        <w:rPr>
          <w:rFonts w:hint="eastAsia" w:ascii="仿宋" w:hAnsi="仿宋" w:eastAsia="仿宋" w:cs="仿宋"/>
          <w:color w:val="auto"/>
          <w:spacing w:val="-23"/>
          <w:sz w:val="24"/>
          <w:szCs w:val="24"/>
        </w:rPr>
      </w:pPr>
    </w:p>
    <w:p>
      <w:pPr>
        <w:rPr>
          <w:rFonts w:hint="eastAsia" w:ascii="仿宋" w:hAnsi="仿宋" w:eastAsia="仿宋" w:cs="仿宋"/>
          <w:color w:val="auto"/>
          <w:spacing w:val="-23"/>
          <w:sz w:val="24"/>
          <w:szCs w:val="24"/>
        </w:rPr>
      </w:pPr>
    </w:p>
    <w:p>
      <w:pPr>
        <w:pStyle w:val="2"/>
        <w:rPr>
          <w:rFonts w:hint="eastAsia" w:ascii="仿宋" w:hAnsi="仿宋" w:eastAsia="仿宋" w:cs="仿宋"/>
          <w:color w:val="auto"/>
          <w:spacing w:val="-23"/>
          <w:sz w:val="24"/>
          <w:szCs w:val="24"/>
        </w:rPr>
      </w:pPr>
    </w:p>
    <w:p>
      <w:pPr>
        <w:pStyle w:val="9"/>
        <w:rPr>
          <w:rFonts w:hint="eastAsia" w:ascii="仿宋" w:hAnsi="仿宋" w:eastAsia="仿宋" w:cs="仿宋"/>
          <w:color w:val="auto"/>
          <w:spacing w:val="-23"/>
          <w:sz w:val="24"/>
          <w:szCs w:val="24"/>
        </w:rPr>
      </w:pPr>
    </w:p>
    <w:p>
      <w:pPr>
        <w:rPr>
          <w:rFonts w:hint="eastAsia" w:ascii="仿宋" w:hAnsi="仿宋" w:eastAsia="仿宋" w:cs="仿宋"/>
          <w:color w:val="auto"/>
          <w:spacing w:val="-23"/>
          <w:sz w:val="24"/>
          <w:szCs w:val="24"/>
        </w:rPr>
      </w:pPr>
    </w:p>
    <w:p>
      <w:pPr>
        <w:pStyle w:val="2"/>
        <w:rPr>
          <w:rFonts w:hint="eastAsia" w:ascii="仿宋" w:hAnsi="仿宋" w:eastAsia="仿宋" w:cs="仿宋"/>
          <w:color w:val="auto"/>
          <w:spacing w:val="-23"/>
          <w:sz w:val="24"/>
          <w:szCs w:val="24"/>
        </w:rPr>
      </w:pPr>
    </w:p>
    <w:p>
      <w:pPr>
        <w:pStyle w:val="9"/>
        <w:rPr>
          <w:rFonts w:hint="eastAsia" w:ascii="仿宋" w:hAnsi="仿宋" w:eastAsia="仿宋" w:cs="仿宋"/>
          <w:color w:val="auto"/>
          <w:spacing w:val="-23"/>
          <w:sz w:val="24"/>
          <w:szCs w:val="24"/>
        </w:rPr>
      </w:pPr>
    </w:p>
    <w:p>
      <w:pPr>
        <w:rPr>
          <w:rFonts w:hint="eastAsia" w:ascii="仿宋" w:hAnsi="仿宋" w:eastAsia="仿宋" w:cs="仿宋"/>
          <w:color w:val="auto"/>
          <w:spacing w:val="-23"/>
          <w:sz w:val="24"/>
          <w:szCs w:val="24"/>
        </w:rPr>
      </w:pPr>
    </w:p>
    <w:p>
      <w:pPr>
        <w:pStyle w:val="2"/>
        <w:rPr>
          <w:rFonts w:hint="eastAsia" w:ascii="仿宋" w:hAnsi="仿宋" w:eastAsia="仿宋" w:cs="仿宋"/>
          <w:color w:val="auto"/>
          <w:spacing w:val="-23"/>
          <w:sz w:val="24"/>
          <w:szCs w:val="24"/>
        </w:rPr>
      </w:pPr>
    </w:p>
    <w:p>
      <w:pPr>
        <w:pStyle w:val="9"/>
        <w:rPr>
          <w:rFonts w:hint="eastAsia" w:ascii="仿宋" w:hAnsi="仿宋" w:eastAsia="仿宋" w:cs="仿宋"/>
          <w:color w:val="auto"/>
          <w:spacing w:val="-23"/>
          <w:sz w:val="24"/>
          <w:szCs w:val="24"/>
        </w:rPr>
      </w:pPr>
    </w:p>
    <w:p>
      <w:pPr>
        <w:rPr>
          <w:rFonts w:hint="eastAsia" w:ascii="仿宋" w:hAnsi="仿宋" w:eastAsia="仿宋" w:cs="仿宋"/>
          <w:color w:val="auto"/>
          <w:spacing w:val="-23"/>
          <w:sz w:val="24"/>
          <w:szCs w:val="24"/>
        </w:rPr>
      </w:pPr>
    </w:p>
    <w:p>
      <w:pPr>
        <w:pStyle w:val="2"/>
        <w:rPr>
          <w:rFonts w:hint="eastAsia" w:ascii="仿宋" w:hAnsi="仿宋" w:eastAsia="仿宋" w:cs="仿宋"/>
          <w:color w:val="auto"/>
          <w:spacing w:val="-23"/>
          <w:sz w:val="24"/>
          <w:szCs w:val="24"/>
        </w:rPr>
      </w:pPr>
    </w:p>
    <w:p>
      <w:pPr>
        <w:pStyle w:val="9"/>
        <w:rPr>
          <w:rFonts w:hint="eastAsia" w:ascii="仿宋" w:hAnsi="仿宋" w:eastAsia="仿宋" w:cs="仿宋"/>
          <w:color w:val="auto"/>
          <w:spacing w:val="-23"/>
          <w:sz w:val="24"/>
          <w:szCs w:val="24"/>
        </w:rPr>
      </w:pPr>
    </w:p>
    <w:p>
      <w:pPr>
        <w:rPr>
          <w:rFonts w:hint="eastAsia" w:ascii="仿宋" w:hAnsi="仿宋" w:eastAsia="仿宋" w:cs="仿宋"/>
          <w:color w:val="auto"/>
          <w:spacing w:val="-23"/>
          <w:sz w:val="24"/>
          <w:szCs w:val="24"/>
        </w:rPr>
      </w:pPr>
    </w:p>
    <w:p>
      <w:pPr>
        <w:pStyle w:val="2"/>
        <w:rPr>
          <w:rFonts w:hint="eastAsia" w:ascii="仿宋" w:hAnsi="仿宋" w:eastAsia="仿宋" w:cs="仿宋"/>
          <w:color w:val="auto"/>
          <w:spacing w:val="-23"/>
          <w:sz w:val="24"/>
          <w:szCs w:val="24"/>
        </w:rPr>
      </w:pPr>
    </w:p>
    <w:p>
      <w:pPr>
        <w:pStyle w:val="9"/>
        <w:rPr>
          <w:rFonts w:hint="eastAsia" w:ascii="仿宋" w:hAnsi="仿宋" w:eastAsia="仿宋" w:cs="仿宋"/>
          <w:color w:val="auto"/>
          <w:spacing w:val="-23"/>
          <w:sz w:val="24"/>
          <w:szCs w:val="24"/>
        </w:rPr>
      </w:pPr>
    </w:p>
    <w:p>
      <w:pPr>
        <w:rPr>
          <w:rFonts w:hint="eastAsia" w:ascii="仿宋" w:hAnsi="仿宋" w:eastAsia="仿宋" w:cs="仿宋"/>
          <w:color w:val="auto"/>
          <w:spacing w:val="-23"/>
          <w:sz w:val="24"/>
          <w:szCs w:val="24"/>
        </w:rPr>
      </w:pPr>
    </w:p>
    <w:p>
      <w:pPr>
        <w:pStyle w:val="2"/>
        <w:rPr>
          <w:rFonts w:hint="eastAsia" w:ascii="仿宋" w:hAnsi="仿宋" w:eastAsia="仿宋" w:cs="仿宋"/>
          <w:color w:val="auto"/>
          <w:spacing w:val="-23"/>
          <w:sz w:val="24"/>
          <w:szCs w:val="24"/>
        </w:rPr>
      </w:pPr>
    </w:p>
    <w:p>
      <w:pPr>
        <w:pStyle w:val="9"/>
        <w:rPr>
          <w:rFonts w:hint="eastAsia" w:ascii="仿宋" w:hAnsi="仿宋" w:eastAsia="仿宋" w:cs="仿宋"/>
          <w:color w:val="auto"/>
          <w:spacing w:val="-23"/>
          <w:sz w:val="24"/>
          <w:szCs w:val="24"/>
        </w:rPr>
      </w:pPr>
    </w:p>
    <w:p>
      <w:pPr>
        <w:rPr>
          <w:rFonts w:hint="eastAsia" w:ascii="仿宋" w:hAnsi="仿宋" w:eastAsia="仿宋" w:cs="仿宋"/>
          <w:color w:val="auto"/>
          <w:spacing w:val="-23"/>
          <w:sz w:val="24"/>
          <w:szCs w:val="24"/>
        </w:rPr>
      </w:pPr>
    </w:p>
    <w:p>
      <w:pPr>
        <w:pStyle w:val="2"/>
        <w:rPr>
          <w:rFonts w:hint="eastAsia" w:ascii="仿宋" w:hAnsi="仿宋" w:eastAsia="仿宋" w:cs="仿宋"/>
          <w:color w:val="auto"/>
          <w:spacing w:val="-23"/>
          <w:sz w:val="24"/>
          <w:szCs w:val="24"/>
        </w:rPr>
      </w:pPr>
    </w:p>
    <w:p>
      <w:pPr>
        <w:pStyle w:val="9"/>
        <w:rPr>
          <w:rFonts w:hint="eastAsia" w:ascii="仿宋" w:hAnsi="仿宋" w:eastAsia="仿宋" w:cs="仿宋"/>
          <w:color w:val="auto"/>
          <w:spacing w:val="-23"/>
          <w:sz w:val="24"/>
          <w:szCs w:val="24"/>
        </w:rPr>
      </w:pPr>
    </w:p>
    <w:p>
      <w:pPr>
        <w:rPr>
          <w:rFonts w:hint="eastAsia" w:ascii="仿宋" w:hAnsi="仿宋" w:eastAsia="仿宋" w:cs="仿宋"/>
          <w:color w:val="auto"/>
          <w:spacing w:val="-23"/>
          <w:sz w:val="24"/>
          <w:szCs w:val="24"/>
        </w:rPr>
      </w:pPr>
    </w:p>
    <w:p>
      <w:pPr>
        <w:pStyle w:val="2"/>
        <w:rPr>
          <w:rFonts w:hint="eastAsia" w:ascii="仿宋" w:hAnsi="仿宋" w:eastAsia="仿宋" w:cs="仿宋"/>
          <w:color w:val="auto"/>
          <w:spacing w:val="-23"/>
          <w:sz w:val="24"/>
          <w:szCs w:val="24"/>
        </w:rPr>
      </w:pPr>
    </w:p>
    <w:p>
      <w:pPr>
        <w:pStyle w:val="9"/>
        <w:rPr>
          <w:rFonts w:hint="eastAsia" w:ascii="仿宋" w:hAnsi="仿宋" w:eastAsia="仿宋" w:cs="仿宋"/>
          <w:color w:val="auto"/>
          <w:spacing w:val="-23"/>
          <w:sz w:val="24"/>
          <w:szCs w:val="24"/>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jc w:val="center"/>
        <w:textAlignment w:val="baseline"/>
        <w:rPr>
          <w:rFonts w:hint="eastAsia" w:ascii="仿宋" w:hAnsi="仿宋" w:eastAsia="仿宋" w:cs="仿宋"/>
          <w:b/>
          <w:bCs/>
          <w:color w:val="auto"/>
          <w:sz w:val="28"/>
          <w:szCs w:val="28"/>
        </w:rPr>
      </w:pPr>
      <w:bookmarkStart w:id="105" w:name="_Toc19530_WPSOffice_Level2"/>
      <w:r>
        <w:rPr>
          <w:rFonts w:hint="eastAsia" w:ascii="仿宋" w:hAnsi="仿宋" w:eastAsia="仿宋" w:cs="仿宋"/>
          <w:b/>
          <w:bCs/>
          <w:color w:val="auto"/>
          <w:spacing w:val="-2"/>
          <w:sz w:val="28"/>
          <w:szCs w:val="28"/>
        </w:rPr>
        <w:t>十</w:t>
      </w:r>
      <w:r>
        <w:rPr>
          <w:rFonts w:hint="eastAsia" w:ascii="仿宋" w:hAnsi="仿宋" w:eastAsia="仿宋" w:cs="仿宋"/>
          <w:b/>
          <w:bCs/>
          <w:color w:val="auto"/>
          <w:spacing w:val="-103"/>
          <w:sz w:val="28"/>
          <w:szCs w:val="28"/>
        </w:rPr>
        <w:t xml:space="preserve"> </w:t>
      </w:r>
      <w:r>
        <w:rPr>
          <w:rFonts w:hint="eastAsia" w:ascii="仿宋" w:hAnsi="仿宋" w:eastAsia="仿宋" w:cs="仿宋"/>
          <w:b/>
          <w:bCs/>
          <w:color w:val="auto"/>
          <w:spacing w:val="-2"/>
          <w:sz w:val="28"/>
          <w:szCs w:val="28"/>
        </w:rPr>
        <w:t>、供应商认为需提供的其他资料</w:t>
      </w:r>
      <w:bookmarkEnd w:id="105"/>
    </w:p>
    <w:p>
      <w:pPr>
        <w:jc w:val="center"/>
        <w:rPr>
          <w:rFonts w:hint="eastAsia" w:ascii="仿宋" w:hAnsi="仿宋" w:eastAsia="仿宋" w:cs="仿宋"/>
          <w:color w:val="auto"/>
          <w:spacing w:val="-23"/>
          <w:sz w:val="24"/>
          <w:szCs w:val="24"/>
        </w:rPr>
      </w:pPr>
      <w:r>
        <w:rPr>
          <w:rFonts w:hint="eastAsia" w:ascii="仿宋" w:hAnsi="仿宋" w:eastAsia="仿宋" w:cs="仿宋"/>
          <w:color w:val="auto"/>
          <w:spacing w:val="-23"/>
          <w:sz w:val="24"/>
          <w:szCs w:val="24"/>
        </w:rPr>
        <w:t>（格式自拟）</w:t>
      </w:r>
    </w:p>
    <w:p>
      <w:pPr>
        <w:pStyle w:val="2"/>
        <w:rPr>
          <w:rFonts w:hint="eastAsia" w:ascii="仿宋" w:hAnsi="仿宋" w:eastAsia="仿宋" w:cs="仿宋"/>
          <w:color w:val="auto"/>
          <w:spacing w:val="-23"/>
          <w:sz w:val="24"/>
          <w:szCs w:val="24"/>
        </w:rPr>
      </w:pPr>
    </w:p>
    <w:p>
      <w:pPr>
        <w:pStyle w:val="9"/>
        <w:rPr>
          <w:rFonts w:hint="eastAsia" w:ascii="仿宋" w:hAnsi="仿宋" w:eastAsia="仿宋" w:cs="仿宋"/>
          <w:color w:val="auto"/>
          <w:spacing w:val="-23"/>
          <w:sz w:val="24"/>
          <w:szCs w:val="24"/>
        </w:rPr>
      </w:pPr>
    </w:p>
    <w:p>
      <w:pPr>
        <w:rPr>
          <w:rFonts w:hint="eastAsia" w:ascii="仿宋" w:hAnsi="仿宋" w:eastAsia="仿宋" w:cs="仿宋"/>
          <w:color w:val="auto"/>
          <w:spacing w:val="-23"/>
          <w:sz w:val="24"/>
          <w:szCs w:val="24"/>
        </w:rPr>
      </w:pPr>
    </w:p>
    <w:p>
      <w:pPr>
        <w:pStyle w:val="2"/>
        <w:rPr>
          <w:rFonts w:hint="eastAsia" w:ascii="仿宋" w:hAnsi="仿宋" w:eastAsia="仿宋" w:cs="仿宋"/>
          <w:color w:val="auto"/>
          <w:spacing w:val="-23"/>
          <w:sz w:val="24"/>
          <w:szCs w:val="24"/>
        </w:rPr>
      </w:pPr>
    </w:p>
    <w:p>
      <w:pPr>
        <w:pStyle w:val="9"/>
        <w:rPr>
          <w:rFonts w:hint="eastAsia" w:ascii="仿宋" w:hAnsi="仿宋" w:eastAsia="仿宋" w:cs="仿宋"/>
          <w:color w:val="auto"/>
          <w:spacing w:val="-23"/>
          <w:sz w:val="24"/>
          <w:szCs w:val="24"/>
        </w:rPr>
      </w:pPr>
    </w:p>
    <w:p>
      <w:pPr>
        <w:rPr>
          <w:rFonts w:hint="eastAsia" w:ascii="仿宋" w:hAnsi="仿宋" w:eastAsia="仿宋" w:cs="仿宋"/>
          <w:color w:val="auto"/>
          <w:spacing w:val="-23"/>
          <w:sz w:val="24"/>
          <w:szCs w:val="24"/>
        </w:rPr>
      </w:pPr>
    </w:p>
    <w:p>
      <w:pPr>
        <w:pStyle w:val="2"/>
        <w:rPr>
          <w:rFonts w:hint="eastAsia" w:ascii="仿宋" w:hAnsi="仿宋" w:eastAsia="仿宋" w:cs="仿宋"/>
          <w:color w:val="auto"/>
          <w:spacing w:val="-23"/>
          <w:sz w:val="24"/>
          <w:szCs w:val="24"/>
        </w:rPr>
      </w:pPr>
    </w:p>
    <w:p>
      <w:pPr>
        <w:pStyle w:val="9"/>
        <w:rPr>
          <w:rFonts w:hint="eastAsia" w:ascii="仿宋" w:hAnsi="仿宋" w:eastAsia="仿宋" w:cs="仿宋"/>
          <w:color w:val="auto"/>
          <w:spacing w:val="-23"/>
          <w:sz w:val="24"/>
          <w:szCs w:val="24"/>
        </w:rPr>
      </w:pPr>
    </w:p>
    <w:p>
      <w:pPr>
        <w:rPr>
          <w:rFonts w:hint="eastAsia" w:ascii="仿宋" w:hAnsi="仿宋" w:eastAsia="仿宋" w:cs="仿宋"/>
          <w:color w:val="auto"/>
          <w:spacing w:val="-23"/>
          <w:sz w:val="24"/>
          <w:szCs w:val="24"/>
        </w:rPr>
      </w:pPr>
    </w:p>
    <w:p>
      <w:pPr>
        <w:pStyle w:val="2"/>
        <w:rPr>
          <w:rFonts w:hint="eastAsia" w:ascii="仿宋" w:hAnsi="仿宋" w:eastAsia="仿宋" w:cs="仿宋"/>
          <w:color w:val="auto"/>
          <w:spacing w:val="-23"/>
          <w:sz w:val="24"/>
          <w:szCs w:val="24"/>
        </w:rPr>
      </w:pPr>
    </w:p>
    <w:p>
      <w:pPr>
        <w:pStyle w:val="9"/>
        <w:rPr>
          <w:rFonts w:hint="eastAsia" w:ascii="仿宋" w:hAnsi="仿宋" w:eastAsia="仿宋" w:cs="仿宋"/>
          <w:color w:val="auto"/>
          <w:spacing w:val="-23"/>
          <w:sz w:val="24"/>
          <w:szCs w:val="24"/>
        </w:rPr>
      </w:pPr>
    </w:p>
    <w:p>
      <w:pPr>
        <w:rPr>
          <w:rFonts w:hint="eastAsia" w:ascii="仿宋" w:hAnsi="仿宋" w:eastAsia="仿宋" w:cs="仿宋"/>
          <w:color w:val="auto"/>
          <w:spacing w:val="-23"/>
          <w:sz w:val="24"/>
          <w:szCs w:val="24"/>
        </w:rPr>
      </w:pPr>
    </w:p>
    <w:p>
      <w:pPr>
        <w:pStyle w:val="2"/>
        <w:rPr>
          <w:rFonts w:hint="eastAsia" w:ascii="仿宋" w:hAnsi="仿宋" w:eastAsia="仿宋" w:cs="仿宋"/>
          <w:color w:val="auto"/>
          <w:spacing w:val="-23"/>
          <w:sz w:val="24"/>
          <w:szCs w:val="24"/>
        </w:rPr>
      </w:pPr>
    </w:p>
    <w:p>
      <w:pPr>
        <w:pStyle w:val="9"/>
        <w:rPr>
          <w:rFonts w:hint="eastAsia" w:ascii="仿宋" w:hAnsi="仿宋" w:eastAsia="仿宋" w:cs="仿宋"/>
          <w:color w:val="auto"/>
          <w:spacing w:val="-23"/>
          <w:sz w:val="24"/>
          <w:szCs w:val="24"/>
        </w:rPr>
      </w:pPr>
    </w:p>
    <w:p>
      <w:pPr>
        <w:rPr>
          <w:rFonts w:hint="eastAsia" w:ascii="仿宋" w:hAnsi="仿宋" w:eastAsia="仿宋" w:cs="仿宋"/>
          <w:color w:val="auto"/>
          <w:spacing w:val="-23"/>
          <w:sz w:val="24"/>
          <w:szCs w:val="24"/>
        </w:rPr>
      </w:pPr>
    </w:p>
    <w:p>
      <w:pPr>
        <w:pStyle w:val="2"/>
        <w:rPr>
          <w:rFonts w:hint="eastAsia" w:ascii="仿宋" w:hAnsi="仿宋" w:eastAsia="仿宋" w:cs="仿宋"/>
          <w:color w:val="auto"/>
          <w:spacing w:val="-23"/>
          <w:sz w:val="24"/>
          <w:szCs w:val="24"/>
        </w:rPr>
      </w:pPr>
    </w:p>
    <w:p>
      <w:pPr>
        <w:pStyle w:val="9"/>
        <w:rPr>
          <w:rFonts w:hint="eastAsia" w:ascii="仿宋" w:hAnsi="仿宋" w:eastAsia="仿宋" w:cs="仿宋"/>
          <w:color w:val="auto"/>
          <w:spacing w:val="-23"/>
          <w:sz w:val="24"/>
          <w:szCs w:val="24"/>
        </w:rPr>
      </w:pPr>
    </w:p>
    <w:p>
      <w:pPr>
        <w:rPr>
          <w:rFonts w:hint="eastAsia" w:ascii="仿宋" w:hAnsi="仿宋" w:eastAsia="仿宋" w:cs="仿宋"/>
          <w:color w:val="auto"/>
          <w:spacing w:val="-23"/>
          <w:sz w:val="24"/>
          <w:szCs w:val="24"/>
        </w:rPr>
      </w:pPr>
    </w:p>
    <w:p>
      <w:pPr>
        <w:pStyle w:val="2"/>
        <w:rPr>
          <w:rFonts w:hint="eastAsia" w:ascii="仿宋" w:hAnsi="仿宋" w:eastAsia="仿宋" w:cs="仿宋"/>
          <w:color w:val="auto"/>
          <w:spacing w:val="-23"/>
          <w:sz w:val="24"/>
          <w:szCs w:val="24"/>
        </w:rPr>
      </w:pPr>
    </w:p>
    <w:p>
      <w:pPr>
        <w:pStyle w:val="9"/>
        <w:rPr>
          <w:rFonts w:hint="eastAsia" w:ascii="仿宋" w:hAnsi="仿宋" w:eastAsia="仿宋" w:cs="仿宋"/>
          <w:color w:val="auto"/>
          <w:spacing w:val="-23"/>
          <w:sz w:val="24"/>
          <w:szCs w:val="24"/>
        </w:rPr>
      </w:pPr>
    </w:p>
    <w:p>
      <w:pPr>
        <w:rPr>
          <w:rFonts w:hint="eastAsia" w:ascii="仿宋" w:hAnsi="仿宋" w:eastAsia="仿宋" w:cs="仿宋"/>
          <w:color w:val="auto"/>
          <w:spacing w:val="-23"/>
          <w:sz w:val="24"/>
          <w:szCs w:val="24"/>
        </w:rPr>
      </w:pPr>
    </w:p>
    <w:p>
      <w:pPr>
        <w:pStyle w:val="2"/>
        <w:rPr>
          <w:rFonts w:hint="eastAsia" w:ascii="仿宋" w:hAnsi="仿宋" w:eastAsia="仿宋" w:cs="仿宋"/>
          <w:color w:val="auto"/>
          <w:spacing w:val="-23"/>
          <w:sz w:val="24"/>
          <w:szCs w:val="24"/>
        </w:rPr>
      </w:pPr>
    </w:p>
    <w:p>
      <w:pPr>
        <w:pStyle w:val="9"/>
        <w:rPr>
          <w:rFonts w:hint="eastAsia" w:ascii="仿宋" w:hAnsi="仿宋" w:eastAsia="仿宋" w:cs="仿宋"/>
          <w:color w:val="auto"/>
          <w:spacing w:val="-23"/>
          <w:sz w:val="24"/>
          <w:szCs w:val="24"/>
        </w:rPr>
      </w:pPr>
    </w:p>
    <w:p>
      <w:pPr>
        <w:rPr>
          <w:rFonts w:hint="eastAsia" w:ascii="仿宋" w:hAnsi="仿宋" w:eastAsia="仿宋" w:cs="仿宋"/>
          <w:color w:val="auto"/>
          <w:spacing w:val="-23"/>
          <w:sz w:val="24"/>
          <w:szCs w:val="24"/>
        </w:rPr>
      </w:pPr>
    </w:p>
    <w:p>
      <w:pPr>
        <w:pStyle w:val="2"/>
        <w:rPr>
          <w:rFonts w:hint="eastAsia" w:ascii="仿宋" w:hAnsi="仿宋" w:eastAsia="仿宋" w:cs="仿宋"/>
          <w:color w:val="auto"/>
          <w:spacing w:val="-23"/>
          <w:sz w:val="24"/>
          <w:szCs w:val="24"/>
        </w:rPr>
      </w:pPr>
    </w:p>
    <w:p>
      <w:pPr>
        <w:pStyle w:val="9"/>
        <w:rPr>
          <w:rFonts w:hint="eastAsia" w:ascii="仿宋" w:hAnsi="仿宋" w:eastAsia="仿宋" w:cs="仿宋"/>
          <w:color w:val="auto"/>
          <w:spacing w:val="-23"/>
          <w:sz w:val="24"/>
          <w:szCs w:val="24"/>
        </w:rPr>
      </w:pPr>
    </w:p>
    <w:p>
      <w:pPr>
        <w:rPr>
          <w:rFonts w:hint="eastAsia" w:ascii="仿宋" w:hAnsi="仿宋" w:eastAsia="仿宋" w:cs="仿宋"/>
          <w:color w:val="auto"/>
          <w:spacing w:val="-23"/>
          <w:sz w:val="24"/>
          <w:szCs w:val="24"/>
        </w:rPr>
      </w:pPr>
    </w:p>
    <w:p>
      <w:pPr>
        <w:pStyle w:val="2"/>
        <w:rPr>
          <w:rFonts w:hint="eastAsia" w:ascii="仿宋" w:hAnsi="仿宋" w:eastAsia="仿宋" w:cs="仿宋"/>
          <w:color w:val="auto"/>
          <w:spacing w:val="-23"/>
          <w:sz w:val="24"/>
          <w:szCs w:val="24"/>
        </w:rPr>
      </w:pPr>
    </w:p>
    <w:p>
      <w:pPr>
        <w:pStyle w:val="9"/>
        <w:rPr>
          <w:rFonts w:hint="eastAsia" w:ascii="仿宋" w:hAnsi="仿宋" w:eastAsia="仿宋" w:cs="仿宋"/>
          <w:color w:val="auto"/>
          <w:spacing w:val="-23"/>
          <w:sz w:val="24"/>
          <w:szCs w:val="24"/>
        </w:rPr>
      </w:pPr>
    </w:p>
    <w:p>
      <w:pPr>
        <w:pStyle w:val="3"/>
        <w:numPr>
          <w:ilvl w:val="0"/>
          <w:numId w:val="3"/>
        </w:numPr>
        <w:bidi w:val="0"/>
        <w:jc w:val="center"/>
        <w:rPr>
          <w:rFonts w:hint="eastAsia" w:ascii="仿宋" w:hAnsi="仿宋" w:eastAsia="仿宋" w:cs="仿宋"/>
        </w:rPr>
      </w:pPr>
      <w:bookmarkStart w:id="106" w:name="_Toc4289_WPSOffice_Level1"/>
      <w:bookmarkStart w:id="107" w:name="_Toc23593"/>
      <w:r>
        <w:rPr>
          <w:rFonts w:hint="eastAsia" w:ascii="仿宋" w:hAnsi="仿宋" w:eastAsia="仿宋" w:cs="仿宋"/>
        </w:rPr>
        <w:t xml:space="preserve"> 评审方法</w:t>
      </w:r>
      <w:bookmarkEnd w:id="106"/>
      <w:bookmarkEnd w:id="107"/>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8"/>
          <w:szCs w:val="28"/>
        </w:rPr>
      </w:pPr>
      <w:bookmarkStart w:id="108" w:name="_Toc24231_WPSOffice_Level2"/>
      <w:r>
        <w:rPr>
          <w:rFonts w:hint="eastAsia" w:ascii="仿宋" w:hAnsi="仿宋" w:eastAsia="仿宋" w:cs="仿宋"/>
          <w:color w:val="auto"/>
          <w:spacing w:val="-13"/>
          <w:w w:val="98"/>
          <w:sz w:val="28"/>
          <w:szCs w:val="28"/>
        </w:rPr>
        <w:t>1</w:t>
      </w:r>
      <w:r>
        <w:rPr>
          <w:rFonts w:hint="eastAsia" w:ascii="仿宋" w:hAnsi="仿宋" w:eastAsia="仿宋" w:cs="仿宋"/>
          <w:color w:val="auto"/>
          <w:spacing w:val="-114"/>
          <w:sz w:val="28"/>
          <w:szCs w:val="28"/>
        </w:rPr>
        <w:t xml:space="preserve"> </w:t>
      </w:r>
      <w:r>
        <w:rPr>
          <w:rFonts w:hint="eastAsia" w:ascii="仿宋" w:hAnsi="仿宋" w:eastAsia="仿宋" w:cs="仿宋"/>
          <w:color w:val="auto"/>
          <w:spacing w:val="-13"/>
          <w:w w:val="98"/>
          <w:sz w:val="28"/>
          <w:szCs w:val="28"/>
        </w:rPr>
        <w:t>.</w:t>
      </w:r>
      <w:r>
        <w:rPr>
          <w:rFonts w:hint="eastAsia" w:ascii="仿宋" w:hAnsi="仿宋" w:eastAsia="仿宋" w:cs="仿宋"/>
          <w:color w:val="auto"/>
          <w:spacing w:val="-129"/>
          <w:sz w:val="28"/>
          <w:szCs w:val="28"/>
        </w:rPr>
        <w:t xml:space="preserve"> </w:t>
      </w:r>
      <w:r>
        <w:rPr>
          <w:rFonts w:hint="eastAsia" w:ascii="仿宋" w:hAnsi="仿宋" w:eastAsia="仿宋" w:cs="仿宋"/>
          <w:color w:val="auto"/>
          <w:spacing w:val="-13"/>
          <w:w w:val="98"/>
          <w:sz w:val="28"/>
          <w:szCs w:val="28"/>
        </w:rPr>
        <w:t>总则</w:t>
      </w:r>
      <w:bookmarkEnd w:id="108"/>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1</w:t>
      </w:r>
      <w:r>
        <w:rPr>
          <w:rFonts w:hint="eastAsia" w:ascii="仿宋" w:hAnsi="仿宋" w:eastAsia="仿宋" w:cs="仿宋"/>
          <w:color w:val="auto"/>
          <w:spacing w:val="-99"/>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3"/>
          <w:sz w:val="24"/>
          <w:szCs w:val="24"/>
        </w:rPr>
        <w:t>1</w:t>
      </w:r>
      <w:r>
        <w:rPr>
          <w:rFonts w:hint="eastAsia" w:ascii="仿宋" w:hAnsi="仿宋" w:eastAsia="仿宋" w:cs="仿宋"/>
          <w:color w:val="auto"/>
          <w:spacing w:val="10"/>
          <w:sz w:val="24"/>
          <w:szCs w:val="24"/>
        </w:rPr>
        <w:t xml:space="preserve"> </w:t>
      </w:r>
      <w:r>
        <w:rPr>
          <w:rFonts w:hint="eastAsia" w:ascii="仿宋" w:hAnsi="仿宋" w:eastAsia="仿宋" w:cs="仿宋"/>
          <w:color w:val="auto"/>
          <w:spacing w:val="-3"/>
          <w:sz w:val="24"/>
          <w:szCs w:val="24"/>
        </w:rPr>
        <w:t>根据《中华人民共和国政府采购法》</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、《中华人民共和国政府采购法实</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施条例》</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2"/>
          <w:sz w:val="24"/>
          <w:szCs w:val="24"/>
        </w:rPr>
        <w:t>、《政府采购竞争性磋商采购方式管理暂行办法》等法律制度</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2"/>
          <w:sz w:val="24"/>
          <w:szCs w:val="24"/>
        </w:rPr>
        <w:t>，结合本</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采购项目特点制定本磋商方法</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1"/>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1</w:t>
      </w:r>
      <w:r>
        <w:rPr>
          <w:rFonts w:hint="eastAsia" w:ascii="仿宋" w:hAnsi="仿宋" w:eastAsia="仿宋" w:cs="仿宋"/>
          <w:color w:val="auto"/>
          <w:spacing w:val="-80"/>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3"/>
          <w:sz w:val="24"/>
          <w:szCs w:val="24"/>
        </w:rPr>
        <w:t>2</w:t>
      </w:r>
      <w:r>
        <w:rPr>
          <w:rFonts w:hint="eastAsia" w:ascii="仿宋" w:hAnsi="仿宋" w:eastAsia="仿宋" w:cs="仿宋"/>
          <w:color w:val="auto"/>
          <w:spacing w:val="9"/>
          <w:sz w:val="24"/>
          <w:szCs w:val="24"/>
        </w:rPr>
        <w:t xml:space="preserve"> </w:t>
      </w:r>
      <w:r>
        <w:rPr>
          <w:rFonts w:hint="eastAsia" w:ascii="仿宋" w:hAnsi="仿宋" w:eastAsia="仿宋" w:cs="仿宋"/>
          <w:color w:val="auto"/>
          <w:spacing w:val="-3"/>
          <w:sz w:val="24"/>
          <w:szCs w:val="24"/>
        </w:rPr>
        <w:t>磋商工作由采购人/采购代理机构负责组织</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，具体磋商由采购人/采购代</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理机构依法组建的磋商小组负责</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1"/>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1</w:t>
      </w:r>
      <w:r>
        <w:rPr>
          <w:rFonts w:hint="eastAsia" w:ascii="仿宋" w:hAnsi="仿宋" w:eastAsia="仿宋" w:cs="仿宋"/>
          <w:color w:val="auto"/>
          <w:spacing w:val="-71"/>
          <w:sz w:val="24"/>
          <w:szCs w:val="24"/>
        </w:rPr>
        <w:t xml:space="preserve"> </w:t>
      </w:r>
      <w:r>
        <w:rPr>
          <w:rFonts w:hint="eastAsia" w:ascii="仿宋" w:hAnsi="仿宋" w:eastAsia="仿宋" w:cs="仿宋"/>
          <w:color w:val="auto"/>
          <w:spacing w:val="-5"/>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5"/>
          <w:sz w:val="24"/>
          <w:szCs w:val="24"/>
        </w:rPr>
        <w:t>3</w:t>
      </w:r>
      <w:r>
        <w:rPr>
          <w:rFonts w:hint="eastAsia" w:ascii="仿宋" w:hAnsi="仿宋" w:eastAsia="仿宋" w:cs="仿宋"/>
          <w:color w:val="auto"/>
          <w:spacing w:val="8"/>
          <w:sz w:val="24"/>
          <w:szCs w:val="24"/>
        </w:rPr>
        <w:t xml:space="preserve"> </w:t>
      </w:r>
      <w:r>
        <w:rPr>
          <w:rFonts w:hint="eastAsia" w:ascii="仿宋" w:hAnsi="仿宋" w:eastAsia="仿宋" w:cs="仿宋"/>
          <w:color w:val="auto"/>
          <w:spacing w:val="-5"/>
          <w:sz w:val="24"/>
          <w:szCs w:val="24"/>
        </w:rPr>
        <w:t>磋商工作应遵循公平</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5"/>
          <w:sz w:val="24"/>
          <w:szCs w:val="24"/>
        </w:rPr>
        <w:t>、公正</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5"/>
          <w:sz w:val="24"/>
          <w:szCs w:val="24"/>
        </w:rPr>
        <w:t>、科学及择优的原则</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5"/>
          <w:sz w:val="24"/>
          <w:szCs w:val="24"/>
        </w:rPr>
        <w:t>，并以相同的磋商程序</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和标准对待所有的供应商</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1"/>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1</w:t>
      </w:r>
      <w:r>
        <w:rPr>
          <w:rFonts w:hint="eastAsia" w:ascii="仿宋" w:hAnsi="仿宋" w:eastAsia="仿宋" w:cs="仿宋"/>
          <w:color w:val="auto"/>
          <w:spacing w:val="-97"/>
          <w:sz w:val="24"/>
          <w:szCs w:val="24"/>
        </w:rPr>
        <w:t xml:space="preserve"> </w:t>
      </w:r>
      <w:r>
        <w:rPr>
          <w:rFonts w:hint="eastAsia" w:ascii="仿宋" w:hAnsi="仿宋" w:eastAsia="仿宋" w:cs="仿宋"/>
          <w:color w:val="auto"/>
          <w:spacing w:val="-3"/>
          <w:sz w:val="24"/>
          <w:szCs w:val="24"/>
        </w:rPr>
        <w:t>.4</w:t>
      </w:r>
      <w:r>
        <w:rPr>
          <w:rFonts w:hint="eastAsia" w:ascii="仿宋" w:hAnsi="仿宋" w:eastAsia="仿宋" w:cs="仿宋"/>
          <w:color w:val="auto"/>
          <w:spacing w:val="9"/>
          <w:sz w:val="24"/>
          <w:szCs w:val="24"/>
        </w:rPr>
        <w:t xml:space="preserve"> </w:t>
      </w:r>
      <w:r>
        <w:rPr>
          <w:rFonts w:hint="eastAsia" w:ascii="仿宋" w:hAnsi="仿宋" w:eastAsia="仿宋" w:cs="仿宋"/>
          <w:color w:val="auto"/>
          <w:spacing w:val="-3"/>
          <w:sz w:val="24"/>
          <w:szCs w:val="24"/>
        </w:rPr>
        <w:t>磋商小组按照磋商文件规定的磋商程序</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、评分方法和标准进行评审</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，并</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独立履行下列职责</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2"/>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（一）熟悉和理解磋商文件</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5"/>
          <w:sz w:val="24"/>
          <w:szCs w:val="24"/>
        </w:rPr>
        <w:t>，确定磋商文件内容是否违反国家有关强制性规</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定或者磋商文件存在歧义</w:t>
      </w:r>
      <w:r>
        <w:rPr>
          <w:rFonts w:hint="eastAsia" w:ascii="仿宋" w:hAnsi="仿宋" w:eastAsia="仿宋" w:cs="仿宋"/>
          <w:color w:val="auto"/>
          <w:spacing w:val="-76"/>
          <w:sz w:val="24"/>
          <w:szCs w:val="24"/>
        </w:rPr>
        <w:t xml:space="preserve"> </w:t>
      </w:r>
      <w:r>
        <w:rPr>
          <w:rFonts w:hint="eastAsia" w:ascii="仿宋" w:hAnsi="仿宋" w:eastAsia="仿宋" w:cs="仿宋"/>
          <w:color w:val="auto"/>
          <w:spacing w:val="-3"/>
          <w:sz w:val="24"/>
          <w:szCs w:val="24"/>
        </w:rPr>
        <w:t>、重大缺陷</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，根据需要书面要求采购人</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、采购代理机构</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对磋商文件作出解释；</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（二）审查供应商响应文件是否满足磋商文件要求</w:t>
      </w:r>
      <w:r>
        <w:rPr>
          <w:rFonts w:hint="eastAsia" w:ascii="仿宋" w:hAnsi="仿宋" w:eastAsia="仿宋" w:cs="仿宋"/>
          <w:color w:val="auto"/>
          <w:spacing w:val="-70"/>
          <w:sz w:val="24"/>
          <w:szCs w:val="24"/>
        </w:rPr>
        <w:t xml:space="preserve"> </w:t>
      </w:r>
      <w:r>
        <w:rPr>
          <w:rFonts w:hint="eastAsia" w:ascii="仿宋" w:hAnsi="仿宋" w:eastAsia="仿宋" w:cs="仿宋"/>
          <w:color w:val="auto"/>
          <w:spacing w:val="-6"/>
          <w:sz w:val="24"/>
          <w:szCs w:val="24"/>
        </w:rPr>
        <w:t>，并作出公正评价；</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（三）根据需要要求供应商对响应文件中含义不明确</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6"/>
          <w:sz w:val="24"/>
          <w:szCs w:val="24"/>
        </w:rPr>
        <w:t>同类问题表述不一致</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或者有明显文字和计算错误的内容等作出必要的澄清</w:t>
      </w:r>
      <w:r>
        <w:rPr>
          <w:rFonts w:hint="eastAsia" w:ascii="仿宋" w:hAnsi="仿宋" w:eastAsia="仿宋" w:cs="仿宋"/>
          <w:color w:val="auto"/>
          <w:spacing w:val="-71"/>
          <w:sz w:val="24"/>
          <w:szCs w:val="24"/>
        </w:rPr>
        <w:t xml:space="preserve"> </w:t>
      </w:r>
      <w:r>
        <w:rPr>
          <w:rFonts w:hint="eastAsia" w:ascii="仿宋" w:hAnsi="仿宋" w:eastAsia="仿宋" w:cs="仿宋"/>
          <w:color w:val="auto"/>
          <w:spacing w:val="-2"/>
          <w:sz w:val="24"/>
          <w:szCs w:val="24"/>
        </w:rPr>
        <w:t>、说明或者更正；</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（四）推荐成交供应商</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6"/>
          <w:sz w:val="24"/>
          <w:szCs w:val="24"/>
        </w:rPr>
        <w:t>，或者受采购人委托确定成交供应商；</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0"/>
          <w:sz w:val="24"/>
          <w:szCs w:val="24"/>
        </w:rPr>
        <w:t>（五）起草评审报告并进行签署；</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（六）向采购人/采购代理机构</w:t>
      </w:r>
      <w:r>
        <w:rPr>
          <w:rFonts w:hint="eastAsia" w:ascii="仿宋" w:hAnsi="仿宋" w:eastAsia="仿宋" w:cs="仿宋"/>
          <w:color w:val="auto"/>
          <w:spacing w:val="-61"/>
          <w:sz w:val="24"/>
          <w:szCs w:val="24"/>
        </w:rPr>
        <w:t xml:space="preserve"> </w:t>
      </w:r>
      <w:r>
        <w:rPr>
          <w:rFonts w:hint="eastAsia" w:ascii="仿宋" w:hAnsi="仿宋" w:eastAsia="仿宋" w:cs="仿宋"/>
          <w:color w:val="auto"/>
          <w:spacing w:val="-9"/>
          <w:sz w:val="24"/>
          <w:szCs w:val="24"/>
        </w:rPr>
        <w:t>、财政部门或者其他监督部门报告非法干预评</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审工作的行为；</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（七）法律</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9"/>
          <w:sz w:val="24"/>
          <w:szCs w:val="24"/>
        </w:rPr>
        <w:t>、法规和规章规定的其他职责</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9"/>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bookmarkStart w:id="109" w:name="_Toc7819_WPSOffice_Level3"/>
      <w:r>
        <w:rPr>
          <w:rFonts w:hint="eastAsia" w:ascii="仿宋" w:hAnsi="仿宋" w:eastAsia="仿宋" w:cs="仿宋"/>
          <w:color w:val="auto"/>
          <w:spacing w:val="-4"/>
          <w:sz w:val="24"/>
          <w:szCs w:val="24"/>
        </w:rPr>
        <w:t>1</w:t>
      </w:r>
      <w:r>
        <w:rPr>
          <w:rFonts w:hint="eastAsia" w:ascii="仿宋" w:hAnsi="仿宋" w:eastAsia="仿宋" w:cs="仿宋"/>
          <w:color w:val="auto"/>
          <w:spacing w:val="-101"/>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4"/>
          <w:sz w:val="24"/>
          <w:szCs w:val="24"/>
        </w:rPr>
        <w:t>5</w:t>
      </w:r>
      <w:r>
        <w:rPr>
          <w:rFonts w:hint="eastAsia" w:ascii="仿宋" w:hAnsi="仿宋" w:eastAsia="仿宋" w:cs="仿宋"/>
          <w:color w:val="auto"/>
          <w:spacing w:val="-60"/>
          <w:sz w:val="24"/>
          <w:szCs w:val="24"/>
        </w:rPr>
        <w:t xml:space="preserve">  </w:t>
      </w:r>
      <w:r>
        <w:rPr>
          <w:rFonts w:hint="eastAsia" w:ascii="仿宋" w:hAnsi="仿宋" w:eastAsia="仿宋" w:cs="仿宋"/>
          <w:color w:val="auto"/>
          <w:spacing w:val="-4"/>
          <w:sz w:val="24"/>
          <w:szCs w:val="24"/>
        </w:rPr>
        <w:t>（实质性要求）磋商过程独立</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、保密</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4"/>
          <w:sz w:val="24"/>
          <w:szCs w:val="24"/>
        </w:rPr>
        <w:t>。供应商非法干预磋商过程的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，其</w:t>
      </w:r>
      <w:bookmarkEnd w:id="109"/>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响应文件作无效处理</w:t>
      </w:r>
      <w:r>
        <w:rPr>
          <w:rFonts w:hint="eastAsia" w:ascii="仿宋" w:hAnsi="仿宋" w:eastAsia="仿宋" w:cs="仿宋"/>
          <w:color w:val="auto"/>
          <w:spacing w:val="-79"/>
          <w:sz w:val="24"/>
          <w:szCs w:val="24"/>
        </w:rPr>
        <w:t xml:space="preserve"> </w:t>
      </w:r>
      <w:r>
        <w:rPr>
          <w:rFonts w:hint="eastAsia" w:ascii="仿宋" w:hAnsi="仿宋" w:eastAsia="仿宋" w:cs="仿宋"/>
          <w:color w:val="auto"/>
          <w:spacing w:val="-3"/>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8"/>
          <w:szCs w:val="28"/>
        </w:rPr>
      </w:pPr>
      <w:bookmarkStart w:id="110" w:name="_Toc9956_WPSOffice_Level3"/>
      <w:r>
        <w:rPr>
          <w:rFonts w:hint="eastAsia" w:ascii="仿宋" w:hAnsi="仿宋" w:eastAsia="仿宋" w:cs="仿宋"/>
          <w:color w:val="auto"/>
          <w:spacing w:val="-6"/>
          <w:sz w:val="28"/>
          <w:szCs w:val="28"/>
        </w:rPr>
        <w:t>2</w:t>
      </w:r>
      <w:r>
        <w:rPr>
          <w:rFonts w:hint="eastAsia" w:ascii="仿宋" w:hAnsi="仿宋" w:eastAsia="仿宋" w:cs="仿宋"/>
          <w:color w:val="auto"/>
          <w:spacing w:val="-119"/>
          <w:sz w:val="28"/>
          <w:szCs w:val="28"/>
        </w:rPr>
        <w:t xml:space="preserve"> </w:t>
      </w:r>
      <w:r>
        <w:rPr>
          <w:rFonts w:hint="eastAsia" w:ascii="仿宋" w:hAnsi="仿宋" w:eastAsia="仿宋" w:cs="仿宋"/>
          <w:color w:val="auto"/>
          <w:spacing w:val="-6"/>
          <w:sz w:val="28"/>
          <w:szCs w:val="28"/>
        </w:rPr>
        <w:t>.磋商程序</w:t>
      </w:r>
      <w:bookmarkEnd w:id="110"/>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2</w:t>
      </w:r>
      <w:r>
        <w:rPr>
          <w:rFonts w:hint="eastAsia" w:ascii="仿宋" w:hAnsi="仿宋" w:eastAsia="仿宋" w:cs="仿宋"/>
          <w:color w:val="auto"/>
          <w:spacing w:val="-102"/>
          <w:sz w:val="24"/>
          <w:szCs w:val="24"/>
        </w:rPr>
        <w:t xml:space="preserve"> </w:t>
      </w:r>
      <w:r>
        <w:rPr>
          <w:rFonts w:hint="eastAsia" w:ascii="仿宋" w:hAnsi="仿宋" w:eastAsia="仿宋" w:cs="仿宋"/>
          <w:color w:val="auto"/>
          <w:spacing w:val="-5"/>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5"/>
          <w:sz w:val="24"/>
          <w:szCs w:val="24"/>
        </w:rPr>
        <w:t>1</w:t>
      </w:r>
      <w:r>
        <w:rPr>
          <w:rFonts w:hint="eastAsia" w:ascii="仿宋" w:hAnsi="仿宋" w:eastAsia="仿宋" w:cs="仿宋"/>
          <w:color w:val="auto"/>
          <w:spacing w:val="-43"/>
          <w:sz w:val="24"/>
          <w:szCs w:val="24"/>
        </w:rPr>
        <w:t xml:space="preserve"> </w:t>
      </w:r>
      <w:r>
        <w:rPr>
          <w:rFonts w:hint="eastAsia" w:ascii="仿宋" w:hAnsi="仿宋" w:eastAsia="仿宋" w:cs="仿宋"/>
          <w:color w:val="auto"/>
          <w:spacing w:val="-5"/>
          <w:sz w:val="24"/>
          <w:szCs w:val="24"/>
        </w:rPr>
        <w:t>审查磋商文件和停止评审</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5"/>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2</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6"/>
          <w:sz w:val="24"/>
          <w:szCs w:val="24"/>
        </w:rPr>
        <w:t>1</w:t>
      </w:r>
      <w:r>
        <w:rPr>
          <w:rFonts w:hint="eastAsia" w:ascii="仿宋" w:hAnsi="仿宋" w:eastAsia="仿宋" w:cs="仿宋"/>
          <w:color w:val="auto"/>
          <w:spacing w:val="-104"/>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6"/>
          <w:sz w:val="24"/>
          <w:szCs w:val="24"/>
        </w:rPr>
        <w:t>1</w:t>
      </w:r>
      <w:r>
        <w:rPr>
          <w:rFonts w:hint="eastAsia" w:ascii="仿宋" w:hAnsi="仿宋" w:eastAsia="仿宋" w:cs="仿宋"/>
          <w:color w:val="auto"/>
          <w:spacing w:val="8"/>
          <w:sz w:val="24"/>
          <w:szCs w:val="24"/>
        </w:rPr>
        <w:t xml:space="preserve"> </w:t>
      </w:r>
      <w:r>
        <w:rPr>
          <w:rFonts w:hint="eastAsia" w:ascii="仿宋" w:hAnsi="仿宋" w:eastAsia="仿宋" w:cs="仿宋"/>
          <w:color w:val="auto"/>
          <w:spacing w:val="-6"/>
          <w:sz w:val="24"/>
          <w:szCs w:val="24"/>
        </w:rPr>
        <w:t>磋商小组正式评审前</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6"/>
          <w:sz w:val="24"/>
          <w:szCs w:val="24"/>
        </w:rPr>
        <w:t>，应当对磋商文件进行熟悉和理解</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81"/>
          <w:sz w:val="24"/>
          <w:szCs w:val="24"/>
        </w:rPr>
        <w:t xml:space="preserve"> </w:t>
      </w:r>
      <w:r>
        <w:rPr>
          <w:rFonts w:hint="eastAsia" w:ascii="仿宋" w:hAnsi="仿宋" w:eastAsia="仿宋" w:cs="仿宋"/>
          <w:color w:val="auto"/>
          <w:spacing w:val="-6"/>
          <w:sz w:val="24"/>
          <w:szCs w:val="24"/>
        </w:rPr>
        <w:t>内容主要包</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括磋商文件中供应商资格条件要求</w:t>
      </w:r>
      <w:r>
        <w:rPr>
          <w:rFonts w:hint="eastAsia" w:ascii="仿宋" w:hAnsi="仿宋" w:eastAsia="仿宋" w:cs="仿宋"/>
          <w:color w:val="auto"/>
          <w:spacing w:val="-77"/>
          <w:sz w:val="24"/>
          <w:szCs w:val="24"/>
        </w:rPr>
        <w:t xml:space="preserve"> </w:t>
      </w:r>
      <w:r>
        <w:rPr>
          <w:rFonts w:hint="eastAsia" w:ascii="仿宋" w:hAnsi="仿宋" w:eastAsia="仿宋" w:cs="仿宋"/>
          <w:color w:val="auto"/>
          <w:spacing w:val="-3"/>
          <w:sz w:val="24"/>
          <w:szCs w:val="24"/>
        </w:rPr>
        <w:t>、采购项目技术</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、服务和商务要求</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、磋商办法</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和标准</w:t>
      </w:r>
      <w:r>
        <w:rPr>
          <w:rFonts w:hint="eastAsia" w:ascii="仿宋" w:hAnsi="仿宋" w:eastAsia="仿宋" w:cs="仿宋"/>
          <w:color w:val="auto"/>
          <w:spacing w:val="-79"/>
          <w:sz w:val="24"/>
          <w:szCs w:val="24"/>
        </w:rPr>
        <w:t xml:space="preserve"> </w:t>
      </w:r>
      <w:r>
        <w:rPr>
          <w:rFonts w:hint="eastAsia" w:ascii="仿宋" w:hAnsi="仿宋" w:eastAsia="仿宋" w:cs="仿宋"/>
          <w:color w:val="auto"/>
          <w:spacing w:val="-2"/>
          <w:sz w:val="24"/>
          <w:szCs w:val="24"/>
        </w:rPr>
        <w:t>、政府采购政策要求以及政府采购合同主要条款等</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2</w:t>
      </w:r>
      <w:r>
        <w:rPr>
          <w:rFonts w:hint="eastAsia" w:ascii="仿宋" w:hAnsi="仿宋" w:eastAsia="仿宋" w:cs="仿宋"/>
          <w:color w:val="auto"/>
          <w:spacing w:val="-104"/>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4"/>
          <w:sz w:val="24"/>
          <w:szCs w:val="24"/>
        </w:rPr>
        <w:t>1</w:t>
      </w:r>
      <w:r>
        <w:rPr>
          <w:rFonts w:hint="eastAsia" w:ascii="仿宋" w:hAnsi="仿宋" w:eastAsia="仿宋" w:cs="仿宋"/>
          <w:color w:val="auto"/>
          <w:spacing w:val="-104"/>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4"/>
          <w:sz w:val="24"/>
          <w:szCs w:val="24"/>
        </w:rPr>
        <w:t>2</w:t>
      </w:r>
      <w:r>
        <w:rPr>
          <w:rFonts w:hint="eastAsia" w:ascii="仿宋" w:hAnsi="仿宋" w:eastAsia="仿宋" w:cs="仿宋"/>
          <w:color w:val="auto"/>
          <w:spacing w:val="10"/>
          <w:sz w:val="24"/>
          <w:szCs w:val="24"/>
        </w:rPr>
        <w:t xml:space="preserve"> </w:t>
      </w:r>
      <w:r>
        <w:rPr>
          <w:rFonts w:hint="eastAsia" w:ascii="仿宋" w:hAnsi="仿宋" w:eastAsia="仿宋" w:cs="仿宋"/>
          <w:color w:val="auto"/>
          <w:spacing w:val="-4"/>
          <w:sz w:val="24"/>
          <w:szCs w:val="24"/>
        </w:rPr>
        <w:t>本磋商文件有下列情形之一的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，磋商小组应当停止评审</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4"/>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（1）磋商文件的规定存在歧义</w:t>
      </w:r>
      <w:r>
        <w:rPr>
          <w:rFonts w:hint="eastAsia" w:ascii="仿宋" w:hAnsi="仿宋" w:eastAsia="仿宋" w:cs="仿宋"/>
          <w:color w:val="auto"/>
          <w:spacing w:val="-88"/>
          <w:sz w:val="24"/>
          <w:szCs w:val="24"/>
        </w:rPr>
        <w:t xml:space="preserve"> </w:t>
      </w:r>
      <w:r>
        <w:rPr>
          <w:rFonts w:hint="eastAsia" w:ascii="仿宋" w:hAnsi="仿宋" w:eastAsia="仿宋" w:cs="仿宋"/>
          <w:color w:val="auto"/>
          <w:spacing w:val="-8"/>
          <w:sz w:val="24"/>
          <w:szCs w:val="24"/>
        </w:rPr>
        <w:t>、重大缺陷的；</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（2）磋商文件明显以不合理条件对供应商实行差别待遇或者歧视待遇的；</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（3）采购项目属于国家规定的优先</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9"/>
          <w:sz w:val="24"/>
          <w:szCs w:val="24"/>
        </w:rPr>
        <w:t>、强制采购范围</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9"/>
          <w:sz w:val="24"/>
          <w:szCs w:val="24"/>
        </w:rPr>
        <w:t>，但是磋商文件未依法体</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现优先</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3"/>
          <w:sz w:val="24"/>
          <w:szCs w:val="24"/>
        </w:rPr>
        <w:t>、强制采购相关规定的；</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9"/>
          <w:sz w:val="24"/>
          <w:szCs w:val="24"/>
        </w:rPr>
        <w:t>（4）采购项目属于政府采购促进中小企业发展的范围</w:t>
      </w:r>
      <w:r>
        <w:rPr>
          <w:rFonts w:hint="eastAsia" w:ascii="仿宋" w:hAnsi="仿宋" w:eastAsia="仿宋" w:cs="仿宋"/>
          <w:color w:val="auto"/>
          <w:spacing w:val="-61"/>
          <w:sz w:val="24"/>
          <w:szCs w:val="24"/>
        </w:rPr>
        <w:t xml:space="preserve"> </w:t>
      </w:r>
      <w:r>
        <w:rPr>
          <w:rFonts w:hint="eastAsia" w:ascii="仿宋" w:hAnsi="仿宋" w:eastAsia="仿宋" w:cs="仿宋"/>
          <w:color w:val="auto"/>
          <w:spacing w:val="-9"/>
          <w:sz w:val="24"/>
          <w:szCs w:val="24"/>
        </w:rPr>
        <w:t>，但是磋商文件未依法</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体现促进中小企业发展相关规定的；</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（5）磋商文件将供应商的资格条件列为评分因素的；</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（6）磋商文件载明的成交原则不合法的；</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r>
        <w:rPr>
          <w:rFonts w:hint="eastAsia" w:ascii="仿宋" w:hAnsi="仿宋" w:eastAsia="仿宋" w:cs="仿宋"/>
          <w:color w:val="auto"/>
          <w:spacing w:val="-6"/>
          <w:sz w:val="24"/>
          <w:szCs w:val="24"/>
        </w:rPr>
        <w:t>（7）磋商文件有违反国家其他有关强制性规定的情形</w:t>
      </w:r>
      <w:r>
        <w:rPr>
          <w:rFonts w:hint="eastAsia" w:ascii="仿宋" w:hAnsi="仿宋" w:eastAsia="仿宋" w:cs="仿宋"/>
          <w:color w:val="auto"/>
          <w:spacing w:val="-73"/>
          <w:sz w:val="24"/>
          <w:szCs w:val="24"/>
        </w:rPr>
        <w:t xml:space="preserve"> </w:t>
      </w:r>
      <w:r>
        <w:rPr>
          <w:rFonts w:hint="eastAsia" w:ascii="仿宋" w:hAnsi="仿宋" w:eastAsia="仿宋" w:cs="仿宋"/>
          <w:color w:val="auto"/>
          <w:spacing w:val="-6"/>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2</w:t>
      </w:r>
      <w:r>
        <w:rPr>
          <w:rFonts w:hint="eastAsia" w:ascii="仿宋" w:hAnsi="仿宋" w:eastAsia="仿宋" w:cs="仿宋"/>
          <w:color w:val="auto"/>
          <w:spacing w:val="-76"/>
          <w:sz w:val="24"/>
          <w:szCs w:val="24"/>
        </w:rPr>
        <w:t xml:space="preserve"> </w:t>
      </w:r>
      <w:r>
        <w:rPr>
          <w:rFonts w:hint="eastAsia" w:ascii="仿宋" w:hAnsi="仿宋" w:eastAsia="仿宋" w:cs="仿宋"/>
          <w:color w:val="auto"/>
          <w:spacing w:val="-7"/>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7"/>
          <w:sz w:val="24"/>
          <w:szCs w:val="24"/>
        </w:rPr>
        <w:t>1</w:t>
      </w:r>
      <w:r>
        <w:rPr>
          <w:rFonts w:hint="eastAsia" w:ascii="仿宋" w:hAnsi="仿宋" w:eastAsia="仿宋" w:cs="仿宋"/>
          <w:color w:val="auto"/>
          <w:spacing w:val="-104"/>
          <w:sz w:val="24"/>
          <w:szCs w:val="24"/>
        </w:rPr>
        <w:t xml:space="preserve"> </w:t>
      </w:r>
      <w:r>
        <w:rPr>
          <w:rFonts w:hint="eastAsia" w:ascii="仿宋" w:hAnsi="仿宋" w:eastAsia="仿宋" w:cs="仿宋"/>
          <w:color w:val="auto"/>
          <w:spacing w:val="-7"/>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7"/>
          <w:sz w:val="24"/>
          <w:szCs w:val="24"/>
        </w:rPr>
        <w:t>3</w:t>
      </w:r>
      <w:r>
        <w:rPr>
          <w:rFonts w:hint="eastAsia" w:ascii="仿宋" w:hAnsi="仿宋" w:eastAsia="仿宋" w:cs="仿宋"/>
          <w:color w:val="auto"/>
          <w:spacing w:val="30"/>
          <w:sz w:val="24"/>
          <w:szCs w:val="24"/>
        </w:rPr>
        <w:t xml:space="preserve"> </w:t>
      </w:r>
      <w:r>
        <w:rPr>
          <w:rFonts w:hint="eastAsia" w:ascii="仿宋" w:hAnsi="仿宋" w:eastAsia="仿宋" w:cs="仿宋"/>
          <w:color w:val="auto"/>
          <w:spacing w:val="-7"/>
          <w:sz w:val="24"/>
          <w:szCs w:val="24"/>
        </w:rPr>
        <w:t>出现本条</w:t>
      </w:r>
      <w:r>
        <w:rPr>
          <w:rFonts w:hint="eastAsia" w:ascii="仿宋" w:hAnsi="仿宋" w:eastAsia="仿宋" w:cs="仿宋"/>
          <w:color w:val="auto"/>
          <w:spacing w:val="-47"/>
          <w:sz w:val="24"/>
          <w:szCs w:val="24"/>
        </w:rPr>
        <w:t xml:space="preserve"> </w:t>
      </w:r>
      <w:r>
        <w:rPr>
          <w:rFonts w:hint="eastAsia" w:ascii="仿宋" w:hAnsi="仿宋" w:eastAsia="仿宋" w:cs="仿宋"/>
          <w:color w:val="auto"/>
          <w:spacing w:val="-7"/>
          <w:sz w:val="24"/>
          <w:szCs w:val="24"/>
        </w:rPr>
        <w:t>2</w:t>
      </w:r>
      <w:r>
        <w:rPr>
          <w:rFonts w:hint="eastAsia" w:ascii="仿宋" w:hAnsi="仿宋" w:eastAsia="仿宋" w:cs="仿宋"/>
          <w:color w:val="auto"/>
          <w:spacing w:val="-105"/>
          <w:sz w:val="24"/>
          <w:szCs w:val="24"/>
        </w:rPr>
        <w:t xml:space="preserve"> </w:t>
      </w:r>
      <w:r>
        <w:rPr>
          <w:rFonts w:hint="eastAsia" w:ascii="仿宋" w:hAnsi="仿宋" w:eastAsia="仿宋" w:cs="仿宋"/>
          <w:color w:val="auto"/>
          <w:spacing w:val="-7"/>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7"/>
          <w:sz w:val="24"/>
          <w:szCs w:val="24"/>
        </w:rPr>
        <w:t>1</w:t>
      </w:r>
      <w:r>
        <w:rPr>
          <w:rFonts w:hint="eastAsia" w:ascii="仿宋" w:hAnsi="仿宋" w:eastAsia="仿宋" w:cs="仿宋"/>
          <w:color w:val="auto"/>
          <w:spacing w:val="-104"/>
          <w:sz w:val="24"/>
          <w:szCs w:val="24"/>
        </w:rPr>
        <w:t xml:space="preserve"> </w:t>
      </w:r>
      <w:r>
        <w:rPr>
          <w:rFonts w:hint="eastAsia" w:ascii="仿宋" w:hAnsi="仿宋" w:eastAsia="仿宋" w:cs="仿宋"/>
          <w:color w:val="auto"/>
          <w:spacing w:val="-7"/>
          <w:sz w:val="24"/>
          <w:szCs w:val="24"/>
        </w:rPr>
        <w:t>.</w:t>
      </w:r>
      <w:r>
        <w:rPr>
          <w:rFonts w:hint="eastAsia" w:ascii="仿宋" w:hAnsi="仿宋" w:eastAsia="仿宋" w:cs="仿宋"/>
          <w:color w:val="auto"/>
          <w:spacing w:val="-107"/>
          <w:sz w:val="24"/>
          <w:szCs w:val="24"/>
        </w:rPr>
        <w:t xml:space="preserve"> </w:t>
      </w:r>
      <w:r>
        <w:rPr>
          <w:rFonts w:hint="eastAsia" w:ascii="仿宋" w:hAnsi="仿宋" w:eastAsia="仿宋" w:cs="仿宋"/>
          <w:color w:val="auto"/>
          <w:spacing w:val="-7"/>
          <w:sz w:val="24"/>
          <w:szCs w:val="24"/>
        </w:rPr>
        <w:t>2</w:t>
      </w:r>
      <w:r>
        <w:rPr>
          <w:rFonts w:hint="eastAsia" w:ascii="仿宋" w:hAnsi="仿宋" w:eastAsia="仿宋" w:cs="仿宋"/>
          <w:color w:val="auto"/>
          <w:spacing w:val="-48"/>
          <w:sz w:val="24"/>
          <w:szCs w:val="24"/>
        </w:rPr>
        <w:t xml:space="preserve"> </w:t>
      </w:r>
      <w:r>
        <w:rPr>
          <w:rFonts w:hint="eastAsia" w:ascii="仿宋" w:hAnsi="仿宋" w:eastAsia="仿宋" w:cs="仿宋"/>
          <w:color w:val="auto"/>
          <w:spacing w:val="-7"/>
          <w:sz w:val="24"/>
          <w:szCs w:val="24"/>
        </w:rPr>
        <w:t>规定应当停止评审情形的</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7"/>
          <w:sz w:val="24"/>
          <w:szCs w:val="24"/>
        </w:rPr>
        <w:t>，磋商小组应当向采购人书</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4"/>
          <w:sz w:val="24"/>
          <w:szCs w:val="24"/>
        </w:rPr>
        <w:t>面说明情况</w:t>
      </w:r>
      <w:r>
        <w:rPr>
          <w:rFonts w:hint="eastAsia" w:ascii="仿宋" w:hAnsi="仿宋" w:eastAsia="仿宋" w:cs="仿宋"/>
          <w:color w:val="auto"/>
          <w:spacing w:val="-73"/>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97"/>
          <w:sz w:val="24"/>
          <w:szCs w:val="24"/>
        </w:rPr>
        <w:t xml:space="preserve"> </w:t>
      </w:r>
      <w:r>
        <w:rPr>
          <w:rFonts w:hint="eastAsia" w:ascii="仿宋" w:hAnsi="仿宋" w:eastAsia="仿宋" w:cs="仿宋"/>
          <w:color w:val="auto"/>
          <w:spacing w:val="-4"/>
          <w:sz w:val="24"/>
          <w:szCs w:val="24"/>
        </w:rPr>
        <w:t>除本条规定的情形外</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，磋商小组不得以任何方式和理由停止评审</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4"/>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bookmarkStart w:id="111" w:name="_Toc31175_WPSOffice_Level2"/>
      <w:r>
        <w:rPr>
          <w:rFonts w:hint="eastAsia" w:ascii="仿宋" w:hAnsi="仿宋" w:eastAsia="仿宋" w:cs="仿宋"/>
          <w:color w:val="auto"/>
          <w:spacing w:val="-7"/>
          <w:sz w:val="24"/>
          <w:szCs w:val="24"/>
        </w:rPr>
        <w:t>2</w:t>
      </w:r>
      <w:r>
        <w:rPr>
          <w:rFonts w:hint="eastAsia" w:ascii="仿宋" w:hAnsi="仿宋" w:eastAsia="仿宋" w:cs="仿宋"/>
          <w:color w:val="auto"/>
          <w:spacing w:val="-102"/>
          <w:sz w:val="24"/>
          <w:szCs w:val="24"/>
        </w:rPr>
        <w:t xml:space="preserve"> </w:t>
      </w:r>
      <w:r>
        <w:rPr>
          <w:rFonts w:hint="eastAsia" w:ascii="仿宋" w:hAnsi="仿宋" w:eastAsia="仿宋" w:cs="仿宋"/>
          <w:color w:val="auto"/>
          <w:spacing w:val="-7"/>
          <w:sz w:val="24"/>
          <w:szCs w:val="24"/>
        </w:rPr>
        <w:t>.</w:t>
      </w:r>
      <w:r>
        <w:rPr>
          <w:rFonts w:hint="eastAsia" w:ascii="仿宋" w:hAnsi="仿宋" w:eastAsia="仿宋" w:cs="仿宋"/>
          <w:color w:val="auto"/>
          <w:spacing w:val="-107"/>
          <w:sz w:val="24"/>
          <w:szCs w:val="24"/>
        </w:rPr>
        <w:t xml:space="preserve"> </w:t>
      </w:r>
      <w:r>
        <w:rPr>
          <w:rFonts w:hint="eastAsia" w:ascii="仿宋" w:hAnsi="仿宋" w:eastAsia="仿宋" w:cs="仿宋"/>
          <w:color w:val="auto"/>
          <w:spacing w:val="-7"/>
          <w:sz w:val="24"/>
          <w:szCs w:val="24"/>
        </w:rPr>
        <w:t>2</w:t>
      </w:r>
      <w:r>
        <w:rPr>
          <w:rFonts w:hint="eastAsia" w:ascii="仿宋" w:hAnsi="仿宋" w:eastAsia="仿宋" w:cs="仿宋"/>
          <w:color w:val="auto"/>
          <w:spacing w:val="-41"/>
          <w:sz w:val="24"/>
          <w:szCs w:val="24"/>
        </w:rPr>
        <w:t xml:space="preserve"> </w:t>
      </w:r>
      <w:r>
        <w:rPr>
          <w:rFonts w:hint="eastAsia" w:ascii="仿宋" w:hAnsi="仿宋" w:eastAsia="仿宋" w:cs="仿宋"/>
          <w:color w:val="auto"/>
          <w:spacing w:val="-7"/>
          <w:sz w:val="24"/>
          <w:szCs w:val="24"/>
        </w:rPr>
        <w:t>资格性审查</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7"/>
          <w:sz w:val="24"/>
          <w:szCs w:val="24"/>
        </w:rPr>
        <w:t>。</w:t>
      </w:r>
      <w:bookmarkEnd w:id="111"/>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bookmarkStart w:id="112" w:name="_Toc4934_WPSOffice_Level3"/>
      <w:r>
        <w:rPr>
          <w:rFonts w:hint="eastAsia" w:ascii="仿宋" w:hAnsi="仿宋" w:eastAsia="仿宋" w:cs="仿宋"/>
          <w:color w:val="auto"/>
          <w:spacing w:val="-5"/>
          <w:sz w:val="24"/>
          <w:szCs w:val="24"/>
        </w:rPr>
        <w:t>2</w:t>
      </w:r>
      <w:r>
        <w:rPr>
          <w:rFonts w:hint="eastAsia" w:ascii="仿宋" w:hAnsi="仿宋" w:eastAsia="仿宋" w:cs="仿宋"/>
          <w:color w:val="auto"/>
          <w:spacing w:val="-88"/>
          <w:sz w:val="24"/>
          <w:szCs w:val="24"/>
        </w:rPr>
        <w:t xml:space="preserve"> </w:t>
      </w:r>
      <w:r>
        <w:rPr>
          <w:rFonts w:hint="eastAsia" w:ascii="仿宋" w:hAnsi="仿宋" w:eastAsia="仿宋" w:cs="仿宋"/>
          <w:color w:val="auto"/>
          <w:spacing w:val="-5"/>
          <w:sz w:val="24"/>
          <w:szCs w:val="24"/>
        </w:rPr>
        <w:t>.</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5"/>
          <w:sz w:val="24"/>
          <w:szCs w:val="24"/>
        </w:rPr>
        <w:t>2</w:t>
      </w:r>
      <w:r>
        <w:rPr>
          <w:rFonts w:hint="eastAsia" w:ascii="仿宋" w:hAnsi="仿宋" w:eastAsia="仿宋" w:cs="仿宋"/>
          <w:color w:val="auto"/>
          <w:spacing w:val="-104"/>
          <w:sz w:val="24"/>
          <w:szCs w:val="24"/>
        </w:rPr>
        <w:t xml:space="preserve"> </w:t>
      </w:r>
      <w:r>
        <w:rPr>
          <w:rFonts w:hint="eastAsia" w:ascii="仿宋" w:hAnsi="仿宋" w:eastAsia="仿宋" w:cs="仿宋"/>
          <w:color w:val="auto"/>
          <w:spacing w:val="-5"/>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5"/>
          <w:sz w:val="24"/>
          <w:szCs w:val="24"/>
        </w:rPr>
        <w:t>1</w:t>
      </w:r>
      <w:r>
        <w:rPr>
          <w:rFonts w:hint="eastAsia" w:ascii="仿宋" w:hAnsi="仿宋" w:eastAsia="仿宋" w:cs="仿宋"/>
          <w:color w:val="auto"/>
          <w:spacing w:val="-50"/>
          <w:sz w:val="24"/>
          <w:szCs w:val="24"/>
        </w:rPr>
        <w:t xml:space="preserve"> </w:t>
      </w:r>
      <w:r>
        <w:rPr>
          <w:rFonts w:hint="eastAsia" w:ascii="仿宋" w:hAnsi="仿宋" w:eastAsia="仿宋" w:cs="仿宋"/>
          <w:color w:val="auto"/>
          <w:spacing w:val="-5"/>
          <w:sz w:val="24"/>
          <w:szCs w:val="24"/>
        </w:rPr>
        <w:t>本项目</w:t>
      </w:r>
      <w:r>
        <w:rPr>
          <w:rFonts w:hint="eastAsia" w:ascii="仿宋" w:hAnsi="仿宋" w:eastAsia="仿宋" w:cs="仿宋"/>
          <w:color w:val="auto"/>
          <w:spacing w:val="-5"/>
          <w:sz w:val="24"/>
          <w:szCs w:val="24"/>
          <w:u w:val="single"/>
        </w:rPr>
        <w:t>需要</w:t>
      </w:r>
      <w:r>
        <w:rPr>
          <w:rFonts w:hint="eastAsia" w:ascii="仿宋" w:hAnsi="仿宋" w:eastAsia="仿宋" w:cs="仿宋"/>
          <w:color w:val="auto"/>
          <w:spacing w:val="-5"/>
          <w:sz w:val="24"/>
          <w:szCs w:val="24"/>
        </w:rPr>
        <w:t>磋商小组进行资格性检查</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5"/>
          <w:sz w:val="24"/>
          <w:szCs w:val="24"/>
        </w:rPr>
        <w:t>。</w:t>
      </w:r>
      <w:bookmarkEnd w:id="112"/>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磋商小组应依据法律法规和磋商文件的规定</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1"/>
          <w:sz w:val="24"/>
          <w:szCs w:val="24"/>
        </w:rPr>
        <w:t>，对响应文件是否按照规定要求</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提供资格性证明材料</w:t>
      </w:r>
      <w:r>
        <w:rPr>
          <w:rFonts w:hint="eastAsia" w:ascii="仿宋" w:hAnsi="仿宋" w:eastAsia="仿宋" w:cs="仿宋"/>
          <w:color w:val="auto"/>
          <w:spacing w:val="-88"/>
          <w:sz w:val="24"/>
          <w:szCs w:val="24"/>
        </w:rPr>
        <w:t xml:space="preserve"> </w:t>
      </w:r>
      <w:r>
        <w:rPr>
          <w:rFonts w:hint="eastAsia" w:ascii="仿宋" w:hAnsi="仿宋" w:eastAsia="仿宋" w:cs="仿宋"/>
          <w:color w:val="auto"/>
          <w:spacing w:val="-3"/>
          <w:sz w:val="24"/>
          <w:szCs w:val="24"/>
        </w:rPr>
        <w:t>、是否属于禁止参加磋商的供应商等进行审查</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3"/>
          <w:sz w:val="24"/>
          <w:szCs w:val="24"/>
        </w:rPr>
        <w:t>以确定供应</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商是否具备磋商资格</w:t>
      </w:r>
      <w:r>
        <w:rPr>
          <w:rFonts w:hint="eastAsia" w:ascii="仿宋" w:hAnsi="仿宋" w:eastAsia="仿宋" w:cs="仿宋"/>
          <w:color w:val="auto"/>
          <w:spacing w:val="-78"/>
          <w:sz w:val="24"/>
          <w:szCs w:val="24"/>
        </w:rPr>
        <w:t xml:space="preserve"> </w:t>
      </w:r>
      <w:r>
        <w:rPr>
          <w:rFonts w:hint="eastAsia" w:ascii="仿宋" w:hAnsi="仿宋" w:eastAsia="仿宋" w:cs="仿宋"/>
          <w:color w:val="auto"/>
          <w:spacing w:val="-2"/>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w:t>
      </w:r>
      <w:r>
        <w:rPr>
          <w:rFonts w:hint="eastAsia" w:ascii="仿宋" w:hAnsi="仿宋" w:eastAsia="仿宋" w:cs="仿宋"/>
          <w:color w:val="auto"/>
          <w:spacing w:val="-78"/>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3"/>
          <w:sz w:val="24"/>
          <w:szCs w:val="24"/>
        </w:rPr>
        <w:t>2</w:t>
      </w:r>
      <w:r>
        <w:rPr>
          <w:rFonts w:hint="eastAsia" w:ascii="仿宋" w:hAnsi="仿宋" w:eastAsia="仿宋" w:cs="仿宋"/>
          <w:color w:val="auto"/>
          <w:spacing w:val="-104"/>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3"/>
          <w:sz w:val="24"/>
          <w:szCs w:val="24"/>
        </w:rPr>
        <w:t>2</w:t>
      </w:r>
      <w:r>
        <w:rPr>
          <w:rFonts w:hint="eastAsia" w:ascii="仿宋" w:hAnsi="仿宋" w:eastAsia="仿宋" w:cs="仿宋"/>
          <w:color w:val="auto"/>
          <w:spacing w:val="-37"/>
          <w:sz w:val="24"/>
          <w:szCs w:val="24"/>
        </w:rPr>
        <w:t xml:space="preserve"> </w:t>
      </w:r>
      <w:r>
        <w:rPr>
          <w:rFonts w:hint="eastAsia" w:ascii="仿宋" w:hAnsi="仿宋" w:eastAsia="仿宋" w:cs="仿宋"/>
          <w:color w:val="auto"/>
          <w:spacing w:val="-3"/>
          <w:sz w:val="24"/>
          <w:szCs w:val="24"/>
        </w:rPr>
        <w:t>资格性审查结束后</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3"/>
          <w:sz w:val="24"/>
          <w:szCs w:val="24"/>
        </w:rPr>
        <w:t>，磋商小组应当出具资格性审查报告</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3"/>
          <w:sz w:val="24"/>
          <w:szCs w:val="24"/>
        </w:rPr>
        <w:t>，没有通过资</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格审查的供应商</w:t>
      </w:r>
      <w:r>
        <w:rPr>
          <w:rFonts w:hint="eastAsia" w:ascii="仿宋" w:hAnsi="仿宋" w:eastAsia="仿宋" w:cs="仿宋"/>
          <w:color w:val="auto"/>
          <w:spacing w:val="-76"/>
          <w:sz w:val="24"/>
          <w:szCs w:val="24"/>
        </w:rPr>
        <w:t xml:space="preserve"> </w:t>
      </w:r>
      <w:r>
        <w:rPr>
          <w:rFonts w:hint="eastAsia" w:ascii="仿宋" w:hAnsi="仿宋" w:eastAsia="仿宋" w:cs="仿宋"/>
          <w:color w:val="auto"/>
          <w:spacing w:val="-2"/>
          <w:sz w:val="24"/>
          <w:szCs w:val="24"/>
        </w:rPr>
        <w:t>，磋商小组应当在资格审查报告中说明原因</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2</w:t>
      </w:r>
      <w:r>
        <w:rPr>
          <w:rFonts w:hint="eastAsia" w:ascii="仿宋" w:hAnsi="仿宋" w:eastAsia="仿宋" w:cs="仿宋"/>
          <w:color w:val="auto"/>
          <w:spacing w:val="-75"/>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2"/>
          <w:sz w:val="24"/>
          <w:szCs w:val="24"/>
        </w:rPr>
        <w:t>2</w:t>
      </w:r>
      <w:r>
        <w:rPr>
          <w:rFonts w:hint="eastAsia" w:ascii="仿宋" w:hAnsi="仿宋" w:eastAsia="仿宋" w:cs="仿宋"/>
          <w:color w:val="auto"/>
          <w:spacing w:val="-104"/>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2"/>
          <w:sz w:val="24"/>
          <w:szCs w:val="24"/>
        </w:rPr>
        <w:t>3</w:t>
      </w:r>
      <w:r>
        <w:rPr>
          <w:rFonts w:hint="eastAsia" w:ascii="仿宋" w:hAnsi="仿宋" w:eastAsia="仿宋" w:cs="仿宋"/>
          <w:color w:val="auto"/>
          <w:spacing w:val="-49"/>
          <w:sz w:val="24"/>
          <w:szCs w:val="24"/>
        </w:rPr>
        <w:t xml:space="preserve"> </w:t>
      </w:r>
      <w:r>
        <w:rPr>
          <w:rFonts w:hint="eastAsia" w:ascii="仿宋" w:hAnsi="仿宋" w:eastAsia="仿宋" w:cs="仿宋"/>
          <w:color w:val="auto"/>
          <w:spacing w:val="-2"/>
          <w:sz w:val="24"/>
          <w:szCs w:val="24"/>
        </w:rPr>
        <w:t>磋商小组应依据磋商文件规定的实质性要求</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2"/>
          <w:sz w:val="24"/>
          <w:szCs w:val="24"/>
        </w:rPr>
        <w:t>，对符合资格的响应文件</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4"/>
          <w:sz w:val="24"/>
          <w:szCs w:val="24"/>
        </w:rPr>
        <w:t>进行有效性</w:t>
      </w:r>
      <w:r>
        <w:rPr>
          <w:rFonts w:hint="eastAsia" w:ascii="仿宋" w:hAnsi="仿宋" w:eastAsia="仿宋" w:cs="仿宋"/>
          <w:color w:val="auto"/>
          <w:spacing w:val="-67"/>
          <w:sz w:val="24"/>
          <w:szCs w:val="24"/>
        </w:rPr>
        <w:t xml:space="preserve"> </w:t>
      </w:r>
      <w:r>
        <w:rPr>
          <w:rFonts w:hint="eastAsia" w:ascii="仿宋" w:hAnsi="仿宋" w:eastAsia="仿宋" w:cs="仿宋"/>
          <w:color w:val="auto"/>
          <w:spacing w:val="-4"/>
          <w:sz w:val="24"/>
          <w:szCs w:val="24"/>
        </w:rPr>
        <w:t>、完整性和响应程度审查</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4"/>
          <w:sz w:val="24"/>
          <w:szCs w:val="24"/>
        </w:rPr>
        <w:t>以确定参加磋商的供应商名单</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4"/>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2</w:t>
      </w:r>
      <w:r>
        <w:rPr>
          <w:rFonts w:hint="eastAsia" w:ascii="仿宋" w:hAnsi="仿宋" w:eastAsia="仿宋" w:cs="仿宋"/>
          <w:color w:val="auto"/>
          <w:spacing w:val="-96"/>
          <w:sz w:val="24"/>
          <w:szCs w:val="24"/>
        </w:rPr>
        <w:t xml:space="preserve"> </w:t>
      </w:r>
      <w:r>
        <w:rPr>
          <w:rFonts w:hint="eastAsia" w:ascii="仿宋" w:hAnsi="仿宋" w:eastAsia="仿宋" w:cs="仿宋"/>
          <w:color w:val="auto"/>
          <w:spacing w:val="-1"/>
          <w:sz w:val="24"/>
          <w:szCs w:val="24"/>
        </w:rPr>
        <w:t>.</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1"/>
          <w:sz w:val="24"/>
          <w:szCs w:val="24"/>
        </w:rPr>
        <w:t>2</w:t>
      </w:r>
      <w:r>
        <w:rPr>
          <w:rFonts w:hint="eastAsia" w:ascii="仿宋" w:hAnsi="仿宋" w:eastAsia="仿宋" w:cs="仿宋"/>
          <w:color w:val="auto"/>
          <w:spacing w:val="-104"/>
          <w:sz w:val="24"/>
          <w:szCs w:val="24"/>
        </w:rPr>
        <w:t xml:space="preserve"> </w:t>
      </w:r>
      <w:r>
        <w:rPr>
          <w:rFonts w:hint="eastAsia" w:ascii="仿宋" w:hAnsi="仿宋" w:eastAsia="仿宋" w:cs="仿宋"/>
          <w:color w:val="auto"/>
          <w:spacing w:val="-1"/>
          <w:sz w:val="24"/>
          <w:szCs w:val="24"/>
        </w:rPr>
        <w:t>.4</w:t>
      </w:r>
      <w:r>
        <w:rPr>
          <w:rFonts w:hint="eastAsia" w:ascii="仿宋" w:hAnsi="仿宋" w:eastAsia="仿宋" w:cs="仿宋"/>
          <w:color w:val="auto"/>
          <w:spacing w:val="-49"/>
          <w:sz w:val="24"/>
          <w:szCs w:val="24"/>
        </w:rPr>
        <w:t xml:space="preserve"> </w:t>
      </w:r>
      <w:r>
        <w:rPr>
          <w:rFonts w:hint="eastAsia" w:ascii="仿宋" w:hAnsi="仿宋" w:eastAsia="仿宋" w:cs="仿宋"/>
          <w:color w:val="auto"/>
          <w:spacing w:val="-1"/>
          <w:sz w:val="24"/>
          <w:szCs w:val="24"/>
        </w:rPr>
        <w:t>采购人或者采购代理机构宣布未通过资格性审查的供应商名单时</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1"/>
          <w:sz w:val="24"/>
          <w:szCs w:val="24"/>
        </w:rPr>
        <w:t>，应</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当告知供应商未通过审查的原因</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2"/>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w:t>
      </w:r>
      <w:r>
        <w:rPr>
          <w:rFonts w:hint="eastAsia" w:ascii="仿宋" w:hAnsi="仿宋" w:eastAsia="仿宋" w:cs="仿宋"/>
          <w:color w:val="auto"/>
          <w:spacing w:val="-97"/>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3"/>
          <w:sz w:val="24"/>
          <w:szCs w:val="24"/>
        </w:rPr>
        <w:t>3</w:t>
      </w:r>
      <w:r>
        <w:rPr>
          <w:rFonts w:hint="eastAsia" w:ascii="仿宋" w:hAnsi="仿宋" w:eastAsia="仿宋" w:cs="仿宋"/>
          <w:color w:val="auto"/>
          <w:spacing w:val="10"/>
          <w:sz w:val="24"/>
          <w:szCs w:val="24"/>
        </w:rPr>
        <w:t xml:space="preserve"> </w:t>
      </w:r>
      <w:r>
        <w:rPr>
          <w:rFonts w:hint="eastAsia" w:ascii="仿宋" w:hAnsi="仿宋" w:eastAsia="仿宋" w:cs="仿宋"/>
          <w:color w:val="auto"/>
          <w:spacing w:val="-3"/>
          <w:sz w:val="24"/>
          <w:szCs w:val="24"/>
        </w:rPr>
        <w:t>通过资格性审查的供应商不足三家的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，终止本次采购活动</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，并发布终止</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采购活动公告</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2"/>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2</w:t>
      </w:r>
      <w:r>
        <w:rPr>
          <w:rFonts w:hint="eastAsia" w:ascii="仿宋" w:hAnsi="仿宋" w:eastAsia="仿宋" w:cs="仿宋"/>
          <w:color w:val="auto"/>
          <w:spacing w:val="-99"/>
          <w:sz w:val="24"/>
          <w:szCs w:val="24"/>
        </w:rPr>
        <w:t xml:space="preserve"> </w:t>
      </w:r>
      <w:r>
        <w:rPr>
          <w:rFonts w:hint="eastAsia" w:ascii="仿宋" w:hAnsi="仿宋" w:eastAsia="仿宋" w:cs="仿宋"/>
          <w:color w:val="auto"/>
          <w:spacing w:val="-7"/>
          <w:sz w:val="24"/>
          <w:szCs w:val="24"/>
        </w:rPr>
        <w:t>.4</w:t>
      </w:r>
      <w:r>
        <w:rPr>
          <w:rFonts w:hint="eastAsia" w:ascii="仿宋" w:hAnsi="仿宋" w:eastAsia="仿宋" w:cs="仿宋"/>
          <w:color w:val="auto"/>
          <w:spacing w:val="-52"/>
          <w:sz w:val="24"/>
          <w:szCs w:val="24"/>
        </w:rPr>
        <w:t xml:space="preserve"> </w:t>
      </w:r>
      <w:r>
        <w:rPr>
          <w:rFonts w:hint="eastAsia" w:ascii="仿宋" w:hAnsi="仿宋" w:eastAsia="仿宋" w:cs="仿宋"/>
          <w:color w:val="auto"/>
          <w:spacing w:val="-7"/>
          <w:sz w:val="24"/>
          <w:szCs w:val="24"/>
        </w:rPr>
        <w:t>磋商</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7"/>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2</w:t>
      </w:r>
      <w:r>
        <w:rPr>
          <w:rFonts w:hint="eastAsia" w:ascii="仿宋" w:hAnsi="仿宋" w:eastAsia="仿宋" w:cs="仿宋"/>
          <w:color w:val="auto"/>
          <w:spacing w:val="-76"/>
          <w:sz w:val="24"/>
          <w:szCs w:val="24"/>
        </w:rPr>
        <w:t xml:space="preserve"> </w:t>
      </w:r>
      <w:r>
        <w:rPr>
          <w:rFonts w:hint="eastAsia" w:ascii="仿宋" w:hAnsi="仿宋" w:eastAsia="仿宋" w:cs="仿宋"/>
          <w:color w:val="auto"/>
          <w:spacing w:val="-2"/>
          <w:sz w:val="24"/>
          <w:szCs w:val="24"/>
        </w:rPr>
        <w:t>.4</w:t>
      </w:r>
      <w:r>
        <w:rPr>
          <w:rFonts w:hint="eastAsia" w:ascii="仿宋" w:hAnsi="仿宋" w:eastAsia="仿宋" w:cs="仿宋"/>
          <w:color w:val="auto"/>
          <w:spacing w:val="-104"/>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2"/>
          <w:sz w:val="24"/>
          <w:szCs w:val="24"/>
        </w:rPr>
        <w:t>1</w:t>
      </w:r>
      <w:r>
        <w:rPr>
          <w:rFonts w:hint="eastAsia" w:ascii="仿宋" w:hAnsi="仿宋" w:eastAsia="仿宋" w:cs="仿宋"/>
          <w:color w:val="auto"/>
          <w:spacing w:val="-49"/>
          <w:sz w:val="24"/>
          <w:szCs w:val="24"/>
        </w:rPr>
        <w:t xml:space="preserve"> </w:t>
      </w:r>
      <w:r>
        <w:rPr>
          <w:rFonts w:hint="eastAsia" w:ascii="仿宋" w:hAnsi="仿宋" w:eastAsia="仿宋" w:cs="仿宋"/>
          <w:color w:val="auto"/>
          <w:spacing w:val="-2"/>
          <w:sz w:val="24"/>
          <w:szCs w:val="24"/>
        </w:rPr>
        <w:t>磋商小组所有成员集中与单一供应商分别进行一轮或多轮磋商</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2"/>
          <w:sz w:val="24"/>
          <w:szCs w:val="24"/>
        </w:rPr>
        <w:t>，并给</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予所有参加磋商的供应商平等的磋商机会</w:t>
      </w:r>
      <w:r>
        <w:rPr>
          <w:rFonts w:hint="eastAsia" w:ascii="仿宋" w:hAnsi="仿宋" w:eastAsia="仿宋" w:cs="仿宋"/>
          <w:color w:val="auto"/>
          <w:spacing w:val="-63"/>
          <w:sz w:val="24"/>
          <w:szCs w:val="24"/>
        </w:rPr>
        <w:t xml:space="preserve"> </w:t>
      </w:r>
      <w:r>
        <w:rPr>
          <w:rFonts w:hint="eastAsia" w:ascii="仿宋" w:hAnsi="仿宋" w:eastAsia="仿宋" w:cs="仿宋"/>
          <w:color w:val="auto"/>
          <w:spacing w:val="-3"/>
          <w:sz w:val="24"/>
          <w:szCs w:val="24"/>
        </w:rPr>
        <w:t>。磋商顺序以现场抽签的方式确定</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。磋</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商过程中</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，磋商小组可以根据磋商情况调整磋商轮次</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2</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2"/>
          <w:sz w:val="24"/>
          <w:szCs w:val="24"/>
        </w:rPr>
        <w:t>.4</w:t>
      </w:r>
      <w:r>
        <w:rPr>
          <w:rFonts w:hint="eastAsia" w:ascii="仿宋" w:hAnsi="仿宋" w:eastAsia="仿宋" w:cs="仿宋"/>
          <w:color w:val="auto"/>
          <w:spacing w:val="-104"/>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2"/>
          <w:sz w:val="24"/>
          <w:szCs w:val="24"/>
        </w:rPr>
        <w:t>2</w:t>
      </w:r>
      <w:r>
        <w:rPr>
          <w:rFonts w:hint="eastAsia" w:ascii="仿宋" w:hAnsi="仿宋" w:eastAsia="仿宋" w:cs="仿宋"/>
          <w:color w:val="auto"/>
          <w:spacing w:val="-48"/>
          <w:sz w:val="24"/>
          <w:szCs w:val="24"/>
        </w:rPr>
        <w:t xml:space="preserve"> </w:t>
      </w:r>
      <w:r>
        <w:rPr>
          <w:rFonts w:hint="eastAsia" w:ascii="仿宋" w:hAnsi="仿宋" w:eastAsia="仿宋" w:cs="仿宋"/>
          <w:color w:val="auto"/>
          <w:spacing w:val="-2"/>
          <w:sz w:val="24"/>
          <w:szCs w:val="24"/>
        </w:rPr>
        <w:t>每轮磋商开始前</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2"/>
          <w:sz w:val="24"/>
          <w:szCs w:val="24"/>
        </w:rPr>
        <w:t>，磋商小组应根据磋商文件的规定</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2"/>
          <w:sz w:val="24"/>
          <w:szCs w:val="24"/>
        </w:rPr>
        <w:t>，并结合各供应商</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的响应文件拟定磋商内容</w:t>
      </w:r>
      <w:r>
        <w:rPr>
          <w:rFonts w:hint="eastAsia" w:ascii="仿宋" w:hAnsi="仿宋" w:eastAsia="仿宋" w:cs="仿宋"/>
          <w:color w:val="auto"/>
          <w:spacing w:val="-81"/>
          <w:sz w:val="24"/>
          <w:szCs w:val="24"/>
        </w:rPr>
        <w:t xml:space="preserve"> </w:t>
      </w:r>
      <w:r>
        <w:rPr>
          <w:rFonts w:hint="eastAsia" w:ascii="仿宋" w:hAnsi="仿宋" w:eastAsia="仿宋" w:cs="仿宋"/>
          <w:color w:val="auto"/>
          <w:spacing w:val="-3"/>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2</w:t>
      </w:r>
      <w:r>
        <w:rPr>
          <w:rFonts w:hint="eastAsia" w:ascii="仿宋" w:hAnsi="仿宋" w:eastAsia="仿宋" w:cs="仿宋"/>
          <w:color w:val="auto"/>
          <w:spacing w:val="-98"/>
          <w:sz w:val="24"/>
          <w:szCs w:val="24"/>
        </w:rPr>
        <w:t xml:space="preserve"> </w:t>
      </w:r>
      <w:r>
        <w:rPr>
          <w:rFonts w:hint="eastAsia" w:ascii="仿宋" w:hAnsi="仿宋" w:eastAsia="仿宋" w:cs="仿宋"/>
          <w:color w:val="auto"/>
          <w:spacing w:val="-1"/>
          <w:sz w:val="24"/>
          <w:szCs w:val="24"/>
        </w:rPr>
        <w:t>.4</w:t>
      </w:r>
      <w:r>
        <w:rPr>
          <w:rFonts w:hint="eastAsia" w:ascii="仿宋" w:hAnsi="仿宋" w:eastAsia="仿宋" w:cs="仿宋"/>
          <w:color w:val="auto"/>
          <w:spacing w:val="-104"/>
          <w:sz w:val="24"/>
          <w:szCs w:val="24"/>
        </w:rPr>
        <w:t xml:space="preserve"> </w:t>
      </w:r>
      <w:r>
        <w:rPr>
          <w:rFonts w:hint="eastAsia" w:ascii="仿宋" w:hAnsi="仿宋" w:eastAsia="仿宋" w:cs="仿宋"/>
          <w:color w:val="auto"/>
          <w:spacing w:val="-1"/>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1"/>
          <w:sz w:val="24"/>
          <w:szCs w:val="24"/>
        </w:rPr>
        <w:t>3</w:t>
      </w:r>
      <w:r>
        <w:rPr>
          <w:rFonts w:hint="eastAsia" w:ascii="仿宋" w:hAnsi="仿宋" w:eastAsia="仿宋" w:cs="仿宋"/>
          <w:color w:val="auto"/>
          <w:spacing w:val="-49"/>
          <w:sz w:val="24"/>
          <w:szCs w:val="24"/>
        </w:rPr>
        <w:t xml:space="preserve"> </w:t>
      </w:r>
      <w:r>
        <w:rPr>
          <w:rFonts w:hint="eastAsia" w:ascii="仿宋" w:hAnsi="仿宋" w:eastAsia="仿宋" w:cs="仿宋"/>
          <w:color w:val="auto"/>
          <w:spacing w:val="-1"/>
          <w:sz w:val="24"/>
          <w:szCs w:val="24"/>
        </w:rPr>
        <w:t>在磋商过程中</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1"/>
          <w:sz w:val="24"/>
          <w:szCs w:val="24"/>
        </w:rPr>
        <w:t>，磋商小组可以根据磋商文件和磋商情况实质性变动磋</w:t>
      </w:r>
      <w:r>
        <w:rPr>
          <w:rFonts w:hint="eastAsia" w:ascii="仿宋" w:hAnsi="仿宋" w:eastAsia="仿宋" w:cs="仿宋"/>
          <w:color w:val="auto"/>
          <w:spacing w:val="20"/>
          <w:sz w:val="24"/>
          <w:szCs w:val="24"/>
        </w:rPr>
        <w:t xml:space="preserve"> </w:t>
      </w:r>
      <w:r>
        <w:rPr>
          <w:rFonts w:hint="eastAsia" w:ascii="仿宋" w:hAnsi="仿宋" w:eastAsia="仿宋" w:cs="仿宋"/>
          <w:color w:val="auto"/>
          <w:spacing w:val="-7"/>
          <w:sz w:val="24"/>
          <w:szCs w:val="24"/>
        </w:rPr>
        <w:t>商文件的技术</w:t>
      </w:r>
      <w:r>
        <w:rPr>
          <w:rFonts w:hint="eastAsia" w:ascii="仿宋" w:hAnsi="仿宋" w:eastAsia="仿宋" w:cs="仿宋"/>
          <w:color w:val="auto"/>
          <w:spacing w:val="-62"/>
          <w:sz w:val="24"/>
          <w:szCs w:val="24"/>
        </w:rPr>
        <w:t xml:space="preserve"> </w:t>
      </w:r>
      <w:r>
        <w:rPr>
          <w:rFonts w:hint="eastAsia" w:ascii="仿宋" w:hAnsi="仿宋" w:eastAsia="仿宋" w:cs="仿宋"/>
          <w:color w:val="auto"/>
          <w:spacing w:val="-7"/>
          <w:sz w:val="24"/>
          <w:szCs w:val="24"/>
        </w:rPr>
        <w:t>、服务要求以及合同草案条款</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7"/>
          <w:sz w:val="24"/>
          <w:szCs w:val="24"/>
        </w:rPr>
        <w:t>，但不得变动磋商文件中的其他内容</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7"/>
          <w:sz w:val="24"/>
          <w:szCs w:val="24"/>
        </w:rPr>
        <w:t>。</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实质性变动的内容</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2"/>
          <w:sz w:val="24"/>
          <w:szCs w:val="24"/>
        </w:rPr>
        <w:t>，须经采购人代表书面确认</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2</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1"/>
          <w:sz w:val="24"/>
          <w:szCs w:val="24"/>
        </w:rPr>
        <w:t>.4</w:t>
      </w:r>
      <w:r>
        <w:rPr>
          <w:rFonts w:hint="eastAsia" w:ascii="仿宋" w:hAnsi="仿宋" w:eastAsia="仿宋" w:cs="仿宋"/>
          <w:color w:val="auto"/>
          <w:spacing w:val="-104"/>
          <w:sz w:val="24"/>
          <w:szCs w:val="24"/>
        </w:rPr>
        <w:t xml:space="preserve"> </w:t>
      </w:r>
      <w:r>
        <w:rPr>
          <w:rFonts w:hint="eastAsia" w:ascii="仿宋" w:hAnsi="仿宋" w:eastAsia="仿宋" w:cs="仿宋"/>
          <w:color w:val="auto"/>
          <w:spacing w:val="-1"/>
          <w:sz w:val="24"/>
          <w:szCs w:val="24"/>
        </w:rPr>
        <w:t>.4</w:t>
      </w:r>
      <w:r>
        <w:rPr>
          <w:rFonts w:hint="eastAsia" w:ascii="仿宋" w:hAnsi="仿宋" w:eastAsia="仿宋" w:cs="仿宋"/>
          <w:color w:val="auto"/>
          <w:spacing w:val="-49"/>
          <w:sz w:val="24"/>
          <w:szCs w:val="24"/>
        </w:rPr>
        <w:t xml:space="preserve"> </w:t>
      </w:r>
      <w:r>
        <w:rPr>
          <w:rFonts w:hint="eastAsia" w:ascii="仿宋" w:hAnsi="仿宋" w:eastAsia="仿宋" w:cs="仿宋"/>
          <w:color w:val="auto"/>
          <w:spacing w:val="-1"/>
          <w:sz w:val="24"/>
          <w:szCs w:val="24"/>
        </w:rPr>
        <w:t>对磋商文件作出的实质性变动是磋商文件的有效组成部分</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1"/>
          <w:sz w:val="24"/>
          <w:szCs w:val="24"/>
        </w:rPr>
        <w:t>，磋商小组</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应当及时以书面形式同时通知所有参加磋商的供应商</w:t>
      </w:r>
      <w:r>
        <w:rPr>
          <w:rFonts w:hint="eastAsia" w:ascii="仿宋" w:hAnsi="仿宋" w:eastAsia="仿宋" w:cs="仿宋"/>
          <w:color w:val="auto"/>
          <w:spacing w:val="-73"/>
          <w:sz w:val="24"/>
          <w:szCs w:val="24"/>
        </w:rPr>
        <w:t xml:space="preserve"> </w:t>
      </w:r>
      <w:r>
        <w:rPr>
          <w:rFonts w:hint="eastAsia" w:ascii="仿宋" w:hAnsi="仿宋" w:eastAsia="仿宋" w:cs="仿宋"/>
          <w:color w:val="auto"/>
          <w:spacing w:val="-1"/>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2</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2"/>
          <w:sz w:val="24"/>
          <w:szCs w:val="24"/>
        </w:rPr>
        <w:t>.4</w:t>
      </w:r>
      <w:r>
        <w:rPr>
          <w:rFonts w:hint="eastAsia" w:ascii="仿宋" w:hAnsi="仿宋" w:eastAsia="仿宋" w:cs="仿宋"/>
          <w:color w:val="auto"/>
          <w:spacing w:val="-104"/>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2"/>
          <w:sz w:val="24"/>
          <w:szCs w:val="24"/>
        </w:rPr>
        <w:t>5</w:t>
      </w:r>
      <w:r>
        <w:rPr>
          <w:rFonts w:hint="eastAsia" w:ascii="仿宋" w:hAnsi="仿宋" w:eastAsia="仿宋" w:cs="仿宋"/>
          <w:color w:val="auto"/>
          <w:spacing w:val="-49"/>
          <w:sz w:val="24"/>
          <w:szCs w:val="24"/>
        </w:rPr>
        <w:t xml:space="preserve"> </w:t>
      </w:r>
      <w:r>
        <w:rPr>
          <w:rFonts w:hint="eastAsia" w:ascii="仿宋" w:hAnsi="仿宋" w:eastAsia="仿宋" w:cs="仿宋"/>
          <w:color w:val="auto"/>
          <w:spacing w:val="-2"/>
          <w:sz w:val="24"/>
          <w:szCs w:val="24"/>
        </w:rPr>
        <w:t>磋商过程中</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2"/>
          <w:sz w:val="24"/>
          <w:szCs w:val="24"/>
        </w:rPr>
        <w:t>，磋商文件变动的</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2"/>
          <w:sz w:val="24"/>
          <w:szCs w:val="24"/>
        </w:rPr>
        <w:t>，供应商应当按照磋商文件的变动情况</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和磋商小组的要求重新提交响应文件</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1"/>
          <w:sz w:val="24"/>
          <w:szCs w:val="24"/>
        </w:rPr>
        <w:t>，并由其法定代表人/主要负责人/本人或其</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授权代表签字或者加盖公章</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2"/>
          <w:sz w:val="24"/>
          <w:szCs w:val="24"/>
        </w:rPr>
        <w:t>。磋商过程中</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2"/>
          <w:sz w:val="24"/>
          <w:szCs w:val="24"/>
        </w:rPr>
        <w:t>，供应商根据磋商情况自行决定变更其</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响应文件的</w:t>
      </w:r>
      <w:r>
        <w:rPr>
          <w:rFonts w:hint="eastAsia" w:ascii="仿宋" w:hAnsi="仿宋" w:eastAsia="仿宋" w:cs="仿宋"/>
          <w:color w:val="auto"/>
          <w:spacing w:val="-76"/>
          <w:sz w:val="24"/>
          <w:szCs w:val="24"/>
        </w:rPr>
        <w:t xml:space="preserve"> </w:t>
      </w:r>
      <w:r>
        <w:rPr>
          <w:rFonts w:hint="eastAsia" w:ascii="仿宋" w:hAnsi="仿宋" w:eastAsia="仿宋" w:cs="仿宋"/>
          <w:color w:val="auto"/>
          <w:spacing w:val="-3"/>
          <w:sz w:val="24"/>
          <w:szCs w:val="24"/>
        </w:rPr>
        <w:t>，磋商小组不得拒绝</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，并应当给予供应商必要的时间</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，但是供应商变</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更其响应文件</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2"/>
          <w:sz w:val="24"/>
          <w:szCs w:val="24"/>
        </w:rPr>
        <w:t>，应当以有利于满足磋商文件要求为原则</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2"/>
          <w:sz w:val="24"/>
          <w:szCs w:val="24"/>
        </w:rPr>
        <w:t>，不得变更为不利于满足</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磋商文件规定</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3"/>
          <w:sz w:val="24"/>
          <w:szCs w:val="24"/>
        </w:rPr>
        <w:t>，否则</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，其响应文件作为无效处理</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2</w:t>
      </w:r>
      <w:r>
        <w:rPr>
          <w:rFonts w:hint="eastAsia" w:ascii="仿宋" w:hAnsi="仿宋" w:eastAsia="仿宋" w:cs="仿宋"/>
          <w:color w:val="auto"/>
          <w:spacing w:val="-95"/>
          <w:sz w:val="24"/>
          <w:szCs w:val="24"/>
        </w:rPr>
        <w:t xml:space="preserve"> </w:t>
      </w:r>
      <w:r>
        <w:rPr>
          <w:rFonts w:hint="eastAsia" w:ascii="仿宋" w:hAnsi="仿宋" w:eastAsia="仿宋" w:cs="仿宋"/>
          <w:color w:val="auto"/>
          <w:spacing w:val="-1"/>
          <w:sz w:val="24"/>
          <w:szCs w:val="24"/>
        </w:rPr>
        <w:t>.4</w:t>
      </w:r>
      <w:r>
        <w:rPr>
          <w:rFonts w:hint="eastAsia" w:ascii="仿宋" w:hAnsi="仿宋" w:eastAsia="仿宋" w:cs="仿宋"/>
          <w:color w:val="auto"/>
          <w:spacing w:val="-104"/>
          <w:sz w:val="24"/>
          <w:szCs w:val="24"/>
        </w:rPr>
        <w:t xml:space="preserve"> </w:t>
      </w:r>
      <w:r>
        <w:rPr>
          <w:rFonts w:hint="eastAsia" w:ascii="仿宋" w:hAnsi="仿宋" w:eastAsia="仿宋" w:cs="仿宋"/>
          <w:color w:val="auto"/>
          <w:spacing w:val="-1"/>
          <w:sz w:val="24"/>
          <w:szCs w:val="24"/>
        </w:rPr>
        <w:t>.</w:t>
      </w:r>
      <w:r>
        <w:rPr>
          <w:rFonts w:hint="eastAsia" w:ascii="仿宋" w:hAnsi="仿宋" w:eastAsia="仿宋" w:cs="仿宋"/>
          <w:color w:val="auto"/>
          <w:spacing w:val="-109"/>
          <w:sz w:val="24"/>
          <w:szCs w:val="24"/>
        </w:rPr>
        <w:t xml:space="preserve"> </w:t>
      </w:r>
      <w:r>
        <w:rPr>
          <w:rFonts w:hint="eastAsia" w:ascii="仿宋" w:hAnsi="仿宋" w:eastAsia="仿宋" w:cs="仿宋"/>
          <w:color w:val="auto"/>
          <w:spacing w:val="-1"/>
          <w:sz w:val="24"/>
          <w:szCs w:val="24"/>
        </w:rPr>
        <w:t>6</w:t>
      </w:r>
      <w:r>
        <w:rPr>
          <w:rFonts w:hint="eastAsia" w:ascii="仿宋" w:hAnsi="仿宋" w:eastAsia="仿宋" w:cs="仿宋"/>
          <w:color w:val="auto"/>
          <w:spacing w:val="-49"/>
          <w:sz w:val="24"/>
          <w:szCs w:val="24"/>
        </w:rPr>
        <w:t xml:space="preserve"> </w:t>
      </w:r>
      <w:r>
        <w:rPr>
          <w:rFonts w:hint="eastAsia" w:ascii="仿宋" w:hAnsi="仿宋" w:eastAsia="仿宋" w:cs="仿宋"/>
          <w:color w:val="auto"/>
          <w:spacing w:val="-1"/>
          <w:sz w:val="24"/>
          <w:szCs w:val="24"/>
        </w:rPr>
        <w:t>磋商过程中</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1"/>
          <w:sz w:val="24"/>
          <w:szCs w:val="24"/>
        </w:rPr>
        <w:t>，磋商的任何一方不得透露与磋商有关的其他供应商的技</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4"/>
          <w:sz w:val="24"/>
          <w:szCs w:val="24"/>
        </w:rPr>
        <w:t>术资料</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4"/>
          <w:sz w:val="24"/>
          <w:szCs w:val="24"/>
        </w:rPr>
        <w:t>、价格和其他信息</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4"/>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3"/>
          <w:sz w:val="24"/>
          <w:szCs w:val="24"/>
        </w:rPr>
        <w:t>.4</w:t>
      </w:r>
      <w:r>
        <w:rPr>
          <w:rFonts w:hint="eastAsia" w:ascii="仿宋" w:hAnsi="仿宋" w:eastAsia="仿宋" w:cs="仿宋"/>
          <w:color w:val="auto"/>
          <w:spacing w:val="-104"/>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105"/>
          <w:sz w:val="24"/>
          <w:szCs w:val="24"/>
        </w:rPr>
        <w:t xml:space="preserve"> </w:t>
      </w:r>
      <w:r>
        <w:rPr>
          <w:rFonts w:hint="eastAsia" w:ascii="仿宋" w:hAnsi="仿宋" w:eastAsia="仿宋" w:cs="仿宋"/>
          <w:color w:val="auto"/>
          <w:spacing w:val="-3"/>
          <w:sz w:val="24"/>
          <w:szCs w:val="24"/>
        </w:rPr>
        <w:t>7</w:t>
      </w:r>
      <w:r>
        <w:rPr>
          <w:rFonts w:hint="eastAsia" w:ascii="仿宋" w:hAnsi="仿宋" w:eastAsia="仿宋" w:cs="仿宋"/>
          <w:color w:val="auto"/>
          <w:spacing w:val="-49"/>
          <w:sz w:val="24"/>
          <w:szCs w:val="24"/>
        </w:rPr>
        <w:t xml:space="preserve"> </w:t>
      </w:r>
      <w:r>
        <w:rPr>
          <w:rFonts w:hint="eastAsia" w:ascii="仿宋" w:hAnsi="仿宋" w:eastAsia="仿宋" w:cs="仿宋"/>
          <w:color w:val="auto"/>
          <w:spacing w:val="-3"/>
          <w:sz w:val="24"/>
          <w:szCs w:val="24"/>
        </w:rPr>
        <w:t>磋商过程中</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3"/>
          <w:sz w:val="24"/>
          <w:szCs w:val="24"/>
        </w:rPr>
        <w:t>，磋商小组发现或者知晓供应商存在违法</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3"/>
          <w:sz w:val="24"/>
          <w:szCs w:val="24"/>
        </w:rPr>
        <w:t>、违纪行为的</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磋商小组应当将该供应商响应文件作无效处理</w:t>
      </w:r>
      <w:r>
        <w:rPr>
          <w:rFonts w:hint="eastAsia" w:ascii="仿宋" w:hAnsi="仿宋" w:eastAsia="仿宋" w:cs="仿宋"/>
          <w:color w:val="auto"/>
          <w:spacing w:val="-65"/>
          <w:sz w:val="24"/>
          <w:szCs w:val="24"/>
        </w:rPr>
        <w:t xml:space="preserve"> </w:t>
      </w:r>
      <w:r>
        <w:rPr>
          <w:rFonts w:hint="eastAsia" w:ascii="仿宋" w:hAnsi="仿宋" w:eastAsia="仿宋" w:cs="仿宋"/>
          <w:color w:val="auto"/>
          <w:spacing w:val="-2"/>
          <w:sz w:val="24"/>
          <w:szCs w:val="24"/>
        </w:rPr>
        <w:t>，不允许其提交最后报价</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2</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.4</w:t>
      </w:r>
      <w:r>
        <w:rPr>
          <w:rFonts w:hint="eastAsia" w:ascii="仿宋" w:hAnsi="仿宋" w:eastAsia="仿宋" w:cs="仿宋"/>
          <w:color w:val="auto"/>
          <w:spacing w:val="-105"/>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109"/>
          <w:sz w:val="24"/>
          <w:szCs w:val="24"/>
        </w:rPr>
        <w:t xml:space="preserve"> </w:t>
      </w:r>
      <w:r>
        <w:rPr>
          <w:rFonts w:hint="eastAsia" w:ascii="仿宋" w:hAnsi="仿宋" w:eastAsia="仿宋" w:cs="仿宋"/>
          <w:color w:val="auto"/>
          <w:spacing w:val="-2"/>
          <w:sz w:val="24"/>
          <w:szCs w:val="24"/>
        </w:rPr>
        <w:t>8</w:t>
      </w:r>
      <w:r>
        <w:rPr>
          <w:rFonts w:hint="eastAsia" w:ascii="仿宋" w:hAnsi="仿宋" w:eastAsia="仿宋" w:cs="仿宋"/>
          <w:color w:val="auto"/>
          <w:spacing w:val="-49"/>
          <w:sz w:val="24"/>
          <w:szCs w:val="24"/>
        </w:rPr>
        <w:t xml:space="preserve"> </w:t>
      </w:r>
      <w:r>
        <w:rPr>
          <w:rFonts w:hint="eastAsia" w:ascii="仿宋" w:hAnsi="仿宋" w:eastAsia="仿宋" w:cs="仿宋"/>
          <w:color w:val="auto"/>
          <w:spacing w:val="-2"/>
          <w:sz w:val="24"/>
          <w:szCs w:val="24"/>
        </w:rPr>
        <w:t>磋商完成后</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2"/>
          <w:sz w:val="24"/>
          <w:szCs w:val="24"/>
        </w:rPr>
        <w:t>，磋商小组应出具磋商情况记录表</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2"/>
          <w:sz w:val="24"/>
          <w:szCs w:val="24"/>
        </w:rPr>
        <w:t>，磋商情况记录表需包</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4"/>
          <w:sz w:val="24"/>
          <w:szCs w:val="24"/>
        </w:rPr>
        <w:t>含磋商内容</w:t>
      </w:r>
      <w:r>
        <w:rPr>
          <w:rFonts w:hint="eastAsia" w:ascii="仿宋" w:hAnsi="仿宋" w:eastAsia="仿宋" w:cs="仿宋"/>
          <w:color w:val="auto"/>
          <w:spacing w:val="-76"/>
          <w:sz w:val="24"/>
          <w:szCs w:val="24"/>
        </w:rPr>
        <w:t xml:space="preserve"> </w:t>
      </w:r>
      <w:r>
        <w:rPr>
          <w:rFonts w:hint="eastAsia" w:ascii="仿宋" w:hAnsi="仿宋" w:eastAsia="仿宋" w:cs="仿宋"/>
          <w:color w:val="auto"/>
          <w:spacing w:val="-4"/>
          <w:sz w:val="24"/>
          <w:szCs w:val="24"/>
        </w:rPr>
        <w:t>、磋商意见</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、实质性变动内容等</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4"/>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2</w:t>
      </w:r>
      <w:r>
        <w:rPr>
          <w:rFonts w:hint="eastAsia" w:ascii="仿宋" w:hAnsi="仿宋" w:eastAsia="仿宋" w:cs="仿宋"/>
          <w:color w:val="auto"/>
          <w:spacing w:val="-103"/>
          <w:sz w:val="24"/>
          <w:szCs w:val="24"/>
        </w:rPr>
        <w:t xml:space="preserve"> </w:t>
      </w:r>
      <w:r>
        <w:rPr>
          <w:rFonts w:hint="eastAsia" w:ascii="仿宋" w:hAnsi="仿宋" w:eastAsia="仿宋" w:cs="仿宋"/>
          <w:color w:val="auto"/>
          <w:spacing w:val="-7"/>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7"/>
          <w:sz w:val="24"/>
          <w:szCs w:val="24"/>
        </w:rPr>
        <w:t>5</w:t>
      </w:r>
      <w:r>
        <w:rPr>
          <w:rFonts w:hint="eastAsia" w:ascii="仿宋" w:hAnsi="仿宋" w:eastAsia="仿宋" w:cs="仿宋"/>
          <w:color w:val="auto"/>
          <w:spacing w:val="-48"/>
          <w:sz w:val="24"/>
          <w:szCs w:val="24"/>
        </w:rPr>
        <w:t xml:space="preserve"> </w:t>
      </w:r>
      <w:r>
        <w:rPr>
          <w:rFonts w:hint="eastAsia" w:ascii="仿宋" w:hAnsi="仿宋" w:eastAsia="仿宋" w:cs="仿宋"/>
          <w:color w:val="auto"/>
          <w:spacing w:val="-7"/>
          <w:sz w:val="24"/>
          <w:szCs w:val="24"/>
        </w:rPr>
        <w:t>最后报价</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7"/>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4"/>
          <w:sz w:val="24"/>
          <w:szCs w:val="24"/>
        </w:rPr>
        <w:t>2</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05"/>
          <w:sz w:val="24"/>
          <w:szCs w:val="24"/>
        </w:rPr>
        <w:t xml:space="preserve"> </w:t>
      </w:r>
      <w:r>
        <w:rPr>
          <w:rFonts w:hint="eastAsia" w:ascii="仿宋" w:hAnsi="仿宋" w:eastAsia="仿宋" w:cs="仿宋"/>
          <w:color w:val="auto"/>
          <w:spacing w:val="-4"/>
          <w:sz w:val="24"/>
          <w:szCs w:val="24"/>
        </w:rPr>
        <w:t>5</w:t>
      </w:r>
      <w:r>
        <w:rPr>
          <w:rFonts w:hint="eastAsia" w:ascii="仿宋" w:hAnsi="仿宋" w:eastAsia="仿宋" w:cs="仿宋"/>
          <w:color w:val="auto"/>
          <w:spacing w:val="-105"/>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4"/>
          <w:sz w:val="24"/>
          <w:szCs w:val="24"/>
        </w:rPr>
        <w:t>1</w:t>
      </w:r>
      <w:r>
        <w:rPr>
          <w:rFonts w:hint="eastAsia" w:ascii="仿宋" w:hAnsi="仿宋" w:eastAsia="仿宋" w:cs="仿宋"/>
          <w:color w:val="auto"/>
          <w:spacing w:val="-50"/>
          <w:sz w:val="24"/>
          <w:szCs w:val="24"/>
        </w:rPr>
        <w:t xml:space="preserve"> </w:t>
      </w:r>
      <w:r>
        <w:rPr>
          <w:rFonts w:hint="eastAsia" w:ascii="仿宋" w:hAnsi="仿宋" w:eastAsia="仿宋" w:cs="仿宋"/>
          <w:color w:val="auto"/>
          <w:spacing w:val="-4"/>
          <w:sz w:val="24"/>
          <w:szCs w:val="24"/>
        </w:rPr>
        <w:t>磋商文件能够详细列明采购标的的技术</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4"/>
          <w:sz w:val="24"/>
          <w:szCs w:val="24"/>
        </w:rPr>
        <w:t>、服务要求的</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4"/>
          <w:sz w:val="24"/>
          <w:szCs w:val="24"/>
        </w:rPr>
        <w:t>，磋商结束后</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磋商小组应当要求所有实质性响应的供应商在规定时间内提交最后报价</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1"/>
          <w:sz w:val="24"/>
          <w:szCs w:val="24"/>
        </w:rPr>
        <w:t>，提交最</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后报价的供应商不得少于三家</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2"/>
          <w:sz w:val="24"/>
          <w:szCs w:val="24"/>
        </w:rPr>
        <w:t>。磋商文件不能详细列明采购标的的技术</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2"/>
          <w:sz w:val="24"/>
          <w:szCs w:val="24"/>
        </w:rPr>
        <w:t>、服务要</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4"/>
          <w:sz w:val="24"/>
          <w:szCs w:val="24"/>
        </w:rPr>
        <w:t>求</w:t>
      </w:r>
      <w:r>
        <w:rPr>
          <w:rFonts w:hint="eastAsia" w:ascii="仿宋" w:hAnsi="仿宋" w:eastAsia="仿宋" w:cs="仿宋"/>
          <w:color w:val="auto"/>
          <w:spacing w:val="-62"/>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99"/>
          <w:sz w:val="24"/>
          <w:szCs w:val="24"/>
        </w:rPr>
        <w:t xml:space="preserve"> </w:t>
      </w:r>
      <w:r>
        <w:rPr>
          <w:rFonts w:hint="eastAsia" w:ascii="仿宋" w:hAnsi="仿宋" w:eastAsia="仿宋" w:cs="仿宋"/>
          <w:color w:val="auto"/>
          <w:spacing w:val="-4"/>
          <w:sz w:val="24"/>
          <w:szCs w:val="24"/>
        </w:rPr>
        <w:t>需经磋商由供应商提供最终设计方案或解决方案的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，磋商结束后</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，磋商小组</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5"/>
          <w:sz w:val="24"/>
          <w:szCs w:val="24"/>
        </w:rPr>
        <w:t>应当按照少数服从多数的原则投票推荐</w:t>
      </w:r>
      <w:r>
        <w:rPr>
          <w:rFonts w:hint="eastAsia" w:ascii="仿宋" w:hAnsi="仿宋" w:eastAsia="仿宋" w:cs="仿宋"/>
          <w:color w:val="auto"/>
          <w:spacing w:val="-20"/>
          <w:sz w:val="24"/>
          <w:szCs w:val="24"/>
        </w:rPr>
        <w:t xml:space="preserve"> </w:t>
      </w:r>
      <w:r>
        <w:rPr>
          <w:rFonts w:hint="eastAsia" w:ascii="仿宋" w:hAnsi="仿宋" w:eastAsia="仿宋" w:cs="仿宋"/>
          <w:color w:val="auto"/>
          <w:spacing w:val="5"/>
          <w:sz w:val="24"/>
          <w:szCs w:val="24"/>
        </w:rPr>
        <w:t>3</w:t>
      </w:r>
      <w:r>
        <w:rPr>
          <w:rFonts w:hint="eastAsia" w:ascii="仿宋" w:hAnsi="仿宋" w:eastAsia="仿宋" w:cs="仿宋"/>
          <w:color w:val="auto"/>
          <w:spacing w:val="-41"/>
          <w:sz w:val="24"/>
          <w:szCs w:val="24"/>
        </w:rPr>
        <w:t xml:space="preserve"> </w:t>
      </w:r>
      <w:r>
        <w:rPr>
          <w:rFonts w:hint="eastAsia" w:ascii="仿宋" w:hAnsi="仿宋" w:eastAsia="仿宋" w:cs="仿宋"/>
          <w:color w:val="auto"/>
          <w:spacing w:val="5"/>
          <w:sz w:val="24"/>
          <w:szCs w:val="24"/>
        </w:rPr>
        <w:t>家以上供应商的设计方案或者解决方</w:t>
      </w:r>
      <w:r>
        <w:rPr>
          <w:rFonts w:hint="eastAsia" w:ascii="仿宋" w:hAnsi="仿宋" w:eastAsia="仿宋" w:cs="仿宋"/>
          <w:color w:val="auto"/>
          <w:spacing w:val="-2"/>
          <w:sz w:val="24"/>
          <w:szCs w:val="24"/>
        </w:rPr>
        <w:t>案</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2"/>
          <w:sz w:val="24"/>
          <w:szCs w:val="24"/>
        </w:rPr>
        <w:t>，并要求其在规定时间内提交最后报价</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2</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105"/>
          <w:sz w:val="24"/>
          <w:szCs w:val="24"/>
        </w:rPr>
        <w:t xml:space="preserve"> </w:t>
      </w:r>
      <w:r>
        <w:rPr>
          <w:rFonts w:hint="eastAsia" w:ascii="仿宋" w:hAnsi="仿宋" w:eastAsia="仿宋" w:cs="仿宋"/>
          <w:color w:val="auto"/>
          <w:spacing w:val="-2"/>
          <w:sz w:val="24"/>
          <w:szCs w:val="24"/>
        </w:rPr>
        <w:t>5</w:t>
      </w:r>
      <w:r>
        <w:rPr>
          <w:rFonts w:hint="eastAsia" w:ascii="仿宋" w:hAnsi="仿宋" w:eastAsia="仿宋" w:cs="仿宋"/>
          <w:color w:val="auto"/>
          <w:spacing w:val="-105"/>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107"/>
          <w:sz w:val="24"/>
          <w:szCs w:val="24"/>
        </w:rPr>
        <w:t xml:space="preserve"> </w:t>
      </w:r>
      <w:r>
        <w:rPr>
          <w:rFonts w:hint="eastAsia" w:ascii="仿宋" w:hAnsi="仿宋" w:eastAsia="仿宋" w:cs="仿宋"/>
          <w:color w:val="auto"/>
          <w:spacing w:val="-2"/>
          <w:sz w:val="24"/>
          <w:szCs w:val="24"/>
        </w:rPr>
        <w:t>2</w:t>
      </w:r>
      <w:r>
        <w:rPr>
          <w:rFonts w:hint="eastAsia" w:ascii="仿宋" w:hAnsi="仿宋" w:eastAsia="仿宋" w:cs="仿宋"/>
          <w:color w:val="auto"/>
          <w:spacing w:val="-50"/>
          <w:sz w:val="24"/>
          <w:szCs w:val="24"/>
        </w:rPr>
        <w:t xml:space="preserve"> </w:t>
      </w:r>
      <w:r>
        <w:rPr>
          <w:rFonts w:hint="eastAsia" w:ascii="仿宋" w:hAnsi="仿宋" w:eastAsia="仿宋" w:cs="仿宋"/>
          <w:color w:val="auto"/>
          <w:spacing w:val="-2"/>
          <w:sz w:val="24"/>
          <w:szCs w:val="24"/>
        </w:rPr>
        <w:t>磋商结束后</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2"/>
          <w:sz w:val="24"/>
          <w:szCs w:val="24"/>
        </w:rPr>
        <w:t>，磋商小组应当要求所有实质性响应的供应商在规定时间</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内提交最后报价</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2"/>
          <w:sz w:val="24"/>
          <w:szCs w:val="24"/>
        </w:rPr>
        <w:t>。两轮（若有）以上报价的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2"/>
          <w:sz w:val="24"/>
          <w:szCs w:val="24"/>
        </w:rPr>
        <w:t>，供应商在未提高响应文件中承诺的</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产品及其服务质量的情况下</w:t>
      </w:r>
      <w:r>
        <w:rPr>
          <w:rFonts w:hint="eastAsia" w:ascii="仿宋" w:hAnsi="仿宋" w:eastAsia="仿宋" w:cs="仿宋"/>
          <w:color w:val="auto"/>
          <w:spacing w:val="-76"/>
          <w:sz w:val="24"/>
          <w:szCs w:val="24"/>
        </w:rPr>
        <w:t xml:space="preserve"> </w:t>
      </w:r>
      <w:r>
        <w:rPr>
          <w:rFonts w:hint="eastAsia" w:ascii="仿宋" w:hAnsi="仿宋" w:eastAsia="仿宋" w:cs="仿宋"/>
          <w:color w:val="auto"/>
          <w:spacing w:val="-3"/>
          <w:sz w:val="24"/>
          <w:szCs w:val="24"/>
        </w:rPr>
        <w:t>，其最后报价不得高于对该项目之前的报价</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，否则</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磋商小组应当对其响应文件按无效处理</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2"/>
          <w:sz w:val="24"/>
          <w:szCs w:val="24"/>
        </w:rPr>
        <w:t>，不允许进入综合评分</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2"/>
          <w:sz w:val="24"/>
          <w:szCs w:val="24"/>
        </w:rPr>
        <w:t>，并书面告知供应</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5"/>
          <w:sz w:val="24"/>
          <w:szCs w:val="24"/>
        </w:rPr>
        <w:t>商</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5"/>
          <w:sz w:val="24"/>
          <w:szCs w:val="24"/>
        </w:rPr>
        <w:t>，说明理由</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5"/>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2</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1"/>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1"/>
          <w:sz w:val="24"/>
          <w:szCs w:val="24"/>
        </w:rPr>
        <w:t>5</w:t>
      </w:r>
      <w:r>
        <w:rPr>
          <w:rFonts w:hint="eastAsia" w:ascii="仿宋" w:hAnsi="仿宋" w:eastAsia="仿宋" w:cs="仿宋"/>
          <w:color w:val="auto"/>
          <w:spacing w:val="-104"/>
          <w:sz w:val="24"/>
          <w:szCs w:val="24"/>
        </w:rPr>
        <w:t xml:space="preserve"> </w:t>
      </w:r>
      <w:r>
        <w:rPr>
          <w:rFonts w:hint="eastAsia" w:ascii="仿宋" w:hAnsi="仿宋" w:eastAsia="仿宋" w:cs="仿宋"/>
          <w:color w:val="auto"/>
          <w:spacing w:val="-1"/>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1"/>
          <w:sz w:val="24"/>
          <w:szCs w:val="24"/>
        </w:rPr>
        <w:t>3</w:t>
      </w:r>
      <w:r>
        <w:rPr>
          <w:rFonts w:hint="eastAsia" w:ascii="仿宋" w:hAnsi="仿宋" w:eastAsia="仿宋" w:cs="仿宋"/>
          <w:color w:val="auto"/>
          <w:spacing w:val="-50"/>
          <w:sz w:val="24"/>
          <w:szCs w:val="24"/>
        </w:rPr>
        <w:t xml:space="preserve"> </w:t>
      </w:r>
      <w:r>
        <w:rPr>
          <w:rFonts w:hint="eastAsia" w:ascii="仿宋" w:hAnsi="仿宋" w:eastAsia="仿宋" w:cs="仿宋"/>
          <w:color w:val="auto"/>
          <w:spacing w:val="-1"/>
          <w:sz w:val="24"/>
          <w:szCs w:val="24"/>
        </w:rPr>
        <w:t>供应商最后报价应当由法定代表人/主要负责人/本人或其授权代表签</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字确认或加盖公章</w:t>
      </w:r>
      <w:r>
        <w:rPr>
          <w:rFonts w:hint="eastAsia" w:ascii="仿宋" w:hAnsi="仿宋" w:eastAsia="仿宋" w:cs="仿宋"/>
          <w:color w:val="auto"/>
          <w:spacing w:val="-73"/>
          <w:sz w:val="24"/>
          <w:szCs w:val="24"/>
        </w:rPr>
        <w:t xml:space="preserve"> </w:t>
      </w:r>
      <w:r>
        <w:rPr>
          <w:rFonts w:hint="eastAsia" w:ascii="仿宋" w:hAnsi="仿宋" w:eastAsia="仿宋" w:cs="仿宋"/>
          <w:color w:val="auto"/>
          <w:spacing w:val="-2"/>
          <w:sz w:val="24"/>
          <w:szCs w:val="24"/>
        </w:rPr>
        <w:t>。最后报价是供应商响应文件的有效组成部分</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2</w:t>
      </w:r>
      <w:r>
        <w:rPr>
          <w:rFonts w:hint="eastAsia" w:ascii="仿宋" w:hAnsi="仿宋" w:eastAsia="仿宋" w:cs="仿宋"/>
          <w:color w:val="auto"/>
          <w:spacing w:val="-80"/>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2"/>
          <w:sz w:val="24"/>
          <w:szCs w:val="24"/>
        </w:rPr>
        <w:t>5</w:t>
      </w:r>
      <w:r>
        <w:rPr>
          <w:rFonts w:hint="eastAsia" w:ascii="仿宋" w:hAnsi="仿宋" w:eastAsia="仿宋" w:cs="仿宋"/>
          <w:color w:val="auto"/>
          <w:spacing w:val="-104"/>
          <w:sz w:val="24"/>
          <w:szCs w:val="24"/>
        </w:rPr>
        <w:t xml:space="preserve"> </w:t>
      </w:r>
      <w:r>
        <w:rPr>
          <w:rFonts w:hint="eastAsia" w:ascii="仿宋" w:hAnsi="仿宋" w:eastAsia="仿宋" w:cs="仿宋"/>
          <w:color w:val="auto"/>
          <w:spacing w:val="-2"/>
          <w:sz w:val="24"/>
          <w:szCs w:val="24"/>
        </w:rPr>
        <w:t>.4</w:t>
      </w:r>
      <w:r>
        <w:rPr>
          <w:rFonts w:hint="eastAsia" w:ascii="仿宋" w:hAnsi="仿宋" w:eastAsia="仿宋" w:cs="仿宋"/>
          <w:color w:val="auto"/>
          <w:spacing w:val="-45"/>
          <w:sz w:val="24"/>
          <w:szCs w:val="24"/>
        </w:rPr>
        <w:t xml:space="preserve"> </w:t>
      </w:r>
      <w:r>
        <w:rPr>
          <w:rFonts w:hint="eastAsia" w:ascii="仿宋" w:hAnsi="仿宋" w:eastAsia="仿宋" w:cs="仿宋"/>
          <w:color w:val="auto"/>
          <w:spacing w:val="-2"/>
          <w:sz w:val="24"/>
          <w:szCs w:val="24"/>
        </w:rPr>
        <w:t>最后报价中的算术错误将按以下方法修正</w:t>
      </w:r>
      <w:r>
        <w:rPr>
          <w:rFonts w:hint="eastAsia" w:ascii="仿宋" w:hAnsi="仿宋" w:eastAsia="仿宋" w:cs="仿宋"/>
          <w:color w:val="auto"/>
          <w:spacing w:val="-88"/>
          <w:sz w:val="24"/>
          <w:szCs w:val="24"/>
        </w:rPr>
        <w:t xml:space="preserve"> </w:t>
      </w:r>
      <w:r>
        <w:rPr>
          <w:rFonts w:hint="eastAsia" w:ascii="仿宋" w:hAnsi="仿宋" w:eastAsia="仿宋" w:cs="仿宋"/>
          <w:color w:val="auto"/>
          <w:spacing w:val="-2"/>
          <w:sz w:val="24"/>
          <w:szCs w:val="24"/>
        </w:rPr>
        <w:t>：响应文件的大写金额和小</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4"/>
          <w:sz w:val="24"/>
          <w:szCs w:val="24"/>
        </w:rPr>
        <w:t>写金额不一致的</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4"/>
          <w:sz w:val="24"/>
          <w:szCs w:val="24"/>
        </w:rPr>
        <w:t>以大写金额为准；总价金额与按单价汇总金额不一致的</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4"/>
          <w:sz w:val="24"/>
          <w:szCs w:val="24"/>
        </w:rPr>
        <w:t>以单</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价汇总金额计算结果为准；单价金额小数点有明显错位的</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2"/>
          <w:sz w:val="24"/>
          <w:szCs w:val="24"/>
        </w:rPr>
        <w:t>，应以总价为准</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2"/>
          <w:sz w:val="24"/>
          <w:szCs w:val="24"/>
        </w:rPr>
        <w:t>，并修</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4"/>
          <w:sz w:val="24"/>
          <w:szCs w:val="24"/>
        </w:rPr>
        <w:t>改单价</w:t>
      </w:r>
      <w:r>
        <w:rPr>
          <w:rFonts w:hint="eastAsia" w:ascii="仿宋" w:hAnsi="仿宋" w:eastAsia="仿宋" w:cs="仿宋"/>
          <w:color w:val="auto"/>
          <w:spacing w:val="-68"/>
          <w:sz w:val="24"/>
          <w:szCs w:val="24"/>
        </w:rPr>
        <w:t xml:space="preserve"> </w:t>
      </w:r>
      <w:r>
        <w:rPr>
          <w:rFonts w:hint="eastAsia" w:ascii="仿宋" w:hAnsi="仿宋" w:eastAsia="仿宋" w:cs="仿宋"/>
          <w:color w:val="auto"/>
          <w:spacing w:val="-4"/>
          <w:sz w:val="24"/>
          <w:szCs w:val="24"/>
        </w:rPr>
        <w:t>。如果小写</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、大写金额和单价</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、总价金额出现明显文字错误</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，应当按照澄</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4"/>
          <w:sz w:val="24"/>
          <w:szCs w:val="24"/>
        </w:rPr>
        <w:t>清</w:t>
      </w:r>
      <w:r>
        <w:rPr>
          <w:rFonts w:hint="eastAsia" w:ascii="仿宋" w:hAnsi="仿宋" w:eastAsia="仿宋" w:cs="仿宋"/>
          <w:color w:val="auto"/>
          <w:spacing w:val="-68"/>
          <w:sz w:val="24"/>
          <w:szCs w:val="24"/>
        </w:rPr>
        <w:t xml:space="preserve"> </w:t>
      </w:r>
      <w:r>
        <w:rPr>
          <w:rFonts w:hint="eastAsia" w:ascii="仿宋" w:hAnsi="仿宋" w:eastAsia="仿宋" w:cs="仿宋"/>
          <w:color w:val="auto"/>
          <w:spacing w:val="-4"/>
          <w:sz w:val="24"/>
          <w:szCs w:val="24"/>
        </w:rPr>
        <w:t>、说明或者更正程序先纠正错误后</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，再行修正</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，不得不经过澄清</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、说明或者更</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正</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2"/>
          <w:sz w:val="24"/>
          <w:szCs w:val="24"/>
        </w:rPr>
        <w:t>，直接将供应商响应文件作为无效处理</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。对不同文字文本响应文件的解释发生</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6"/>
          <w:sz w:val="24"/>
          <w:szCs w:val="24"/>
        </w:rPr>
        <w:t>异议的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6"/>
          <w:sz w:val="24"/>
          <w:szCs w:val="24"/>
        </w:rPr>
        <w:t>以中文文本为准</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6"/>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w:t>
      </w:r>
      <w:r>
        <w:rPr>
          <w:rFonts w:hint="eastAsia" w:ascii="仿宋" w:hAnsi="仿宋" w:eastAsia="仿宋" w:cs="仿宋"/>
          <w:color w:val="auto"/>
          <w:spacing w:val="-96"/>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109"/>
          <w:sz w:val="24"/>
          <w:szCs w:val="24"/>
        </w:rPr>
        <w:t xml:space="preserve"> </w:t>
      </w:r>
      <w:r>
        <w:rPr>
          <w:rFonts w:hint="eastAsia" w:ascii="仿宋" w:hAnsi="仿宋" w:eastAsia="仿宋" w:cs="仿宋"/>
          <w:color w:val="auto"/>
          <w:spacing w:val="-3"/>
          <w:sz w:val="24"/>
          <w:szCs w:val="24"/>
        </w:rPr>
        <w:t>6</w:t>
      </w:r>
      <w:r>
        <w:rPr>
          <w:rFonts w:hint="eastAsia" w:ascii="仿宋" w:hAnsi="仿宋" w:eastAsia="仿宋" w:cs="仿宋"/>
          <w:color w:val="auto"/>
          <w:spacing w:val="-24"/>
          <w:sz w:val="24"/>
          <w:szCs w:val="24"/>
        </w:rPr>
        <w:t xml:space="preserve"> </w:t>
      </w:r>
      <w:r>
        <w:rPr>
          <w:rFonts w:hint="eastAsia" w:ascii="仿宋" w:hAnsi="仿宋" w:eastAsia="仿宋" w:cs="仿宋"/>
          <w:color w:val="auto"/>
          <w:spacing w:val="-3"/>
          <w:sz w:val="24"/>
          <w:szCs w:val="24"/>
        </w:rPr>
        <w:t>比较与评价</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79"/>
          <w:sz w:val="24"/>
          <w:szCs w:val="24"/>
        </w:rPr>
        <w:t xml:space="preserve"> </w:t>
      </w:r>
      <w:r>
        <w:rPr>
          <w:rFonts w:hint="eastAsia" w:ascii="仿宋" w:hAnsi="仿宋" w:eastAsia="仿宋" w:cs="仿宋"/>
          <w:color w:val="auto"/>
          <w:spacing w:val="-3"/>
          <w:sz w:val="24"/>
          <w:szCs w:val="24"/>
        </w:rPr>
        <w:t>由磋商小组采用综合评分法对提交最后报价的供应商的响</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应文件和最后报价进行综合评分</w:t>
      </w:r>
      <w:r>
        <w:rPr>
          <w:rFonts w:hint="eastAsia" w:ascii="仿宋" w:hAnsi="仿宋" w:eastAsia="仿宋" w:cs="仿宋"/>
          <w:color w:val="auto"/>
          <w:spacing w:val="-70"/>
          <w:sz w:val="24"/>
          <w:szCs w:val="24"/>
        </w:rPr>
        <w:t xml:space="preserve"> </w:t>
      </w:r>
      <w:r>
        <w:rPr>
          <w:rFonts w:hint="eastAsia" w:ascii="仿宋" w:hAnsi="仿宋" w:eastAsia="仿宋" w:cs="仿宋"/>
          <w:color w:val="auto"/>
          <w:spacing w:val="-2"/>
          <w:sz w:val="24"/>
          <w:szCs w:val="24"/>
        </w:rPr>
        <w:t>，具体要求详见本章综合评分部分</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2</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105"/>
          <w:sz w:val="24"/>
          <w:szCs w:val="24"/>
        </w:rPr>
        <w:t xml:space="preserve"> </w:t>
      </w:r>
      <w:r>
        <w:rPr>
          <w:rFonts w:hint="eastAsia" w:ascii="仿宋" w:hAnsi="仿宋" w:eastAsia="仿宋" w:cs="仿宋"/>
          <w:color w:val="auto"/>
          <w:spacing w:val="-2"/>
          <w:sz w:val="24"/>
          <w:szCs w:val="24"/>
        </w:rPr>
        <w:t>7</w:t>
      </w:r>
      <w:r>
        <w:rPr>
          <w:rFonts w:hint="eastAsia" w:ascii="仿宋" w:hAnsi="仿宋" w:eastAsia="仿宋" w:cs="仿宋"/>
          <w:color w:val="auto"/>
          <w:spacing w:val="-51"/>
          <w:sz w:val="24"/>
          <w:szCs w:val="24"/>
        </w:rPr>
        <w:t xml:space="preserve"> </w:t>
      </w:r>
      <w:r>
        <w:rPr>
          <w:rFonts w:hint="eastAsia" w:ascii="仿宋" w:hAnsi="仿宋" w:eastAsia="仿宋" w:cs="仿宋"/>
          <w:color w:val="auto"/>
          <w:spacing w:val="-2"/>
          <w:sz w:val="24"/>
          <w:szCs w:val="24"/>
        </w:rPr>
        <w:t>推荐成交候选供应商</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2"/>
          <w:sz w:val="24"/>
          <w:szCs w:val="24"/>
        </w:rPr>
        <w:t>。磋商小组应当根据综合评分情况</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2"/>
          <w:sz w:val="24"/>
          <w:szCs w:val="24"/>
        </w:rPr>
        <w:t>，按照评审得分</w:t>
      </w:r>
      <w:r>
        <w:rPr>
          <w:rFonts w:hint="eastAsia" w:ascii="仿宋" w:hAnsi="仿宋" w:eastAsia="仿宋" w:cs="仿宋"/>
          <w:color w:val="auto"/>
          <w:spacing w:val="22"/>
          <w:sz w:val="24"/>
          <w:szCs w:val="24"/>
        </w:rPr>
        <w:t xml:space="preserve"> </w:t>
      </w:r>
      <w:r>
        <w:rPr>
          <w:rFonts w:hint="eastAsia" w:ascii="仿宋" w:hAnsi="仿宋" w:eastAsia="仿宋" w:cs="仿宋"/>
          <w:color w:val="auto"/>
          <w:spacing w:val="-6"/>
          <w:sz w:val="24"/>
          <w:szCs w:val="24"/>
        </w:rPr>
        <w:t>由高到低顺序推荐三家以上成交候选供应商</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6"/>
          <w:sz w:val="24"/>
          <w:szCs w:val="24"/>
        </w:rPr>
        <w:t>，并编写磋商报告</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6"/>
          <w:sz w:val="24"/>
          <w:szCs w:val="24"/>
        </w:rPr>
        <w:t>。评审得分相同的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按照最后报价由低到高的顺序推荐</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2"/>
          <w:sz w:val="24"/>
          <w:szCs w:val="24"/>
        </w:rPr>
        <w:t>。评审得分且最后报价相同的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2"/>
          <w:sz w:val="24"/>
          <w:szCs w:val="24"/>
        </w:rPr>
        <w:t>，按照技术指标</w:t>
      </w:r>
      <w:r>
        <w:rPr>
          <w:rFonts w:hint="eastAsia" w:ascii="仿宋" w:hAnsi="仿宋" w:eastAsia="仿宋" w:cs="仿宋"/>
          <w:color w:val="auto"/>
          <w:spacing w:val="20"/>
          <w:sz w:val="24"/>
          <w:szCs w:val="24"/>
        </w:rPr>
        <w:t xml:space="preserve"> </w:t>
      </w:r>
      <w:r>
        <w:rPr>
          <w:rFonts w:hint="eastAsia" w:ascii="仿宋" w:hAnsi="仿宋" w:eastAsia="仿宋" w:cs="仿宋"/>
          <w:color w:val="auto"/>
          <w:spacing w:val="-2"/>
          <w:sz w:val="24"/>
          <w:szCs w:val="24"/>
        </w:rPr>
        <w:t>优劣顺序推荐</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2"/>
          <w:sz w:val="24"/>
          <w:szCs w:val="24"/>
        </w:rPr>
        <w:t>。评审得分且最后报价且技术指标分项得分均相同的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2"/>
          <w:sz w:val="24"/>
          <w:szCs w:val="24"/>
        </w:rPr>
        <w:t>，成交候选供</w:t>
      </w:r>
      <w:r>
        <w:rPr>
          <w:rFonts w:hint="eastAsia" w:ascii="仿宋" w:hAnsi="仿宋" w:eastAsia="仿宋" w:cs="仿宋"/>
          <w:color w:val="auto"/>
          <w:spacing w:val="20"/>
          <w:sz w:val="24"/>
          <w:szCs w:val="24"/>
        </w:rPr>
        <w:t xml:space="preserve"> </w:t>
      </w:r>
      <w:r>
        <w:rPr>
          <w:rFonts w:hint="eastAsia" w:ascii="仿宋" w:hAnsi="仿宋" w:eastAsia="仿宋" w:cs="仿宋"/>
          <w:color w:val="auto"/>
          <w:spacing w:val="-2"/>
          <w:sz w:val="24"/>
          <w:szCs w:val="24"/>
        </w:rPr>
        <w:t>应商并列</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2"/>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2</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109"/>
          <w:sz w:val="24"/>
          <w:szCs w:val="24"/>
        </w:rPr>
        <w:t xml:space="preserve"> </w:t>
      </w:r>
      <w:r>
        <w:rPr>
          <w:rFonts w:hint="eastAsia" w:ascii="仿宋" w:hAnsi="仿宋" w:eastAsia="仿宋" w:cs="仿宋"/>
          <w:color w:val="auto"/>
          <w:spacing w:val="-6"/>
          <w:sz w:val="24"/>
          <w:szCs w:val="24"/>
        </w:rPr>
        <w:t>8</w:t>
      </w:r>
      <w:r>
        <w:rPr>
          <w:rFonts w:hint="eastAsia" w:ascii="仿宋" w:hAnsi="仿宋" w:eastAsia="仿宋" w:cs="仿宋"/>
          <w:color w:val="auto"/>
          <w:spacing w:val="-52"/>
          <w:sz w:val="24"/>
          <w:szCs w:val="24"/>
        </w:rPr>
        <w:t xml:space="preserve"> </w:t>
      </w:r>
      <w:r>
        <w:rPr>
          <w:rFonts w:hint="eastAsia" w:ascii="仿宋" w:hAnsi="仿宋" w:eastAsia="仿宋" w:cs="仿宋"/>
          <w:color w:val="auto"/>
          <w:spacing w:val="-6"/>
          <w:sz w:val="24"/>
          <w:szCs w:val="24"/>
        </w:rPr>
        <w:t>磋商小组复核</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6"/>
          <w:sz w:val="24"/>
          <w:szCs w:val="24"/>
        </w:rPr>
        <w:t>。磋商小组评分汇总结束后</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6"/>
          <w:sz w:val="24"/>
          <w:szCs w:val="24"/>
        </w:rPr>
        <w:t>，磋商小组应当进行评审复核</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对拟推荐为成交候选供应商的</w:t>
      </w:r>
      <w:r>
        <w:rPr>
          <w:rFonts w:hint="eastAsia" w:ascii="仿宋" w:hAnsi="仿宋" w:eastAsia="仿宋" w:cs="仿宋"/>
          <w:color w:val="auto"/>
          <w:spacing w:val="-76"/>
          <w:sz w:val="24"/>
          <w:szCs w:val="24"/>
        </w:rPr>
        <w:t xml:space="preserve"> </w:t>
      </w:r>
      <w:r>
        <w:rPr>
          <w:rFonts w:hint="eastAsia" w:ascii="仿宋" w:hAnsi="仿宋" w:eastAsia="仿宋" w:cs="仿宋"/>
          <w:color w:val="auto"/>
          <w:spacing w:val="-3"/>
          <w:sz w:val="24"/>
          <w:szCs w:val="24"/>
        </w:rPr>
        <w:t>、报价最低的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、供应商资格审查未通过的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、供应商</w:t>
      </w:r>
      <w:r>
        <w:rPr>
          <w:rFonts w:hint="eastAsia" w:ascii="仿宋" w:hAnsi="仿宋" w:eastAsia="仿宋" w:cs="仿宋"/>
          <w:color w:val="auto"/>
          <w:spacing w:val="20"/>
          <w:sz w:val="24"/>
          <w:szCs w:val="24"/>
        </w:rPr>
        <w:t xml:space="preserve"> </w:t>
      </w:r>
      <w:r>
        <w:rPr>
          <w:rFonts w:hint="eastAsia" w:ascii="仿宋" w:hAnsi="仿宋" w:eastAsia="仿宋" w:cs="仿宋"/>
          <w:color w:val="auto"/>
          <w:spacing w:val="-1"/>
          <w:sz w:val="24"/>
          <w:szCs w:val="24"/>
        </w:rPr>
        <w:t>响应文件作无效处理的重点复核</w:t>
      </w:r>
      <w:r>
        <w:rPr>
          <w:rFonts w:hint="eastAsia" w:ascii="仿宋" w:hAnsi="仿宋" w:eastAsia="仿宋" w:cs="仿宋"/>
          <w:color w:val="auto"/>
          <w:spacing w:val="-81"/>
          <w:sz w:val="24"/>
          <w:szCs w:val="24"/>
        </w:rPr>
        <w:t xml:space="preserve"> </w:t>
      </w:r>
      <w:r>
        <w:rPr>
          <w:rFonts w:hint="eastAsia" w:ascii="仿宋" w:hAnsi="仿宋" w:eastAsia="仿宋" w:cs="仿宋"/>
          <w:color w:val="auto"/>
          <w:spacing w:val="-1"/>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w:t>
      </w:r>
      <w:r>
        <w:rPr>
          <w:rFonts w:hint="eastAsia" w:ascii="仿宋" w:hAnsi="仿宋" w:eastAsia="仿宋" w:cs="仿宋"/>
          <w:color w:val="auto"/>
          <w:spacing w:val="-97"/>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110"/>
          <w:sz w:val="24"/>
          <w:szCs w:val="24"/>
        </w:rPr>
        <w:t xml:space="preserve"> </w:t>
      </w:r>
      <w:r>
        <w:rPr>
          <w:rFonts w:hint="eastAsia" w:ascii="仿宋" w:hAnsi="仿宋" w:eastAsia="仿宋" w:cs="仿宋"/>
          <w:color w:val="auto"/>
          <w:spacing w:val="-3"/>
          <w:sz w:val="24"/>
          <w:szCs w:val="24"/>
        </w:rPr>
        <w:t>9</w:t>
      </w:r>
      <w:r>
        <w:rPr>
          <w:rFonts w:hint="eastAsia" w:ascii="仿宋" w:hAnsi="仿宋" w:eastAsia="仿宋" w:cs="仿宋"/>
          <w:color w:val="auto"/>
          <w:spacing w:val="-52"/>
          <w:sz w:val="24"/>
          <w:szCs w:val="24"/>
        </w:rPr>
        <w:t xml:space="preserve"> </w:t>
      </w:r>
      <w:r>
        <w:rPr>
          <w:rFonts w:hint="eastAsia" w:ascii="仿宋" w:hAnsi="仿宋" w:eastAsia="仿宋" w:cs="仿宋"/>
          <w:color w:val="auto"/>
          <w:spacing w:val="-3"/>
          <w:sz w:val="24"/>
          <w:szCs w:val="24"/>
        </w:rPr>
        <w:t>采购组织单位现场复核评审结果</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2</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109"/>
          <w:sz w:val="24"/>
          <w:szCs w:val="24"/>
        </w:rPr>
        <w:t xml:space="preserve"> </w:t>
      </w:r>
      <w:r>
        <w:rPr>
          <w:rFonts w:hint="eastAsia" w:ascii="仿宋" w:hAnsi="仿宋" w:eastAsia="仿宋" w:cs="仿宋"/>
          <w:color w:val="auto"/>
          <w:spacing w:val="-6"/>
          <w:sz w:val="24"/>
          <w:szCs w:val="24"/>
        </w:rPr>
        <w:t>9</w:t>
      </w:r>
      <w:r>
        <w:rPr>
          <w:rFonts w:hint="eastAsia" w:ascii="仿宋" w:hAnsi="仿宋" w:eastAsia="仿宋" w:cs="仿宋"/>
          <w:color w:val="auto"/>
          <w:spacing w:val="-105"/>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6"/>
          <w:sz w:val="24"/>
          <w:szCs w:val="24"/>
        </w:rPr>
        <w:t>1</w:t>
      </w:r>
      <w:r>
        <w:rPr>
          <w:rFonts w:hint="eastAsia" w:ascii="仿宋" w:hAnsi="仿宋" w:eastAsia="仿宋" w:cs="仿宋"/>
          <w:color w:val="auto"/>
          <w:spacing w:val="-52"/>
          <w:sz w:val="24"/>
          <w:szCs w:val="24"/>
        </w:rPr>
        <w:t xml:space="preserve"> </w:t>
      </w:r>
      <w:r>
        <w:rPr>
          <w:rFonts w:hint="eastAsia" w:ascii="仿宋" w:hAnsi="仿宋" w:eastAsia="仿宋" w:cs="仿宋"/>
          <w:color w:val="auto"/>
          <w:spacing w:val="-6"/>
          <w:sz w:val="24"/>
          <w:szCs w:val="24"/>
        </w:rPr>
        <w:t>评审结果汇总完成后</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6"/>
          <w:sz w:val="24"/>
          <w:szCs w:val="24"/>
        </w:rPr>
        <w:t>，磋商小组拟出具磋商评审报告前</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6"/>
          <w:sz w:val="24"/>
          <w:szCs w:val="24"/>
        </w:rPr>
        <w:t>，采购人/采购</w:t>
      </w:r>
      <w:r>
        <w:rPr>
          <w:rFonts w:hint="eastAsia" w:ascii="仿宋" w:hAnsi="仿宋" w:eastAsia="仿宋" w:cs="仿宋"/>
          <w:color w:val="auto"/>
          <w:spacing w:val="20"/>
          <w:sz w:val="24"/>
          <w:szCs w:val="24"/>
        </w:rPr>
        <w:t xml:space="preserve"> </w:t>
      </w:r>
      <w:r>
        <w:rPr>
          <w:rFonts w:hint="eastAsia" w:ascii="仿宋" w:hAnsi="仿宋" w:eastAsia="仿宋" w:cs="仿宋"/>
          <w:color w:val="auto"/>
          <w:spacing w:val="-6"/>
          <w:sz w:val="24"/>
          <w:szCs w:val="24"/>
        </w:rPr>
        <w:t>代理机构应当组织</w:t>
      </w:r>
      <w:r>
        <w:rPr>
          <w:rFonts w:hint="eastAsia" w:ascii="仿宋" w:hAnsi="仿宋" w:eastAsia="仿宋" w:cs="仿宋"/>
          <w:color w:val="auto"/>
          <w:spacing w:val="-37"/>
          <w:sz w:val="24"/>
          <w:szCs w:val="24"/>
        </w:rPr>
        <w:t xml:space="preserve"> </w:t>
      </w:r>
      <w:r>
        <w:rPr>
          <w:rFonts w:hint="eastAsia" w:ascii="仿宋" w:hAnsi="仿宋" w:eastAsia="仿宋" w:cs="仿宋"/>
          <w:color w:val="auto"/>
          <w:spacing w:val="-6"/>
          <w:sz w:val="24"/>
          <w:szCs w:val="24"/>
        </w:rPr>
        <w:t>2</w:t>
      </w:r>
      <w:r>
        <w:rPr>
          <w:rFonts w:hint="eastAsia" w:ascii="仿宋" w:hAnsi="仿宋" w:eastAsia="仿宋" w:cs="仿宋"/>
          <w:color w:val="auto"/>
          <w:spacing w:val="-47"/>
          <w:sz w:val="24"/>
          <w:szCs w:val="24"/>
        </w:rPr>
        <w:t xml:space="preserve"> </w:t>
      </w:r>
      <w:r>
        <w:rPr>
          <w:rFonts w:hint="eastAsia" w:ascii="仿宋" w:hAnsi="仿宋" w:eastAsia="仿宋" w:cs="仿宋"/>
          <w:color w:val="auto"/>
          <w:spacing w:val="-6"/>
          <w:sz w:val="24"/>
          <w:szCs w:val="24"/>
        </w:rPr>
        <w:t>名以上的本单位工作人员</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6"/>
          <w:sz w:val="24"/>
          <w:szCs w:val="24"/>
        </w:rPr>
        <w:t>，在采购现场监督人员的监督之下</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依据有关的法律制度和磋商文件对评审结果进行复核</w:t>
      </w:r>
      <w:r>
        <w:rPr>
          <w:rFonts w:hint="eastAsia" w:ascii="仿宋" w:hAnsi="仿宋" w:eastAsia="仿宋" w:cs="仿宋"/>
          <w:color w:val="auto"/>
          <w:spacing w:val="-79"/>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3"/>
          <w:sz w:val="24"/>
          <w:szCs w:val="24"/>
        </w:rPr>
        <w:t>出具复核报告</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，存在下列</w:t>
      </w:r>
      <w:r>
        <w:rPr>
          <w:rFonts w:hint="eastAsia" w:ascii="仿宋" w:hAnsi="仿宋" w:eastAsia="仿宋" w:cs="仿宋"/>
          <w:color w:val="auto"/>
          <w:spacing w:val="20"/>
          <w:sz w:val="24"/>
          <w:szCs w:val="24"/>
        </w:rPr>
        <w:t xml:space="preserve"> </w:t>
      </w:r>
      <w:r>
        <w:rPr>
          <w:rFonts w:hint="eastAsia" w:ascii="仿宋" w:hAnsi="仿宋" w:eastAsia="仿宋" w:cs="仿宋"/>
          <w:color w:val="auto"/>
          <w:spacing w:val="-5"/>
          <w:sz w:val="24"/>
          <w:szCs w:val="24"/>
        </w:rPr>
        <w:t>情形之一的</w:t>
      </w:r>
      <w:r>
        <w:rPr>
          <w:rFonts w:hint="eastAsia" w:ascii="仿宋" w:hAnsi="仿宋" w:eastAsia="仿宋" w:cs="仿宋"/>
          <w:color w:val="auto"/>
          <w:spacing w:val="-68"/>
          <w:sz w:val="24"/>
          <w:szCs w:val="24"/>
        </w:rPr>
        <w:t xml:space="preserve"> </w:t>
      </w:r>
      <w:r>
        <w:rPr>
          <w:rFonts w:hint="eastAsia" w:ascii="仿宋" w:hAnsi="仿宋" w:eastAsia="仿宋" w:cs="仿宋"/>
          <w:color w:val="auto"/>
          <w:spacing w:val="-5"/>
          <w:sz w:val="24"/>
          <w:szCs w:val="24"/>
        </w:rPr>
        <w:t>，采购人/采购代理机构应当根据情况书面建议磋商小组现场修改评审</w:t>
      </w:r>
      <w:r>
        <w:rPr>
          <w:rFonts w:hint="eastAsia" w:ascii="仿宋" w:hAnsi="仿宋" w:eastAsia="仿宋" w:cs="仿宋"/>
          <w:color w:val="auto"/>
          <w:spacing w:val="20"/>
          <w:sz w:val="24"/>
          <w:szCs w:val="24"/>
        </w:rPr>
        <w:t xml:space="preserve"> </w:t>
      </w:r>
      <w:r>
        <w:rPr>
          <w:rFonts w:hint="eastAsia" w:ascii="仿宋" w:hAnsi="仿宋" w:eastAsia="仿宋" w:cs="仿宋"/>
          <w:color w:val="auto"/>
          <w:spacing w:val="-3"/>
          <w:sz w:val="24"/>
          <w:szCs w:val="24"/>
        </w:rPr>
        <w:t>结果</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3"/>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0"/>
          <w:sz w:val="24"/>
          <w:szCs w:val="24"/>
        </w:rPr>
        <w:t>（1）资格性审查认定错误的；</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1"/>
          <w:sz w:val="24"/>
          <w:szCs w:val="24"/>
        </w:rPr>
        <w:t>（2）分值汇总计算错误的；</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（3）分项评分超出评分标准范围的；</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（4）客观评分不一致的以及评审委员会一致认定评分畸高</w:t>
      </w:r>
      <w:r>
        <w:rPr>
          <w:rFonts w:hint="eastAsia" w:ascii="仿宋" w:hAnsi="仿宋" w:eastAsia="仿宋" w:cs="仿宋"/>
          <w:color w:val="auto"/>
          <w:spacing w:val="-80"/>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98"/>
          <w:sz w:val="24"/>
          <w:szCs w:val="24"/>
        </w:rPr>
        <w:t xml:space="preserve"> </w:t>
      </w:r>
      <w:r>
        <w:rPr>
          <w:rFonts w:hint="eastAsia" w:ascii="仿宋" w:hAnsi="仿宋" w:eastAsia="仿宋" w:cs="仿宋"/>
          <w:color w:val="auto"/>
          <w:spacing w:val="-6"/>
          <w:sz w:val="24"/>
          <w:szCs w:val="24"/>
        </w:rPr>
        <w:t>畸低的情形</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6"/>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存在本条上述情形的</w:t>
      </w:r>
      <w:r>
        <w:rPr>
          <w:rFonts w:hint="eastAsia" w:ascii="仿宋" w:hAnsi="仿宋" w:eastAsia="仿宋" w:cs="仿宋"/>
          <w:color w:val="auto"/>
          <w:spacing w:val="-79"/>
          <w:sz w:val="24"/>
          <w:szCs w:val="24"/>
        </w:rPr>
        <w:t xml:space="preserve"> </w:t>
      </w:r>
      <w:r>
        <w:rPr>
          <w:rFonts w:hint="eastAsia" w:ascii="仿宋" w:hAnsi="仿宋" w:eastAsia="仿宋" w:cs="仿宋"/>
          <w:color w:val="auto"/>
          <w:spacing w:val="-5"/>
          <w:sz w:val="24"/>
          <w:szCs w:val="24"/>
        </w:rPr>
        <w:t>，由磋商小组自主决定是否采纳采购人/采购代理机构的</w:t>
      </w:r>
      <w:r>
        <w:rPr>
          <w:rFonts w:hint="eastAsia" w:ascii="仿宋" w:hAnsi="仿宋" w:eastAsia="仿宋" w:cs="仿宋"/>
          <w:color w:val="auto"/>
          <w:spacing w:val="20"/>
          <w:sz w:val="24"/>
          <w:szCs w:val="24"/>
        </w:rPr>
        <w:t xml:space="preserve"> </w:t>
      </w:r>
      <w:r>
        <w:rPr>
          <w:rFonts w:hint="eastAsia" w:ascii="仿宋" w:hAnsi="仿宋" w:eastAsia="仿宋" w:cs="仿宋"/>
          <w:color w:val="auto"/>
          <w:spacing w:val="-9"/>
          <w:sz w:val="24"/>
          <w:szCs w:val="24"/>
        </w:rPr>
        <w:t>书面建议</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9"/>
          <w:sz w:val="24"/>
          <w:szCs w:val="24"/>
        </w:rPr>
        <w:t>，并承担独立评审责任</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9"/>
          <w:sz w:val="24"/>
          <w:szCs w:val="24"/>
        </w:rPr>
        <w:t>。磋商小组采纳采购人/采购代理机构书面建议的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9"/>
          <w:sz w:val="24"/>
          <w:szCs w:val="24"/>
        </w:rPr>
        <w:t>，</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应当按照规定现场修改评审结果或者重新评审</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1"/>
          <w:sz w:val="24"/>
          <w:szCs w:val="24"/>
        </w:rPr>
        <w:t>，并在磋商报告中详细记载有关事</w:t>
      </w:r>
      <w:r>
        <w:rPr>
          <w:rFonts w:hint="eastAsia" w:ascii="仿宋" w:hAnsi="仿宋" w:eastAsia="仿宋" w:cs="仿宋"/>
          <w:color w:val="auto"/>
          <w:spacing w:val="20"/>
          <w:sz w:val="24"/>
          <w:szCs w:val="24"/>
        </w:rPr>
        <w:t xml:space="preserve"> </w:t>
      </w:r>
      <w:r>
        <w:rPr>
          <w:rFonts w:hint="eastAsia" w:ascii="仿宋" w:hAnsi="仿宋" w:eastAsia="仿宋" w:cs="仿宋"/>
          <w:color w:val="auto"/>
          <w:spacing w:val="-2"/>
          <w:sz w:val="24"/>
          <w:szCs w:val="24"/>
        </w:rPr>
        <w:t>宜；不采纳采购人/采购代理机构书面建议的</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2"/>
          <w:sz w:val="24"/>
          <w:szCs w:val="24"/>
        </w:rPr>
        <w:t>，应当书面说明理由</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。采购人/采购</w:t>
      </w:r>
      <w:r>
        <w:rPr>
          <w:rFonts w:hint="eastAsia" w:ascii="仿宋" w:hAnsi="仿宋" w:eastAsia="仿宋" w:cs="仿宋"/>
          <w:color w:val="auto"/>
          <w:spacing w:val="20"/>
          <w:sz w:val="24"/>
          <w:szCs w:val="24"/>
        </w:rPr>
        <w:t xml:space="preserve"> </w:t>
      </w:r>
      <w:r>
        <w:rPr>
          <w:rFonts w:hint="eastAsia" w:ascii="仿宋" w:hAnsi="仿宋" w:eastAsia="仿宋" w:cs="仿宋"/>
          <w:color w:val="auto"/>
          <w:spacing w:val="-1"/>
          <w:sz w:val="24"/>
          <w:szCs w:val="24"/>
        </w:rPr>
        <w:t>代理机构书面建议未被磋商小组采纳的</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1"/>
          <w:sz w:val="24"/>
          <w:szCs w:val="24"/>
        </w:rPr>
        <w:t>，应当接照规定程序要求继续组织实施采</w:t>
      </w:r>
      <w:r>
        <w:rPr>
          <w:rFonts w:hint="eastAsia" w:ascii="仿宋" w:hAnsi="仿宋" w:eastAsia="仿宋" w:cs="仿宋"/>
          <w:color w:val="auto"/>
          <w:spacing w:val="20"/>
          <w:sz w:val="24"/>
          <w:szCs w:val="24"/>
        </w:rPr>
        <w:t xml:space="preserve"> </w:t>
      </w:r>
      <w:r>
        <w:rPr>
          <w:rFonts w:hint="eastAsia" w:ascii="仿宋" w:hAnsi="仿宋" w:eastAsia="仿宋" w:cs="仿宋"/>
          <w:color w:val="auto"/>
          <w:spacing w:val="-6"/>
          <w:sz w:val="24"/>
          <w:szCs w:val="24"/>
        </w:rPr>
        <w:t>购活动</w:t>
      </w:r>
      <w:r>
        <w:rPr>
          <w:rFonts w:hint="eastAsia" w:ascii="仿宋" w:hAnsi="仿宋" w:eastAsia="仿宋" w:cs="仿宋"/>
          <w:color w:val="auto"/>
          <w:spacing w:val="-65"/>
          <w:sz w:val="24"/>
          <w:szCs w:val="24"/>
        </w:rPr>
        <w:t xml:space="preserve"> </w:t>
      </w:r>
      <w:r>
        <w:rPr>
          <w:rFonts w:hint="eastAsia" w:ascii="仿宋" w:hAnsi="仿宋" w:eastAsia="仿宋" w:cs="仿宋"/>
          <w:color w:val="auto"/>
          <w:spacing w:val="-6"/>
          <w:sz w:val="24"/>
          <w:szCs w:val="24"/>
        </w:rPr>
        <w:t>，不得擅自中止采购活动</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6"/>
          <w:sz w:val="24"/>
          <w:szCs w:val="24"/>
        </w:rPr>
        <w:t>。采购人/采购代理机构认为磋商小组评审结果不</w:t>
      </w:r>
      <w:r>
        <w:rPr>
          <w:rFonts w:hint="eastAsia" w:ascii="仿宋" w:hAnsi="仿宋" w:eastAsia="仿宋" w:cs="仿宋"/>
          <w:color w:val="auto"/>
          <w:spacing w:val="20"/>
          <w:sz w:val="24"/>
          <w:szCs w:val="24"/>
        </w:rPr>
        <w:t xml:space="preserve"> </w:t>
      </w:r>
      <w:r>
        <w:rPr>
          <w:rFonts w:hint="eastAsia" w:ascii="仿宋" w:hAnsi="仿宋" w:eastAsia="仿宋" w:cs="仿宋"/>
          <w:color w:val="auto"/>
          <w:spacing w:val="-2"/>
          <w:sz w:val="24"/>
          <w:szCs w:val="24"/>
        </w:rPr>
        <w:t>合法的</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2"/>
          <w:sz w:val="24"/>
          <w:szCs w:val="24"/>
        </w:rPr>
        <w:t>，应当书面报告采购项目同级财政部门</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采购人/采购代理机构复核过程中</w:t>
      </w:r>
      <w:r>
        <w:rPr>
          <w:rFonts w:hint="eastAsia" w:ascii="仿宋" w:hAnsi="仿宋" w:eastAsia="仿宋" w:cs="仿宋"/>
          <w:color w:val="auto"/>
          <w:spacing w:val="-67"/>
          <w:sz w:val="24"/>
          <w:szCs w:val="24"/>
        </w:rPr>
        <w:t xml:space="preserve"> </w:t>
      </w:r>
      <w:r>
        <w:rPr>
          <w:rFonts w:hint="eastAsia" w:ascii="仿宋" w:hAnsi="仿宋" w:eastAsia="仿宋" w:cs="仿宋"/>
          <w:color w:val="auto"/>
          <w:spacing w:val="-2"/>
          <w:sz w:val="24"/>
          <w:szCs w:val="24"/>
        </w:rPr>
        <w:t>，磋商小组成员不得离开评审现场</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r>
        <w:rPr>
          <w:rFonts w:hint="eastAsia" w:ascii="仿宋" w:hAnsi="仿宋" w:eastAsia="仿宋" w:cs="仿宋"/>
          <w:color w:val="auto"/>
          <w:spacing w:val="-5"/>
          <w:sz w:val="24"/>
          <w:szCs w:val="24"/>
        </w:rPr>
        <w:t>2</w:t>
      </w:r>
      <w:r>
        <w:rPr>
          <w:rFonts w:hint="eastAsia" w:ascii="仿宋" w:hAnsi="仿宋" w:eastAsia="仿宋" w:cs="仿宋"/>
          <w:color w:val="auto"/>
          <w:spacing w:val="-83"/>
          <w:sz w:val="24"/>
          <w:szCs w:val="24"/>
        </w:rPr>
        <w:t xml:space="preserve"> </w:t>
      </w:r>
      <w:r>
        <w:rPr>
          <w:rFonts w:hint="eastAsia" w:ascii="仿宋" w:hAnsi="仿宋" w:eastAsia="仿宋" w:cs="仿宋"/>
          <w:color w:val="auto"/>
          <w:spacing w:val="-5"/>
          <w:sz w:val="24"/>
          <w:szCs w:val="24"/>
        </w:rPr>
        <w:t>.</w:t>
      </w:r>
      <w:r>
        <w:rPr>
          <w:rFonts w:hint="eastAsia" w:ascii="仿宋" w:hAnsi="仿宋" w:eastAsia="仿宋" w:cs="仿宋"/>
          <w:color w:val="auto"/>
          <w:spacing w:val="-109"/>
          <w:sz w:val="24"/>
          <w:szCs w:val="24"/>
        </w:rPr>
        <w:t xml:space="preserve"> </w:t>
      </w:r>
      <w:r>
        <w:rPr>
          <w:rFonts w:hint="eastAsia" w:ascii="仿宋" w:hAnsi="仿宋" w:eastAsia="仿宋" w:cs="仿宋"/>
          <w:color w:val="auto"/>
          <w:spacing w:val="-5"/>
          <w:sz w:val="24"/>
          <w:szCs w:val="24"/>
        </w:rPr>
        <w:t>9</w:t>
      </w:r>
      <w:r>
        <w:rPr>
          <w:rFonts w:hint="eastAsia" w:ascii="仿宋" w:hAnsi="仿宋" w:eastAsia="仿宋" w:cs="仿宋"/>
          <w:color w:val="auto"/>
          <w:spacing w:val="-104"/>
          <w:sz w:val="24"/>
          <w:szCs w:val="24"/>
        </w:rPr>
        <w:t xml:space="preserve"> </w:t>
      </w:r>
      <w:r>
        <w:rPr>
          <w:rFonts w:hint="eastAsia" w:ascii="仿宋" w:hAnsi="仿宋" w:eastAsia="仿宋" w:cs="仿宋"/>
          <w:color w:val="auto"/>
          <w:spacing w:val="-5"/>
          <w:sz w:val="24"/>
          <w:szCs w:val="24"/>
        </w:rPr>
        <w:t>.</w:t>
      </w:r>
      <w:r>
        <w:rPr>
          <w:rFonts w:hint="eastAsia" w:ascii="仿宋" w:hAnsi="仿宋" w:eastAsia="仿宋" w:cs="仿宋"/>
          <w:color w:val="auto"/>
          <w:spacing w:val="-108"/>
          <w:sz w:val="24"/>
          <w:szCs w:val="24"/>
        </w:rPr>
        <w:t xml:space="preserve"> </w:t>
      </w:r>
      <w:r>
        <w:rPr>
          <w:rFonts w:hint="eastAsia" w:ascii="仿宋" w:hAnsi="仿宋" w:eastAsia="仿宋" w:cs="仿宋"/>
          <w:color w:val="auto"/>
          <w:spacing w:val="-5"/>
          <w:sz w:val="24"/>
          <w:szCs w:val="24"/>
        </w:rPr>
        <w:t>2</w:t>
      </w:r>
      <w:r>
        <w:rPr>
          <w:rFonts w:hint="eastAsia" w:ascii="仿宋" w:hAnsi="仿宋" w:eastAsia="仿宋" w:cs="仿宋"/>
          <w:color w:val="auto"/>
          <w:spacing w:val="-50"/>
          <w:sz w:val="24"/>
          <w:szCs w:val="24"/>
        </w:rPr>
        <w:t xml:space="preserve"> </w:t>
      </w:r>
      <w:r>
        <w:rPr>
          <w:rFonts w:hint="eastAsia" w:ascii="仿宋" w:hAnsi="仿宋" w:eastAsia="仿宋" w:cs="仿宋"/>
          <w:color w:val="auto"/>
          <w:spacing w:val="-5"/>
          <w:sz w:val="24"/>
          <w:szCs w:val="24"/>
        </w:rPr>
        <w:t>有下列情形之一的</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5"/>
          <w:sz w:val="24"/>
          <w:szCs w:val="24"/>
        </w:rPr>
        <w:t>，不得现场修改评审结果</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5"/>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（1）磋商小组已经出具磋商报告并且离开评审现场的；</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（2）采购人/采购代理机构现场复核时</w:t>
      </w:r>
      <w:r>
        <w:rPr>
          <w:rFonts w:hint="eastAsia" w:ascii="仿宋" w:hAnsi="仿宋" w:eastAsia="仿宋" w:cs="仿宋"/>
          <w:color w:val="auto"/>
          <w:spacing w:val="-70"/>
          <w:sz w:val="24"/>
          <w:szCs w:val="24"/>
        </w:rPr>
        <w:t xml:space="preserve"> </w:t>
      </w:r>
      <w:r>
        <w:rPr>
          <w:rFonts w:hint="eastAsia" w:ascii="仿宋" w:hAnsi="仿宋" w:eastAsia="仿宋" w:cs="仿宋"/>
          <w:color w:val="auto"/>
          <w:spacing w:val="-6"/>
          <w:sz w:val="24"/>
          <w:szCs w:val="24"/>
        </w:rPr>
        <w:t>，复核工作人员数量不足的；</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（3）采购人/采购代理机构现场复核时</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5"/>
          <w:sz w:val="24"/>
          <w:szCs w:val="24"/>
        </w:rPr>
        <w:t>，没有采购监督人员现场监督的；</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（4）采购人/采购代理机构现场复核内容超出规定范围的；</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（5）采购人/采购代理机构未提供书面建议的</w:t>
      </w:r>
      <w:r>
        <w:rPr>
          <w:rFonts w:hint="eastAsia" w:ascii="仿宋" w:hAnsi="仿宋" w:eastAsia="仿宋" w:cs="仿宋"/>
          <w:color w:val="auto"/>
          <w:spacing w:val="-69"/>
          <w:sz w:val="24"/>
          <w:szCs w:val="24"/>
        </w:rPr>
        <w:t xml:space="preserve"> </w:t>
      </w:r>
      <w:r>
        <w:rPr>
          <w:rFonts w:hint="eastAsia" w:ascii="仿宋" w:hAnsi="仿宋" w:eastAsia="仿宋" w:cs="仿宋"/>
          <w:color w:val="auto"/>
          <w:spacing w:val="-7"/>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2</w:t>
      </w:r>
      <w:r>
        <w:rPr>
          <w:rFonts w:hint="eastAsia" w:ascii="仿宋" w:hAnsi="仿宋" w:eastAsia="仿宋" w:cs="仿宋"/>
          <w:color w:val="auto"/>
          <w:spacing w:val="-70"/>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3"/>
          <w:sz w:val="24"/>
          <w:szCs w:val="24"/>
        </w:rPr>
        <w:t>10</w:t>
      </w:r>
      <w:r>
        <w:rPr>
          <w:rFonts w:hint="eastAsia" w:ascii="仿宋" w:hAnsi="仿宋" w:eastAsia="仿宋" w:cs="仿宋"/>
          <w:color w:val="auto"/>
          <w:spacing w:val="-49"/>
          <w:sz w:val="24"/>
          <w:szCs w:val="24"/>
        </w:rPr>
        <w:t xml:space="preserve"> </w:t>
      </w:r>
      <w:r>
        <w:rPr>
          <w:rFonts w:hint="eastAsia" w:ascii="仿宋" w:hAnsi="仿宋" w:eastAsia="仿宋" w:cs="仿宋"/>
          <w:color w:val="auto"/>
          <w:spacing w:val="-3"/>
          <w:sz w:val="24"/>
          <w:szCs w:val="24"/>
        </w:rPr>
        <w:t>编写磋商报告</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3"/>
          <w:sz w:val="24"/>
          <w:szCs w:val="24"/>
        </w:rPr>
        <w:t>。磋商小组推荐成交候选供应商后</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3"/>
          <w:sz w:val="24"/>
          <w:szCs w:val="24"/>
        </w:rPr>
        <w:t>，应向采购人/采购代</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理机构出具磋商报告</w:t>
      </w:r>
      <w:r>
        <w:rPr>
          <w:rFonts w:hint="eastAsia" w:ascii="仿宋" w:hAnsi="仿宋" w:eastAsia="仿宋" w:cs="仿宋"/>
          <w:color w:val="auto"/>
          <w:spacing w:val="-83"/>
          <w:sz w:val="24"/>
          <w:szCs w:val="24"/>
        </w:rPr>
        <w:t xml:space="preserve"> </w:t>
      </w:r>
      <w:r>
        <w:rPr>
          <w:rFonts w:hint="eastAsia" w:ascii="仿宋" w:hAnsi="仿宋" w:eastAsia="仿宋" w:cs="仿宋"/>
          <w:color w:val="auto"/>
          <w:spacing w:val="-2"/>
          <w:sz w:val="24"/>
          <w:szCs w:val="24"/>
        </w:rPr>
        <w:t>。磋商报告应当包括以下主要内容</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2"/>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（1）邀请供应商参加采购活动的具体方式和相关情况；</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0"/>
          <w:sz w:val="24"/>
          <w:szCs w:val="24"/>
        </w:rPr>
        <w:t>（2）响应文件开启日期和地点；</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（3）获取磋商文件的供应商名单和磋商小组成员名单；</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0"/>
          <w:sz w:val="24"/>
          <w:szCs w:val="24"/>
        </w:rPr>
        <w:t>（4）评审情况记录和说明</w:t>
      </w:r>
      <w:r>
        <w:rPr>
          <w:rFonts w:hint="eastAsia" w:ascii="仿宋" w:hAnsi="仿宋" w:eastAsia="仿宋" w:cs="仿宋"/>
          <w:color w:val="auto"/>
          <w:spacing w:val="-63"/>
          <w:sz w:val="24"/>
          <w:szCs w:val="24"/>
        </w:rPr>
        <w:t xml:space="preserve"> </w:t>
      </w:r>
      <w:r>
        <w:rPr>
          <w:rFonts w:hint="eastAsia" w:ascii="仿宋" w:hAnsi="仿宋" w:eastAsia="仿宋" w:cs="仿宋"/>
          <w:color w:val="auto"/>
          <w:spacing w:val="-10"/>
          <w:sz w:val="24"/>
          <w:szCs w:val="24"/>
        </w:rPr>
        <w:t>，包括对供应商的资格审查情况</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10"/>
          <w:sz w:val="24"/>
          <w:szCs w:val="24"/>
        </w:rPr>
        <w:t>、供应商响应文件</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5"/>
          <w:sz w:val="24"/>
          <w:szCs w:val="24"/>
        </w:rPr>
        <w:t>审查情况</w:t>
      </w:r>
      <w:r>
        <w:rPr>
          <w:rFonts w:hint="eastAsia" w:ascii="仿宋" w:hAnsi="仿宋" w:eastAsia="仿宋" w:cs="仿宋"/>
          <w:color w:val="auto"/>
          <w:spacing w:val="-83"/>
          <w:sz w:val="24"/>
          <w:szCs w:val="24"/>
        </w:rPr>
        <w:t xml:space="preserve"> </w:t>
      </w:r>
      <w:r>
        <w:rPr>
          <w:rFonts w:hint="eastAsia" w:ascii="仿宋" w:hAnsi="仿宋" w:eastAsia="仿宋" w:cs="仿宋"/>
          <w:color w:val="auto"/>
          <w:spacing w:val="-5"/>
          <w:sz w:val="24"/>
          <w:szCs w:val="24"/>
        </w:rPr>
        <w:t>、磋商情况</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5"/>
          <w:sz w:val="24"/>
          <w:szCs w:val="24"/>
        </w:rPr>
        <w:t>、报价情况等；</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（5）提出的成交候选供应商的排序名单及理由</w:t>
      </w:r>
      <w:r>
        <w:rPr>
          <w:rFonts w:hint="eastAsia" w:ascii="仿宋" w:hAnsi="仿宋" w:eastAsia="仿宋" w:cs="仿宋"/>
          <w:color w:val="auto"/>
          <w:spacing w:val="-69"/>
          <w:sz w:val="24"/>
          <w:szCs w:val="24"/>
        </w:rPr>
        <w:t xml:space="preserve"> </w:t>
      </w:r>
      <w:r>
        <w:rPr>
          <w:rFonts w:hint="eastAsia" w:ascii="仿宋" w:hAnsi="仿宋" w:eastAsia="仿宋" w:cs="仿宋"/>
          <w:color w:val="auto"/>
          <w:spacing w:val="-7"/>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磋商报告应当由磋商小组全体人员签字认可</w:t>
      </w:r>
      <w:r>
        <w:rPr>
          <w:rFonts w:hint="eastAsia" w:ascii="仿宋" w:hAnsi="仿宋" w:eastAsia="仿宋" w:cs="仿宋"/>
          <w:color w:val="auto"/>
          <w:spacing w:val="-63"/>
          <w:sz w:val="24"/>
          <w:szCs w:val="24"/>
        </w:rPr>
        <w:t xml:space="preserve"> </w:t>
      </w:r>
      <w:r>
        <w:rPr>
          <w:rFonts w:hint="eastAsia" w:ascii="仿宋" w:hAnsi="仿宋" w:eastAsia="仿宋" w:cs="仿宋"/>
          <w:color w:val="auto"/>
          <w:spacing w:val="-2"/>
          <w:sz w:val="24"/>
          <w:szCs w:val="24"/>
        </w:rPr>
        <w:t>。磋商小组成员对磋商报告有异议的</w:t>
      </w:r>
      <w:r>
        <w:rPr>
          <w:rFonts w:hint="eastAsia" w:ascii="仿宋" w:hAnsi="仿宋" w:eastAsia="仿宋" w:cs="仿宋"/>
          <w:color w:val="auto"/>
          <w:spacing w:val="-88"/>
          <w:sz w:val="24"/>
          <w:szCs w:val="24"/>
        </w:rPr>
        <w:t xml:space="preserve"> </w:t>
      </w:r>
      <w:r>
        <w:rPr>
          <w:rFonts w:hint="eastAsia" w:ascii="仿宋" w:hAnsi="仿宋" w:eastAsia="仿宋" w:cs="仿宋"/>
          <w:color w:val="auto"/>
          <w:spacing w:val="-2"/>
          <w:sz w:val="24"/>
          <w:szCs w:val="24"/>
        </w:rPr>
        <w:t>，磋商小组按照少数服从多数的原则推荐成交候选供应商</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2"/>
          <w:sz w:val="24"/>
          <w:szCs w:val="24"/>
        </w:rPr>
        <w:t>，采购程序继续进</w:t>
      </w:r>
      <w:r>
        <w:rPr>
          <w:rFonts w:hint="eastAsia" w:ascii="仿宋" w:hAnsi="仿宋" w:eastAsia="仿宋" w:cs="仿宋"/>
          <w:color w:val="auto"/>
          <w:spacing w:val="-7"/>
          <w:sz w:val="24"/>
          <w:szCs w:val="24"/>
        </w:rPr>
        <w:t>行。对磋商报告有异议的磋商小组成员</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7"/>
          <w:sz w:val="24"/>
          <w:szCs w:val="24"/>
        </w:rPr>
        <w:t>，应当在报告上签署不同意见并说明理由</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7"/>
          <w:sz w:val="24"/>
          <w:szCs w:val="24"/>
        </w:rPr>
        <w:t>，</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由磋商小组书面记录相关情况</w:t>
      </w:r>
      <w:r>
        <w:rPr>
          <w:rFonts w:hint="eastAsia" w:ascii="仿宋" w:hAnsi="仿宋" w:eastAsia="仿宋" w:cs="仿宋"/>
          <w:color w:val="auto"/>
          <w:spacing w:val="-62"/>
          <w:sz w:val="24"/>
          <w:szCs w:val="24"/>
        </w:rPr>
        <w:t xml:space="preserve"> </w:t>
      </w:r>
      <w:r>
        <w:rPr>
          <w:rFonts w:hint="eastAsia" w:ascii="仿宋" w:hAnsi="仿宋" w:eastAsia="仿宋" w:cs="仿宋"/>
          <w:color w:val="auto"/>
          <w:spacing w:val="-2"/>
          <w:sz w:val="24"/>
          <w:szCs w:val="24"/>
        </w:rPr>
        <w:t>。磋商小组成员拒绝在报告上签字又不书面说明其</w:t>
      </w:r>
      <w:r>
        <w:rPr>
          <w:rFonts w:hint="eastAsia" w:ascii="仿宋" w:hAnsi="仿宋" w:eastAsia="仿宋" w:cs="仿宋"/>
          <w:color w:val="auto"/>
          <w:spacing w:val="20"/>
          <w:sz w:val="24"/>
          <w:szCs w:val="24"/>
        </w:rPr>
        <w:t xml:space="preserve"> </w:t>
      </w:r>
      <w:r>
        <w:rPr>
          <w:rFonts w:hint="eastAsia" w:ascii="仿宋" w:hAnsi="仿宋" w:eastAsia="仿宋" w:cs="仿宋"/>
          <w:color w:val="auto"/>
          <w:spacing w:val="-3"/>
          <w:sz w:val="24"/>
          <w:szCs w:val="24"/>
        </w:rPr>
        <w:t>不同意见和理由的</w:t>
      </w:r>
      <w:r>
        <w:rPr>
          <w:rFonts w:hint="eastAsia" w:ascii="仿宋" w:hAnsi="仿宋" w:eastAsia="仿宋" w:cs="仿宋"/>
          <w:color w:val="auto"/>
          <w:spacing w:val="-78"/>
          <w:sz w:val="24"/>
          <w:szCs w:val="24"/>
        </w:rPr>
        <w:t xml:space="preserve"> </w:t>
      </w:r>
      <w:r>
        <w:rPr>
          <w:rFonts w:hint="eastAsia" w:ascii="仿宋" w:hAnsi="仿宋" w:eastAsia="仿宋" w:cs="仿宋"/>
          <w:color w:val="auto"/>
          <w:spacing w:val="-3"/>
          <w:sz w:val="24"/>
          <w:szCs w:val="24"/>
        </w:rPr>
        <w:t>，视为同意磋商报告</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2</w:t>
      </w:r>
      <w:r>
        <w:rPr>
          <w:rFonts w:hint="eastAsia" w:ascii="仿宋" w:hAnsi="仿宋" w:eastAsia="仿宋" w:cs="仿宋"/>
          <w:color w:val="auto"/>
          <w:spacing w:val="-77"/>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6"/>
          <w:sz w:val="24"/>
          <w:szCs w:val="24"/>
        </w:rPr>
        <w:t>11</w:t>
      </w:r>
      <w:r>
        <w:rPr>
          <w:rFonts w:hint="eastAsia" w:ascii="仿宋" w:hAnsi="仿宋" w:eastAsia="仿宋" w:cs="仿宋"/>
          <w:color w:val="auto"/>
          <w:spacing w:val="-52"/>
          <w:sz w:val="24"/>
          <w:szCs w:val="24"/>
        </w:rPr>
        <w:t xml:space="preserve"> </w:t>
      </w:r>
      <w:r>
        <w:rPr>
          <w:rFonts w:hint="eastAsia" w:ascii="仿宋" w:hAnsi="仿宋" w:eastAsia="仿宋" w:cs="仿宋"/>
          <w:color w:val="auto"/>
          <w:spacing w:val="-6"/>
          <w:sz w:val="24"/>
          <w:szCs w:val="24"/>
        </w:rPr>
        <w:t>磋商异议处理规则</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6"/>
          <w:sz w:val="24"/>
          <w:szCs w:val="24"/>
        </w:rPr>
        <w:t>。在磋商过程中</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6"/>
          <w:sz w:val="24"/>
          <w:szCs w:val="24"/>
        </w:rPr>
        <w:t>，磋商小组成员对响应文件是否符合</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磋商文件规定存在争议的</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2"/>
          <w:sz w:val="24"/>
          <w:szCs w:val="24"/>
        </w:rPr>
        <w:t>，应当以少数服从多数的原则处理</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2"/>
          <w:sz w:val="24"/>
          <w:szCs w:val="24"/>
        </w:rPr>
        <w:t>，但不违背磋商文件</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规定</w:t>
      </w:r>
      <w:r>
        <w:rPr>
          <w:rFonts w:hint="eastAsia" w:ascii="仿宋" w:hAnsi="仿宋" w:eastAsia="仿宋" w:cs="仿宋"/>
          <w:color w:val="auto"/>
          <w:spacing w:val="-59"/>
          <w:sz w:val="24"/>
          <w:szCs w:val="24"/>
        </w:rPr>
        <w:t xml:space="preserve"> </w:t>
      </w:r>
      <w:r>
        <w:rPr>
          <w:rFonts w:hint="eastAsia" w:ascii="仿宋" w:hAnsi="仿宋" w:eastAsia="仿宋" w:cs="仿宋"/>
          <w:color w:val="auto"/>
          <w:spacing w:val="-2"/>
          <w:sz w:val="24"/>
          <w:szCs w:val="24"/>
        </w:rPr>
        <w:t>。有不同意见的磋商小组成员认为认定过程和结果不符合法律法规或者磋商</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文件规定的</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2"/>
          <w:sz w:val="24"/>
          <w:szCs w:val="24"/>
        </w:rPr>
        <w:t>，应当在磋商报告中予以反映</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w:t>
      </w:r>
      <w:r>
        <w:rPr>
          <w:rFonts w:hint="eastAsia" w:ascii="仿宋" w:hAnsi="仿宋" w:eastAsia="仿宋" w:cs="仿宋"/>
          <w:color w:val="auto"/>
          <w:spacing w:val="-99"/>
          <w:sz w:val="24"/>
          <w:szCs w:val="24"/>
        </w:rPr>
        <w:t xml:space="preserve"> </w:t>
      </w:r>
      <w:r>
        <w:rPr>
          <w:rFonts w:hint="eastAsia" w:ascii="仿宋" w:hAnsi="仿宋" w:eastAsia="仿宋" w:cs="仿宋"/>
          <w:color w:val="auto"/>
          <w:spacing w:val="-8"/>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8"/>
          <w:sz w:val="24"/>
          <w:szCs w:val="24"/>
        </w:rPr>
        <w:t>12</w:t>
      </w:r>
      <w:r>
        <w:rPr>
          <w:rFonts w:hint="eastAsia" w:ascii="仿宋" w:hAnsi="仿宋" w:eastAsia="仿宋" w:cs="仿宋"/>
          <w:color w:val="auto"/>
          <w:spacing w:val="-51"/>
          <w:sz w:val="24"/>
          <w:szCs w:val="24"/>
        </w:rPr>
        <w:t xml:space="preserve"> </w:t>
      </w:r>
      <w:r>
        <w:rPr>
          <w:rFonts w:hint="eastAsia" w:ascii="仿宋" w:hAnsi="仿宋" w:eastAsia="仿宋" w:cs="仿宋"/>
          <w:color w:val="auto"/>
          <w:spacing w:val="-8"/>
          <w:sz w:val="24"/>
          <w:szCs w:val="24"/>
        </w:rPr>
        <w:t>供应商澄清</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8"/>
          <w:sz w:val="24"/>
          <w:szCs w:val="24"/>
        </w:rPr>
        <w:t>、说明</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2</w:t>
      </w:r>
      <w:r>
        <w:rPr>
          <w:rFonts w:hint="eastAsia" w:ascii="仿宋" w:hAnsi="仿宋" w:eastAsia="仿宋" w:cs="仿宋"/>
          <w:color w:val="auto"/>
          <w:spacing w:val="-72"/>
          <w:sz w:val="24"/>
          <w:szCs w:val="24"/>
        </w:rPr>
        <w:t xml:space="preserve"> </w:t>
      </w:r>
      <w:r>
        <w:rPr>
          <w:rFonts w:hint="eastAsia" w:ascii="仿宋" w:hAnsi="仿宋" w:eastAsia="仿宋" w:cs="仿宋"/>
          <w:color w:val="auto"/>
          <w:spacing w:val="-7"/>
          <w:sz w:val="24"/>
          <w:szCs w:val="24"/>
        </w:rPr>
        <w:t>.</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7"/>
          <w:sz w:val="24"/>
          <w:szCs w:val="24"/>
        </w:rPr>
        <w:t>12</w:t>
      </w:r>
      <w:r>
        <w:rPr>
          <w:rFonts w:hint="eastAsia" w:ascii="仿宋" w:hAnsi="仿宋" w:eastAsia="仿宋" w:cs="仿宋"/>
          <w:color w:val="auto"/>
          <w:spacing w:val="-105"/>
          <w:sz w:val="24"/>
          <w:szCs w:val="24"/>
        </w:rPr>
        <w:t xml:space="preserve"> </w:t>
      </w:r>
      <w:r>
        <w:rPr>
          <w:rFonts w:hint="eastAsia" w:ascii="仿宋" w:hAnsi="仿宋" w:eastAsia="仿宋" w:cs="仿宋"/>
          <w:color w:val="auto"/>
          <w:spacing w:val="-7"/>
          <w:sz w:val="24"/>
          <w:szCs w:val="24"/>
        </w:rPr>
        <w:t>.</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7"/>
          <w:sz w:val="24"/>
          <w:szCs w:val="24"/>
        </w:rPr>
        <w:t>1</w:t>
      </w:r>
      <w:r>
        <w:rPr>
          <w:rFonts w:hint="eastAsia" w:ascii="仿宋" w:hAnsi="仿宋" w:eastAsia="仿宋" w:cs="仿宋"/>
          <w:color w:val="auto"/>
          <w:spacing w:val="-52"/>
          <w:sz w:val="24"/>
          <w:szCs w:val="24"/>
        </w:rPr>
        <w:t xml:space="preserve"> </w:t>
      </w:r>
      <w:r>
        <w:rPr>
          <w:rFonts w:hint="eastAsia" w:ascii="仿宋" w:hAnsi="仿宋" w:eastAsia="仿宋" w:cs="仿宋"/>
          <w:color w:val="auto"/>
          <w:spacing w:val="-7"/>
          <w:sz w:val="24"/>
          <w:szCs w:val="24"/>
        </w:rPr>
        <w:t>磋商小组在对响应文件的有效性</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7"/>
          <w:sz w:val="24"/>
          <w:szCs w:val="24"/>
        </w:rPr>
        <w:t>、完整性和响应程度进行审查时</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7"/>
          <w:sz w:val="24"/>
          <w:szCs w:val="24"/>
        </w:rPr>
        <w:t>，可</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以要求供应商对响应文件中含义不明确</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同类问题表述不一致或者有明显文字和</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计算错误的内容等作出必要的澄清</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3"/>
          <w:sz w:val="24"/>
          <w:szCs w:val="24"/>
        </w:rPr>
        <w:t>、说明或者更正</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。供应商的澄清</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、说明或者更</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正不得超出响应文件的范围或者改变响应文件的实质性内容</w:t>
      </w:r>
      <w:r>
        <w:rPr>
          <w:rFonts w:hint="eastAsia" w:ascii="仿宋" w:hAnsi="仿宋" w:eastAsia="仿宋" w:cs="仿宋"/>
          <w:color w:val="auto"/>
          <w:spacing w:val="-70"/>
          <w:sz w:val="24"/>
          <w:szCs w:val="24"/>
        </w:rPr>
        <w:t xml:space="preserve"> </w:t>
      </w:r>
      <w:r>
        <w:rPr>
          <w:rFonts w:hint="eastAsia" w:ascii="仿宋" w:hAnsi="仿宋" w:eastAsia="仿宋" w:cs="仿宋"/>
          <w:color w:val="auto"/>
          <w:spacing w:val="-1"/>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2</w:t>
      </w:r>
      <w:r>
        <w:rPr>
          <w:rFonts w:hint="eastAsia" w:ascii="仿宋" w:hAnsi="仿宋" w:eastAsia="仿宋" w:cs="仿宋"/>
          <w:color w:val="auto"/>
          <w:spacing w:val="-103"/>
          <w:sz w:val="24"/>
          <w:szCs w:val="24"/>
        </w:rPr>
        <w:t xml:space="preserve"> </w:t>
      </w:r>
      <w:r>
        <w:rPr>
          <w:rFonts w:hint="eastAsia" w:ascii="仿宋" w:hAnsi="仿宋" w:eastAsia="仿宋" w:cs="仿宋"/>
          <w:color w:val="auto"/>
          <w:spacing w:val="-5"/>
          <w:sz w:val="24"/>
          <w:szCs w:val="24"/>
        </w:rPr>
        <w:t>.</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5"/>
          <w:sz w:val="24"/>
          <w:szCs w:val="24"/>
        </w:rPr>
        <w:t>12</w:t>
      </w:r>
      <w:r>
        <w:rPr>
          <w:rFonts w:hint="eastAsia" w:ascii="仿宋" w:hAnsi="仿宋" w:eastAsia="仿宋" w:cs="仿宋"/>
          <w:color w:val="auto"/>
          <w:spacing w:val="-105"/>
          <w:sz w:val="24"/>
          <w:szCs w:val="24"/>
        </w:rPr>
        <w:t xml:space="preserve"> </w:t>
      </w:r>
      <w:r>
        <w:rPr>
          <w:rFonts w:hint="eastAsia" w:ascii="仿宋" w:hAnsi="仿宋" w:eastAsia="仿宋" w:cs="仿宋"/>
          <w:color w:val="auto"/>
          <w:spacing w:val="-5"/>
          <w:sz w:val="24"/>
          <w:szCs w:val="24"/>
        </w:rPr>
        <w:t>.</w:t>
      </w:r>
      <w:r>
        <w:rPr>
          <w:rFonts w:hint="eastAsia" w:ascii="仿宋" w:hAnsi="仿宋" w:eastAsia="仿宋" w:cs="仿宋"/>
          <w:color w:val="auto"/>
          <w:spacing w:val="-107"/>
          <w:sz w:val="24"/>
          <w:szCs w:val="24"/>
        </w:rPr>
        <w:t xml:space="preserve"> </w:t>
      </w:r>
      <w:r>
        <w:rPr>
          <w:rFonts w:hint="eastAsia" w:ascii="仿宋" w:hAnsi="仿宋" w:eastAsia="仿宋" w:cs="仿宋"/>
          <w:color w:val="auto"/>
          <w:spacing w:val="-5"/>
          <w:sz w:val="24"/>
          <w:szCs w:val="24"/>
        </w:rPr>
        <w:t>2</w:t>
      </w:r>
      <w:r>
        <w:rPr>
          <w:rFonts w:hint="eastAsia" w:ascii="仿宋" w:hAnsi="仿宋" w:eastAsia="仿宋" w:cs="仿宋"/>
          <w:color w:val="auto"/>
          <w:spacing w:val="-52"/>
          <w:sz w:val="24"/>
          <w:szCs w:val="24"/>
        </w:rPr>
        <w:t xml:space="preserve"> </w:t>
      </w:r>
      <w:r>
        <w:rPr>
          <w:rFonts w:hint="eastAsia" w:ascii="仿宋" w:hAnsi="仿宋" w:eastAsia="仿宋" w:cs="仿宋"/>
          <w:color w:val="auto"/>
          <w:spacing w:val="-5"/>
          <w:sz w:val="24"/>
          <w:szCs w:val="24"/>
        </w:rPr>
        <w:t>磋商小组要求供应商澄清</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5"/>
          <w:sz w:val="24"/>
          <w:szCs w:val="24"/>
        </w:rPr>
        <w:t>、说明或者更正响应文件应当以书面形式作</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出</w:t>
      </w:r>
      <w:r>
        <w:rPr>
          <w:rFonts w:hint="eastAsia" w:ascii="仿宋" w:hAnsi="仿宋" w:eastAsia="仿宋" w:cs="仿宋"/>
          <w:color w:val="auto"/>
          <w:spacing w:val="-83"/>
          <w:sz w:val="24"/>
          <w:szCs w:val="24"/>
        </w:rPr>
        <w:t xml:space="preserve"> </w:t>
      </w:r>
      <w:r>
        <w:rPr>
          <w:rFonts w:hint="eastAsia" w:ascii="仿宋" w:hAnsi="仿宋" w:eastAsia="仿宋" w:cs="仿宋"/>
          <w:color w:val="auto"/>
          <w:spacing w:val="-2"/>
          <w:sz w:val="24"/>
          <w:szCs w:val="24"/>
        </w:rPr>
        <w:t>。供应商的澄清</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2"/>
          <w:sz w:val="24"/>
          <w:szCs w:val="24"/>
        </w:rPr>
        <w:t>、说明或者更正应当由法定代表人/主要负责人/本人或其授权</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代表签字或者加盖公章</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1"/>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bookmarkStart w:id="113" w:name="_Toc26125_WPSOffice_Level3"/>
      <w:r>
        <w:rPr>
          <w:rFonts w:hint="eastAsia" w:ascii="仿宋" w:hAnsi="仿宋" w:eastAsia="仿宋" w:cs="仿宋"/>
          <w:color w:val="auto"/>
          <w:spacing w:val="-6"/>
          <w:sz w:val="24"/>
          <w:szCs w:val="24"/>
        </w:rPr>
        <w:t>2</w:t>
      </w:r>
      <w:r>
        <w:rPr>
          <w:rFonts w:hint="eastAsia" w:ascii="仿宋" w:hAnsi="仿宋" w:eastAsia="仿宋" w:cs="仿宋"/>
          <w:color w:val="auto"/>
          <w:spacing w:val="-95"/>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6"/>
          <w:sz w:val="24"/>
          <w:szCs w:val="24"/>
        </w:rPr>
        <w:t>13</w:t>
      </w:r>
      <w:r>
        <w:rPr>
          <w:rFonts w:hint="eastAsia" w:ascii="仿宋" w:hAnsi="仿宋" w:eastAsia="仿宋" w:cs="仿宋"/>
          <w:color w:val="auto"/>
          <w:spacing w:val="-47"/>
          <w:sz w:val="24"/>
          <w:szCs w:val="24"/>
        </w:rPr>
        <w:t xml:space="preserve"> </w:t>
      </w:r>
      <w:r>
        <w:rPr>
          <w:rFonts w:hint="eastAsia" w:ascii="仿宋" w:hAnsi="仿宋" w:eastAsia="仿宋" w:cs="仿宋"/>
          <w:color w:val="auto"/>
          <w:spacing w:val="-6"/>
          <w:sz w:val="24"/>
          <w:szCs w:val="24"/>
        </w:rPr>
        <w:t>终止磋商采购活动</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6"/>
          <w:sz w:val="24"/>
          <w:szCs w:val="24"/>
        </w:rPr>
        <w:t>。</w:t>
      </w:r>
      <w:bookmarkEnd w:id="113"/>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出现下列情形之一的</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2"/>
          <w:sz w:val="24"/>
          <w:szCs w:val="24"/>
        </w:rPr>
        <w:t>，采购人或者采购代理机构应当终止竞争性磋商采购活</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动</w:t>
      </w:r>
      <w:r>
        <w:rPr>
          <w:rFonts w:hint="eastAsia" w:ascii="仿宋" w:hAnsi="仿宋" w:eastAsia="仿宋" w:cs="仿宋"/>
          <w:color w:val="auto"/>
          <w:spacing w:val="-82"/>
          <w:sz w:val="24"/>
          <w:szCs w:val="24"/>
        </w:rPr>
        <w:t xml:space="preserve"> </w:t>
      </w:r>
      <w:r>
        <w:rPr>
          <w:rFonts w:hint="eastAsia" w:ascii="仿宋" w:hAnsi="仿宋" w:eastAsia="仿宋" w:cs="仿宋"/>
          <w:color w:val="auto"/>
          <w:spacing w:val="-3"/>
          <w:sz w:val="24"/>
          <w:szCs w:val="24"/>
        </w:rPr>
        <w:t>，发布项目终止公告并说明原因</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，重新开展采购活动</w:t>
      </w:r>
      <w:r>
        <w:rPr>
          <w:rFonts w:hint="eastAsia" w:ascii="仿宋" w:hAnsi="仿宋" w:eastAsia="仿宋" w:cs="仿宋"/>
          <w:color w:val="auto"/>
          <w:spacing w:val="-90"/>
          <w:sz w:val="24"/>
          <w:szCs w:val="24"/>
        </w:rPr>
        <w:t xml:space="preserve"> </w:t>
      </w:r>
      <w:r>
        <w:rPr>
          <w:rFonts w:hint="eastAsia" w:ascii="仿宋" w:hAnsi="仿宋" w:eastAsia="仿宋" w:cs="仿宋"/>
          <w:color w:val="auto"/>
          <w:spacing w:val="-3"/>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（1）因情况变化</w:t>
      </w:r>
      <w:r>
        <w:rPr>
          <w:rFonts w:hint="eastAsia" w:ascii="仿宋" w:hAnsi="仿宋" w:eastAsia="仿宋" w:cs="仿宋"/>
          <w:color w:val="auto"/>
          <w:spacing w:val="-70"/>
          <w:sz w:val="24"/>
          <w:szCs w:val="24"/>
        </w:rPr>
        <w:t xml:space="preserve"> </w:t>
      </w:r>
      <w:r>
        <w:rPr>
          <w:rFonts w:hint="eastAsia" w:ascii="仿宋" w:hAnsi="仿宋" w:eastAsia="仿宋" w:cs="仿宋"/>
          <w:color w:val="auto"/>
          <w:spacing w:val="-6"/>
          <w:sz w:val="24"/>
          <w:szCs w:val="24"/>
        </w:rPr>
        <w:t>，不再符合规定的竞争性磋商采购方式适用情形的；</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（2）出现影响采购公正的违法</w:t>
      </w:r>
      <w:r>
        <w:rPr>
          <w:rFonts w:hint="eastAsia" w:ascii="仿宋" w:hAnsi="仿宋" w:eastAsia="仿宋" w:cs="仿宋"/>
          <w:color w:val="auto"/>
          <w:spacing w:val="-88"/>
          <w:sz w:val="24"/>
          <w:szCs w:val="24"/>
        </w:rPr>
        <w:t xml:space="preserve"> </w:t>
      </w:r>
      <w:r>
        <w:rPr>
          <w:rFonts w:hint="eastAsia" w:ascii="仿宋" w:hAnsi="仿宋" w:eastAsia="仿宋" w:cs="仿宋"/>
          <w:color w:val="auto"/>
          <w:spacing w:val="-8"/>
          <w:sz w:val="24"/>
          <w:szCs w:val="24"/>
        </w:rPr>
        <w:t>、违规行为的；</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（3）在采购过程中符合要求的供应商或者报价未超过采购预算的供应商不足</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7"/>
          <w:sz w:val="24"/>
          <w:szCs w:val="24"/>
        </w:rPr>
        <w:t>3</w:t>
      </w:r>
      <w:r>
        <w:rPr>
          <w:rFonts w:hint="eastAsia" w:ascii="仿宋" w:hAnsi="仿宋" w:eastAsia="仿宋" w:cs="仿宋"/>
          <w:color w:val="auto"/>
          <w:spacing w:val="-47"/>
          <w:sz w:val="24"/>
          <w:szCs w:val="24"/>
        </w:rPr>
        <w:t xml:space="preserve"> </w:t>
      </w:r>
      <w:r>
        <w:rPr>
          <w:rFonts w:hint="eastAsia" w:ascii="仿宋" w:hAnsi="仿宋" w:eastAsia="仿宋" w:cs="仿宋"/>
          <w:color w:val="auto"/>
          <w:spacing w:val="-7"/>
          <w:sz w:val="24"/>
          <w:szCs w:val="24"/>
        </w:rPr>
        <w:t>家的</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7"/>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8"/>
          <w:szCs w:val="28"/>
        </w:rPr>
      </w:pPr>
      <w:bookmarkStart w:id="114" w:name="_Toc28007_WPSOffice_Level3"/>
      <w:r>
        <w:rPr>
          <w:rFonts w:hint="eastAsia" w:ascii="仿宋" w:hAnsi="仿宋" w:eastAsia="仿宋" w:cs="仿宋"/>
          <w:color w:val="auto"/>
          <w:spacing w:val="-8"/>
          <w:sz w:val="28"/>
          <w:szCs w:val="28"/>
        </w:rPr>
        <w:t>3</w:t>
      </w:r>
      <w:r>
        <w:rPr>
          <w:rFonts w:hint="eastAsia" w:ascii="仿宋" w:hAnsi="仿宋" w:eastAsia="仿宋" w:cs="仿宋"/>
          <w:color w:val="auto"/>
          <w:spacing w:val="-118"/>
          <w:sz w:val="28"/>
          <w:szCs w:val="28"/>
        </w:rPr>
        <w:t xml:space="preserve"> </w:t>
      </w:r>
      <w:r>
        <w:rPr>
          <w:rFonts w:hint="eastAsia" w:ascii="仿宋" w:hAnsi="仿宋" w:eastAsia="仿宋" w:cs="仿宋"/>
          <w:color w:val="auto"/>
          <w:spacing w:val="-8"/>
          <w:sz w:val="28"/>
          <w:szCs w:val="28"/>
        </w:rPr>
        <w:t>.</w:t>
      </w:r>
      <w:r>
        <w:rPr>
          <w:rFonts w:hint="eastAsia" w:ascii="仿宋" w:hAnsi="仿宋" w:eastAsia="仿宋" w:cs="仿宋"/>
          <w:color w:val="auto"/>
          <w:spacing w:val="-124"/>
          <w:sz w:val="28"/>
          <w:szCs w:val="28"/>
        </w:rPr>
        <w:t xml:space="preserve"> </w:t>
      </w:r>
      <w:r>
        <w:rPr>
          <w:rFonts w:hint="eastAsia" w:ascii="仿宋" w:hAnsi="仿宋" w:eastAsia="仿宋" w:cs="仿宋"/>
          <w:color w:val="auto"/>
          <w:spacing w:val="-8"/>
          <w:sz w:val="28"/>
          <w:szCs w:val="28"/>
        </w:rPr>
        <w:t>综合评分</w:t>
      </w:r>
      <w:bookmarkEnd w:id="114"/>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3</w:t>
      </w:r>
      <w:r>
        <w:rPr>
          <w:rFonts w:hint="eastAsia" w:ascii="仿宋" w:hAnsi="仿宋" w:eastAsia="仿宋" w:cs="仿宋"/>
          <w:color w:val="auto"/>
          <w:spacing w:val="-89"/>
          <w:sz w:val="24"/>
          <w:szCs w:val="24"/>
        </w:rPr>
        <w:t xml:space="preserve"> </w:t>
      </w:r>
      <w:r>
        <w:rPr>
          <w:rFonts w:hint="eastAsia" w:ascii="仿宋" w:hAnsi="仿宋" w:eastAsia="仿宋" w:cs="仿宋"/>
          <w:color w:val="auto"/>
          <w:spacing w:val="-5"/>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5"/>
          <w:sz w:val="24"/>
          <w:szCs w:val="24"/>
        </w:rPr>
        <w:t>1</w:t>
      </w:r>
      <w:r>
        <w:rPr>
          <w:rFonts w:hint="eastAsia" w:ascii="仿宋" w:hAnsi="仿宋" w:eastAsia="仿宋" w:cs="仿宋"/>
          <w:color w:val="auto"/>
          <w:spacing w:val="-49"/>
          <w:sz w:val="24"/>
          <w:szCs w:val="24"/>
        </w:rPr>
        <w:t xml:space="preserve"> </w:t>
      </w:r>
      <w:r>
        <w:rPr>
          <w:rFonts w:hint="eastAsia" w:ascii="仿宋" w:hAnsi="仿宋" w:eastAsia="仿宋" w:cs="仿宋"/>
          <w:color w:val="auto"/>
          <w:spacing w:val="-5"/>
          <w:sz w:val="24"/>
          <w:szCs w:val="24"/>
        </w:rPr>
        <w:t>本次综合评分的因素是</w:t>
      </w:r>
      <w:r>
        <w:rPr>
          <w:rFonts w:hint="eastAsia" w:ascii="仿宋" w:hAnsi="仿宋" w:eastAsia="仿宋" w:cs="仿宋"/>
          <w:color w:val="auto"/>
          <w:spacing w:val="-88"/>
          <w:sz w:val="24"/>
          <w:szCs w:val="24"/>
        </w:rPr>
        <w:t xml:space="preserve"> </w:t>
      </w:r>
      <w:r>
        <w:rPr>
          <w:rFonts w:hint="eastAsia" w:ascii="仿宋" w:hAnsi="仿宋" w:eastAsia="仿宋" w:cs="仿宋"/>
          <w:color w:val="auto"/>
          <w:spacing w:val="-5"/>
          <w:sz w:val="24"/>
          <w:szCs w:val="24"/>
        </w:rPr>
        <w:t>：报价</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5"/>
          <w:sz w:val="24"/>
          <w:szCs w:val="24"/>
        </w:rPr>
        <w:t>、施工组织设计</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5"/>
          <w:sz w:val="24"/>
          <w:szCs w:val="24"/>
        </w:rPr>
        <w:t>、履约能力</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5"/>
          <w:sz w:val="24"/>
          <w:szCs w:val="24"/>
        </w:rPr>
        <w:t>、业绩</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5"/>
          <w:sz w:val="24"/>
          <w:szCs w:val="24"/>
        </w:rPr>
        <w:t>、扶持</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不发达地区或少数名族地区</w:t>
      </w:r>
      <w:r>
        <w:rPr>
          <w:rFonts w:hint="eastAsia" w:ascii="仿宋" w:hAnsi="仿宋" w:eastAsia="仿宋" w:cs="仿宋"/>
          <w:color w:val="auto"/>
          <w:spacing w:val="-86"/>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99"/>
          <w:sz w:val="24"/>
          <w:szCs w:val="24"/>
        </w:rPr>
        <w:t xml:space="preserve"> </w:t>
      </w:r>
      <w:r>
        <w:rPr>
          <w:rFonts w:hint="eastAsia" w:ascii="仿宋" w:hAnsi="仿宋" w:eastAsia="仿宋" w:cs="仿宋"/>
          <w:color w:val="auto"/>
          <w:spacing w:val="-3"/>
          <w:sz w:val="24"/>
          <w:szCs w:val="24"/>
        </w:rPr>
        <w:t>响应文件的规范性等</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3"/>
          <w:sz w:val="24"/>
          <w:szCs w:val="24"/>
        </w:rPr>
        <w:t>3</w:t>
      </w:r>
      <w:r>
        <w:rPr>
          <w:rFonts w:hint="eastAsia" w:ascii="仿宋" w:hAnsi="仿宋" w:eastAsia="仿宋" w:cs="仿宋"/>
          <w:color w:val="auto"/>
          <w:spacing w:val="-95"/>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107"/>
          <w:sz w:val="24"/>
          <w:szCs w:val="24"/>
        </w:rPr>
        <w:t xml:space="preserve"> </w:t>
      </w:r>
      <w:r>
        <w:rPr>
          <w:rFonts w:hint="eastAsia" w:ascii="仿宋" w:hAnsi="仿宋" w:eastAsia="仿宋" w:cs="仿宋"/>
          <w:color w:val="auto"/>
          <w:spacing w:val="-3"/>
          <w:sz w:val="24"/>
          <w:szCs w:val="24"/>
        </w:rPr>
        <w:t>2</w:t>
      </w:r>
      <w:r>
        <w:rPr>
          <w:rFonts w:hint="eastAsia" w:ascii="仿宋" w:hAnsi="仿宋" w:eastAsia="仿宋" w:cs="仿宋"/>
          <w:color w:val="auto"/>
          <w:spacing w:val="23"/>
          <w:sz w:val="24"/>
          <w:szCs w:val="24"/>
        </w:rPr>
        <w:t xml:space="preserve"> </w:t>
      </w:r>
      <w:r>
        <w:rPr>
          <w:rFonts w:hint="eastAsia" w:ascii="仿宋" w:hAnsi="仿宋" w:eastAsia="仿宋" w:cs="仿宋"/>
          <w:color w:val="auto"/>
          <w:spacing w:val="-3"/>
          <w:sz w:val="24"/>
          <w:szCs w:val="24"/>
        </w:rPr>
        <w:t>除价格因素外</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，磋商小组成员应当根据自身专业情况独立对每个有效供</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应商的响应文件进行评价</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3"/>
          <w:sz w:val="24"/>
          <w:szCs w:val="24"/>
        </w:rPr>
        <w:t>、打分</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3"/>
          <w:sz w:val="24"/>
          <w:szCs w:val="24"/>
        </w:rPr>
        <w:t>。技术</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3"/>
          <w:sz w:val="24"/>
          <w:szCs w:val="24"/>
        </w:rPr>
        <w:t>、与技术有关的服务及其他技术类评分因</w:t>
      </w:r>
      <w:r>
        <w:rPr>
          <w:rFonts w:hint="eastAsia" w:ascii="仿宋" w:hAnsi="仿宋" w:eastAsia="仿宋" w:cs="仿宋"/>
          <w:color w:val="auto"/>
          <w:spacing w:val="-2"/>
          <w:sz w:val="24"/>
          <w:szCs w:val="24"/>
        </w:rPr>
        <w:t>素由抽取的技术方面磋商小组成员独立评分</w:t>
      </w:r>
      <w:r>
        <w:rPr>
          <w:rFonts w:hint="eastAsia" w:ascii="仿宋" w:hAnsi="仿宋" w:eastAsia="仿宋" w:cs="仿宋"/>
          <w:color w:val="auto"/>
          <w:spacing w:val="-63"/>
          <w:sz w:val="24"/>
          <w:szCs w:val="24"/>
        </w:rPr>
        <w:t xml:space="preserve"> </w:t>
      </w:r>
      <w:r>
        <w:rPr>
          <w:rFonts w:hint="eastAsia" w:ascii="仿宋" w:hAnsi="仿宋" w:eastAsia="仿宋" w:cs="仿宋"/>
          <w:color w:val="auto"/>
          <w:spacing w:val="-2"/>
          <w:sz w:val="24"/>
          <w:szCs w:val="24"/>
        </w:rPr>
        <w:t>。财务状况及其他经济类评分因素由</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抽取的经济方面磋商小组成员独立评分</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2"/>
          <w:sz w:val="24"/>
          <w:szCs w:val="24"/>
        </w:rPr>
        <w:t>。政府采购政策功能</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2"/>
          <w:sz w:val="24"/>
          <w:szCs w:val="24"/>
        </w:rPr>
        <w:t>、政府采购合同主要</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条款及其他政策合同类的评分因素由抽取的法律方面磋商小组成员独立评分</w:t>
      </w:r>
      <w:r>
        <w:rPr>
          <w:rFonts w:hint="eastAsia" w:ascii="仿宋" w:hAnsi="仿宋" w:eastAsia="仿宋" w:cs="仿宋"/>
          <w:color w:val="auto"/>
          <w:spacing w:val="-58"/>
          <w:sz w:val="24"/>
          <w:szCs w:val="24"/>
        </w:rPr>
        <w:t xml:space="preserve"> </w:t>
      </w:r>
      <w:r>
        <w:rPr>
          <w:rFonts w:hint="eastAsia" w:ascii="仿宋" w:hAnsi="仿宋" w:eastAsia="仿宋" w:cs="仿宋"/>
          <w:color w:val="auto"/>
          <w:spacing w:val="-2"/>
          <w:sz w:val="24"/>
          <w:szCs w:val="24"/>
        </w:rPr>
        <w:t>。采</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购人代表原则上对技术</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2"/>
          <w:sz w:val="24"/>
          <w:szCs w:val="24"/>
        </w:rPr>
        <w:t>、与技术有关的服务及其他技术类评分因素独立评分</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。价</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格及其他不能明确区分的评分因素由磋商小组成员共同评分</w:t>
      </w:r>
      <w:r>
        <w:rPr>
          <w:rFonts w:hint="eastAsia" w:ascii="仿宋" w:hAnsi="仿宋" w:eastAsia="仿宋" w:cs="仿宋"/>
          <w:color w:val="auto"/>
          <w:spacing w:val="-68"/>
          <w:sz w:val="24"/>
          <w:szCs w:val="24"/>
        </w:rPr>
        <w:t xml:space="preserve"> </w:t>
      </w:r>
      <w:r>
        <w:rPr>
          <w:rFonts w:hint="eastAsia" w:ascii="仿宋" w:hAnsi="仿宋" w:eastAsia="仿宋" w:cs="仿宋"/>
          <w:color w:val="auto"/>
          <w:spacing w:val="-1"/>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3</w:t>
      </w:r>
      <w:r>
        <w:rPr>
          <w:rFonts w:hint="eastAsia" w:ascii="仿宋" w:hAnsi="仿宋" w:eastAsia="仿宋" w:cs="仿宋"/>
          <w:color w:val="auto"/>
          <w:spacing w:val="-101"/>
          <w:sz w:val="24"/>
          <w:szCs w:val="24"/>
        </w:rPr>
        <w:t xml:space="preserve"> </w:t>
      </w:r>
      <w:r>
        <w:rPr>
          <w:rFonts w:hint="eastAsia" w:ascii="仿宋" w:hAnsi="仿宋" w:eastAsia="仿宋" w:cs="仿宋"/>
          <w:color w:val="auto"/>
          <w:spacing w:val="-6"/>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6"/>
          <w:sz w:val="24"/>
          <w:szCs w:val="24"/>
        </w:rPr>
        <w:t>3</w:t>
      </w:r>
      <w:r>
        <w:rPr>
          <w:rFonts w:hint="eastAsia" w:ascii="仿宋" w:hAnsi="仿宋" w:eastAsia="仿宋" w:cs="仿宋"/>
          <w:color w:val="auto"/>
          <w:spacing w:val="-48"/>
          <w:sz w:val="24"/>
          <w:szCs w:val="24"/>
        </w:rPr>
        <w:t xml:space="preserve"> </w:t>
      </w:r>
      <w:r>
        <w:rPr>
          <w:rFonts w:hint="eastAsia" w:ascii="仿宋" w:hAnsi="仿宋" w:eastAsia="仿宋" w:cs="仿宋"/>
          <w:color w:val="auto"/>
          <w:spacing w:val="-6"/>
          <w:sz w:val="24"/>
          <w:szCs w:val="24"/>
        </w:rPr>
        <w:t>综合评分明细表</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3</w:t>
      </w:r>
      <w:r>
        <w:rPr>
          <w:rFonts w:hint="eastAsia" w:ascii="仿宋" w:hAnsi="仿宋" w:eastAsia="仿宋" w:cs="仿宋"/>
          <w:color w:val="auto"/>
          <w:spacing w:val="-83"/>
          <w:sz w:val="24"/>
          <w:szCs w:val="24"/>
        </w:rPr>
        <w:t xml:space="preserve"> </w:t>
      </w:r>
      <w:r>
        <w:rPr>
          <w:rFonts w:hint="eastAsia" w:ascii="仿宋" w:hAnsi="仿宋" w:eastAsia="仿宋" w:cs="仿宋"/>
          <w:color w:val="auto"/>
          <w:spacing w:val="-5"/>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5"/>
          <w:sz w:val="24"/>
          <w:szCs w:val="24"/>
        </w:rPr>
        <w:t>3</w:t>
      </w:r>
      <w:r>
        <w:rPr>
          <w:rFonts w:hint="eastAsia" w:ascii="仿宋" w:hAnsi="仿宋" w:eastAsia="仿宋" w:cs="仿宋"/>
          <w:color w:val="auto"/>
          <w:spacing w:val="-104"/>
          <w:sz w:val="24"/>
          <w:szCs w:val="24"/>
        </w:rPr>
        <w:t xml:space="preserve"> </w:t>
      </w:r>
      <w:r>
        <w:rPr>
          <w:rFonts w:hint="eastAsia" w:ascii="仿宋" w:hAnsi="仿宋" w:eastAsia="仿宋" w:cs="仿宋"/>
          <w:color w:val="auto"/>
          <w:spacing w:val="-5"/>
          <w:sz w:val="24"/>
          <w:szCs w:val="24"/>
        </w:rPr>
        <w:t>.</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5"/>
          <w:sz w:val="24"/>
          <w:szCs w:val="24"/>
        </w:rPr>
        <w:t>1</w:t>
      </w:r>
      <w:r>
        <w:rPr>
          <w:rFonts w:hint="eastAsia" w:ascii="仿宋" w:hAnsi="仿宋" w:eastAsia="仿宋" w:cs="仿宋"/>
          <w:color w:val="auto"/>
          <w:spacing w:val="-48"/>
          <w:sz w:val="24"/>
          <w:szCs w:val="24"/>
        </w:rPr>
        <w:t xml:space="preserve"> </w:t>
      </w:r>
      <w:r>
        <w:rPr>
          <w:rFonts w:hint="eastAsia" w:ascii="仿宋" w:hAnsi="仿宋" w:eastAsia="仿宋" w:cs="仿宋"/>
          <w:color w:val="auto"/>
          <w:spacing w:val="-5"/>
          <w:sz w:val="24"/>
          <w:szCs w:val="24"/>
        </w:rPr>
        <w:t>综合评分明细表的制定以科学合理</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5"/>
          <w:sz w:val="24"/>
          <w:szCs w:val="24"/>
        </w:rPr>
        <w:t>、</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5"/>
          <w:sz w:val="24"/>
          <w:szCs w:val="24"/>
        </w:rPr>
        <w:t>降低评委会自由裁量权为原则</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5"/>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r>
        <w:rPr>
          <w:rFonts w:hint="eastAsia" w:ascii="仿宋" w:hAnsi="仿宋" w:eastAsia="仿宋" w:cs="仿宋"/>
          <w:color w:val="auto"/>
          <w:spacing w:val="-2"/>
          <w:sz w:val="24"/>
          <w:szCs w:val="24"/>
        </w:rPr>
        <w:t>3</w:t>
      </w:r>
      <w:r>
        <w:rPr>
          <w:rFonts w:hint="eastAsia" w:ascii="仿宋" w:hAnsi="仿宋" w:eastAsia="仿宋" w:cs="仿宋"/>
          <w:color w:val="auto"/>
          <w:spacing w:val="-97"/>
          <w:sz w:val="24"/>
          <w:szCs w:val="24"/>
        </w:rPr>
        <w:t xml:space="preserve"> </w:t>
      </w:r>
      <w:r>
        <w:rPr>
          <w:rFonts w:hint="eastAsia" w:ascii="仿宋" w:hAnsi="仿宋" w:eastAsia="仿宋" w:cs="仿宋"/>
          <w:color w:val="auto"/>
          <w:spacing w:val="-2"/>
          <w:sz w:val="24"/>
          <w:szCs w:val="24"/>
        </w:rPr>
        <w:t>.4</w:t>
      </w:r>
      <w:r>
        <w:rPr>
          <w:rFonts w:hint="eastAsia" w:ascii="仿宋" w:hAnsi="仿宋" w:eastAsia="仿宋" w:cs="仿宋"/>
          <w:color w:val="auto"/>
          <w:spacing w:val="-49"/>
          <w:sz w:val="24"/>
          <w:szCs w:val="24"/>
        </w:rPr>
        <w:t xml:space="preserve"> </w:t>
      </w:r>
      <w:r>
        <w:rPr>
          <w:rFonts w:hint="eastAsia" w:ascii="仿宋" w:hAnsi="仿宋" w:eastAsia="仿宋" w:cs="仿宋"/>
          <w:color w:val="auto"/>
          <w:spacing w:val="-2"/>
          <w:sz w:val="24"/>
          <w:szCs w:val="24"/>
        </w:rPr>
        <w:t>本评分因素（综合评分明细表）</w:t>
      </w:r>
    </w:p>
    <w:p>
      <w:pPr>
        <w:rPr>
          <w:rFonts w:hint="eastAsia" w:ascii="仿宋" w:hAnsi="仿宋" w:eastAsia="仿宋" w:cs="仿宋"/>
          <w:b/>
          <w:color w:val="000000"/>
          <w:sz w:val="24"/>
          <w:szCs w:val="24"/>
        </w:rPr>
      </w:pPr>
      <w:r>
        <w:rPr>
          <w:rFonts w:hint="eastAsia" w:ascii="仿宋" w:hAnsi="仿宋" w:eastAsia="仿宋" w:cs="仿宋"/>
          <w:b/>
          <w:color w:val="000000"/>
          <w:sz w:val="24"/>
          <w:szCs w:val="24"/>
        </w:rPr>
        <w:t>综合评分明细表</w:t>
      </w:r>
    </w:p>
    <w:tbl>
      <w:tblPr>
        <w:tblStyle w:val="10"/>
        <w:tblW w:w="8946" w:type="dxa"/>
        <w:jc w:val="center"/>
        <w:tblLayout w:type="autofit"/>
        <w:tblCellMar>
          <w:top w:w="0" w:type="dxa"/>
          <w:left w:w="0" w:type="dxa"/>
          <w:bottom w:w="0" w:type="dxa"/>
          <w:right w:w="0" w:type="dxa"/>
        </w:tblCellMar>
      </w:tblPr>
      <w:tblGrid>
        <w:gridCol w:w="547"/>
        <w:gridCol w:w="895"/>
        <w:gridCol w:w="821"/>
        <w:gridCol w:w="4536"/>
        <w:gridCol w:w="1154"/>
        <w:gridCol w:w="993"/>
      </w:tblGrid>
      <w:tr>
        <w:tblPrEx>
          <w:tblCellMar>
            <w:top w:w="0" w:type="dxa"/>
            <w:left w:w="0" w:type="dxa"/>
            <w:bottom w:w="0" w:type="dxa"/>
            <w:right w:w="0" w:type="dxa"/>
          </w:tblCellMar>
        </w:tblPrEx>
        <w:trPr>
          <w:trHeight w:val="810" w:hRule="atLeast"/>
          <w:jc w:val="center"/>
        </w:trPr>
        <w:tc>
          <w:tcPr>
            <w:tcW w:w="5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bidi="ar"/>
              </w:rPr>
              <w:t>序号</w:t>
            </w:r>
          </w:p>
        </w:tc>
        <w:tc>
          <w:tcPr>
            <w:tcW w:w="89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评分</w:t>
            </w:r>
          </w:p>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bidi="ar"/>
              </w:rPr>
              <w:t>因素</w:t>
            </w:r>
          </w:p>
        </w:tc>
        <w:tc>
          <w:tcPr>
            <w:tcW w:w="821"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bidi="ar"/>
              </w:rPr>
              <w:t>分值</w:t>
            </w:r>
          </w:p>
        </w:tc>
        <w:tc>
          <w:tcPr>
            <w:tcW w:w="453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bidi="ar"/>
              </w:rPr>
              <w:t>评分标准</w:t>
            </w:r>
          </w:p>
        </w:tc>
        <w:tc>
          <w:tcPr>
            <w:tcW w:w="1154"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bidi="ar"/>
              </w:rPr>
              <w:t>说明</w:t>
            </w:r>
          </w:p>
        </w:tc>
        <w:tc>
          <w:tcPr>
            <w:tcW w:w="993"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bidi="ar"/>
              </w:rPr>
              <w:t>评分因素</w:t>
            </w:r>
          </w:p>
        </w:tc>
      </w:tr>
      <w:tr>
        <w:tblPrEx>
          <w:tblCellMar>
            <w:top w:w="0" w:type="dxa"/>
            <w:left w:w="0" w:type="dxa"/>
            <w:bottom w:w="0" w:type="dxa"/>
            <w:right w:w="0" w:type="dxa"/>
          </w:tblCellMar>
        </w:tblPrEx>
        <w:trPr>
          <w:trHeight w:val="855" w:hRule="atLeast"/>
          <w:jc w:val="center"/>
        </w:trPr>
        <w:tc>
          <w:tcPr>
            <w:tcW w:w="54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1</w:t>
            </w:r>
          </w:p>
        </w:tc>
        <w:tc>
          <w:tcPr>
            <w:tcW w:w="89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报价10%</w:t>
            </w:r>
          </w:p>
        </w:tc>
        <w:tc>
          <w:tcPr>
            <w:tcW w:w="82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10分</w:t>
            </w:r>
          </w:p>
        </w:tc>
        <w:tc>
          <w:tcPr>
            <w:tcW w:w="45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以本次有效的最低磋商报价为磋商基准价，磋商报价得分=(磋商基准价／最后磋商报价)*10分。</w:t>
            </w:r>
          </w:p>
        </w:tc>
        <w:tc>
          <w:tcPr>
            <w:tcW w:w="1154"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lang w:bidi="ar"/>
              </w:rPr>
            </w:pPr>
          </w:p>
        </w:tc>
        <w:tc>
          <w:tcPr>
            <w:tcW w:w="993"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共同评分因素</w:t>
            </w:r>
          </w:p>
        </w:tc>
      </w:tr>
      <w:tr>
        <w:tblPrEx>
          <w:tblCellMar>
            <w:top w:w="0" w:type="dxa"/>
            <w:left w:w="0" w:type="dxa"/>
            <w:bottom w:w="0" w:type="dxa"/>
            <w:right w:w="0" w:type="dxa"/>
          </w:tblCellMar>
        </w:tblPrEx>
        <w:trPr>
          <w:trHeight w:val="1200" w:hRule="atLeast"/>
          <w:jc w:val="center"/>
        </w:trPr>
        <w:tc>
          <w:tcPr>
            <w:tcW w:w="54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2</w:t>
            </w:r>
          </w:p>
        </w:tc>
        <w:tc>
          <w:tcPr>
            <w:tcW w:w="89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服务内容及要求30%</w:t>
            </w:r>
          </w:p>
        </w:tc>
        <w:tc>
          <w:tcPr>
            <w:tcW w:w="82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30分</w:t>
            </w:r>
          </w:p>
        </w:tc>
        <w:tc>
          <w:tcPr>
            <w:tcW w:w="45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完全满足磋商文件服务内容及要求的得30分，每有一项不满足磋商文件要求扣3分，扣完为止。</w:t>
            </w:r>
          </w:p>
        </w:tc>
        <w:tc>
          <w:tcPr>
            <w:tcW w:w="1154"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　</w:t>
            </w:r>
          </w:p>
        </w:tc>
        <w:tc>
          <w:tcPr>
            <w:tcW w:w="993"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技术评分因素</w:t>
            </w:r>
          </w:p>
        </w:tc>
      </w:tr>
      <w:tr>
        <w:tblPrEx>
          <w:tblCellMar>
            <w:top w:w="0" w:type="dxa"/>
            <w:left w:w="0" w:type="dxa"/>
            <w:bottom w:w="0" w:type="dxa"/>
            <w:right w:w="0" w:type="dxa"/>
          </w:tblCellMar>
        </w:tblPrEx>
        <w:trPr>
          <w:trHeight w:val="674" w:hRule="atLeast"/>
          <w:jc w:val="center"/>
        </w:trPr>
        <w:tc>
          <w:tcPr>
            <w:tcW w:w="54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3</w:t>
            </w:r>
          </w:p>
        </w:tc>
        <w:tc>
          <w:tcPr>
            <w:tcW w:w="89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运维服 务方案30%</w:t>
            </w:r>
          </w:p>
        </w:tc>
        <w:tc>
          <w:tcPr>
            <w:tcW w:w="82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30分</w:t>
            </w:r>
          </w:p>
        </w:tc>
        <w:tc>
          <w:tcPr>
            <w:tcW w:w="4536" w:type="dxa"/>
            <w:tcBorders>
              <w:top w:val="nil"/>
              <w:left w:val="nil"/>
              <w:bottom w:val="single" w:color="auto" w:sz="4" w:space="0"/>
              <w:right w:val="single" w:color="auto" w:sz="4" w:space="0"/>
            </w:tcBorders>
            <w:tcMar>
              <w:top w:w="15" w:type="dxa"/>
              <w:left w:w="15" w:type="dxa"/>
              <w:right w:w="15" w:type="dxa"/>
            </w:tcMar>
            <w:vAlign w:val="center"/>
          </w:tcPr>
          <w:p>
            <w:pPr>
              <w:pStyle w:val="2"/>
              <w:rPr>
                <w:rFonts w:hint="eastAsia" w:ascii="仿宋" w:hAnsi="仿宋" w:eastAsia="仿宋" w:cs="仿宋"/>
                <w:bCs w:val="0"/>
                <w:color w:val="auto"/>
                <w:sz w:val="24"/>
                <w:szCs w:val="24"/>
                <w:lang w:bidi="ar"/>
              </w:rPr>
            </w:pPr>
            <w:r>
              <w:rPr>
                <w:rFonts w:hint="eastAsia" w:ascii="仿宋" w:hAnsi="仿宋" w:eastAsia="仿宋" w:cs="仿宋"/>
                <w:bCs w:val="0"/>
                <w:color w:val="auto"/>
                <w:sz w:val="24"/>
                <w:szCs w:val="24"/>
                <w:lang w:bidi="ar"/>
              </w:rPr>
              <w:t>（1）根据供应商对项目需求分析的合理性进行评分，完全满足项目需求的得6分，基本满足项目需求的得4分，不满足项目需求的或未提供需求分析的得0分。</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（2）根据运维服务目录清单的完善性、准确性进行评分，能够按ITSS(Information TechnologyService Standards  信息技术服务标准)运维服务规范相关标准文件进行编制的，完全符合项目要求的得6分，每有一项内容不符合项目要求的扣2分，扣完为止。</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（3）根据对运维服务内容要求响应的完整性进行评分，能够按照ITSS(Information TechnologyService Standards  信息技术服务标准)运维服务规范相关标准文件进行编制的，完全符合项目要求的得6分，每有一项内容不符合项目要求的扣2分，扣完为止。</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（4）根据运维服务保障内容的全面性（如即时响应、周期巡检、技术支持等）进行评分，完全满足项目需求的得6分，每缺少一项内容的扣2分，每有一项内容有缺陷或不符合项目需求的扣1分，扣完为止。</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（5）根据运维服务的相关制度、考核标准、文档资料进行评分，以上内容完全满足项目需求的得6分，每缺少一项内容的扣2分，每有一项内容有缺陷或不符合项目需求的扣1分，扣完为止。</w:t>
            </w:r>
          </w:p>
        </w:tc>
        <w:tc>
          <w:tcPr>
            <w:tcW w:w="1154"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根据供应商提供的相关方案进行评定。</w:t>
            </w:r>
          </w:p>
        </w:tc>
        <w:tc>
          <w:tcPr>
            <w:tcW w:w="993"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技术评分因素</w:t>
            </w:r>
          </w:p>
        </w:tc>
      </w:tr>
      <w:tr>
        <w:tblPrEx>
          <w:tblCellMar>
            <w:top w:w="0" w:type="dxa"/>
            <w:left w:w="0" w:type="dxa"/>
            <w:bottom w:w="0" w:type="dxa"/>
            <w:right w:w="0" w:type="dxa"/>
          </w:tblCellMar>
        </w:tblPrEx>
        <w:trPr>
          <w:trHeight w:val="3420" w:hRule="atLeast"/>
          <w:jc w:val="center"/>
        </w:trPr>
        <w:tc>
          <w:tcPr>
            <w:tcW w:w="5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4</w:t>
            </w:r>
          </w:p>
        </w:tc>
        <w:tc>
          <w:tcPr>
            <w:tcW w:w="89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供应商综合实力12%</w:t>
            </w:r>
          </w:p>
        </w:tc>
        <w:tc>
          <w:tcPr>
            <w:tcW w:w="82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12分</w:t>
            </w:r>
          </w:p>
        </w:tc>
        <w:tc>
          <w:tcPr>
            <w:tcW w:w="45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（1）</w:t>
            </w:r>
            <w:bookmarkStart w:id="115" w:name="_Ref298015782"/>
            <w:r>
              <w:rPr>
                <w:rFonts w:hint="eastAsia" w:ascii="仿宋" w:hAnsi="仿宋" w:eastAsia="仿宋" w:cs="仿宋"/>
                <w:color w:val="auto"/>
                <w:sz w:val="24"/>
                <w:szCs w:val="24"/>
                <w:lang w:bidi="ar"/>
              </w:rPr>
              <w:t>供应商具有</w:t>
            </w:r>
            <w:bookmarkEnd w:id="115"/>
            <w:r>
              <w:rPr>
                <w:rFonts w:hint="eastAsia" w:ascii="仿宋" w:hAnsi="仿宋" w:eastAsia="仿宋" w:cs="仿宋"/>
                <w:color w:val="auto"/>
                <w:sz w:val="24"/>
                <w:szCs w:val="24"/>
                <w:lang w:bidi="ar"/>
              </w:rPr>
              <w:t>省级或以上主管部门颁发的高新技术企业证书的得2分，未提供的不得分；</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（2）供应商具有省级或以上经济和信息化委员会颁发的软件企业认定证书的得2分，未提供的不得分；</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（3）供应商具有ISO9001质量管理体系认证证书的得2分，未提供的不得分；</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（4）供应商具有CMMI3级及以上证书的得2分，未提供不得分。</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（5）供应商具有信息技术服务标准符合性证书（ITSS）的得2分，未提供不得分。</w:t>
            </w:r>
          </w:p>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（6）供应商具有国家版权局颁发的房地产市场信息系统平台软件著作权登记证书的得2分，未提供的不得分。</w:t>
            </w:r>
          </w:p>
        </w:tc>
        <w:tc>
          <w:tcPr>
            <w:tcW w:w="1154"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提供证书复印件加盖供应商鲜章。</w:t>
            </w:r>
          </w:p>
        </w:tc>
        <w:tc>
          <w:tcPr>
            <w:tcW w:w="993"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lang w:bidi="ar"/>
              </w:rPr>
            </w:pPr>
          </w:p>
        </w:tc>
      </w:tr>
      <w:tr>
        <w:tblPrEx>
          <w:tblCellMar>
            <w:top w:w="0" w:type="dxa"/>
            <w:left w:w="0" w:type="dxa"/>
            <w:bottom w:w="0" w:type="dxa"/>
            <w:right w:w="0" w:type="dxa"/>
          </w:tblCellMar>
        </w:tblPrEx>
        <w:trPr>
          <w:trHeight w:val="1757" w:hRule="atLeast"/>
          <w:jc w:val="center"/>
        </w:trPr>
        <w:tc>
          <w:tcPr>
            <w:tcW w:w="5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5</w:t>
            </w:r>
          </w:p>
        </w:tc>
        <w:tc>
          <w:tcPr>
            <w:tcW w:w="89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技术力 量</w:t>
            </w:r>
            <w:r>
              <w:rPr>
                <w:rFonts w:hint="eastAsia" w:ascii="仿宋" w:hAnsi="仿宋" w:eastAsia="仿宋" w:cs="仿宋"/>
                <w:color w:val="auto"/>
                <w:sz w:val="24"/>
                <w:szCs w:val="24"/>
                <w:lang w:val="en-US" w:eastAsia="zh-CN" w:bidi="ar"/>
              </w:rPr>
              <w:t>6</w:t>
            </w:r>
            <w:r>
              <w:rPr>
                <w:rFonts w:hint="eastAsia" w:ascii="仿宋" w:hAnsi="仿宋" w:eastAsia="仿宋" w:cs="仿宋"/>
                <w:color w:val="auto"/>
                <w:sz w:val="24"/>
                <w:szCs w:val="24"/>
                <w:lang w:bidi="ar"/>
              </w:rPr>
              <w:t>%</w:t>
            </w:r>
          </w:p>
        </w:tc>
        <w:tc>
          <w:tcPr>
            <w:tcW w:w="82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val="en-US" w:eastAsia="zh-CN" w:bidi="ar"/>
              </w:rPr>
              <w:t>6</w:t>
            </w:r>
            <w:r>
              <w:rPr>
                <w:rFonts w:hint="eastAsia" w:ascii="仿宋" w:hAnsi="仿宋" w:eastAsia="仿宋" w:cs="仿宋"/>
                <w:color w:val="auto"/>
                <w:sz w:val="24"/>
                <w:szCs w:val="24"/>
                <w:lang w:bidi="ar"/>
              </w:rPr>
              <w:t>分</w:t>
            </w:r>
          </w:p>
        </w:tc>
        <w:tc>
          <w:tcPr>
            <w:tcW w:w="45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 xml:space="preserve">提供本次运维服务人员具有相关技能证书（项目经理证书、高级软件工程师证书、数据库工程师证书、服务器工程师证书）。每提供 1 个得 2 分，最多得 </w:t>
            </w:r>
            <w:r>
              <w:rPr>
                <w:rFonts w:hint="eastAsia" w:ascii="仿宋" w:hAnsi="仿宋" w:eastAsia="仿宋" w:cs="仿宋"/>
                <w:color w:val="auto"/>
                <w:sz w:val="24"/>
                <w:szCs w:val="24"/>
                <w:lang w:val="en-US" w:eastAsia="zh-CN" w:bidi="ar"/>
              </w:rPr>
              <w:t>6</w:t>
            </w:r>
            <w:r>
              <w:rPr>
                <w:rFonts w:hint="eastAsia" w:ascii="仿宋" w:hAnsi="仿宋" w:eastAsia="仿宋" w:cs="仿宋"/>
                <w:color w:val="auto"/>
                <w:sz w:val="24"/>
                <w:szCs w:val="24"/>
                <w:lang w:bidi="ar"/>
              </w:rPr>
              <w:t xml:space="preserve"> 分；不提供不得分。</w:t>
            </w:r>
          </w:p>
        </w:tc>
        <w:tc>
          <w:tcPr>
            <w:tcW w:w="1154"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提供相关证书复印件加盖供应商鲜章。</w:t>
            </w:r>
          </w:p>
        </w:tc>
        <w:tc>
          <w:tcPr>
            <w:tcW w:w="993"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共同评分因素</w:t>
            </w:r>
          </w:p>
        </w:tc>
      </w:tr>
      <w:tr>
        <w:tblPrEx>
          <w:tblCellMar>
            <w:top w:w="0" w:type="dxa"/>
            <w:left w:w="0" w:type="dxa"/>
            <w:bottom w:w="0" w:type="dxa"/>
            <w:right w:w="0" w:type="dxa"/>
          </w:tblCellMar>
        </w:tblPrEx>
        <w:trPr>
          <w:trHeight w:val="1277" w:hRule="atLeast"/>
          <w:jc w:val="center"/>
        </w:trPr>
        <w:tc>
          <w:tcPr>
            <w:tcW w:w="54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6</w:t>
            </w:r>
          </w:p>
        </w:tc>
        <w:tc>
          <w:tcPr>
            <w:tcW w:w="89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履约能 力8%</w:t>
            </w:r>
          </w:p>
        </w:tc>
        <w:tc>
          <w:tcPr>
            <w:tcW w:w="82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8分</w:t>
            </w:r>
          </w:p>
        </w:tc>
        <w:tc>
          <w:tcPr>
            <w:tcW w:w="45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2019年至今供应商具有类似项目业绩的，每提供1个得2分，最高得8分，未提供的不得分。</w:t>
            </w:r>
          </w:p>
        </w:tc>
        <w:tc>
          <w:tcPr>
            <w:tcW w:w="1154"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提供合同复印件加盖供应商鲜章。</w:t>
            </w:r>
          </w:p>
        </w:tc>
        <w:tc>
          <w:tcPr>
            <w:tcW w:w="993"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共同评分因素</w:t>
            </w:r>
          </w:p>
        </w:tc>
      </w:tr>
      <w:tr>
        <w:tblPrEx>
          <w:tblCellMar>
            <w:top w:w="0" w:type="dxa"/>
            <w:left w:w="0" w:type="dxa"/>
            <w:bottom w:w="0" w:type="dxa"/>
            <w:right w:w="0" w:type="dxa"/>
          </w:tblCellMar>
        </w:tblPrEx>
        <w:trPr>
          <w:trHeight w:val="1084" w:hRule="atLeast"/>
          <w:jc w:val="center"/>
        </w:trPr>
        <w:tc>
          <w:tcPr>
            <w:tcW w:w="547"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7</w:t>
            </w:r>
          </w:p>
        </w:tc>
        <w:tc>
          <w:tcPr>
            <w:tcW w:w="89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服务保障4%</w:t>
            </w:r>
          </w:p>
        </w:tc>
        <w:tc>
          <w:tcPr>
            <w:tcW w:w="821"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4分</w:t>
            </w:r>
          </w:p>
        </w:tc>
        <w:tc>
          <w:tcPr>
            <w:tcW w:w="4536"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供应商运维服务方案中提供技术人员驻场服务的得4分，不提供技术人员驻场服务的不得分。</w:t>
            </w:r>
          </w:p>
        </w:tc>
        <w:tc>
          <w:tcPr>
            <w:tcW w:w="1154"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default" w:ascii="仿宋" w:hAnsi="仿宋" w:eastAsia="仿宋" w:cs="仿宋"/>
                <w:color w:val="auto"/>
                <w:sz w:val="24"/>
                <w:szCs w:val="24"/>
                <w:lang w:val="en-US" w:eastAsia="zh-CN" w:bidi="ar"/>
              </w:rPr>
            </w:pPr>
            <w:r>
              <w:rPr>
                <w:rFonts w:hint="eastAsia" w:ascii="仿宋" w:hAnsi="仿宋" w:eastAsia="仿宋" w:cs="仿宋"/>
                <w:color w:val="auto"/>
                <w:sz w:val="24"/>
                <w:szCs w:val="24"/>
                <w:lang w:val="en-US" w:eastAsia="zh-CN" w:bidi="ar"/>
              </w:rPr>
              <w:t>提供承诺函原件</w:t>
            </w:r>
          </w:p>
        </w:tc>
        <w:tc>
          <w:tcPr>
            <w:tcW w:w="993"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lang w:bidi="ar"/>
              </w:rPr>
            </w:pPr>
          </w:p>
        </w:tc>
      </w:tr>
    </w:tbl>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3"/>
          <w:sz w:val="24"/>
          <w:szCs w:val="24"/>
        </w:rPr>
      </w:pP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3"/>
          <w:sz w:val="24"/>
          <w:szCs w:val="24"/>
        </w:rPr>
      </w:pPr>
      <w:r>
        <w:rPr>
          <w:rFonts w:hint="eastAsia" w:ascii="仿宋" w:hAnsi="仿宋" w:eastAsia="仿宋" w:cs="仿宋"/>
          <w:color w:val="auto"/>
          <w:spacing w:val="-3"/>
          <w:sz w:val="24"/>
          <w:szCs w:val="24"/>
        </w:rPr>
        <w:t>注：1、有效最低报价指通过资质、资格、符合性审查且不超过最高限价的报价；</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3"/>
          <w:sz w:val="24"/>
          <w:szCs w:val="24"/>
        </w:rPr>
      </w:pPr>
      <w:r>
        <w:rPr>
          <w:rFonts w:hint="eastAsia" w:ascii="仿宋" w:hAnsi="仿宋" w:eastAsia="仿宋" w:cs="仿宋"/>
          <w:color w:val="auto"/>
          <w:spacing w:val="-3"/>
          <w:sz w:val="24"/>
          <w:szCs w:val="24"/>
        </w:rPr>
        <w:t>2、作为评审资料的，在响应文件中应提供复印件加盖公司鲜章，复印件应清晰，真实，模糊不清或可能导致非唯一理解带来的风险由供应商自行承担。</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3"/>
          <w:sz w:val="24"/>
          <w:szCs w:val="24"/>
        </w:rPr>
      </w:pPr>
      <w:r>
        <w:rPr>
          <w:rFonts w:hint="eastAsia" w:ascii="仿宋" w:hAnsi="仿宋" w:eastAsia="仿宋" w:cs="仿宋"/>
          <w:color w:val="auto"/>
          <w:spacing w:val="-3"/>
          <w:sz w:val="24"/>
          <w:szCs w:val="24"/>
        </w:rPr>
        <w:t>3、总分汇总后按四舍五入法只保留两位小数。</w:t>
      </w:r>
    </w:p>
    <w:p>
      <w:pPr>
        <w:pStyle w:val="2"/>
        <w:rPr>
          <w:rFonts w:hint="eastAsia" w:ascii="仿宋" w:hAnsi="仿宋" w:eastAsia="仿宋" w:cs="仿宋"/>
          <w:color w:val="auto"/>
          <w:spacing w:val="-3"/>
          <w:sz w:val="24"/>
          <w:szCs w:val="24"/>
        </w:rPr>
      </w:pPr>
      <w:r>
        <w:rPr>
          <w:rFonts w:hint="eastAsia" w:ascii="仿宋" w:hAnsi="仿宋" w:eastAsia="仿宋" w:cs="仿宋"/>
          <w:color w:val="auto"/>
          <w:spacing w:val="-3"/>
          <w:sz w:val="24"/>
          <w:szCs w:val="24"/>
        </w:rPr>
        <w:t>4</w:t>
      </w:r>
      <w:r>
        <w:rPr>
          <w:rFonts w:hint="eastAsia" w:ascii="仿宋" w:hAnsi="仿宋" w:eastAsia="仿宋" w:cs="仿宋"/>
          <w:color w:val="auto"/>
          <w:spacing w:val="-115"/>
          <w:sz w:val="24"/>
          <w:szCs w:val="24"/>
        </w:rPr>
        <w:t xml:space="preserve"> </w:t>
      </w:r>
      <w:r>
        <w:rPr>
          <w:rFonts w:hint="eastAsia" w:ascii="仿宋" w:hAnsi="仿宋" w:eastAsia="仿宋" w:cs="仿宋"/>
          <w:color w:val="auto"/>
          <w:spacing w:val="-3"/>
          <w:sz w:val="24"/>
          <w:szCs w:val="24"/>
        </w:rPr>
        <w:t>.</w:t>
      </w:r>
      <w:r>
        <w:rPr>
          <w:rFonts w:hint="eastAsia" w:ascii="仿宋" w:hAnsi="仿宋" w:eastAsia="仿宋" w:cs="仿宋"/>
          <w:color w:val="auto"/>
          <w:spacing w:val="-129"/>
          <w:sz w:val="24"/>
          <w:szCs w:val="24"/>
        </w:rPr>
        <w:t xml:space="preserve"> </w:t>
      </w:r>
      <w:r>
        <w:rPr>
          <w:rFonts w:hint="eastAsia" w:ascii="仿宋" w:hAnsi="仿宋" w:eastAsia="仿宋" w:cs="仿宋"/>
          <w:color w:val="auto"/>
          <w:spacing w:val="-3"/>
          <w:sz w:val="24"/>
          <w:szCs w:val="24"/>
        </w:rPr>
        <w:t>磋商纪律及注意事项</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4</w:t>
      </w:r>
      <w:r>
        <w:rPr>
          <w:rFonts w:hint="eastAsia" w:ascii="仿宋" w:hAnsi="仿宋" w:eastAsia="仿宋" w:cs="仿宋"/>
          <w:color w:val="auto"/>
          <w:spacing w:val="-102"/>
          <w:sz w:val="24"/>
          <w:szCs w:val="24"/>
        </w:rPr>
        <w:t xml:space="preserve"> </w:t>
      </w:r>
      <w:r>
        <w:rPr>
          <w:rFonts w:hint="eastAsia" w:ascii="仿宋" w:hAnsi="仿宋" w:eastAsia="仿宋" w:cs="仿宋"/>
          <w:color w:val="auto"/>
          <w:spacing w:val="-1"/>
          <w:sz w:val="24"/>
          <w:szCs w:val="24"/>
        </w:rPr>
        <w:t>.</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1"/>
          <w:sz w:val="24"/>
          <w:szCs w:val="24"/>
        </w:rPr>
        <w:t>1</w:t>
      </w:r>
      <w:r>
        <w:rPr>
          <w:rFonts w:hint="eastAsia" w:ascii="仿宋" w:hAnsi="仿宋" w:eastAsia="仿宋" w:cs="仿宋"/>
          <w:color w:val="auto"/>
          <w:spacing w:val="-52"/>
          <w:sz w:val="24"/>
          <w:szCs w:val="24"/>
        </w:rPr>
        <w:t xml:space="preserve"> </w:t>
      </w:r>
      <w:r>
        <w:rPr>
          <w:rFonts w:hint="eastAsia" w:ascii="仿宋" w:hAnsi="仿宋" w:eastAsia="仿宋" w:cs="仿宋"/>
          <w:color w:val="auto"/>
          <w:spacing w:val="-1"/>
          <w:sz w:val="24"/>
          <w:szCs w:val="24"/>
        </w:rPr>
        <w:t>磋商小组内部讨论的情况和意见必须保密</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1"/>
          <w:sz w:val="24"/>
          <w:szCs w:val="24"/>
        </w:rPr>
        <w:t>，任何人不得以任何形式透露</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给供应商或与供应商有关的单位或个人</w:t>
      </w:r>
      <w:r>
        <w:rPr>
          <w:rFonts w:hint="eastAsia" w:ascii="仿宋" w:hAnsi="仿宋" w:eastAsia="仿宋" w:cs="仿宋"/>
          <w:color w:val="auto"/>
          <w:spacing w:val="-80"/>
          <w:sz w:val="24"/>
          <w:szCs w:val="24"/>
        </w:rPr>
        <w:t xml:space="preserve"> </w:t>
      </w:r>
      <w:r>
        <w:rPr>
          <w:rFonts w:hint="eastAsia" w:ascii="仿宋" w:hAnsi="仿宋" w:eastAsia="仿宋" w:cs="仿宋"/>
          <w:color w:val="auto"/>
          <w:spacing w:val="-1"/>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
          <w:sz w:val="24"/>
          <w:szCs w:val="24"/>
        </w:rPr>
        <w:t>4</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1"/>
          <w:sz w:val="24"/>
          <w:szCs w:val="24"/>
        </w:rPr>
        <w:t>.</w:t>
      </w:r>
      <w:r>
        <w:rPr>
          <w:rFonts w:hint="eastAsia" w:ascii="仿宋" w:hAnsi="仿宋" w:eastAsia="仿宋" w:cs="仿宋"/>
          <w:color w:val="auto"/>
          <w:spacing w:val="-107"/>
          <w:sz w:val="24"/>
          <w:szCs w:val="24"/>
        </w:rPr>
        <w:t xml:space="preserve"> </w:t>
      </w:r>
      <w:r>
        <w:rPr>
          <w:rFonts w:hint="eastAsia" w:ascii="仿宋" w:hAnsi="仿宋" w:eastAsia="仿宋" w:cs="仿宋"/>
          <w:color w:val="auto"/>
          <w:spacing w:val="-1"/>
          <w:sz w:val="24"/>
          <w:szCs w:val="24"/>
        </w:rPr>
        <w:t>2</w:t>
      </w:r>
      <w:r>
        <w:rPr>
          <w:rFonts w:hint="eastAsia" w:ascii="仿宋" w:hAnsi="仿宋" w:eastAsia="仿宋" w:cs="仿宋"/>
          <w:color w:val="auto"/>
          <w:spacing w:val="-52"/>
          <w:sz w:val="24"/>
          <w:szCs w:val="24"/>
        </w:rPr>
        <w:t xml:space="preserve"> </w:t>
      </w:r>
      <w:r>
        <w:rPr>
          <w:rFonts w:hint="eastAsia" w:ascii="仿宋" w:hAnsi="仿宋" w:eastAsia="仿宋" w:cs="仿宋"/>
          <w:color w:val="auto"/>
          <w:spacing w:val="-1"/>
          <w:sz w:val="24"/>
          <w:szCs w:val="24"/>
        </w:rPr>
        <w:t>在磋商过程中</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1"/>
          <w:sz w:val="24"/>
          <w:szCs w:val="24"/>
        </w:rPr>
        <w:t>，供应商不得以任何形式对磋商小组成员进行旨在影响谈</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判结果的私下接触</w:t>
      </w:r>
      <w:r>
        <w:rPr>
          <w:rFonts w:hint="eastAsia" w:ascii="仿宋" w:hAnsi="仿宋" w:eastAsia="仿宋" w:cs="仿宋"/>
          <w:color w:val="auto"/>
          <w:spacing w:val="-84"/>
          <w:sz w:val="24"/>
          <w:szCs w:val="24"/>
        </w:rPr>
        <w:t xml:space="preserve"> </w:t>
      </w:r>
      <w:r>
        <w:rPr>
          <w:rFonts w:hint="eastAsia" w:ascii="仿宋" w:hAnsi="仿宋" w:eastAsia="仿宋" w:cs="仿宋"/>
          <w:color w:val="auto"/>
          <w:spacing w:val="-2"/>
          <w:sz w:val="24"/>
          <w:szCs w:val="24"/>
        </w:rPr>
        <w:t>，否则将取消其参与磋商的资格</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2"/>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2"/>
          <w:sz w:val="24"/>
          <w:szCs w:val="24"/>
        </w:rPr>
        <w:t>4</w:t>
      </w:r>
      <w:r>
        <w:rPr>
          <w:rFonts w:hint="eastAsia" w:ascii="仿宋" w:hAnsi="仿宋" w:eastAsia="仿宋" w:cs="仿宋"/>
          <w:color w:val="auto"/>
          <w:spacing w:val="-83"/>
          <w:sz w:val="24"/>
          <w:szCs w:val="24"/>
        </w:rPr>
        <w:t xml:space="preserve"> </w:t>
      </w:r>
      <w:r>
        <w:rPr>
          <w:rFonts w:hint="eastAsia" w:ascii="仿宋" w:hAnsi="仿宋" w:eastAsia="仿宋" w:cs="仿宋"/>
          <w:color w:val="auto"/>
          <w:spacing w:val="-2"/>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2"/>
          <w:sz w:val="24"/>
          <w:szCs w:val="24"/>
        </w:rPr>
        <w:t>3</w:t>
      </w:r>
      <w:r>
        <w:rPr>
          <w:rFonts w:hint="eastAsia" w:ascii="仿宋" w:hAnsi="仿宋" w:eastAsia="仿宋" w:cs="仿宋"/>
          <w:color w:val="auto"/>
          <w:spacing w:val="-52"/>
          <w:sz w:val="24"/>
          <w:szCs w:val="24"/>
        </w:rPr>
        <w:t xml:space="preserve"> </w:t>
      </w:r>
      <w:r>
        <w:rPr>
          <w:rFonts w:hint="eastAsia" w:ascii="仿宋" w:hAnsi="仿宋" w:eastAsia="仿宋" w:cs="仿宋"/>
          <w:color w:val="auto"/>
          <w:spacing w:val="-2"/>
          <w:sz w:val="24"/>
          <w:szCs w:val="24"/>
        </w:rPr>
        <w:t>对各供应商的商业秘密</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2"/>
          <w:sz w:val="24"/>
          <w:szCs w:val="24"/>
        </w:rPr>
        <w:t>，磋商小组成员应予以保密</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2"/>
          <w:sz w:val="24"/>
          <w:szCs w:val="24"/>
        </w:rPr>
        <w:t>，不得泄露给其他供</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4"/>
          <w:sz w:val="24"/>
          <w:szCs w:val="24"/>
        </w:rPr>
        <w:t>应商</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4"/>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4</w:t>
      </w:r>
      <w:r>
        <w:rPr>
          <w:rFonts w:hint="eastAsia" w:ascii="仿宋" w:hAnsi="仿宋" w:eastAsia="仿宋" w:cs="仿宋"/>
          <w:color w:val="auto"/>
          <w:spacing w:val="-78"/>
          <w:sz w:val="24"/>
          <w:szCs w:val="24"/>
        </w:rPr>
        <w:t xml:space="preserve"> </w:t>
      </w:r>
      <w:r>
        <w:rPr>
          <w:rFonts w:hint="eastAsia" w:ascii="仿宋" w:hAnsi="仿宋" w:eastAsia="仿宋" w:cs="仿宋"/>
          <w:color w:val="auto"/>
          <w:spacing w:val="-4"/>
          <w:sz w:val="24"/>
          <w:szCs w:val="24"/>
        </w:rPr>
        <w:t>.4</w:t>
      </w:r>
      <w:r>
        <w:rPr>
          <w:rFonts w:hint="eastAsia" w:ascii="仿宋" w:hAnsi="仿宋" w:eastAsia="仿宋" w:cs="仿宋"/>
          <w:color w:val="auto"/>
          <w:spacing w:val="9"/>
          <w:sz w:val="24"/>
          <w:szCs w:val="24"/>
        </w:rPr>
        <w:t xml:space="preserve"> </w:t>
      </w:r>
      <w:r>
        <w:rPr>
          <w:rFonts w:hint="eastAsia" w:ascii="仿宋" w:hAnsi="仿宋" w:eastAsia="仿宋" w:cs="仿宋"/>
          <w:color w:val="auto"/>
          <w:spacing w:val="-4"/>
          <w:sz w:val="24"/>
          <w:szCs w:val="24"/>
        </w:rPr>
        <w:t>磋商小组独立评判</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，推荐成交候选人</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，并写出书面报告</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4"/>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3"/>
          <w:sz w:val="28"/>
          <w:szCs w:val="28"/>
        </w:rPr>
      </w:pPr>
      <w:r>
        <w:rPr>
          <w:rFonts w:hint="eastAsia" w:ascii="仿宋" w:hAnsi="仿宋" w:eastAsia="仿宋" w:cs="仿宋"/>
          <w:color w:val="auto"/>
          <w:spacing w:val="-4"/>
          <w:sz w:val="24"/>
          <w:szCs w:val="24"/>
        </w:rPr>
        <w:t>4</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06"/>
          <w:sz w:val="24"/>
          <w:szCs w:val="24"/>
        </w:rPr>
        <w:t xml:space="preserve"> </w:t>
      </w:r>
      <w:r>
        <w:rPr>
          <w:rFonts w:hint="eastAsia" w:ascii="仿宋" w:hAnsi="仿宋" w:eastAsia="仿宋" w:cs="仿宋"/>
          <w:color w:val="auto"/>
          <w:spacing w:val="-4"/>
          <w:sz w:val="24"/>
          <w:szCs w:val="24"/>
        </w:rPr>
        <w:t>5</w:t>
      </w:r>
      <w:r>
        <w:rPr>
          <w:rFonts w:hint="eastAsia" w:ascii="仿宋" w:hAnsi="仿宋" w:eastAsia="仿宋" w:cs="仿宋"/>
          <w:color w:val="auto"/>
          <w:spacing w:val="8"/>
          <w:sz w:val="24"/>
          <w:szCs w:val="24"/>
        </w:rPr>
        <w:t xml:space="preserve"> </w:t>
      </w:r>
      <w:r>
        <w:rPr>
          <w:rFonts w:hint="eastAsia" w:ascii="仿宋" w:hAnsi="仿宋" w:eastAsia="仿宋" w:cs="仿宋"/>
          <w:color w:val="auto"/>
          <w:spacing w:val="-4"/>
          <w:sz w:val="24"/>
          <w:szCs w:val="24"/>
        </w:rPr>
        <w:t>磋商小组可根据需要对供应商进行实地考察</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13"/>
          <w:sz w:val="24"/>
          <w:szCs w:val="24"/>
        </w:rPr>
        <w:t xml:space="preserve">  </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b w:val="0"/>
          <w:bCs w:val="0"/>
          <w:color w:val="auto"/>
          <w:sz w:val="24"/>
          <w:szCs w:val="24"/>
        </w:rPr>
      </w:pPr>
      <w:r>
        <w:rPr>
          <w:rFonts w:hint="eastAsia" w:ascii="仿宋" w:hAnsi="仿宋" w:eastAsia="仿宋" w:cs="仿宋"/>
          <w:b w:val="0"/>
          <w:bCs w:val="0"/>
          <w:color w:val="auto"/>
          <w:spacing w:val="-3"/>
          <w:sz w:val="24"/>
          <w:szCs w:val="24"/>
        </w:rPr>
        <w:t>5</w:t>
      </w:r>
      <w:r>
        <w:rPr>
          <w:rFonts w:hint="eastAsia" w:ascii="仿宋" w:hAnsi="仿宋" w:eastAsia="仿宋" w:cs="仿宋"/>
          <w:b w:val="0"/>
          <w:bCs w:val="0"/>
          <w:color w:val="auto"/>
          <w:spacing w:val="-104"/>
          <w:sz w:val="24"/>
          <w:szCs w:val="24"/>
        </w:rPr>
        <w:t xml:space="preserve"> </w:t>
      </w:r>
      <w:r>
        <w:rPr>
          <w:rFonts w:hint="eastAsia" w:ascii="仿宋" w:hAnsi="仿宋" w:eastAsia="仿宋" w:cs="仿宋"/>
          <w:b w:val="0"/>
          <w:bCs w:val="0"/>
          <w:color w:val="auto"/>
          <w:spacing w:val="-3"/>
          <w:sz w:val="24"/>
          <w:szCs w:val="24"/>
        </w:rPr>
        <w:t>.磋商小组在政府采购活动中承担以下义务</w:t>
      </w:r>
      <w:r>
        <w:rPr>
          <w:rFonts w:hint="eastAsia" w:ascii="仿宋" w:hAnsi="仿宋" w:eastAsia="仿宋" w:cs="仿宋"/>
          <w:b w:val="0"/>
          <w:bCs w:val="0"/>
          <w:color w:val="auto"/>
          <w:spacing w:val="-110"/>
          <w:sz w:val="24"/>
          <w:szCs w:val="24"/>
        </w:rPr>
        <w:t xml:space="preserve"> </w:t>
      </w:r>
      <w:r>
        <w:rPr>
          <w:rFonts w:hint="eastAsia" w:ascii="仿宋" w:hAnsi="仿宋" w:eastAsia="仿宋" w:cs="仿宋"/>
          <w:b w:val="0"/>
          <w:bCs w:val="0"/>
          <w:color w:val="auto"/>
          <w:spacing w:val="-3"/>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12"/>
          <w:sz w:val="24"/>
          <w:szCs w:val="24"/>
        </w:rPr>
        <w:t>（一）遵守评审工作纪律；</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（二）按照客观</w:t>
      </w:r>
      <w:r>
        <w:rPr>
          <w:rFonts w:hint="eastAsia" w:ascii="仿宋" w:hAnsi="仿宋" w:eastAsia="仿宋" w:cs="仿宋"/>
          <w:color w:val="auto"/>
          <w:spacing w:val="-71"/>
          <w:sz w:val="24"/>
          <w:szCs w:val="24"/>
        </w:rPr>
        <w:t xml:space="preserve"> </w:t>
      </w:r>
      <w:r>
        <w:rPr>
          <w:rFonts w:hint="eastAsia" w:ascii="仿宋" w:hAnsi="仿宋" w:eastAsia="仿宋" w:cs="仿宋"/>
          <w:color w:val="auto"/>
          <w:spacing w:val="-8"/>
          <w:sz w:val="24"/>
          <w:szCs w:val="24"/>
        </w:rPr>
        <w:t>、公正</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8"/>
          <w:sz w:val="24"/>
          <w:szCs w:val="24"/>
        </w:rPr>
        <w:t>、审慎的原则</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8"/>
          <w:sz w:val="24"/>
          <w:szCs w:val="24"/>
        </w:rPr>
        <w:t>，根据磋商文件规定的评审程序</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8"/>
          <w:sz w:val="24"/>
          <w:szCs w:val="24"/>
        </w:rPr>
        <w:t>、评审</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方法和评审标准进行独立评审；</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（三）不得泄露评审文件</w:t>
      </w:r>
      <w:r>
        <w:rPr>
          <w:rFonts w:hint="eastAsia" w:ascii="仿宋" w:hAnsi="仿宋" w:eastAsia="仿宋" w:cs="仿宋"/>
          <w:color w:val="auto"/>
          <w:spacing w:val="-70"/>
          <w:sz w:val="24"/>
          <w:szCs w:val="24"/>
        </w:rPr>
        <w:t xml:space="preserve"> </w:t>
      </w:r>
      <w:r>
        <w:rPr>
          <w:rFonts w:hint="eastAsia" w:ascii="仿宋" w:hAnsi="仿宋" w:eastAsia="仿宋" w:cs="仿宋"/>
          <w:color w:val="auto"/>
          <w:spacing w:val="-6"/>
          <w:sz w:val="24"/>
          <w:szCs w:val="24"/>
        </w:rPr>
        <w:t>、评审情况和在评审过程中获悉的商业秘密；</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（四）及时向财政部门报告评审过程中发现的采购人</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5"/>
          <w:sz w:val="24"/>
          <w:szCs w:val="24"/>
        </w:rPr>
        <w:t>、采购代理机构向评审</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4"/>
          <w:sz w:val="24"/>
          <w:szCs w:val="24"/>
        </w:rPr>
        <w:t>专家做倾向性</w:t>
      </w:r>
      <w:r>
        <w:rPr>
          <w:rFonts w:hint="eastAsia" w:ascii="仿宋" w:hAnsi="仿宋" w:eastAsia="仿宋" w:cs="仿宋"/>
          <w:color w:val="auto"/>
          <w:spacing w:val="-79"/>
          <w:sz w:val="24"/>
          <w:szCs w:val="24"/>
        </w:rPr>
        <w:t xml:space="preserve"> </w:t>
      </w:r>
      <w:r>
        <w:rPr>
          <w:rFonts w:hint="eastAsia" w:ascii="仿宋" w:hAnsi="仿宋" w:eastAsia="仿宋" w:cs="仿宋"/>
          <w:color w:val="auto"/>
          <w:spacing w:val="-4"/>
          <w:sz w:val="24"/>
          <w:szCs w:val="24"/>
        </w:rPr>
        <w:t>、误导性的解释或者说明</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w:t>
      </w:r>
      <w:r>
        <w:rPr>
          <w:rFonts w:hint="eastAsia" w:ascii="仿宋" w:hAnsi="仿宋" w:eastAsia="仿宋" w:cs="仿宋"/>
          <w:color w:val="auto"/>
          <w:spacing w:val="-83"/>
          <w:sz w:val="24"/>
          <w:szCs w:val="24"/>
        </w:rPr>
        <w:t xml:space="preserve"> </w:t>
      </w:r>
      <w:r>
        <w:rPr>
          <w:rFonts w:hint="eastAsia" w:ascii="仿宋" w:hAnsi="仿宋" w:eastAsia="仿宋" w:cs="仿宋"/>
          <w:color w:val="auto"/>
          <w:spacing w:val="-4"/>
          <w:sz w:val="24"/>
          <w:szCs w:val="24"/>
        </w:rPr>
        <w:t>以及供应商行贿</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、提供虚假材料或者串</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通等违法行为；</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（五）发现磋商文件内容违反国家有关强制性规定或者磋商文件存在歧义</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5"/>
          <w:sz w:val="24"/>
          <w:szCs w:val="24"/>
        </w:rPr>
        <w:t>、</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重大缺陷导致评审工作无法进行时</w:t>
      </w:r>
      <w:r>
        <w:rPr>
          <w:rFonts w:hint="eastAsia" w:ascii="仿宋" w:hAnsi="仿宋" w:eastAsia="仿宋" w:cs="仿宋"/>
          <w:color w:val="auto"/>
          <w:spacing w:val="-61"/>
          <w:sz w:val="24"/>
          <w:szCs w:val="24"/>
        </w:rPr>
        <w:t xml:space="preserve"> </w:t>
      </w:r>
      <w:r>
        <w:rPr>
          <w:rFonts w:hint="eastAsia" w:ascii="仿宋" w:hAnsi="仿宋" w:eastAsia="仿宋" w:cs="仿宋"/>
          <w:color w:val="auto"/>
          <w:spacing w:val="-2"/>
          <w:sz w:val="24"/>
          <w:szCs w:val="24"/>
        </w:rPr>
        <w:t>，停止评审并向采购人或者采购代理机构书面</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说明情况；</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（六）及时向财政</w:t>
      </w:r>
      <w:r>
        <w:rPr>
          <w:rFonts w:hint="eastAsia" w:ascii="仿宋" w:hAnsi="仿宋" w:eastAsia="仿宋" w:cs="仿宋"/>
          <w:color w:val="auto"/>
          <w:spacing w:val="-64"/>
          <w:sz w:val="24"/>
          <w:szCs w:val="24"/>
        </w:rPr>
        <w:t xml:space="preserve"> </w:t>
      </w:r>
      <w:r>
        <w:rPr>
          <w:rFonts w:hint="eastAsia" w:ascii="仿宋" w:hAnsi="仿宋" w:eastAsia="仿宋" w:cs="仿宋"/>
          <w:color w:val="auto"/>
          <w:spacing w:val="-6"/>
          <w:sz w:val="24"/>
          <w:szCs w:val="24"/>
        </w:rPr>
        <w:t>、监察等部门举报在评审过程中受到非法干预的情况；</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（七）配合答复处理供应商的询问</w:t>
      </w:r>
      <w:r>
        <w:rPr>
          <w:rFonts w:hint="eastAsia" w:ascii="仿宋" w:hAnsi="仿宋" w:eastAsia="仿宋" w:cs="仿宋"/>
          <w:color w:val="auto"/>
          <w:spacing w:val="-81"/>
          <w:sz w:val="24"/>
          <w:szCs w:val="24"/>
        </w:rPr>
        <w:t xml:space="preserve"> </w:t>
      </w:r>
      <w:r>
        <w:rPr>
          <w:rFonts w:hint="eastAsia" w:ascii="仿宋" w:hAnsi="仿宋" w:eastAsia="仿宋" w:cs="仿宋"/>
          <w:color w:val="auto"/>
          <w:spacing w:val="-7"/>
          <w:sz w:val="24"/>
          <w:szCs w:val="24"/>
        </w:rPr>
        <w:t>、质疑和投诉等事项；</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rPr>
      </w:pPr>
      <w:r>
        <w:rPr>
          <w:rFonts w:hint="eastAsia" w:ascii="仿宋" w:hAnsi="仿宋" w:eastAsia="仿宋" w:cs="仿宋"/>
          <w:color w:val="auto"/>
          <w:spacing w:val="-9"/>
          <w:sz w:val="24"/>
          <w:szCs w:val="24"/>
        </w:rPr>
        <w:t>（八）法律</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9"/>
          <w:sz w:val="24"/>
          <w:szCs w:val="24"/>
        </w:rPr>
        <w:t>、法规和规章规定的其他义务</w:t>
      </w:r>
      <w:r>
        <w:rPr>
          <w:rFonts w:hint="eastAsia" w:ascii="仿宋" w:hAnsi="仿宋" w:eastAsia="仿宋" w:cs="仿宋"/>
          <w:color w:val="auto"/>
          <w:spacing w:val="-87"/>
          <w:sz w:val="24"/>
          <w:szCs w:val="24"/>
        </w:rPr>
        <w:t xml:space="preserve"> </w:t>
      </w:r>
      <w:r>
        <w:rPr>
          <w:rFonts w:hint="eastAsia" w:ascii="仿宋" w:hAnsi="仿宋" w:eastAsia="仿宋" w:cs="仿宋"/>
          <w:color w:val="auto"/>
          <w:spacing w:val="-9"/>
          <w:sz w:val="24"/>
          <w:szCs w:val="24"/>
        </w:rPr>
        <w:t>。</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b w:val="0"/>
          <w:bCs w:val="0"/>
          <w:color w:val="auto"/>
          <w:spacing w:val="-3"/>
          <w:sz w:val="24"/>
          <w:szCs w:val="24"/>
        </w:rPr>
      </w:pPr>
      <w:r>
        <w:rPr>
          <w:rFonts w:hint="eastAsia" w:ascii="仿宋" w:hAnsi="仿宋" w:eastAsia="仿宋" w:cs="仿宋"/>
          <w:b w:val="0"/>
          <w:bCs w:val="0"/>
          <w:color w:val="auto"/>
          <w:spacing w:val="-3"/>
          <w:sz w:val="24"/>
          <w:szCs w:val="24"/>
        </w:rPr>
        <w:t>6 . 评审专家在政府采购活动中应当遵守以下工作纪律：</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（一）不得参加与自己有《中华人民共和国政府采购法实施条例》第九条规</w:t>
      </w:r>
      <w:r>
        <w:rPr>
          <w:rFonts w:hint="eastAsia" w:ascii="仿宋" w:hAnsi="仿宋" w:eastAsia="仿宋" w:cs="仿宋"/>
          <w:color w:val="auto"/>
          <w:spacing w:val="-71"/>
          <w:sz w:val="24"/>
          <w:szCs w:val="24"/>
        </w:rPr>
        <w:t xml:space="preserve"> </w:t>
      </w:r>
      <w:r>
        <w:rPr>
          <w:rFonts w:hint="eastAsia" w:ascii="仿宋" w:hAnsi="仿宋" w:eastAsia="仿宋" w:cs="仿宋"/>
          <w:color w:val="auto"/>
          <w:spacing w:val="-2"/>
          <w:sz w:val="24"/>
          <w:szCs w:val="24"/>
        </w:rPr>
        <w:t>定的利害关系的政府采购项目的评标活动</w:t>
      </w:r>
      <w:r>
        <w:rPr>
          <w:rFonts w:hint="eastAsia" w:ascii="仿宋" w:hAnsi="仿宋" w:eastAsia="仿宋" w:cs="仿宋"/>
          <w:color w:val="auto"/>
          <w:spacing w:val="-64"/>
          <w:sz w:val="24"/>
          <w:szCs w:val="24"/>
        </w:rPr>
        <w:t xml:space="preserve"> </w:t>
      </w:r>
      <w:r>
        <w:rPr>
          <w:rFonts w:hint="eastAsia" w:ascii="仿宋" w:hAnsi="仿宋" w:eastAsia="仿宋" w:cs="仿宋"/>
          <w:color w:val="auto"/>
          <w:spacing w:val="-2"/>
          <w:sz w:val="24"/>
          <w:szCs w:val="24"/>
        </w:rPr>
        <w:t>。发现参加了与自己有利害关系的评审</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5"/>
          <w:sz w:val="24"/>
          <w:szCs w:val="24"/>
        </w:rPr>
        <w:t>活动</w:t>
      </w:r>
      <w:r>
        <w:rPr>
          <w:rFonts w:hint="eastAsia" w:ascii="仿宋" w:hAnsi="仿宋" w:eastAsia="仿宋" w:cs="仿宋"/>
          <w:color w:val="auto"/>
          <w:spacing w:val="-80"/>
          <w:sz w:val="24"/>
          <w:szCs w:val="24"/>
        </w:rPr>
        <w:t xml:space="preserve"> </w:t>
      </w:r>
      <w:r>
        <w:rPr>
          <w:rFonts w:hint="eastAsia" w:ascii="仿宋" w:hAnsi="仿宋" w:eastAsia="仿宋" w:cs="仿宋"/>
          <w:color w:val="auto"/>
          <w:spacing w:val="-5"/>
          <w:sz w:val="24"/>
          <w:szCs w:val="24"/>
        </w:rPr>
        <w:t>，须主动提出回避</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5"/>
          <w:sz w:val="24"/>
          <w:szCs w:val="24"/>
        </w:rPr>
        <w:t>，退出评审；</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pacing w:val="-8"/>
          <w:sz w:val="24"/>
          <w:szCs w:val="24"/>
        </w:rPr>
      </w:pPr>
      <w:r>
        <w:rPr>
          <w:rFonts w:hint="eastAsia" w:ascii="仿宋" w:hAnsi="仿宋" w:eastAsia="仿宋" w:cs="仿宋"/>
          <w:color w:val="auto"/>
          <w:spacing w:val="-5"/>
          <w:sz w:val="24"/>
          <w:szCs w:val="24"/>
        </w:rPr>
        <w:t>（二）评审前</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5"/>
          <w:sz w:val="24"/>
          <w:szCs w:val="24"/>
        </w:rPr>
        <w:t>，应当将通讯工具或者相关电子设备交由采购代理机构统一保</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8"/>
          <w:sz w:val="24"/>
          <w:szCs w:val="24"/>
        </w:rPr>
        <w:t>管；</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8"/>
          <w:sz w:val="24"/>
          <w:szCs w:val="24"/>
        </w:rPr>
        <w:t>（三）评审过程中</w:t>
      </w:r>
      <w:r>
        <w:rPr>
          <w:rFonts w:hint="eastAsia" w:ascii="仿宋" w:hAnsi="仿宋" w:eastAsia="仿宋" w:cs="仿宋"/>
          <w:color w:val="auto"/>
          <w:spacing w:val="-73"/>
          <w:sz w:val="24"/>
          <w:szCs w:val="24"/>
        </w:rPr>
        <w:t xml:space="preserve"> </w:t>
      </w:r>
      <w:r>
        <w:rPr>
          <w:rFonts w:hint="eastAsia" w:ascii="仿宋" w:hAnsi="仿宋" w:eastAsia="仿宋" w:cs="仿宋"/>
          <w:color w:val="auto"/>
          <w:spacing w:val="-8"/>
          <w:sz w:val="24"/>
          <w:szCs w:val="24"/>
        </w:rPr>
        <w:t>，不得与外界联系</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8"/>
          <w:sz w:val="24"/>
          <w:szCs w:val="24"/>
        </w:rPr>
        <w:t>，</w:t>
      </w:r>
      <w:r>
        <w:rPr>
          <w:rFonts w:hint="eastAsia" w:ascii="仿宋" w:hAnsi="仿宋" w:eastAsia="仿宋" w:cs="仿宋"/>
          <w:color w:val="auto"/>
          <w:spacing w:val="-92"/>
          <w:sz w:val="24"/>
          <w:szCs w:val="24"/>
        </w:rPr>
        <w:t xml:space="preserve"> </w:t>
      </w:r>
      <w:r>
        <w:rPr>
          <w:rFonts w:hint="eastAsia" w:ascii="仿宋" w:hAnsi="仿宋" w:eastAsia="仿宋" w:cs="仿宋"/>
          <w:color w:val="auto"/>
          <w:spacing w:val="-8"/>
          <w:sz w:val="24"/>
          <w:szCs w:val="24"/>
        </w:rPr>
        <w:t>因发生不可预见情况</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8"/>
          <w:sz w:val="24"/>
          <w:szCs w:val="24"/>
        </w:rPr>
        <w:t>，确实需要与外</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界联系的</w:t>
      </w:r>
      <w:r>
        <w:rPr>
          <w:rFonts w:hint="eastAsia" w:ascii="仿宋" w:hAnsi="仿宋" w:eastAsia="仿宋" w:cs="仿宋"/>
          <w:color w:val="auto"/>
          <w:spacing w:val="-79"/>
          <w:sz w:val="24"/>
          <w:szCs w:val="24"/>
        </w:rPr>
        <w:t xml:space="preserve"> </w:t>
      </w:r>
      <w:r>
        <w:rPr>
          <w:rFonts w:hint="eastAsia" w:ascii="仿宋" w:hAnsi="仿宋" w:eastAsia="仿宋" w:cs="仿宋"/>
          <w:color w:val="auto"/>
          <w:spacing w:val="-3"/>
          <w:sz w:val="24"/>
          <w:szCs w:val="24"/>
        </w:rPr>
        <w:t>，应当在监督人员监督之下办理；</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（四）评审过程中</w:t>
      </w:r>
      <w:r>
        <w:rPr>
          <w:rFonts w:hint="eastAsia" w:ascii="仿宋" w:hAnsi="仿宋" w:eastAsia="仿宋" w:cs="仿宋"/>
          <w:color w:val="auto"/>
          <w:spacing w:val="-78"/>
          <w:sz w:val="24"/>
          <w:szCs w:val="24"/>
        </w:rPr>
        <w:t xml:space="preserve"> </w:t>
      </w:r>
      <w:r>
        <w:rPr>
          <w:rFonts w:hint="eastAsia" w:ascii="仿宋" w:hAnsi="仿宋" w:eastAsia="仿宋" w:cs="仿宋"/>
          <w:color w:val="auto"/>
          <w:spacing w:val="-7"/>
          <w:sz w:val="24"/>
          <w:szCs w:val="24"/>
        </w:rPr>
        <w:t>，不得发表影响评审公正的倾向性</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7"/>
          <w:sz w:val="24"/>
          <w:szCs w:val="24"/>
        </w:rPr>
        <w:t>、歧视性言论</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7"/>
          <w:sz w:val="24"/>
          <w:szCs w:val="24"/>
        </w:rPr>
        <w:t>，不得征</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询或者接受采购人的倾向性意见</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1"/>
          <w:sz w:val="24"/>
          <w:szCs w:val="24"/>
        </w:rPr>
        <w:t>，不得明示或暗示供应商在澄清时表达与其响应</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1"/>
          <w:sz w:val="24"/>
          <w:szCs w:val="24"/>
        </w:rPr>
        <w:t>文件原义不同的意见</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1"/>
          <w:sz w:val="24"/>
          <w:szCs w:val="24"/>
        </w:rPr>
        <w:t>，不得以磋商文件没有规定的评审方法和标准作为评审的依</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4"/>
          <w:sz w:val="24"/>
          <w:szCs w:val="24"/>
        </w:rPr>
        <w:t>据</w:t>
      </w:r>
      <w:r>
        <w:rPr>
          <w:rFonts w:hint="eastAsia" w:ascii="仿宋" w:hAnsi="仿宋" w:eastAsia="仿宋" w:cs="仿宋"/>
          <w:color w:val="auto"/>
          <w:spacing w:val="-67"/>
          <w:sz w:val="24"/>
          <w:szCs w:val="24"/>
        </w:rPr>
        <w:t xml:space="preserve"> </w:t>
      </w:r>
      <w:r>
        <w:rPr>
          <w:rFonts w:hint="eastAsia" w:ascii="仿宋" w:hAnsi="仿宋" w:eastAsia="仿宋" w:cs="仿宋"/>
          <w:color w:val="auto"/>
          <w:spacing w:val="-4"/>
          <w:sz w:val="24"/>
          <w:szCs w:val="24"/>
        </w:rPr>
        <w:t>，不得修改或者细化评审程序</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、评审方法</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、评审因素和评审标准</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4"/>
          <w:sz w:val="24"/>
          <w:szCs w:val="24"/>
        </w:rPr>
        <w:t>，不得违规撰</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写评审意见</w:t>
      </w:r>
      <w:r>
        <w:rPr>
          <w:rFonts w:hint="eastAsia" w:ascii="仿宋" w:hAnsi="仿宋" w:eastAsia="仿宋" w:cs="仿宋"/>
          <w:color w:val="auto"/>
          <w:spacing w:val="-83"/>
          <w:sz w:val="24"/>
          <w:szCs w:val="24"/>
        </w:rPr>
        <w:t xml:space="preserve"> </w:t>
      </w:r>
      <w:r>
        <w:rPr>
          <w:rFonts w:hint="eastAsia" w:ascii="仿宋" w:hAnsi="仿宋" w:eastAsia="仿宋" w:cs="仿宋"/>
          <w:color w:val="auto"/>
          <w:spacing w:val="-2"/>
          <w:sz w:val="24"/>
          <w:szCs w:val="24"/>
        </w:rPr>
        <w:t>，不得拒绝对自己的评审意见签字确认；</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7"/>
          <w:sz w:val="24"/>
          <w:szCs w:val="24"/>
        </w:rPr>
        <w:t>（五）在评审过程中和评审结束后</w:t>
      </w:r>
      <w:r>
        <w:rPr>
          <w:rFonts w:hint="eastAsia" w:ascii="仿宋" w:hAnsi="仿宋" w:eastAsia="仿宋" w:cs="仿宋"/>
          <w:color w:val="auto"/>
          <w:spacing w:val="-78"/>
          <w:sz w:val="24"/>
          <w:szCs w:val="24"/>
        </w:rPr>
        <w:t xml:space="preserve"> </w:t>
      </w:r>
      <w:r>
        <w:rPr>
          <w:rFonts w:hint="eastAsia" w:ascii="仿宋" w:hAnsi="仿宋" w:eastAsia="仿宋" w:cs="仿宋"/>
          <w:color w:val="auto"/>
          <w:spacing w:val="-7"/>
          <w:sz w:val="24"/>
          <w:szCs w:val="24"/>
        </w:rPr>
        <w:t>，不得记录</w:t>
      </w:r>
      <w:r>
        <w:rPr>
          <w:rFonts w:hint="eastAsia" w:ascii="仿宋" w:hAnsi="仿宋" w:eastAsia="仿宋" w:cs="仿宋"/>
          <w:color w:val="auto"/>
          <w:spacing w:val="-94"/>
          <w:sz w:val="24"/>
          <w:szCs w:val="24"/>
        </w:rPr>
        <w:t xml:space="preserve"> </w:t>
      </w:r>
      <w:r>
        <w:rPr>
          <w:rFonts w:hint="eastAsia" w:ascii="仿宋" w:hAnsi="仿宋" w:eastAsia="仿宋" w:cs="仿宋"/>
          <w:color w:val="auto"/>
          <w:spacing w:val="-7"/>
          <w:sz w:val="24"/>
          <w:szCs w:val="24"/>
        </w:rPr>
        <w:t>、复制或带走任何评审资料</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7"/>
          <w:sz w:val="24"/>
          <w:szCs w:val="24"/>
        </w:rPr>
        <w:t>，</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2"/>
          <w:sz w:val="24"/>
          <w:szCs w:val="24"/>
        </w:rPr>
        <w:t>不得向外界透露评审内容；</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5"/>
          <w:sz w:val="24"/>
          <w:szCs w:val="24"/>
        </w:rPr>
        <w:t>（六）评审现场服从采购代理机构工作人员的管理</w:t>
      </w:r>
      <w:r>
        <w:rPr>
          <w:rFonts w:hint="eastAsia" w:ascii="仿宋" w:hAnsi="仿宋" w:eastAsia="仿宋" w:cs="仿宋"/>
          <w:color w:val="auto"/>
          <w:spacing w:val="-91"/>
          <w:sz w:val="24"/>
          <w:szCs w:val="24"/>
        </w:rPr>
        <w:t xml:space="preserve"> </w:t>
      </w:r>
      <w:r>
        <w:rPr>
          <w:rFonts w:hint="eastAsia" w:ascii="仿宋" w:hAnsi="仿宋" w:eastAsia="仿宋" w:cs="仿宋"/>
          <w:color w:val="auto"/>
          <w:spacing w:val="-5"/>
          <w:sz w:val="24"/>
          <w:szCs w:val="24"/>
        </w:rPr>
        <w:t>，接受现场监督人员的合</w:t>
      </w:r>
      <w:r>
        <w:rPr>
          <w:rFonts w:hint="eastAsia" w:ascii="仿宋" w:hAnsi="仿宋" w:eastAsia="仿宋" w:cs="仿宋"/>
          <w:color w:val="auto"/>
          <w:spacing w:val="-100"/>
          <w:sz w:val="24"/>
          <w:szCs w:val="24"/>
        </w:rPr>
        <w:t xml:space="preserve"> </w:t>
      </w:r>
      <w:r>
        <w:rPr>
          <w:rFonts w:hint="eastAsia" w:ascii="仿宋" w:hAnsi="仿宋" w:eastAsia="仿宋" w:cs="仿宋"/>
          <w:color w:val="auto"/>
          <w:spacing w:val="-3"/>
          <w:sz w:val="24"/>
          <w:szCs w:val="24"/>
        </w:rPr>
        <w:t>法监督；</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rPr>
          <w:rFonts w:hint="eastAsia" w:ascii="仿宋" w:hAnsi="仿宋" w:eastAsia="仿宋" w:cs="仿宋"/>
          <w:color w:val="auto"/>
          <w:sz w:val="24"/>
          <w:szCs w:val="24"/>
        </w:rPr>
      </w:pPr>
      <w:r>
        <w:rPr>
          <w:rFonts w:hint="eastAsia" w:ascii="仿宋" w:hAnsi="仿宋" w:eastAsia="仿宋" w:cs="仿宋"/>
          <w:color w:val="auto"/>
          <w:spacing w:val="-6"/>
          <w:sz w:val="24"/>
          <w:szCs w:val="24"/>
        </w:rPr>
        <w:t>（七）遵守有关廉洁自律规定</w:t>
      </w:r>
      <w:r>
        <w:rPr>
          <w:rFonts w:hint="eastAsia" w:ascii="仿宋" w:hAnsi="仿宋" w:eastAsia="仿宋" w:cs="仿宋"/>
          <w:color w:val="auto"/>
          <w:spacing w:val="-85"/>
          <w:sz w:val="24"/>
          <w:szCs w:val="24"/>
        </w:rPr>
        <w:t xml:space="preserve"> </w:t>
      </w:r>
      <w:r>
        <w:rPr>
          <w:rFonts w:hint="eastAsia" w:ascii="仿宋" w:hAnsi="仿宋" w:eastAsia="仿宋" w:cs="仿宋"/>
          <w:color w:val="auto"/>
          <w:spacing w:val="-6"/>
          <w:sz w:val="24"/>
          <w:szCs w:val="24"/>
        </w:rPr>
        <w:t>，不得私下接触供应商</w:t>
      </w:r>
      <w:r>
        <w:rPr>
          <w:rFonts w:hint="eastAsia" w:ascii="仿宋" w:hAnsi="仿宋" w:eastAsia="仿宋" w:cs="仿宋"/>
          <w:color w:val="auto"/>
          <w:spacing w:val="-93"/>
          <w:sz w:val="24"/>
          <w:szCs w:val="24"/>
        </w:rPr>
        <w:t xml:space="preserve"> </w:t>
      </w:r>
      <w:r>
        <w:rPr>
          <w:rFonts w:hint="eastAsia" w:ascii="仿宋" w:hAnsi="仿宋" w:eastAsia="仿宋" w:cs="仿宋"/>
          <w:color w:val="auto"/>
          <w:spacing w:val="-6"/>
          <w:sz w:val="24"/>
          <w:szCs w:val="24"/>
        </w:rPr>
        <w:t>，不得收受供应商及有</w:t>
      </w:r>
    </w:p>
    <w:p>
      <w:pPr>
        <w:pageBreakBefore w:val="0"/>
        <w:widowControl/>
        <w:kinsoku w:val="0"/>
        <w:wordWrap/>
        <w:overflowPunct/>
        <w:topLinePunct w:val="0"/>
        <w:autoSpaceDE w:val="0"/>
        <w:autoSpaceDN w:val="0"/>
        <w:bidi w:val="0"/>
        <w:adjustRightInd w:val="0"/>
        <w:snapToGrid w:val="0"/>
        <w:spacing w:beforeAutospacing="0" w:afterAutospacing="0" w:line="360" w:lineRule="auto"/>
        <w:ind w:left="0" w:right="0" w:rightChars="0" w:firstLine="0" w:firstLineChars="0"/>
        <w:textAlignment w:val="baseline"/>
        <w:outlineLvl w:val="0"/>
        <w:rPr>
          <w:rFonts w:hint="eastAsia" w:ascii="仿宋" w:hAnsi="仿宋" w:eastAsia="仿宋" w:cs="仿宋"/>
          <w:color w:val="auto"/>
          <w:spacing w:val="-87"/>
          <w:sz w:val="24"/>
          <w:szCs w:val="24"/>
        </w:rPr>
      </w:pPr>
      <w:bookmarkStart w:id="116" w:name="_Toc9738"/>
      <w:r>
        <w:rPr>
          <w:rFonts w:hint="eastAsia" w:ascii="仿宋" w:hAnsi="仿宋" w:eastAsia="仿宋" w:cs="仿宋"/>
          <w:color w:val="auto"/>
          <w:spacing w:val="-2"/>
          <w:sz w:val="24"/>
          <w:szCs w:val="24"/>
        </w:rPr>
        <w:t>关业务单位和个人的财物或好处</w:t>
      </w:r>
      <w:r>
        <w:rPr>
          <w:rFonts w:hint="eastAsia" w:ascii="仿宋" w:hAnsi="仿宋" w:eastAsia="仿宋" w:cs="仿宋"/>
          <w:color w:val="auto"/>
          <w:spacing w:val="-76"/>
          <w:sz w:val="24"/>
          <w:szCs w:val="24"/>
        </w:rPr>
        <w:t xml:space="preserve"> </w:t>
      </w:r>
      <w:r>
        <w:rPr>
          <w:rFonts w:hint="eastAsia" w:ascii="仿宋" w:hAnsi="仿宋" w:eastAsia="仿宋" w:cs="仿宋"/>
          <w:color w:val="auto"/>
          <w:spacing w:val="-2"/>
          <w:sz w:val="24"/>
          <w:szCs w:val="24"/>
        </w:rPr>
        <w:t>，不得接受采购代理机构的请托</w:t>
      </w:r>
      <w:r>
        <w:rPr>
          <w:rFonts w:hint="eastAsia" w:ascii="仿宋" w:hAnsi="仿宋" w:eastAsia="仿宋" w:cs="仿宋"/>
          <w:color w:val="auto"/>
          <w:spacing w:val="-87"/>
          <w:sz w:val="24"/>
          <w:szCs w:val="24"/>
        </w:rPr>
        <w:t xml:space="preserve"> 。</w:t>
      </w:r>
      <w:bookmarkEnd w:id="116"/>
    </w:p>
    <w:p>
      <w:pPr>
        <w:pStyle w:val="2"/>
        <w:rPr>
          <w:rFonts w:hint="eastAsia" w:ascii="仿宋" w:hAnsi="仿宋" w:eastAsia="仿宋" w:cs="仿宋"/>
          <w:color w:val="auto"/>
          <w:spacing w:val="-87"/>
          <w:sz w:val="24"/>
          <w:szCs w:val="24"/>
        </w:rPr>
      </w:pPr>
    </w:p>
    <w:p>
      <w:pPr>
        <w:pStyle w:val="9"/>
        <w:rPr>
          <w:rFonts w:hint="eastAsia" w:ascii="仿宋" w:hAnsi="仿宋" w:eastAsia="仿宋" w:cs="仿宋"/>
          <w:color w:val="auto"/>
          <w:spacing w:val="-87"/>
          <w:sz w:val="24"/>
          <w:szCs w:val="24"/>
        </w:rPr>
      </w:pPr>
    </w:p>
    <w:p>
      <w:pPr>
        <w:rPr>
          <w:rFonts w:hint="eastAsia" w:ascii="仿宋" w:hAnsi="仿宋" w:eastAsia="仿宋" w:cs="仿宋"/>
          <w:color w:val="auto"/>
          <w:spacing w:val="-87"/>
          <w:sz w:val="24"/>
          <w:szCs w:val="24"/>
        </w:rPr>
      </w:pPr>
    </w:p>
    <w:p>
      <w:pPr>
        <w:pStyle w:val="2"/>
        <w:rPr>
          <w:rFonts w:hint="eastAsia" w:ascii="仿宋" w:hAnsi="仿宋" w:eastAsia="仿宋" w:cs="仿宋"/>
          <w:color w:val="auto"/>
          <w:spacing w:val="-87"/>
          <w:sz w:val="24"/>
          <w:szCs w:val="24"/>
        </w:rPr>
      </w:pPr>
    </w:p>
    <w:p>
      <w:pPr>
        <w:pStyle w:val="9"/>
        <w:rPr>
          <w:rFonts w:hint="eastAsia" w:ascii="仿宋" w:hAnsi="仿宋" w:eastAsia="仿宋" w:cs="仿宋"/>
          <w:color w:val="auto"/>
          <w:spacing w:val="-87"/>
          <w:sz w:val="24"/>
          <w:szCs w:val="24"/>
        </w:rPr>
      </w:pPr>
    </w:p>
    <w:p>
      <w:pPr>
        <w:rPr>
          <w:rFonts w:hint="eastAsia" w:ascii="仿宋" w:hAnsi="仿宋" w:eastAsia="仿宋" w:cs="仿宋"/>
          <w:color w:val="auto"/>
          <w:spacing w:val="-87"/>
          <w:sz w:val="24"/>
          <w:szCs w:val="24"/>
        </w:rPr>
      </w:pPr>
    </w:p>
    <w:p>
      <w:pPr>
        <w:pStyle w:val="2"/>
        <w:rPr>
          <w:rFonts w:hint="eastAsia" w:ascii="仿宋" w:hAnsi="仿宋" w:eastAsia="仿宋" w:cs="仿宋"/>
          <w:color w:val="auto"/>
          <w:spacing w:val="-87"/>
          <w:sz w:val="24"/>
          <w:szCs w:val="24"/>
        </w:rPr>
      </w:pPr>
    </w:p>
    <w:p>
      <w:pPr>
        <w:pStyle w:val="9"/>
        <w:rPr>
          <w:rFonts w:hint="eastAsia" w:ascii="仿宋" w:hAnsi="仿宋" w:eastAsia="仿宋" w:cs="仿宋"/>
          <w:color w:val="auto"/>
          <w:spacing w:val="-87"/>
          <w:sz w:val="24"/>
          <w:szCs w:val="24"/>
        </w:rPr>
      </w:pPr>
    </w:p>
    <w:p>
      <w:pPr>
        <w:rPr>
          <w:rFonts w:hint="eastAsia" w:ascii="仿宋" w:hAnsi="仿宋" w:eastAsia="仿宋" w:cs="仿宋"/>
          <w:color w:val="auto"/>
          <w:spacing w:val="-87"/>
          <w:sz w:val="24"/>
          <w:szCs w:val="24"/>
        </w:rPr>
      </w:pPr>
    </w:p>
    <w:p>
      <w:pPr>
        <w:pStyle w:val="2"/>
        <w:rPr>
          <w:rFonts w:hint="eastAsia" w:ascii="仿宋" w:hAnsi="仿宋" w:eastAsia="仿宋" w:cs="仿宋"/>
          <w:color w:val="auto"/>
          <w:spacing w:val="-87"/>
          <w:sz w:val="24"/>
          <w:szCs w:val="24"/>
        </w:rPr>
      </w:pPr>
    </w:p>
    <w:p>
      <w:pPr>
        <w:rPr>
          <w:rFonts w:hint="eastAsia" w:ascii="仿宋" w:hAnsi="仿宋" w:eastAsia="仿宋" w:cs="仿宋"/>
          <w:color w:val="auto"/>
          <w:spacing w:val="-87"/>
          <w:sz w:val="24"/>
          <w:szCs w:val="24"/>
        </w:rPr>
      </w:pPr>
    </w:p>
    <w:p>
      <w:pPr>
        <w:pStyle w:val="2"/>
        <w:rPr>
          <w:rFonts w:hint="eastAsia" w:ascii="仿宋" w:hAnsi="仿宋" w:eastAsia="仿宋" w:cs="仿宋"/>
          <w:color w:val="auto"/>
          <w:spacing w:val="-87"/>
          <w:sz w:val="24"/>
          <w:szCs w:val="24"/>
        </w:rPr>
      </w:pPr>
    </w:p>
    <w:p>
      <w:pPr>
        <w:rPr>
          <w:rFonts w:hint="eastAsia" w:ascii="仿宋" w:hAnsi="仿宋" w:eastAsia="仿宋" w:cs="仿宋"/>
          <w:color w:val="auto"/>
          <w:spacing w:val="-87"/>
          <w:sz w:val="24"/>
          <w:szCs w:val="24"/>
        </w:rPr>
      </w:pPr>
    </w:p>
    <w:p>
      <w:pPr>
        <w:pStyle w:val="2"/>
        <w:rPr>
          <w:rFonts w:hint="eastAsia" w:ascii="仿宋" w:hAnsi="仿宋" w:eastAsia="仿宋" w:cs="仿宋"/>
          <w:color w:val="auto"/>
          <w:spacing w:val="-87"/>
          <w:sz w:val="24"/>
          <w:szCs w:val="24"/>
        </w:rPr>
      </w:pPr>
    </w:p>
    <w:p>
      <w:pPr>
        <w:rPr>
          <w:rFonts w:hint="eastAsia" w:ascii="仿宋" w:hAnsi="仿宋" w:eastAsia="仿宋" w:cs="仿宋"/>
          <w:color w:val="auto"/>
          <w:spacing w:val="-87"/>
          <w:sz w:val="24"/>
          <w:szCs w:val="24"/>
        </w:rPr>
      </w:pPr>
    </w:p>
    <w:p>
      <w:pPr>
        <w:pStyle w:val="2"/>
        <w:rPr>
          <w:rFonts w:hint="eastAsia" w:ascii="仿宋" w:hAnsi="仿宋" w:eastAsia="仿宋" w:cs="仿宋"/>
          <w:color w:val="auto"/>
          <w:spacing w:val="-87"/>
          <w:sz w:val="24"/>
          <w:szCs w:val="24"/>
        </w:rPr>
      </w:pPr>
    </w:p>
    <w:p>
      <w:pPr>
        <w:rPr>
          <w:rFonts w:hint="eastAsia" w:ascii="仿宋" w:hAnsi="仿宋" w:eastAsia="仿宋" w:cs="仿宋"/>
          <w:color w:val="auto"/>
          <w:spacing w:val="-87"/>
          <w:sz w:val="24"/>
          <w:szCs w:val="24"/>
        </w:rPr>
      </w:pPr>
    </w:p>
    <w:p>
      <w:pPr>
        <w:pStyle w:val="2"/>
        <w:rPr>
          <w:rFonts w:hint="eastAsia" w:ascii="仿宋" w:hAnsi="仿宋" w:eastAsia="仿宋" w:cs="仿宋"/>
          <w:color w:val="auto"/>
          <w:spacing w:val="-87"/>
          <w:sz w:val="24"/>
          <w:szCs w:val="24"/>
        </w:rPr>
      </w:pPr>
    </w:p>
    <w:p>
      <w:pPr>
        <w:rPr>
          <w:rFonts w:hint="eastAsia" w:ascii="仿宋" w:hAnsi="仿宋" w:eastAsia="仿宋" w:cs="仿宋"/>
          <w:color w:val="auto"/>
          <w:spacing w:val="-87"/>
          <w:sz w:val="24"/>
          <w:szCs w:val="24"/>
        </w:rPr>
      </w:pPr>
    </w:p>
    <w:p>
      <w:pPr>
        <w:pStyle w:val="2"/>
        <w:rPr>
          <w:rFonts w:hint="eastAsia" w:ascii="仿宋" w:hAnsi="仿宋" w:eastAsia="仿宋" w:cs="仿宋"/>
          <w:color w:val="auto"/>
          <w:spacing w:val="-87"/>
          <w:sz w:val="24"/>
          <w:szCs w:val="24"/>
        </w:rPr>
      </w:pPr>
    </w:p>
    <w:p>
      <w:pPr>
        <w:rPr>
          <w:rFonts w:hint="eastAsia" w:ascii="仿宋" w:hAnsi="仿宋" w:eastAsia="仿宋" w:cs="仿宋"/>
          <w:color w:val="auto"/>
          <w:spacing w:val="-87"/>
          <w:sz w:val="24"/>
          <w:szCs w:val="24"/>
        </w:rPr>
      </w:pPr>
    </w:p>
    <w:p>
      <w:pPr>
        <w:pStyle w:val="2"/>
        <w:rPr>
          <w:rFonts w:hint="eastAsia" w:ascii="仿宋" w:hAnsi="仿宋" w:eastAsia="仿宋" w:cs="仿宋"/>
          <w:color w:val="auto"/>
          <w:spacing w:val="-87"/>
          <w:sz w:val="24"/>
          <w:szCs w:val="24"/>
        </w:rPr>
      </w:pPr>
    </w:p>
    <w:p>
      <w:pPr>
        <w:rPr>
          <w:rFonts w:hint="eastAsia" w:ascii="仿宋" w:hAnsi="仿宋" w:eastAsia="仿宋" w:cs="仿宋"/>
        </w:rPr>
      </w:pPr>
    </w:p>
    <w:p>
      <w:pPr>
        <w:rPr>
          <w:rFonts w:hint="eastAsia" w:ascii="仿宋" w:hAnsi="仿宋" w:eastAsia="仿宋" w:cs="仿宋"/>
          <w:color w:val="auto"/>
          <w:spacing w:val="-87"/>
          <w:sz w:val="24"/>
          <w:szCs w:val="24"/>
        </w:rPr>
      </w:pPr>
    </w:p>
    <w:p>
      <w:pPr>
        <w:pStyle w:val="2"/>
        <w:rPr>
          <w:rFonts w:hint="eastAsia" w:ascii="仿宋" w:hAnsi="仿宋" w:eastAsia="仿宋" w:cs="仿宋"/>
          <w:color w:val="auto"/>
          <w:spacing w:val="-87"/>
          <w:sz w:val="24"/>
          <w:szCs w:val="24"/>
        </w:rPr>
      </w:pPr>
    </w:p>
    <w:p>
      <w:pPr>
        <w:pStyle w:val="9"/>
        <w:rPr>
          <w:rFonts w:hint="eastAsia" w:ascii="仿宋" w:hAnsi="仿宋" w:eastAsia="仿宋" w:cs="仿宋"/>
          <w:color w:val="auto"/>
          <w:spacing w:val="-87"/>
          <w:sz w:val="24"/>
          <w:szCs w:val="24"/>
        </w:rPr>
      </w:pPr>
    </w:p>
    <w:p>
      <w:pPr>
        <w:rPr>
          <w:rFonts w:hint="eastAsia" w:ascii="仿宋" w:hAnsi="仿宋" w:eastAsia="仿宋" w:cs="仿宋"/>
        </w:rPr>
      </w:pPr>
    </w:p>
    <w:p>
      <w:pPr>
        <w:pStyle w:val="3"/>
        <w:numPr>
          <w:ilvl w:val="0"/>
          <w:numId w:val="3"/>
        </w:numPr>
        <w:bidi w:val="0"/>
        <w:ind w:left="0" w:leftChars="0" w:firstLine="0" w:firstLineChars="0"/>
        <w:rPr>
          <w:rFonts w:hint="eastAsia" w:ascii="仿宋" w:hAnsi="仿宋" w:eastAsia="仿宋" w:cs="仿宋"/>
          <w:lang w:val="en-US" w:eastAsia="zh-CN"/>
        </w:rPr>
      </w:pPr>
      <w:bookmarkStart w:id="117" w:name="_Toc19764_WPSOffice_Level1"/>
      <w:bookmarkStart w:id="118" w:name="_Toc8697"/>
      <w:r>
        <w:rPr>
          <w:rFonts w:hint="eastAsia" w:ascii="仿宋" w:hAnsi="仿宋" w:eastAsia="仿宋" w:cs="仿宋"/>
          <w:lang w:val="en-US" w:eastAsia="zh-CN"/>
        </w:rPr>
        <w:t>政府采购合同（参考文本）</w:t>
      </w:r>
      <w:bookmarkEnd w:id="117"/>
      <w:bookmarkEnd w:id="118"/>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合同主要条款</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以下合同主要条款仅作参考</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合同编号：XXXX。</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签订地点：XXXX。</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签订时间：XXXX年XX月XX日。</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采购人（甲方）：                              </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供应商（乙方）：                               </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依据《中华人民共和国民法典》、《中华人民共和国政府采购法》与项目行业有关的法律法规，以及XXXX项目（项目编号：XXXX）的《磋商文件》，乙方的《响应文件》及《成交通知书》，甲、乙双方同意签订本合同。详细技术说明及其他有关合同项目的特定信息由合同附件予以说明，合同附件及本项目的《磋商文件》、《响应文件》、《成交通知书》等均为本合同的组成部分。</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第一条</w:t>
      </w:r>
      <w:r>
        <w:rPr>
          <w:rFonts w:hint="eastAsia" w:ascii="仿宋" w:hAnsi="仿宋" w:eastAsia="仿宋" w:cs="仿宋"/>
          <w:color w:val="auto"/>
          <w:sz w:val="24"/>
          <w:szCs w:val="24"/>
        </w:rPr>
        <w:tab/>
      </w:r>
      <w:r>
        <w:rPr>
          <w:rFonts w:hint="eastAsia" w:ascii="仿宋" w:hAnsi="仿宋" w:eastAsia="仿宋" w:cs="仿宋"/>
          <w:color w:val="auto"/>
          <w:sz w:val="24"/>
          <w:szCs w:val="24"/>
        </w:rPr>
        <w:t>项目基本情况</w:t>
      </w:r>
    </w:p>
    <w:p>
      <w:pPr>
        <w:spacing w:line="360" w:lineRule="auto"/>
        <w:ind w:left="479"/>
        <w:jc w:val="left"/>
        <w:rPr>
          <w:rFonts w:hint="eastAsia" w:ascii="仿宋" w:hAnsi="仿宋" w:eastAsia="仿宋" w:cs="仿宋"/>
          <w:color w:val="auto"/>
          <w:sz w:val="24"/>
          <w:szCs w:val="24"/>
        </w:rPr>
      </w:pP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第二条</w:t>
      </w:r>
      <w:r>
        <w:rPr>
          <w:rFonts w:hint="eastAsia" w:ascii="仿宋" w:hAnsi="仿宋" w:eastAsia="仿宋" w:cs="仿宋"/>
          <w:color w:val="auto"/>
          <w:sz w:val="24"/>
          <w:szCs w:val="24"/>
        </w:rPr>
        <w:tab/>
      </w:r>
      <w:r>
        <w:rPr>
          <w:rFonts w:hint="eastAsia" w:ascii="仿宋" w:hAnsi="仿宋" w:eastAsia="仿宋" w:cs="仿宋"/>
          <w:color w:val="auto"/>
          <w:sz w:val="24"/>
          <w:szCs w:val="24"/>
        </w:rPr>
        <w:t>合同期限</w:t>
      </w:r>
    </w:p>
    <w:p>
      <w:pPr>
        <w:spacing w:line="360" w:lineRule="auto"/>
        <w:ind w:left="479"/>
        <w:jc w:val="left"/>
        <w:rPr>
          <w:rFonts w:hint="eastAsia" w:ascii="仿宋" w:hAnsi="仿宋" w:eastAsia="仿宋" w:cs="仿宋"/>
          <w:color w:val="auto"/>
          <w:sz w:val="24"/>
          <w:szCs w:val="24"/>
        </w:rPr>
      </w:pP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第三条</w:t>
      </w:r>
      <w:r>
        <w:rPr>
          <w:rFonts w:hint="eastAsia" w:ascii="仿宋" w:hAnsi="仿宋" w:eastAsia="仿宋" w:cs="仿宋"/>
          <w:color w:val="auto"/>
          <w:sz w:val="24"/>
          <w:szCs w:val="24"/>
        </w:rPr>
        <w:tab/>
      </w:r>
      <w:r>
        <w:rPr>
          <w:rFonts w:hint="eastAsia" w:ascii="仿宋" w:hAnsi="仿宋" w:eastAsia="仿宋" w:cs="仿宋"/>
          <w:color w:val="auto"/>
          <w:sz w:val="24"/>
          <w:szCs w:val="24"/>
        </w:rPr>
        <w:t>服务内容与质量标准</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1、XXXX；</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2、XXXX；</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3、XXXX．</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第四条</w:t>
      </w:r>
      <w:r>
        <w:rPr>
          <w:rFonts w:hint="eastAsia" w:ascii="仿宋" w:hAnsi="仿宋" w:eastAsia="仿宋" w:cs="仿宋"/>
          <w:color w:val="auto"/>
          <w:sz w:val="24"/>
          <w:szCs w:val="24"/>
        </w:rPr>
        <w:tab/>
      </w:r>
      <w:r>
        <w:rPr>
          <w:rFonts w:hint="eastAsia" w:ascii="仿宋" w:hAnsi="仿宋" w:eastAsia="仿宋" w:cs="仿宋"/>
          <w:color w:val="auto"/>
          <w:sz w:val="24"/>
          <w:szCs w:val="24"/>
        </w:rPr>
        <w:t>服务费用及支付方式</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（一）本项目服务费用由以下组成：</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一次性支付</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（二）支付方式： </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第五条</w:t>
      </w:r>
      <w:r>
        <w:rPr>
          <w:rFonts w:hint="eastAsia" w:ascii="仿宋" w:hAnsi="仿宋" w:eastAsia="仿宋" w:cs="仿宋"/>
          <w:color w:val="auto"/>
          <w:sz w:val="24"/>
          <w:szCs w:val="24"/>
        </w:rPr>
        <w:tab/>
      </w:r>
      <w:r>
        <w:rPr>
          <w:rFonts w:hint="eastAsia" w:ascii="仿宋" w:hAnsi="仿宋" w:eastAsia="仿宋" w:cs="仿宋"/>
          <w:color w:val="auto"/>
          <w:sz w:val="24"/>
          <w:szCs w:val="24"/>
        </w:rPr>
        <w:t>知识产权</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乙方应保证所提供的服务或其任何一部分均不会侵犯任何第三方的专利权、商标权或著作权。</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第六条</w:t>
      </w:r>
      <w:r>
        <w:rPr>
          <w:rFonts w:hint="eastAsia" w:ascii="仿宋" w:hAnsi="仿宋" w:eastAsia="仿宋" w:cs="仿宋"/>
          <w:color w:val="auto"/>
          <w:sz w:val="24"/>
          <w:szCs w:val="24"/>
        </w:rPr>
        <w:tab/>
      </w:r>
      <w:r>
        <w:rPr>
          <w:rFonts w:hint="eastAsia" w:ascii="仿宋" w:hAnsi="仿宋" w:eastAsia="仿宋" w:cs="仿宋"/>
          <w:color w:val="auto"/>
          <w:sz w:val="24"/>
          <w:szCs w:val="24"/>
        </w:rPr>
        <w:t>无产权瑕疵条款</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乙方保证所提供的服务的所有权完全属于乙方且无任何抵押、查封等产权瑕疵。如有产权瑕疵的，视为乙方违约。乙方应负担由此而产生的一切损失。</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第七条</w:t>
      </w:r>
      <w:r>
        <w:rPr>
          <w:rFonts w:hint="eastAsia" w:ascii="仿宋" w:hAnsi="仿宋" w:eastAsia="仿宋" w:cs="仿宋"/>
          <w:color w:val="auto"/>
          <w:sz w:val="24"/>
          <w:szCs w:val="24"/>
        </w:rPr>
        <w:tab/>
      </w:r>
      <w:r>
        <w:rPr>
          <w:rFonts w:hint="eastAsia" w:ascii="仿宋" w:hAnsi="仿宋" w:eastAsia="仿宋" w:cs="仿宋"/>
          <w:color w:val="auto"/>
          <w:sz w:val="24"/>
          <w:szCs w:val="24"/>
        </w:rPr>
        <w:t>甲方的权利和义务</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1、甲方有权对合同规定范围内乙方的服务行为进行监督和检查，拥有监管权。有权定期核对乙方提供服务所配备的人员数量。对甲方认为不合理的部分有权下达整改通知书，并要求乙方限期整改。</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2、甲方有权依据双方签订的考评办法对乙方提供的服务进行定期考评。</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3、负责检查监督乙方管理工作的实施及制度的执行情况。</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4、根据本合同规定，按时向乙方支付应付服务费用。</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5、国家法律、法规所规定由甲方承担的其他责任。</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6、其他</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第八条</w:t>
      </w:r>
      <w:r>
        <w:rPr>
          <w:rFonts w:hint="eastAsia" w:ascii="仿宋" w:hAnsi="仿宋" w:eastAsia="仿宋" w:cs="仿宋"/>
          <w:color w:val="auto"/>
          <w:sz w:val="24"/>
          <w:szCs w:val="24"/>
        </w:rPr>
        <w:tab/>
      </w:r>
      <w:r>
        <w:rPr>
          <w:rFonts w:hint="eastAsia" w:ascii="仿宋" w:hAnsi="仿宋" w:eastAsia="仿宋" w:cs="仿宋"/>
          <w:color w:val="auto"/>
          <w:sz w:val="24"/>
          <w:szCs w:val="24"/>
        </w:rPr>
        <w:t>乙方的权利和义务</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1、对本合同规定的委托服务范围内的项目享有管理权及服务义务。</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2、根据本合同的规定向甲方收取相关服务费用，并有权在本项目管理范围内管理及合理使用。</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3、及时向甲方通告本项目服务范围内有关服务的重大事项。</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4、接受项目行业管理部门及政府有关部门的指导，接受甲方的监督。</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5、国家法律、法规所规定由乙方承担的其他责任。</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6、数据保密。</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6、其他</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第九条</w:t>
      </w:r>
      <w:r>
        <w:rPr>
          <w:rFonts w:hint="eastAsia" w:ascii="仿宋" w:hAnsi="仿宋" w:eastAsia="仿宋" w:cs="仿宋"/>
          <w:color w:val="auto"/>
          <w:sz w:val="24"/>
          <w:szCs w:val="24"/>
        </w:rPr>
        <w:tab/>
      </w:r>
      <w:r>
        <w:rPr>
          <w:rFonts w:hint="eastAsia" w:ascii="仿宋" w:hAnsi="仿宋" w:eastAsia="仿宋" w:cs="仿宋"/>
          <w:color w:val="auto"/>
          <w:sz w:val="24"/>
          <w:szCs w:val="24"/>
        </w:rPr>
        <w:t>违约责任</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1、甲乙双方必须遵守本合同并执行合同中的各项规定，保证本合同的正常履行。</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2、如因乙方原因给甲方造成损失或侵害，包括但不限于甲方本身的财产损失、由此而导致的甲方对任何第三方的法律责任等，乙方对此均应承担全部的赔偿责任。</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3、其他</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第十条</w:t>
      </w:r>
      <w:r>
        <w:rPr>
          <w:rFonts w:hint="eastAsia" w:ascii="仿宋" w:hAnsi="仿宋" w:eastAsia="仿宋" w:cs="仿宋"/>
          <w:color w:val="auto"/>
          <w:sz w:val="24"/>
          <w:szCs w:val="24"/>
        </w:rPr>
        <w:tab/>
      </w:r>
      <w:r>
        <w:rPr>
          <w:rFonts w:hint="eastAsia" w:ascii="仿宋" w:hAnsi="仿宋" w:eastAsia="仿宋" w:cs="仿宋"/>
          <w:color w:val="auto"/>
          <w:sz w:val="24"/>
          <w:szCs w:val="24"/>
        </w:rPr>
        <w:t>不可抗力事件处理</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1、在合同有效期内，任何一方因不可抗力事件导致不能履行合同，则合同履行期可延长，其延长期与不可抗力影响期相同。</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2、不可抗力事件发生后，应立即通知对方，并寄送有关权威机构出具的证明。</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3、不可抗力事件延续XX天以上，双方应通过友好协商，确定是否继续履行合同。</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第十一条</w:t>
      </w:r>
      <w:r>
        <w:rPr>
          <w:rFonts w:hint="eastAsia" w:ascii="仿宋" w:hAnsi="仿宋" w:eastAsia="仿宋" w:cs="仿宋"/>
          <w:color w:val="auto"/>
          <w:sz w:val="24"/>
          <w:szCs w:val="24"/>
        </w:rPr>
        <w:tab/>
      </w:r>
      <w:r>
        <w:rPr>
          <w:rFonts w:hint="eastAsia" w:ascii="仿宋" w:hAnsi="仿宋" w:eastAsia="仿宋" w:cs="仿宋"/>
          <w:color w:val="auto"/>
          <w:sz w:val="24"/>
          <w:szCs w:val="24"/>
        </w:rPr>
        <w:t>解决合同纠纷的方式</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在执行本合同中发生的或与本合同有关的争端，双方应通过友好协商解决，经协商不成的，应向采购人所在地人民法院起诉。 </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第十二条</w:t>
      </w:r>
      <w:r>
        <w:rPr>
          <w:rFonts w:hint="eastAsia" w:ascii="仿宋" w:hAnsi="仿宋" w:eastAsia="仿宋" w:cs="仿宋"/>
          <w:color w:val="auto"/>
          <w:sz w:val="24"/>
          <w:szCs w:val="24"/>
        </w:rPr>
        <w:tab/>
      </w:r>
      <w:r>
        <w:rPr>
          <w:rFonts w:hint="eastAsia" w:ascii="仿宋" w:hAnsi="仿宋" w:eastAsia="仿宋" w:cs="仿宋"/>
          <w:color w:val="auto"/>
          <w:sz w:val="24"/>
          <w:szCs w:val="24"/>
        </w:rPr>
        <w:t>合同生效及其他</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1、合同经双方法定代表人或授权委托代理人签字并加盖单位公章后生效。</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2、合同执行中涉及采购资金和采购内容修改或补充的，可依法签订书面补充协议，作为主合同不可分割的一部分。</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3、本合同一式XX份，甲方XX份，乙方XX份，政府采购代理机构XX份，同级财政部门备案XX份，具有同等法律效力。</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第十三条</w:t>
      </w:r>
      <w:r>
        <w:rPr>
          <w:rFonts w:hint="eastAsia" w:ascii="仿宋" w:hAnsi="仿宋" w:eastAsia="仿宋" w:cs="仿宋"/>
          <w:color w:val="auto"/>
          <w:sz w:val="24"/>
          <w:szCs w:val="24"/>
        </w:rPr>
        <w:tab/>
      </w:r>
      <w:r>
        <w:rPr>
          <w:rFonts w:hint="eastAsia" w:ascii="仿宋" w:hAnsi="仿宋" w:eastAsia="仿宋" w:cs="仿宋"/>
          <w:color w:val="auto"/>
          <w:sz w:val="24"/>
          <w:szCs w:val="24"/>
        </w:rPr>
        <w:t>附件</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1、项目招标文件</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2、项目修改澄清文件</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3、项目投标文件</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4、中标通知书</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5、其他</w:t>
      </w:r>
    </w:p>
    <w:p>
      <w:pPr>
        <w:spacing w:line="360" w:lineRule="auto"/>
        <w:ind w:left="479"/>
        <w:jc w:val="left"/>
        <w:rPr>
          <w:rFonts w:hint="eastAsia" w:ascii="仿宋" w:hAnsi="仿宋" w:eastAsia="仿宋" w:cs="仿宋"/>
          <w:color w:val="auto"/>
          <w:sz w:val="24"/>
          <w:szCs w:val="24"/>
        </w:rPr>
      </w:pP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甲方：（盖章）</w:t>
      </w:r>
      <w:r>
        <w:rPr>
          <w:rFonts w:hint="eastAsia" w:ascii="仿宋" w:hAnsi="仿宋" w:eastAsia="仿宋" w:cs="仿宋"/>
          <w:color w:val="auto"/>
          <w:sz w:val="24"/>
          <w:szCs w:val="24"/>
        </w:rPr>
        <w:tab/>
      </w:r>
      <w:r>
        <w:rPr>
          <w:rFonts w:hint="eastAsia" w:ascii="仿宋" w:hAnsi="仿宋" w:eastAsia="仿宋" w:cs="仿宋"/>
          <w:color w:val="auto"/>
          <w:sz w:val="24"/>
          <w:szCs w:val="24"/>
        </w:rPr>
        <w:tab/>
      </w:r>
      <w:r>
        <w:rPr>
          <w:rFonts w:hint="eastAsia" w:ascii="仿宋" w:hAnsi="仿宋" w:eastAsia="仿宋" w:cs="仿宋"/>
          <w:color w:val="auto"/>
          <w:sz w:val="24"/>
          <w:szCs w:val="24"/>
        </w:rPr>
        <w:tab/>
      </w:r>
      <w:r>
        <w:rPr>
          <w:rFonts w:hint="eastAsia" w:ascii="仿宋" w:hAnsi="仿宋" w:eastAsia="仿宋" w:cs="仿宋"/>
          <w:color w:val="auto"/>
          <w:sz w:val="24"/>
          <w:szCs w:val="24"/>
        </w:rPr>
        <w:t xml:space="preserve">           乙方：（盖章）</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法定代表人（授权代表）：           法定代表人（授权代表）：</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地址：                              地址：</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开户银行：                          开户银行：</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账号：                              账号：</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电话：                              电话：</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传真：                              传真：</w:t>
      </w:r>
    </w:p>
    <w:p>
      <w:pPr>
        <w:spacing w:line="360" w:lineRule="auto"/>
        <w:ind w:left="479"/>
        <w:jc w:val="left"/>
        <w:rPr>
          <w:rFonts w:hint="eastAsia" w:ascii="仿宋" w:hAnsi="仿宋" w:eastAsia="仿宋" w:cs="仿宋"/>
          <w:color w:val="auto"/>
          <w:sz w:val="24"/>
          <w:szCs w:val="24"/>
        </w:rPr>
      </w:pPr>
      <w:r>
        <w:rPr>
          <w:rFonts w:hint="eastAsia" w:ascii="仿宋" w:hAnsi="仿宋" w:eastAsia="仿宋" w:cs="仿宋"/>
          <w:color w:val="auto"/>
          <w:sz w:val="24"/>
          <w:szCs w:val="24"/>
        </w:rPr>
        <w:t>签约日期：XX年XX月XX日</w:t>
      </w:r>
      <w:r>
        <w:rPr>
          <w:rFonts w:hint="eastAsia" w:ascii="仿宋" w:hAnsi="仿宋" w:eastAsia="仿宋" w:cs="仿宋"/>
          <w:color w:val="auto"/>
          <w:sz w:val="24"/>
          <w:szCs w:val="24"/>
        </w:rPr>
        <w:tab/>
      </w:r>
      <w:r>
        <w:rPr>
          <w:rFonts w:hint="eastAsia" w:ascii="仿宋" w:hAnsi="仿宋" w:eastAsia="仿宋" w:cs="仿宋"/>
          <w:color w:val="auto"/>
          <w:sz w:val="24"/>
          <w:szCs w:val="24"/>
        </w:rPr>
        <w:tab/>
      </w:r>
      <w:r>
        <w:rPr>
          <w:rFonts w:hint="eastAsia" w:ascii="仿宋" w:hAnsi="仿宋" w:eastAsia="仿宋" w:cs="仿宋"/>
          <w:color w:val="auto"/>
          <w:sz w:val="24"/>
          <w:szCs w:val="24"/>
        </w:rPr>
        <w:tab/>
      </w:r>
      <w:r>
        <w:rPr>
          <w:rFonts w:hint="eastAsia" w:ascii="仿宋" w:hAnsi="仿宋" w:eastAsia="仿宋" w:cs="仿宋"/>
          <w:color w:val="auto"/>
          <w:sz w:val="24"/>
          <w:szCs w:val="24"/>
        </w:rPr>
        <w:t>签约日期：XX年XX月XX日</w:t>
      </w:r>
    </w:p>
    <w:p>
      <w:pPr>
        <w:pStyle w:val="7"/>
        <w:snapToGrid w:val="0"/>
        <w:spacing w:line="360" w:lineRule="auto"/>
        <w:ind w:firstLine="0" w:firstLineChars="0"/>
        <w:rPr>
          <w:rFonts w:hint="eastAsia" w:ascii="仿宋" w:hAnsi="仿宋" w:eastAsia="仿宋" w:cs="仿宋"/>
          <w:b/>
          <w:bCs/>
          <w:color w:val="auto"/>
          <w:sz w:val="24"/>
        </w:rPr>
      </w:pPr>
    </w:p>
    <w:p>
      <w:pPr>
        <w:rPr>
          <w:rFonts w:hint="eastAsia" w:ascii="仿宋" w:hAnsi="仿宋" w:eastAsia="仿宋" w:cs="仿宋"/>
          <w:color w:val="auto"/>
        </w:rPr>
      </w:pPr>
      <w:r>
        <w:rPr>
          <w:rFonts w:hint="eastAsia" w:ascii="仿宋" w:hAnsi="仿宋" w:eastAsia="仿宋" w:cs="仿宋"/>
          <w:b/>
          <w:color w:val="auto"/>
        </w:rPr>
        <w:t>注：本章的合同主要条款仅供参考之用，不排除在实际签约时使用更为专业化和细致的商业合同，所签合同条款应包括但不仅限于本章提供的参考条款。</w:t>
      </w:r>
    </w:p>
    <w:p>
      <w:pPr>
        <w:pStyle w:val="9"/>
        <w:rPr>
          <w:rFonts w:hint="eastAsia" w:ascii="仿宋" w:hAnsi="仿宋" w:eastAsia="仿宋" w:cs="仿宋"/>
        </w:rPr>
      </w:pPr>
    </w:p>
    <w:p>
      <w:pPr>
        <w:rPr>
          <w:rFonts w:hint="eastAsia" w:ascii="仿宋" w:hAnsi="仿宋" w:eastAsia="仿宋" w:cs="仿宋"/>
        </w:rPr>
      </w:pPr>
    </w:p>
    <w:sectPr>
      <w:footerReference r:id="rId5"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rFonts w:hint="default" w:eastAsia="宋体"/>
        <w:lang w:val="en-US" w:eastAsia="zh-CN"/>
      </w:rPr>
    </w:pPr>
    <w:r>
      <w:rPr>
        <w:rFonts w:hint="eastAsia"/>
        <w:sz w:val="21"/>
        <w:szCs w:val="32"/>
        <w:lang w:eastAsia="zh-CN"/>
      </w:rPr>
      <w:t>公平</w:t>
    </w:r>
    <w:r>
      <w:rPr>
        <w:rFonts w:hint="eastAsia"/>
        <w:sz w:val="21"/>
        <w:szCs w:val="32"/>
        <w:lang w:val="en-US" w:eastAsia="zh-CN"/>
      </w:rPr>
      <w:t xml:space="preserve"> 公正  高效 高质</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rFonts w:hint="default" w:eastAsia="宋体"/>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sz w:val="21"/>
        <w:szCs w:val="32"/>
        <w:lang w:eastAsia="zh-CN"/>
      </w:rPr>
      <w:t>公平</w:t>
    </w:r>
    <w:r>
      <w:rPr>
        <w:rFonts w:hint="eastAsia"/>
        <w:sz w:val="21"/>
        <w:szCs w:val="32"/>
        <w:lang w:val="en-US" w:eastAsia="zh-CN"/>
      </w:rPr>
      <w:t xml:space="preserve"> 公正  高效 高质</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firstLine="210" w:firstLineChars="100"/>
      <w:jc w:val="both"/>
    </w:pPr>
    <w:r>
      <w:rPr>
        <w:rFonts w:hint="eastAsia"/>
        <w:b w:val="0"/>
        <w:bCs/>
        <w:color w:val="auto"/>
        <w:sz w:val="21"/>
        <w:szCs w:val="21"/>
        <w:highlight w:val="none"/>
        <w:lang w:eastAsia="zh-CN"/>
      </w:rPr>
      <w:t>凉山州鸿信项目管理有限公司</w:t>
    </w:r>
    <w:r>
      <w:rPr>
        <w:sz w:val="18"/>
      </w:rPr>
      <w:drawing>
        <wp:anchor distT="0" distB="0" distL="114300" distR="114300" simplePos="0" relativeHeight="251660288" behindDoc="0" locked="0" layoutInCell="1" allowOverlap="1">
          <wp:simplePos x="0" y="0"/>
          <wp:positionH relativeFrom="column">
            <wp:posOffset>-848360</wp:posOffset>
          </wp:positionH>
          <wp:positionV relativeFrom="paragraph">
            <wp:posOffset>-213995</wp:posOffset>
          </wp:positionV>
          <wp:extent cx="875665" cy="620395"/>
          <wp:effectExtent l="0" t="0" r="635" b="8255"/>
          <wp:wrapNone/>
          <wp:docPr id="1" name="图片 1" descr="微信图片_20220401160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401160705"/>
                  <pic:cNvPicPr>
                    <a:picLocks noChangeAspect="1"/>
                  </pic:cNvPicPr>
                </pic:nvPicPr>
                <pic:blipFill>
                  <a:blip r:embed="rId1"/>
                  <a:stretch>
                    <a:fillRect/>
                  </a:stretch>
                </pic:blipFill>
                <pic:spPr>
                  <a:xfrm>
                    <a:off x="0" y="0"/>
                    <a:ext cx="875665" cy="620395"/>
                  </a:xfrm>
                  <a:prstGeom prst="rect">
                    <a:avLst/>
                  </a:prstGeom>
                </pic:spPr>
              </pic:pic>
            </a:graphicData>
          </a:graphic>
        </wp:anchor>
      </w:drawing>
    </w:r>
    <w:r>
      <w:rPr>
        <w:sz w:val="18"/>
      </w:rPr>
      <w:pict>
        <v:shape id="PowerPlusWaterMarkObject13209" o:spid="_x0000_s2049" o:spt="136" type="#_x0000_t136" style="position:absolute;left:0pt;height:54.1pt;width:533.1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27525f" focussize="0,0"/>
          <v:stroke on="f"/>
          <v:imagedata o:title=""/>
          <o:lock v:ext="edit" aspectratio="t"/>
          <v:textpath on="t" fitshape="t" fitpath="t" trim="t" xscale="f" string="凉山州鸿信项目管理有限公司" style="font-family:微软雅黑;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56BE14"/>
    <w:multiLevelType w:val="singleLevel"/>
    <w:tmpl w:val="C756BE14"/>
    <w:lvl w:ilvl="0" w:tentative="0">
      <w:start w:val="8"/>
      <w:numFmt w:val="chineseCounting"/>
      <w:suff w:val="space"/>
      <w:lvlText w:val="第%1章"/>
      <w:lvlJc w:val="left"/>
      <w:rPr>
        <w:rFonts w:hint="eastAsia"/>
      </w:rPr>
    </w:lvl>
  </w:abstractNum>
  <w:abstractNum w:abstractNumId="1">
    <w:nsid w:val="D4002308"/>
    <w:multiLevelType w:val="singleLevel"/>
    <w:tmpl w:val="D4002308"/>
    <w:lvl w:ilvl="0" w:tentative="0">
      <w:start w:val="2"/>
      <w:numFmt w:val="chineseCounting"/>
      <w:suff w:val="nothing"/>
      <w:lvlText w:val="%1、"/>
      <w:lvlJc w:val="left"/>
      <w:rPr>
        <w:rFonts w:hint="eastAsia"/>
      </w:rPr>
    </w:lvl>
  </w:abstractNum>
  <w:abstractNum w:abstractNumId="2">
    <w:nsid w:val="12515EDF"/>
    <w:multiLevelType w:val="multilevel"/>
    <w:tmpl w:val="12515ED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xMjE2ZjA3ODc2MDEyODAwNmY0MDMzY2QxNzg1OTYifQ=="/>
  </w:docVars>
  <w:rsids>
    <w:rsidRoot w:val="1DA1547C"/>
    <w:rsid w:val="070E2AFA"/>
    <w:rsid w:val="07D34E2D"/>
    <w:rsid w:val="0FF95BDB"/>
    <w:rsid w:val="16BC6697"/>
    <w:rsid w:val="17761C46"/>
    <w:rsid w:val="1DA1547C"/>
    <w:rsid w:val="1F1620F4"/>
    <w:rsid w:val="239402A4"/>
    <w:rsid w:val="24631E09"/>
    <w:rsid w:val="25F807A6"/>
    <w:rsid w:val="27DA1740"/>
    <w:rsid w:val="2D850FBE"/>
    <w:rsid w:val="32345A0D"/>
    <w:rsid w:val="352641E5"/>
    <w:rsid w:val="3A490C25"/>
    <w:rsid w:val="3BD81739"/>
    <w:rsid w:val="3CD05C41"/>
    <w:rsid w:val="3E2B306F"/>
    <w:rsid w:val="3EE43DDB"/>
    <w:rsid w:val="3FCA4B09"/>
    <w:rsid w:val="45806AE2"/>
    <w:rsid w:val="49465201"/>
    <w:rsid w:val="4FF43C08"/>
    <w:rsid w:val="5099030C"/>
    <w:rsid w:val="52EC6D33"/>
    <w:rsid w:val="55A17063"/>
    <w:rsid w:val="562C1C22"/>
    <w:rsid w:val="588949D4"/>
    <w:rsid w:val="5C4A7F35"/>
    <w:rsid w:val="5E3B1902"/>
    <w:rsid w:val="5E5D2DE9"/>
    <w:rsid w:val="63317668"/>
    <w:rsid w:val="685A617B"/>
    <w:rsid w:val="6D4C079D"/>
    <w:rsid w:val="701250C6"/>
    <w:rsid w:val="720D5F66"/>
    <w:rsid w:val="73081D06"/>
    <w:rsid w:val="777D1E86"/>
    <w:rsid w:val="796D5199"/>
    <w:rsid w:val="79F41A8F"/>
    <w:rsid w:val="7EDB6AA6"/>
    <w:rsid w:val="7EDD2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3"/>
    <w:qFormat/>
    <w:uiPriority w:val="0"/>
    <w:pPr>
      <w:keepNext/>
      <w:keepLines/>
      <w:spacing w:before="340" w:after="330" w:line="578" w:lineRule="auto"/>
      <w:jc w:val="center"/>
      <w:outlineLvl w:val="0"/>
    </w:pPr>
    <w:rPr>
      <w:rFonts w:ascii="Times New Roman" w:hAnsi="Times New Roman" w:eastAsia="宋体" w:cs="Times New Roman"/>
      <w:b/>
      <w:bCs/>
      <w:kern w:val="44"/>
      <w:sz w:val="36"/>
      <w:szCs w:val="44"/>
    </w:rPr>
  </w:style>
  <w:style w:type="paragraph" w:styleId="4">
    <w:name w:val="heading 2"/>
    <w:basedOn w:val="1"/>
    <w:next w:val="1"/>
    <w:link w:val="14"/>
    <w:semiHidden/>
    <w:unhideWhenUsed/>
    <w:qFormat/>
    <w:uiPriority w:val="0"/>
    <w:pPr>
      <w:keepNext/>
      <w:keepLines/>
      <w:spacing w:before="260" w:beforeLines="0" w:beforeAutospacing="0" w:after="260" w:afterLines="0" w:afterAutospacing="0" w:line="413" w:lineRule="auto"/>
      <w:jc w:val="center"/>
      <w:outlineLvl w:val="1"/>
    </w:pPr>
    <w:rPr>
      <w:rFonts w:ascii="Arial" w:hAnsi="Arial" w:eastAsia="宋体" w:cs="Times New Roman"/>
      <w:b/>
      <w:sz w:val="32"/>
      <w:szCs w:val="22"/>
    </w:rPr>
  </w:style>
  <w:style w:type="paragraph" w:styleId="5">
    <w:name w:val="heading 3"/>
    <w:basedOn w:val="1"/>
    <w:next w:val="1"/>
    <w:semiHidden/>
    <w:unhideWhenUsed/>
    <w:qFormat/>
    <w:uiPriority w:val="0"/>
    <w:pPr>
      <w:keepNext/>
      <w:keepLines/>
      <w:spacing w:before="260" w:beforeLines="0" w:beforeAutospacing="0" w:after="260" w:afterLines="0" w:afterAutospacing="0" w:line="413" w:lineRule="auto"/>
      <w:jc w:val="center"/>
      <w:outlineLvl w:val="2"/>
    </w:pPr>
    <w:rPr>
      <w:rFonts w:ascii="等线" w:hAnsi="等线" w:eastAsia="宋体" w:cs="Times New Roman"/>
      <w:b/>
      <w:sz w:val="30"/>
      <w:szCs w:val="22"/>
    </w:rPr>
  </w:style>
  <w:style w:type="paragraph" w:styleId="6">
    <w:name w:val="heading 4"/>
    <w:basedOn w:val="1"/>
    <w:next w:val="1"/>
    <w:semiHidden/>
    <w:unhideWhenUsed/>
    <w:qFormat/>
    <w:uiPriority w:val="0"/>
    <w:pPr>
      <w:keepNext/>
      <w:keepLines/>
      <w:spacing w:before="280" w:beforeLines="0" w:beforeAutospacing="0" w:after="290" w:afterLines="0" w:afterAutospacing="0" w:line="372" w:lineRule="auto"/>
      <w:jc w:val="center"/>
      <w:outlineLvl w:val="3"/>
    </w:pPr>
    <w:rPr>
      <w:rFonts w:ascii="Arial" w:hAnsi="Arial" w:eastAsia="宋体" w:cs="Times New Roman"/>
      <w:b/>
      <w:sz w:val="28"/>
      <w:szCs w:val="2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kern w:val="1"/>
    </w:rPr>
  </w:style>
  <w:style w:type="paragraph" w:styleId="7">
    <w:name w:val="Normal Indent"/>
    <w:basedOn w:val="1"/>
    <w:next w:val="1"/>
    <w:qFormat/>
    <w:uiPriority w:val="0"/>
    <w:pPr>
      <w:ind w:firstLine="420" w:firstLineChars="200"/>
    </w:pPr>
    <w:rPr>
      <w:kern w:val="0"/>
      <w:sz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character" w:styleId="12">
    <w:name w:val="Hyperlink"/>
    <w:basedOn w:val="11"/>
    <w:qFormat/>
    <w:uiPriority w:val="0"/>
    <w:rPr>
      <w:color w:val="0000FF"/>
      <w:u w:val="single"/>
    </w:rPr>
  </w:style>
  <w:style w:type="character" w:customStyle="1" w:styleId="13">
    <w:name w:val="标题 1 Char1"/>
    <w:link w:val="3"/>
    <w:qFormat/>
    <w:uiPriority w:val="0"/>
    <w:rPr>
      <w:rFonts w:ascii="Times New Roman" w:hAnsi="Times New Roman" w:eastAsia="宋体" w:cs="Times New Roman"/>
      <w:b/>
      <w:bCs/>
      <w:kern w:val="44"/>
      <w:sz w:val="36"/>
      <w:szCs w:val="44"/>
    </w:rPr>
  </w:style>
  <w:style w:type="character" w:customStyle="1" w:styleId="14">
    <w:name w:val="标题 2 Char"/>
    <w:link w:val="4"/>
    <w:qFormat/>
    <w:uiPriority w:val="0"/>
    <w:rPr>
      <w:rFonts w:ascii="Arial" w:hAnsi="Arial" w:eastAsia="宋体" w:cs="Times New Roman"/>
      <w:b/>
      <w:sz w:val="32"/>
      <w:szCs w:val="22"/>
    </w:rPr>
  </w:style>
  <w:style w:type="paragraph" w:customStyle="1" w:styleId="15">
    <w:name w:val="WPSOffice手动目录 1"/>
    <w:qFormat/>
    <w:uiPriority w:val="0"/>
    <w:pPr>
      <w:ind w:leftChars="0"/>
    </w:pPr>
    <w:rPr>
      <w:rFonts w:asciiTheme="minorHAnsi" w:hAnsiTheme="minorHAnsi" w:eastAsiaTheme="minorEastAsia" w:cstheme="minorBidi"/>
      <w:sz w:val="20"/>
      <w:szCs w:val="20"/>
    </w:rPr>
  </w:style>
  <w:style w:type="table" w:customStyle="1" w:styleId="1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69</Pages>
  <Words>31487</Words>
  <Characters>32914</Characters>
  <Lines>0</Lines>
  <Paragraphs>0</Paragraphs>
  <TotalTime>14</TotalTime>
  <ScaleCrop>false</ScaleCrop>
  <LinksUpToDate>false</LinksUpToDate>
  <CharactersWithSpaces>36488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2022-05-23T03:27:00Z</dcterms:created>
  <dc:creator>Administrator</dc:creator>
  <cp:lastModifiedBy>时间与存在</cp:lastModifiedBy>
  <dcterms:modified xsi:type="dcterms:W3CDTF">2022-06-24T08:53:44Z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8A103C995ECC4E038B788504BB76D798</vt:lpwstr>
  </property>
</Properties>
</file>