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9A" w:rsidRPr="000C7790" w:rsidRDefault="00E51D9A" w:rsidP="00E51D9A">
      <w:pPr>
        <w:pStyle w:val="1"/>
        <w:spacing w:line="240" w:lineRule="auto"/>
        <w:jc w:val="center"/>
        <w:rPr>
          <w:rFonts w:hint="eastAsia"/>
        </w:rPr>
      </w:pPr>
      <w:r w:rsidRPr="000C7790">
        <w:rPr>
          <w:rFonts w:hint="eastAsia"/>
        </w:rPr>
        <w:t>采购项目技术、服务、政府采购合同内容条款及其他商务要求</w:t>
      </w:r>
    </w:p>
    <w:p w:rsidR="00E51D9A" w:rsidRPr="000C7790" w:rsidRDefault="00E51D9A" w:rsidP="00E51D9A">
      <w:pPr>
        <w:keepNext/>
        <w:keepLines/>
        <w:spacing w:before="260" w:after="260" w:line="360" w:lineRule="auto"/>
        <w:ind w:firstLineChars="98" w:firstLine="236"/>
        <w:outlineLvl w:val="1"/>
        <w:rPr>
          <w:rFonts w:ascii="宋体" w:hAnsi="宋体" w:hint="eastAsia"/>
          <w:bCs/>
          <w:sz w:val="24"/>
        </w:rPr>
      </w:pPr>
      <w:bookmarkStart w:id="0" w:name="_Toc217446094"/>
      <w:r w:rsidRPr="000C7790">
        <w:rPr>
          <w:rFonts w:ascii="宋体" w:hAnsi="宋体" w:hint="eastAsia"/>
          <w:b/>
          <w:bCs/>
          <w:sz w:val="24"/>
        </w:rPr>
        <w:t xml:space="preserve">1. </w:t>
      </w:r>
      <w:r w:rsidRPr="000C7790">
        <w:rPr>
          <w:rFonts w:ascii="宋体" w:hAnsi="宋体" w:hint="eastAsia"/>
          <w:bCs/>
          <w:sz w:val="24"/>
        </w:rPr>
        <w:t>项目概述</w:t>
      </w:r>
      <w:bookmarkEnd w:id="0"/>
    </w:p>
    <w:p w:rsidR="00E51D9A" w:rsidRPr="000C7790" w:rsidRDefault="00E51D9A" w:rsidP="00E51D9A">
      <w:pPr>
        <w:widowControl/>
        <w:spacing w:line="360" w:lineRule="auto"/>
        <w:jc w:val="left"/>
        <w:outlineLvl w:val="1"/>
        <w:rPr>
          <w:rFonts w:ascii="宋体" w:hAnsi="宋体" w:hint="eastAsia"/>
          <w:sz w:val="24"/>
        </w:rPr>
      </w:pPr>
      <w:bookmarkStart w:id="1" w:name="_Toc217446095"/>
      <w:r w:rsidRPr="000C7790">
        <w:rPr>
          <w:rFonts w:ascii="宋体" w:hAnsi="宋体" w:hint="eastAsia"/>
          <w:sz w:val="24"/>
        </w:rPr>
        <w:tab/>
      </w:r>
      <w:bookmarkStart w:id="2" w:name="_GoBack"/>
      <w:proofErr w:type="gramStart"/>
      <w:r w:rsidRPr="000C7790">
        <w:rPr>
          <w:rFonts w:ascii="宋体" w:hAnsi="宋体" w:hint="eastAsia"/>
          <w:sz w:val="24"/>
        </w:rPr>
        <w:t>旌</w:t>
      </w:r>
      <w:proofErr w:type="gramEnd"/>
      <w:r w:rsidRPr="000C7790">
        <w:rPr>
          <w:rFonts w:ascii="宋体" w:hAnsi="宋体" w:hint="eastAsia"/>
          <w:sz w:val="24"/>
        </w:rPr>
        <w:t>阳区中考英语听说能力测试系统</w:t>
      </w:r>
    </w:p>
    <w:bookmarkEnd w:id="2"/>
    <w:p w:rsidR="00E51D9A" w:rsidRPr="000C7790" w:rsidRDefault="00E51D9A" w:rsidP="00E51D9A">
      <w:pPr>
        <w:widowControl/>
        <w:spacing w:line="360" w:lineRule="auto"/>
        <w:jc w:val="left"/>
        <w:outlineLvl w:val="1"/>
        <w:rPr>
          <w:rFonts w:ascii="宋体" w:hAnsi="宋体" w:hint="eastAsia"/>
          <w:sz w:val="24"/>
        </w:rPr>
      </w:pPr>
      <w:r w:rsidRPr="000C7790">
        <w:rPr>
          <w:rFonts w:ascii="宋体" w:hAnsi="宋体" w:hint="eastAsia"/>
          <w:sz w:val="24"/>
        </w:rPr>
        <w:t>2.</w:t>
      </w:r>
      <w:r w:rsidRPr="000C7790">
        <w:rPr>
          <w:rFonts w:ascii="宋体" w:hAnsi="宋体" w:hint="eastAsia"/>
          <w:b/>
          <w:sz w:val="24"/>
        </w:rPr>
        <w:t xml:space="preserve"> 项目清单</w:t>
      </w:r>
      <w:r w:rsidRPr="000C7790">
        <w:rPr>
          <w:rFonts w:ascii="宋体" w:hAnsi="宋体" w:hint="eastAsia"/>
          <w:sz w:val="24"/>
        </w:rPr>
        <w:t xml:space="preserve"> </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4610"/>
        <w:gridCol w:w="2289"/>
      </w:tblGrid>
      <w:tr w:rsidR="00E51D9A" w:rsidRPr="000C7790" w:rsidTr="003C02C6">
        <w:trPr>
          <w:trHeight w:val="390"/>
          <w:jc w:val="center"/>
        </w:trPr>
        <w:tc>
          <w:tcPr>
            <w:tcW w:w="876" w:type="dxa"/>
            <w:vAlign w:val="center"/>
          </w:tcPr>
          <w:p w:rsidR="00E51D9A" w:rsidRPr="000C7790" w:rsidRDefault="00E51D9A" w:rsidP="003C02C6">
            <w:pPr>
              <w:widowControl/>
              <w:spacing w:line="360" w:lineRule="auto"/>
              <w:jc w:val="center"/>
              <w:outlineLvl w:val="1"/>
              <w:rPr>
                <w:rFonts w:ascii="宋体" w:hAnsi="宋体" w:hint="eastAsia"/>
                <w:sz w:val="24"/>
              </w:rPr>
            </w:pPr>
            <w:r w:rsidRPr="000C7790">
              <w:rPr>
                <w:rFonts w:ascii="宋体" w:hAnsi="宋体" w:hint="eastAsia"/>
                <w:sz w:val="24"/>
              </w:rPr>
              <w:t>序号</w:t>
            </w:r>
          </w:p>
        </w:tc>
        <w:tc>
          <w:tcPr>
            <w:tcW w:w="4610" w:type="dxa"/>
            <w:vAlign w:val="center"/>
          </w:tcPr>
          <w:p w:rsidR="00E51D9A" w:rsidRPr="000C7790" w:rsidRDefault="00E51D9A" w:rsidP="003C02C6">
            <w:pPr>
              <w:widowControl/>
              <w:spacing w:line="360" w:lineRule="auto"/>
              <w:jc w:val="center"/>
              <w:outlineLvl w:val="1"/>
              <w:rPr>
                <w:rFonts w:ascii="宋体" w:hAnsi="宋体" w:hint="eastAsia"/>
                <w:sz w:val="24"/>
              </w:rPr>
            </w:pPr>
            <w:r w:rsidRPr="000C7790">
              <w:rPr>
                <w:rFonts w:ascii="宋体" w:hAnsi="宋体" w:hint="eastAsia"/>
                <w:sz w:val="24"/>
              </w:rPr>
              <w:t>项目名称</w:t>
            </w:r>
          </w:p>
        </w:tc>
        <w:tc>
          <w:tcPr>
            <w:tcW w:w="2289" w:type="dxa"/>
            <w:vAlign w:val="center"/>
          </w:tcPr>
          <w:p w:rsidR="00E51D9A" w:rsidRPr="000C7790" w:rsidRDefault="00E51D9A" w:rsidP="003C02C6">
            <w:pPr>
              <w:widowControl/>
              <w:spacing w:line="360" w:lineRule="auto"/>
              <w:jc w:val="center"/>
              <w:outlineLvl w:val="1"/>
              <w:rPr>
                <w:rFonts w:ascii="宋体" w:hAnsi="宋体" w:hint="eastAsia"/>
                <w:sz w:val="24"/>
              </w:rPr>
            </w:pPr>
            <w:r w:rsidRPr="000C7790">
              <w:rPr>
                <w:rFonts w:ascii="宋体" w:hAnsi="宋体" w:hint="eastAsia"/>
                <w:sz w:val="24"/>
              </w:rPr>
              <w:t>服务期限</w:t>
            </w:r>
          </w:p>
        </w:tc>
      </w:tr>
      <w:tr w:rsidR="00E51D9A" w:rsidRPr="000C7790" w:rsidTr="003C02C6">
        <w:trPr>
          <w:trHeight w:val="374"/>
          <w:jc w:val="center"/>
        </w:trPr>
        <w:tc>
          <w:tcPr>
            <w:tcW w:w="876" w:type="dxa"/>
          </w:tcPr>
          <w:p w:rsidR="00E51D9A" w:rsidRPr="000C7790" w:rsidRDefault="00E51D9A" w:rsidP="003C02C6">
            <w:pPr>
              <w:widowControl/>
              <w:spacing w:line="360" w:lineRule="auto"/>
              <w:jc w:val="center"/>
              <w:outlineLvl w:val="1"/>
              <w:rPr>
                <w:rFonts w:ascii="宋体" w:hAnsi="宋体" w:hint="eastAsia"/>
                <w:sz w:val="24"/>
              </w:rPr>
            </w:pPr>
            <w:r w:rsidRPr="000C7790">
              <w:rPr>
                <w:rFonts w:ascii="宋体" w:hAnsi="宋体" w:hint="eastAsia"/>
                <w:sz w:val="24"/>
              </w:rPr>
              <w:t>1</w:t>
            </w:r>
          </w:p>
        </w:tc>
        <w:tc>
          <w:tcPr>
            <w:tcW w:w="4610" w:type="dxa"/>
          </w:tcPr>
          <w:p w:rsidR="00E51D9A" w:rsidRPr="000C7790" w:rsidRDefault="00E51D9A" w:rsidP="003C02C6">
            <w:pPr>
              <w:widowControl/>
              <w:spacing w:line="360" w:lineRule="auto"/>
              <w:jc w:val="left"/>
              <w:outlineLvl w:val="1"/>
              <w:rPr>
                <w:rFonts w:ascii="宋体" w:hAnsi="宋体" w:hint="eastAsia"/>
                <w:sz w:val="24"/>
              </w:rPr>
            </w:pPr>
            <w:proofErr w:type="gramStart"/>
            <w:r w:rsidRPr="000C7790">
              <w:rPr>
                <w:rFonts w:ascii="宋体" w:hAnsi="宋体" w:hint="eastAsia"/>
                <w:sz w:val="24"/>
              </w:rPr>
              <w:t>旌</w:t>
            </w:r>
            <w:proofErr w:type="gramEnd"/>
            <w:r w:rsidRPr="000C7790">
              <w:rPr>
                <w:rFonts w:ascii="宋体" w:hAnsi="宋体" w:hint="eastAsia"/>
                <w:sz w:val="24"/>
              </w:rPr>
              <w:t>阳区中考英语听说能力测试系统</w:t>
            </w:r>
          </w:p>
        </w:tc>
        <w:tc>
          <w:tcPr>
            <w:tcW w:w="2289" w:type="dxa"/>
          </w:tcPr>
          <w:p w:rsidR="00E51D9A" w:rsidRPr="000C7790" w:rsidRDefault="00E51D9A" w:rsidP="003C02C6">
            <w:pPr>
              <w:widowControl/>
              <w:spacing w:line="360" w:lineRule="auto"/>
              <w:ind w:firstLineChars="196" w:firstLine="470"/>
              <w:jc w:val="left"/>
              <w:outlineLvl w:val="1"/>
              <w:rPr>
                <w:rFonts w:ascii="宋体" w:hAnsi="宋体" w:hint="eastAsia"/>
                <w:sz w:val="24"/>
              </w:rPr>
            </w:pPr>
            <w:r w:rsidRPr="000C7790">
              <w:rPr>
                <w:rFonts w:ascii="宋体" w:hAnsi="宋体" w:hint="eastAsia"/>
                <w:sz w:val="24"/>
              </w:rPr>
              <w:t>3年</w:t>
            </w:r>
          </w:p>
        </w:tc>
      </w:tr>
    </w:tbl>
    <w:p w:rsidR="00E51D9A" w:rsidRPr="000C7790" w:rsidRDefault="00E51D9A" w:rsidP="00E51D9A">
      <w:pPr>
        <w:keepNext/>
        <w:keepLines/>
        <w:spacing w:before="260" w:after="260" w:line="360" w:lineRule="auto"/>
        <w:ind w:firstLineChars="98" w:firstLine="236"/>
        <w:outlineLvl w:val="1"/>
        <w:rPr>
          <w:rFonts w:ascii="宋体" w:hAnsi="宋体" w:hint="eastAsia"/>
          <w:b/>
          <w:bCs/>
          <w:sz w:val="24"/>
        </w:rPr>
      </w:pPr>
      <w:r w:rsidRPr="000C7790">
        <w:rPr>
          <w:rFonts w:ascii="宋体" w:hAnsi="宋体" w:hint="eastAsia"/>
          <w:b/>
          <w:bCs/>
          <w:sz w:val="24"/>
        </w:rPr>
        <w:t>3.项目要求</w:t>
      </w:r>
      <w:bookmarkEnd w:id="1"/>
    </w:p>
    <w:p w:rsidR="00E51D9A" w:rsidRPr="000C7790" w:rsidRDefault="00E51D9A" w:rsidP="00E51D9A">
      <w:pPr>
        <w:spacing w:line="360" w:lineRule="auto"/>
        <w:ind w:firstLineChars="100" w:firstLine="241"/>
        <w:jc w:val="center"/>
        <w:rPr>
          <w:rFonts w:ascii="宋体" w:hAnsi="宋体" w:hint="eastAsia"/>
          <w:b/>
          <w:sz w:val="24"/>
        </w:rPr>
      </w:pPr>
      <w:r w:rsidRPr="000C7790">
        <w:rPr>
          <w:rFonts w:ascii="宋体" w:hAnsi="宋体" w:hint="eastAsia"/>
          <w:b/>
          <w:sz w:val="24"/>
        </w:rPr>
        <w:t>3.1</w:t>
      </w:r>
      <w:proofErr w:type="gramStart"/>
      <w:r w:rsidRPr="000C7790">
        <w:rPr>
          <w:rFonts w:ascii="宋体" w:hAnsi="宋体" w:hint="eastAsia"/>
          <w:b/>
          <w:sz w:val="24"/>
        </w:rPr>
        <w:t>旌</w:t>
      </w:r>
      <w:proofErr w:type="gramEnd"/>
      <w:r w:rsidRPr="000C7790">
        <w:rPr>
          <w:rFonts w:ascii="宋体" w:hAnsi="宋体" w:hint="eastAsia"/>
          <w:b/>
          <w:sz w:val="24"/>
        </w:rPr>
        <w:t>阳区中考英语听说能力测试系统。</w:t>
      </w:r>
    </w:p>
    <w:p w:rsidR="00E51D9A" w:rsidRPr="000C7790" w:rsidRDefault="00E51D9A" w:rsidP="00E51D9A">
      <w:pPr>
        <w:spacing w:line="360" w:lineRule="auto"/>
        <w:ind w:firstLineChars="100" w:firstLine="241"/>
        <w:jc w:val="center"/>
        <w:rPr>
          <w:rFonts w:ascii="宋体" w:hAnsi="宋体" w:hint="eastAsia"/>
          <w:b/>
          <w:sz w:val="24"/>
        </w:rPr>
      </w:pPr>
      <w:r w:rsidRPr="000C7790">
        <w:rPr>
          <w:rFonts w:ascii="宋体" w:hAnsi="宋体" w:hint="eastAsia"/>
          <w:b/>
          <w:sz w:val="24"/>
        </w:rPr>
        <w:t>（</w:t>
      </w:r>
      <w:proofErr w:type="gramStart"/>
      <w:r w:rsidRPr="000C7790">
        <w:rPr>
          <w:rFonts w:ascii="宋体" w:hAnsi="宋体" w:hint="eastAsia"/>
          <w:b/>
          <w:sz w:val="24"/>
        </w:rPr>
        <w:t>本包进口</w:t>
      </w:r>
      <w:proofErr w:type="gramEnd"/>
      <w:r w:rsidRPr="000C7790">
        <w:rPr>
          <w:rFonts w:ascii="宋体" w:hAnsi="宋体" w:hint="eastAsia"/>
          <w:b/>
          <w:sz w:val="24"/>
        </w:rPr>
        <w:t>产品不可以参与竞争）</w:t>
      </w:r>
    </w:p>
    <w:p w:rsidR="00E51D9A" w:rsidRPr="000C7790" w:rsidRDefault="00E51D9A" w:rsidP="00E51D9A">
      <w:pPr>
        <w:spacing w:line="360" w:lineRule="auto"/>
        <w:ind w:firstLineChars="130" w:firstLine="313"/>
        <w:rPr>
          <w:rFonts w:ascii="宋体" w:hAnsi="宋体" w:hint="eastAsia"/>
          <w:b/>
          <w:bCs/>
          <w:sz w:val="24"/>
        </w:rPr>
      </w:pPr>
      <w:r w:rsidRPr="000C7790">
        <w:rPr>
          <w:rFonts w:ascii="宋体" w:hAnsi="宋体" w:hint="eastAsia"/>
          <w:b/>
          <w:sz w:val="24"/>
        </w:rPr>
        <w:t>3.1.1</w:t>
      </w:r>
      <w:r w:rsidRPr="000C7790">
        <w:rPr>
          <w:rFonts w:ascii="宋体" w:hAnsi="宋体" w:hint="eastAsia"/>
          <w:b/>
          <w:bCs/>
          <w:sz w:val="24"/>
        </w:rPr>
        <w:t>服务要求：</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787"/>
        <w:gridCol w:w="6394"/>
        <w:gridCol w:w="628"/>
        <w:gridCol w:w="628"/>
      </w:tblGrid>
      <w:tr w:rsidR="00E51D9A" w:rsidRPr="000C7790" w:rsidTr="003C02C6">
        <w:trPr>
          <w:trHeight w:val="90"/>
          <w:tblHeader/>
          <w:jc w:val="center"/>
        </w:trPr>
        <w:tc>
          <w:tcPr>
            <w:tcW w:w="500"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序号</w:t>
            </w:r>
          </w:p>
        </w:tc>
        <w:tc>
          <w:tcPr>
            <w:tcW w:w="787"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产品名称</w:t>
            </w:r>
          </w:p>
        </w:tc>
        <w:tc>
          <w:tcPr>
            <w:tcW w:w="6394"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参数规格</w:t>
            </w:r>
          </w:p>
        </w:tc>
        <w:tc>
          <w:tcPr>
            <w:tcW w:w="628"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数量</w:t>
            </w:r>
          </w:p>
        </w:tc>
        <w:tc>
          <w:tcPr>
            <w:tcW w:w="628"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单位</w:t>
            </w:r>
          </w:p>
        </w:tc>
      </w:tr>
      <w:tr w:rsidR="00E51D9A" w:rsidRPr="000C7790" w:rsidTr="003C02C6">
        <w:trPr>
          <w:trHeight w:val="90"/>
          <w:jc w:val="center"/>
        </w:trPr>
        <w:tc>
          <w:tcPr>
            <w:tcW w:w="500"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1</w:t>
            </w:r>
          </w:p>
        </w:tc>
        <w:tc>
          <w:tcPr>
            <w:tcW w:w="787" w:type="dxa"/>
            <w:tcBorders>
              <w:top w:val="single" w:sz="4" w:space="0" w:color="auto"/>
              <w:left w:val="single" w:sz="4" w:space="0" w:color="auto"/>
              <w:right w:val="single" w:sz="4" w:space="0" w:color="auto"/>
            </w:tcBorders>
            <w:vAlign w:val="center"/>
          </w:tcPr>
          <w:p w:rsidR="00E51D9A" w:rsidRPr="000C7790" w:rsidRDefault="00E51D9A" w:rsidP="003C02C6">
            <w:pPr>
              <w:widowControl/>
              <w:spacing w:line="360" w:lineRule="auto"/>
              <w:jc w:val="center"/>
              <w:rPr>
                <w:rFonts w:ascii="宋体" w:hAnsi="宋体" w:cs="宋体" w:hint="eastAsia"/>
                <w:sz w:val="24"/>
              </w:rPr>
            </w:pPr>
            <w:r w:rsidRPr="000C7790">
              <w:rPr>
                <w:rFonts w:ascii="宋体" w:hAnsi="宋体" w:cs="宋体" w:hint="eastAsia"/>
                <w:sz w:val="24"/>
              </w:rPr>
              <w:t>英语听说区级管理平台</w:t>
            </w:r>
          </w:p>
        </w:tc>
        <w:tc>
          <w:tcPr>
            <w:tcW w:w="6394"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一、教学管理</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（一）听说备课管理</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1、能够结合教学需求，选择平台内各类教学资源，通过自由组合方式，分年级组建课堂授课资源包，能够调整授课资源包内资源数量、顺序等；（提供功能截图并加盖供应</w:t>
            </w:r>
            <w:proofErr w:type="gramStart"/>
            <w:r w:rsidRPr="000C7790">
              <w:rPr>
                <w:rFonts w:ascii="宋体" w:hAnsi="宋体" w:cs="宋体" w:hint="eastAsia"/>
                <w:sz w:val="24"/>
              </w:rPr>
              <w:t>商鲜章</w:t>
            </w:r>
            <w:proofErr w:type="gramEnd"/>
            <w:r w:rsidRPr="000C7790">
              <w:rPr>
                <w:rFonts w:ascii="宋体" w:hAnsi="宋体" w:cs="宋体" w:hint="eastAsia"/>
                <w:sz w:val="24"/>
              </w:rPr>
              <w:t>）；</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2、分班级按照时间顺序记录教师在课堂上的互动练习记录，可以查看互动类型、分数、详细分析报告；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3、可以随时调整和修改课堂授课包内资源数量、顺序、授课包名称、备注信息等。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（二）教学资源库</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支持与教材单元同步的练习和教学资源；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lastRenderedPageBreak/>
              <w:t>2. 支持与考试题型一致的练习和教学资源；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支持与年级相关的涉及到的话题练习和教学资源；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资源支持听力类、朗读类、问答类、口头表达类等；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5. 可以随着试题的使用统计试题使用次数、得分率等；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6. 支持筛选教学资源题型，按照试题更新时间、使用次数、得分率排序，筛选未使用的试题资源；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7. 可以提供听说教学课例给教师，划分多种类型课堂，提供教学课件、教学设计、配套使用资源等。</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8.系统支持老师上传文本自动合成音频的功能，可以选择合成语音的语速，支持男声、女声选择，支持合成短文和对话音频，能够实时试听并支持下载音频文件。</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9.系统支持老师自制试题，包括听力类试题和口语类试题，制作的试题可直接用于教学使用。</w:t>
            </w:r>
            <w:r w:rsidRPr="000C7790">
              <w:rPr>
                <w:rFonts w:ascii="宋体" w:hAnsi="宋体" w:cs="宋体" w:hint="eastAsia"/>
                <w:b/>
                <w:bCs/>
                <w:sz w:val="24"/>
              </w:rPr>
              <w:t>（提供现场演示）</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（三）课后练习服务</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1.服务需为学生提供移动端软件，支持手机、平板等多种移动端使用，学生在课后可免费进行音标、同步课文等内容自主练习。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2.音标学习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（1）支持初中48个国际音标的发音实例、发音详解、发音的字母及其组合训练功能。</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（2）支持通过每个国际音标的发音文字详解、发音声带模拟动画、真人发音动画学习音标发音；</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（3）支持基于单个音标开展单词、短语、句子的评测训练，实时反馈发音效果，至少需从准确度、流畅度、完整度等维度客观反馈分数，支持标准发音朗读和录音回播。</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3.同步课文</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（1）根据同步教材，初中三个年级均有匹配，同步课本内</w:t>
            </w:r>
            <w:r w:rsidRPr="000C7790">
              <w:rPr>
                <w:rFonts w:ascii="宋体" w:hAnsi="宋体" w:cs="宋体" w:hint="eastAsia"/>
                <w:sz w:val="24"/>
              </w:rPr>
              <w:lastRenderedPageBreak/>
              <w:t>的单词、长句、对话和短文，巩固单元基础内容。</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（2）朗读、逐句跟读：</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a.支持学生自主选择相应学段、教材版本开展全文朗读、逐句跟读练习；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b.逐句跟读中至少需提供原文试听和逐句分句练习，跟读完成后系统自动评测出分，针对发音错误程度能够以不同颜色标识；</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（3）精确到单词的多维度评分功能。多维度评分包括准确度、完整度和流畅度。通过呈现绿色、橙色、红色三种颜色分别表示好、中、差不同朗读水平。</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4.生词本，在词汇学习或练习过程中可以标记纳入生词本。</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5.布置作业</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（1）选择作业内容。在挑选试题前，系统支持预览本次试题内容，便于老师对该作业的难易程度、题量进行了解。</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（2）作业定向设置</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a.支持作业名称可以自定义；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b.支持作业完成方式可定制，至少满足两种方式；</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c.支持设置作业答案公布的时间，支持作业提交截止后公布或学生完成后公布；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d.支持布置对象选择全班或部分学生，定向布置作业；</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e.支持设置得分率作业要求，系统自动提醒作业不达标的学生重练；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f.支持设置作业可补交，作业截止后学生还能补交作业；</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g.支持作业留言备注。</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（3）作业通知。系统支持通过微信、QQ通知学生或家长，提醒完成作业。</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二、</w:t>
            </w:r>
            <w:proofErr w:type="gramStart"/>
            <w:r w:rsidRPr="000C7790">
              <w:rPr>
                <w:rFonts w:ascii="宋体" w:hAnsi="宋体" w:cs="宋体" w:hint="eastAsia"/>
                <w:sz w:val="24"/>
              </w:rPr>
              <w:t>模考管理</w:t>
            </w:r>
            <w:proofErr w:type="gramEnd"/>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lastRenderedPageBreak/>
              <w:t>（一）考</w:t>
            </w:r>
            <w:proofErr w:type="gramStart"/>
            <w:r w:rsidRPr="000C7790">
              <w:rPr>
                <w:rFonts w:ascii="宋体" w:hAnsi="宋体" w:cs="宋体" w:hint="eastAsia"/>
                <w:sz w:val="24"/>
              </w:rPr>
              <w:t>务</w:t>
            </w:r>
            <w:proofErr w:type="gramEnd"/>
            <w:r w:rsidRPr="000C7790">
              <w:rPr>
                <w:rFonts w:ascii="宋体" w:hAnsi="宋体" w:cs="宋体" w:hint="eastAsia"/>
                <w:sz w:val="24"/>
              </w:rPr>
              <w:t>管理</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▲1.满足区域教研员组织联考功能；至少包含联考考试时间设置、使用的考试试卷、参与的学校功能。（需提供功能截图并加盖供应商公章）；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2.联考中的试卷支持直接从试题库管理系统中抽取；</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3.学校可以组织全校各个年级、班级进行期中、期末等阶段性测试；</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4.教师可以组织班级进行日常的模拟考试。</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（二）</w:t>
            </w:r>
            <w:proofErr w:type="gramStart"/>
            <w:r w:rsidRPr="000C7790">
              <w:rPr>
                <w:rFonts w:ascii="宋体" w:hAnsi="宋体" w:cs="宋体" w:hint="eastAsia"/>
                <w:sz w:val="24"/>
              </w:rPr>
              <w:t>模考资源</w:t>
            </w:r>
            <w:proofErr w:type="gramEnd"/>
            <w:r w:rsidRPr="000C7790">
              <w:rPr>
                <w:rFonts w:ascii="宋体" w:hAnsi="宋体" w:cs="宋体" w:hint="eastAsia"/>
                <w:sz w:val="24"/>
              </w:rPr>
              <w:t>库</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分年份和难度支持接入当地考试真题；</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内置按照年级、难度划分的模拟考试试卷；</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支持预览模拟考试试卷，可以查看题干、音频、答案等；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可以随着试卷的使用统计试卷使用次数、得分率等；；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5. 支持按关键词查找试卷、按照试卷更新时间、使用次数、得分率排序，筛选未使用试卷，筛选精品试卷。</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三、评价分析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（一）整体考试分析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区域综合考情</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区域可以查看区域各个年级参加区级考试的次数、均分等，以及各个考试题型的平均得分情况；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可以查看各所学校考试次数、得分率和排名的比较。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学校综合考情</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区域、学校可以查看学校各个年级参加区级、校级考试的次数和平均得分；</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 可以查看历次考试的成绩变化轨迹、各题型得分变化轨迹和考试详情，支持设置高、低分比率显示历次考试中对应比率下的人数变化（需提供功能截图并加盖供应商公章）；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lastRenderedPageBreak/>
              <w:t>3. 可以查看年级下各个班级考试次数、平均得分率和排名的比较。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班级综合考情</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学校、教师可以查看班级参加区级、校级、班级考试的次数和平均得分；</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可以查看历次考试的成绩变化轨迹、各题型得分变化轨迹、排名变化轨迹和考试详情，包括考试人数、均分与得分率情况等；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可以查看班级在各个考试题型上的平均得分情况，支持与年级得分率</w:t>
            </w:r>
            <w:proofErr w:type="gramStart"/>
            <w:r w:rsidRPr="000C7790">
              <w:rPr>
                <w:rFonts w:ascii="宋体" w:hAnsi="宋体" w:cs="宋体" w:hint="eastAsia"/>
                <w:sz w:val="24"/>
              </w:rPr>
              <w:t>做对</w:t>
            </w:r>
            <w:proofErr w:type="gramEnd"/>
            <w:r w:rsidRPr="000C7790">
              <w:rPr>
                <w:rFonts w:ascii="宋体" w:hAnsi="宋体" w:cs="宋体" w:hint="eastAsia"/>
                <w:sz w:val="24"/>
              </w:rPr>
              <w:t>比。</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个人综合考情</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教师、学生可以查看学生个人参加区、校、班级考试的次数，以及历次考试平均分，各类考试均分可与班级、年级进行比较；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可以查看历次考试的得分变化轨迹和考试详情，包括个人得分、班级均分等；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w:t>
            </w:r>
            <w:proofErr w:type="gramStart"/>
            <w:r w:rsidRPr="000C7790">
              <w:rPr>
                <w:rFonts w:ascii="宋体" w:hAnsi="宋体" w:cs="宋体" w:hint="eastAsia"/>
                <w:sz w:val="24"/>
              </w:rPr>
              <w:t>各考试</w:t>
            </w:r>
            <w:proofErr w:type="gramEnd"/>
            <w:r w:rsidRPr="000C7790">
              <w:rPr>
                <w:rFonts w:ascii="宋体" w:hAnsi="宋体" w:cs="宋体" w:hint="eastAsia"/>
                <w:sz w:val="24"/>
              </w:rPr>
              <w:t>题型的平均得分率，支持与班级、年级平均</w:t>
            </w:r>
            <w:proofErr w:type="gramStart"/>
            <w:r w:rsidRPr="000C7790">
              <w:rPr>
                <w:rFonts w:ascii="宋体" w:hAnsi="宋体" w:cs="宋体" w:hint="eastAsia"/>
                <w:sz w:val="24"/>
              </w:rPr>
              <w:t>得分率做比较</w:t>
            </w:r>
            <w:proofErr w:type="gramEnd"/>
            <w:r w:rsidRPr="000C7790">
              <w:rPr>
                <w:rFonts w:ascii="宋体" w:hAnsi="宋体" w:cs="宋体" w:hint="eastAsia"/>
                <w:sz w:val="24"/>
              </w:rPr>
              <w:t>，并展示历次考试中各题型的得分率变化轨迹。</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（二）单次考试报告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区级报告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区域可以查看本区域单次考试后的成绩统计分析报告，报告应包括对于整个区域考试表现的整体评价；</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可以查看全区整体的统计结果，包括联考的平均分、得分率等；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可以查看各个分数段的人数占比、题型得分情况，以多种图表的形式展现；</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lastRenderedPageBreak/>
              <w:t>4. 可以查看各所学校的对比统计报告，包括成绩对比、考试题型得分情况对比、各分数段分布人数对比、历次考试对比等；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5. 可以查看</w:t>
            </w:r>
            <w:proofErr w:type="gramStart"/>
            <w:r w:rsidRPr="000C7790">
              <w:rPr>
                <w:rFonts w:ascii="宋体" w:hAnsi="宋体" w:cs="宋体" w:hint="eastAsia"/>
                <w:sz w:val="24"/>
              </w:rPr>
              <w:t>联考试</w:t>
            </w:r>
            <w:proofErr w:type="gramEnd"/>
            <w:r w:rsidRPr="000C7790">
              <w:rPr>
                <w:rFonts w:ascii="宋体" w:hAnsi="宋体" w:cs="宋体" w:hint="eastAsia"/>
                <w:sz w:val="24"/>
              </w:rPr>
              <w:t>卷的详细分析，包括题目与参考答案展示、试题平均分与答题统计。</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校级报告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学校可以查看本校参与单次考试后的成绩统计分析报告，报告应包括对于全校考试表现的整体评价、成绩统计、各分数</w:t>
            </w:r>
            <w:proofErr w:type="gramStart"/>
            <w:r w:rsidRPr="000C7790">
              <w:rPr>
                <w:rFonts w:ascii="宋体" w:hAnsi="宋体" w:cs="宋体" w:hint="eastAsia"/>
                <w:sz w:val="24"/>
              </w:rPr>
              <w:t>段人数</w:t>
            </w:r>
            <w:proofErr w:type="gramEnd"/>
            <w:r w:rsidRPr="000C7790">
              <w:rPr>
                <w:rFonts w:ascii="宋体" w:hAnsi="宋体" w:cs="宋体" w:hint="eastAsia"/>
                <w:sz w:val="24"/>
              </w:rPr>
              <w:t>占比、题型得分情况等；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可以查看各个班级的对比统计报告，包括成绩对比、考试题型得分情况对比、各分数段分数人数对比、历次考试对比等；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统计结果以多种图表的形式展现；</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可以查看考试试卷的详细分析，包括题目与参考答案展示、试题平均分与答题统计。</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班级报告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教师可以查看班级参与单次考试后的成绩统计分析报告，报告应包括对于全班考试表现的整体评价、成绩统计、各分数</w:t>
            </w:r>
            <w:proofErr w:type="gramStart"/>
            <w:r w:rsidRPr="000C7790">
              <w:rPr>
                <w:rFonts w:ascii="宋体" w:hAnsi="宋体" w:cs="宋体" w:hint="eastAsia"/>
                <w:sz w:val="24"/>
              </w:rPr>
              <w:t>段人数</w:t>
            </w:r>
            <w:proofErr w:type="gramEnd"/>
            <w:r w:rsidRPr="000C7790">
              <w:rPr>
                <w:rFonts w:ascii="宋体" w:hAnsi="宋体" w:cs="宋体" w:hint="eastAsia"/>
                <w:sz w:val="24"/>
              </w:rPr>
              <w:t>占比、题型得分情况、需关注的学生等；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可以查看班级各位学生的成绩情况与试卷答题详情等；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统计结果以多种图表形式展现；</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可以查看考试试卷的详细分析，包括题目与参考答案展示、试题平均分与答题统计。</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个人报告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学生可以查看个人参加模拟考试的记录和每场考试的成绩统计分析报告，考试记录、成绩需同步并实时更新；</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分析报告提供学生个人与班级得分情况概览，包括个人</w:t>
            </w:r>
            <w:r w:rsidRPr="000C7790">
              <w:rPr>
                <w:rFonts w:ascii="宋体" w:hAnsi="宋体" w:cs="宋体" w:hint="eastAsia"/>
                <w:sz w:val="24"/>
              </w:rPr>
              <w:lastRenderedPageBreak/>
              <w:t>得分、班级平均分、最高分、学生在班级分数段中所处位置等；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 xml:space="preserve">3. 分析报告提供学生各个题型的得分情况，与班级平均得分做比较，分析较好或不佳的题型； </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 分析报告对学生的失分情况进行统计，展示试卷试题难易度情况，分析失分点在较难题、中等题还是简单题，详细展示各个小题的得分情况；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5. 可以查看考试试卷的详细分析，包括题目与参考答案展示，个人作答情况等。</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（三）成绩管理</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可以对区域联考、学校考试以及班级测试的成绩进行分类管理；</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可以按照不同角色查看不同维度的成绩列表，区教研员可以查看到全区的成绩，学校教研员或管理员可以查看到全校的成绩，教师可以查看到所管辖班级的成绩列表，学生个人可以查看自己的成绩情况；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平台所有考试支持导出Excel，word 便于存档。</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四）整体教学分析</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区域综合教情</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1.全区域可以查看区域各个年级开展听说教学的平均次数，包括互动、测试和练习等，支持与使用次数最高的学校做比较（提供功能截图并加盖鲜章）；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可以查看区域在各个题型上的平均得分情况和综合评价；</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可以查看区域每周开展听说教学的次数和整体变化情况。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学校综合教情</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lastRenderedPageBreak/>
              <w:t>1. 区域、学校可以查看学校各个年级开展听说教学的平均次数，包括互动、测试和练习等，支持与使用次数最高的班级做比较；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可以查看学校在各个题型上的平均得分情况，可与区域做比较，需根据各题型练习情况提出建议；</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可以查看学校每周开展听说教学的次数和整体变化情况，可与区域做比较。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班级综合教情</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学校、教师可以查看授课班级开展听说教学的平均次数，包括互动、测试和练习等，支持与班级中使用次数最高的学生做比较；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可以查看班级在各个题型上的平均得分情况，与区域、学校对应年级的平均得分对比，需根据各题型练习情况提出建议；</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可以查看班级每周开展听说教学的次数、得分等整体变化情况，可与区域、学校对应年级的平均情况做比较；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可以查看班级学生进行自主练习的情况，包括完成的试题数和平均得分率，需综合评价不同练习程度的学生。</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个人综合学情</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 教师、学生可以查看学生个人日常课堂教学、课后练习中的综合表现，包括听说能力等级，总体学习评价等（需提供功能截图并加盖供应商公章）；</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可以查看学生个人在各个题型上平均得分情况，包括日常练习情况和评语；</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可以查看学生个人在课堂互动时的表现积极性和参与互动情况；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可以查看学生个人在随堂测试、课后练习中近期得分情</w:t>
            </w:r>
            <w:r w:rsidRPr="000C7790">
              <w:rPr>
                <w:rFonts w:ascii="宋体" w:hAnsi="宋体" w:cs="宋体" w:hint="eastAsia"/>
                <w:sz w:val="24"/>
              </w:rPr>
              <w:lastRenderedPageBreak/>
              <w:t>况和日常参与情况；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5. 可以查看学生个人自主开展练习的情况，需综合评价与展示学生的练习表现；</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6. 可以自动分析学生练习情况，推荐练习的试题。</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（五）单次教学记录</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教师可以查看班级开展听说教学与练习结束生成的记录与报告；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学校可以查看各个年级所有班级开展听说教学与练习结束生成的记录与报告；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3. 记录需按照时间顺序排序，课堂互动练习记录可以查看互动类型、分数、详细分析报告等，随堂测试和课后练习记录可以查看详细分析报告；</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4. 班级详细分析报告</w:t>
            </w:r>
            <w:proofErr w:type="gramStart"/>
            <w:r w:rsidRPr="000C7790">
              <w:rPr>
                <w:rFonts w:ascii="宋体" w:hAnsi="宋体" w:cs="宋体" w:hint="eastAsia"/>
                <w:sz w:val="24"/>
              </w:rPr>
              <w:t>需包括</w:t>
            </w:r>
            <w:proofErr w:type="gramEnd"/>
            <w:r w:rsidRPr="000C7790">
              <w:rPr>
                <w:rFonts w:ascii="宋体" w:hAnsi="宋体" w:cs="宋体" w:hint="eastAsia"/>
                <w:sz w:val="24"/>
              </w:rPr>
              <w:t>班级得分统计、班级成绩列表和每一道题的试题解析与答题情况。</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（六）单次学习记录</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1. 学生可以查看个人参加听说练习的记录和每次练习答题结束生成的分析报告，学习记录与报告需同步并实时更新；</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sz w:val="24"/>
              </w:rPr>
              <w:t>2. 分析报告需提供学生各道试题的得分情况，展示试题的详细分析，包括题目与参考答案、个人作答情况等。</w:t>
            </w:r>
          </w:p>
        </w:tc>
        <w:tc>
          <w:tcPr>
            <w:tcW w:w="628" w:type="dxa"/>
            <w:tcBorders>
              <w:top w:val="single" w:sz="4" w:space="0" w:color="auto"/>
              <w:left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lastRenderedPageBreak/>
              <w:t>1</w:t>
            </w:r>
          </w:p>
        </w:tc>
        <w:tc>
          <w:tcPr>
            <w:tcW w:w="628" w:type="dxa"/>
            <w:tcBorders>
              <w:top w:val="single" w:sz="4" w:space="0" w:color="auto"/>
              <w:left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套</w:t>
            </w:r>
          </w:p>
        </w:tc>
      </w:tr>
      <w:tr w:rsidR="00E51D9A" w:rsidRPr="000C7790" w:rsidTr="003C02C6">
        <w:trPr>
          <w:trHeight w:val="90"/>
          <w:jc w:val="center"/>
        </w:trPr>
        <w:tc>
          <w:tcPr>
            <w:tcW w:w="500"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lastRenderedPageBreak/>
              <w:t>2</w:t>
            </w:r>
          </w:p>
        </w:tc>
        <w:tc>
          <w:tcPr>
            <w:tcW w:w="787"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英语听说</w:t>
            </w:r>
            <w:proofErr w:type="gramStart"/>
            <w:r w:rsidRPr="000C7790">
              <w:rPr>
                <w:rFonts w:ascii="宋体" w:hAnsi="宋体" w:cs="宋体" w:hint="eastAsia"/>
                <w:sz w:val="24"/>
              </w:rPr>
              <w:t>模考教学</w:t>
            </w:r>
            <w:proofErr w:type="gramEnd"/>
            <w:r w:rsidRPr="000C7790">
              <w:rPr>
                <w:rFonts w:ascii="宋体" w:hAnsi="宋体" w:cs="宋体" w:hint="eastAsia"/>
                <w:sz w:val="24"/>
              </w:rPr>
              <w:t>系统</w:t>
            </w:r>
          </w:p>
        </w:tc>
        <w:tc>
          <w:tcPr>
            <w:tcW w:w="6394"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一、英语</w:t>
            </w:r>
            <w:proofErr w:type="gramStart"/>
            <w:r w:rsidRPr="000C7790">
              <w:rPr>
                <w:rFonts w:ascii="宋体" w:hAnsi="宋体" w:cs="宋体" w:hint="eastAsia"/>
                <w:sz w:val="24"/>
              </w:rPr>
              <w:t>听说模考模块</w:t>
            </w:r>
            <w:proofErr w:type="gramEnd"/>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（一）考试管理客户端</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1.支持同步老师创建的考试任务，包括</w:t>
            </w:r>
            <w:proofErr w:type="gramStart"/>
            <w:r w:rsidRPr="000C7790">
              <w:rPr>
                <w:rFonts w:ascii="宋体" w:hAnsi="宋体" w:cs="宋体" w:hint="eastAsia"/>
                <w:sz w:val="24"/>
              </w:rPr>
              <w:t>未考试</w:t>
            </w:r>
            <w:proofErr w:type="gramEnd"/>
            <w:r w:rsidRPr="000C7790">
              <w:rPr>
                <w:rFonts w:ascii="宋体" w:hAnsi="宋体" w:cs="宋体" w:hint="eastAsia"/>
                <w:sz w:val="24"/>
              </w:rPr>
              <w:t>的和正在考试的任务。在系统中可以展示任务列表。</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2.支持考试任务的下载，包括考试试卷和考生基础信息的下载。</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3.可以启动监考机进行全真模拟测试。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4.考试结束后，进行答卷包完整性校验，上</w:t>
            </w:r>
            <w:proofErr w:type="gramStart"/>
            <w:r w:rsidRPr="000C7790">
              <w:rPr>
                <w:rFonts w:ascii="宋体" w:hAnsi="宋体" w:cs="宋体" w:hint="eastAsia"/>
                <w:sz w:val="24"/>
              </w:rPr>
              <w:t>传考试</w:t>
            </w:r>
            <w:proofErr w:type="gramEnd"/>
            <w:r w:rsidRPr="000C7790">
              <w:rPr>
                <w:rFonts w:ascii="宋体" w:hAnsi="宋体" w:cs="宋体" w:hint="eastAsia"/>
                <w:sz w:val="24"/>
              </w:rPr>
              <w:t>状态数据</w:t>
            </w:r>
            <w:r w:rsidRPr="000C7790">
              <w:rPr>
                <w:rFonts w:ascii="宋体" w:hAnsi="宋体" w:cs="宋体" w:hint="eastAsia"/>
                <w:sz w:val="24"/>
              </w:rPr>
              <w:lastRenderedPageBreak/>
              <w:t>和答卷包，并将数据传到服务器进行评测。</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5.考试任务详情中，可以查看考试任务的基本信息，当前任务中所有考生的考试状态，包括已考、未考、考试失败等。</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（二）监考程序</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 支持考试过程监控，包括开始考试、开始试音、结束考试；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2.支持监考机操作，输入考生座位号的方式，快速灵活调整学生考试座位号。</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 系统支持答题同步，在所有学生完成同一个大题后才允许进入下一个大题，解决学生因为系统硬件配置、网络等因素影响或者使用多套试卷而导致的考试不同步情况。</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 考试过程中，监考机与</w:t>
            </w:r>
            <w:proofErr w:type="gramStart"/>
            <w:r w:rsidRPr="000C7790">
              <w:rPr>
                <w:rFonts w:ascii="宋体" w:hAnsi="宋体" w:cs="宋体" w:hint="eastAsia"/>
                <w:sz w:val="24"/>
              </w:rPr>
              <w:t>考试机</w:t>
            </w:r>
            <w:proofErr w:type="gramEnd"/>
            <w:r w:rsidRPr="000C7790">
              <w:rPr>
                <w:rFonts w:ascii="宋体" w:hAnsi="宋体" w:cs="宋体" w:hint="eastAsia"/>
                <w:sz w:val="24"/>
              </w:rPr>
              <w:t>之间网络不稳定的情况下（偶尔断网）不影响考试，如监考机发生如断网、死机等异常，重启后能够自动恢复到本场考试状态。</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b/>
                <w:bCs/>
                <w:sz w:val="24"/>
              </w:rPr>
            </w:pPr>
            <w:r w:rsidRPr="000C7790">
              <w:rPr>
                <w:rFonts w:ascii="宋体" w:hAnsi="宋体" w:cs="宋体" w:hint="eastAsia"/>
                <w:sz w:val="24"/>
              </w:rPr>
              <w:t>5. 应确保考试过程中的录音质量:能够自动检测学生语音质量，及时发现答题语音不合格的学生，以便安排重考。（</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6. 系统支持收集学生答卷包。</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（三）考试程序</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 系统支持准考证号或者学号进行登录；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 系统支持与中考试题流程、界面完全一致，对考试环境全真模拟，包括答题时间、语音播放次数限制；。</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 学生按照考试流程、指令完成考试。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 支持多种保障安全策略: ①支持相邻的学生试卷不同；②支持同一套试卷小题</w:t>
            </w:r>
            <w:proofErr w:type="gramStart"/>
            <w:r w:rsidRPr="000C7790">
              <w:rPr>
                <w:rFonts w:ascii="宋体" w:hAnsi="宋体" w:cs="宋体" w:hint="eastAsia"/>
                <w:sz w:val="24"/>
              </w:rPr>
              <w:t>乱序以及</w:t>
            </w:r>
            <w:proofErr w:type="gramEnd"/>
            <w:r w:rsidRPr="000C7790">
              <w:rPr>
                <w:rFonts w:ascii="宋体" w:hAnsi="宋体" w:cs="宋体" w:hint="eastAsia"/>
                <w:sz w:val="24"/>
              </w:rPr>
              <w:t>选项乱序，提高防作弊水平。</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lastRenderedPageBreak/>
              <w:t>5.考试完成后，系统自动对学生答题数据进行打包，传到监考机。</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（四）评测引擎</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模拟测试场景的评分引擎，需要具备以下主要功能：</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 可以实时提供考试的总分、大题分和小题分。</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  朗读短文可以提供流畅度、完整度、流畅度更细化的分数反馈；复述</w:t>
            </w:r>
            <w:proofErr w:type="gramStart"/>
            <w:r w:rsidRPr="000C7790">
              <w:rPr>
                <w:rFonts w:ascii="宋体" w:hAnsi="宋体" w:cs="宋体" w:hint="eastAsia"/>
                <w:sz w:val="24"/>
              </w:rPr>
              <w:t>题可以</w:t>
            </w:r>
            <w:proofErr w:type="gramEnd"/>
            <w:r w:rsidRPr="000C7790">
              <w:rPr>
                <w:rFonts w:ascii="宋体" w:hAnsi="宋体" w:cs="宋体" w:hint="eastAsia"/>
                <w:sz w:val="24"/>
              </w:rPr>
              <w:t>提供完整性、准确性、流畅性等细化分数反馈；表达</w:t>
            </w:r>
            <w:proofErr w:type="gramStart"/>
            <w:r w:rsidRPr="000C7790">
              <w:rPr>
                <w:rFonts w:ascii="宋体" w:hAnsi="宋体" w:cs="宋体" w:hint="eastAsia"/>
                <w:sz w:val="24"/>
              </w:rPr>
              <w:t>题可以</w:t>
            </w:r>
            <w:proofErr w:type="gramEnd"/>
            <w:r w:rsidRPr="000C7790">
              <w:rPr>
                <w:rFonts w:ascii="宋体" w:hAnsi="宋体" w:cs="宋体" w:hint="eastAsia"/>
                <w:sz w:val="24"/>
              </w:rPr>
              <w:t>反馈失分原因。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 适用于班级模考、校级联考、区级联考等场景，进行评分。</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4、引擎需要适应中小学不同年龄段的学生的发音特点，评分合理、可信。</w:t>
            </w:r>
          </w:p>
          <w:p w:rsidR="00E51D9A" w:rsidRPr="000C7790" w:rsidRDefault="00E51D9A" w:rsidP="003C02C6">
            <w:pPr>
              <w:adjustRightInd w:val="0"/>
              <w:snapToGrid w:val="0"/>
              <w:spacing w:line="360" w:lineRule="auto"/>
              <w:rPr>
                <w:rFonts w:ascii="宋体" w:hAnsi="宋体" w:cs="宋体" w:hint="eastAsia"/>
                <w:sz w:val="24"/>
              </w:rPr>
            </w:pPr>
            <w:r w:rsidRPr="000C7790">
              <w:rPr>
                <w:rFonts w:ascii="宋体" w:hAnsi="宋体" w:cs="宋体" w:hint="eastAsia"/>
                <w:sz w:val="24"/>
              </w:rPr>
              <w:t>二、英语听说教学模块</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（一）教师端功能</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1.教学准备</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1).支持使用课前备课包进行课上教学，课前测试包进行随堂测试；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2).支持在线进行备课包和测试包编辑，调整资源顺序等。</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3).系统需提供各类教学资源，支持组织同步于教材单元的资源，针对地区中高考听说考试专项资源，不区分教材版本同步教学大纲的主题资源。</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2.资源讲解</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1).系统支持在机房或多媒体教室使用，可以通过投影或其他电子设备投</w:t>
            </w:r>
            <w:proofErr w:type="gramStart"/>
            <w:r w:rsidRPr="000C7790">
              <w:rPr>
                <w:rFonts w:ascii="宋体" w:hAnsi="宋体" w:cs="宋体" w:hint="eastAsia"/>
                <w:sz w:val="24"/>
              </w:rPr>
              <w:t>屏展示</w:t>
            </w:r>
            <w:proofErr w:type="gramEnd"/>
            <w:r w:rsidRPr="000C7790">
              <w:rPr>
                <w:rFonts w:ascii="宋体" w:hAnsi="宋体" w:cs="宋体" w:hint="eastAsia"/>
                <w:sz w:val="24"/>
              </w:rPr>
              <w:t>教学，进行教学讲解。</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▲2)系统支持文字的即点即播,从任意文字点击文字区域即可按顺序播放示范音，再次点击停止播放（需提供功能截图并加盖供应商公章）；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lastRenderedPageBreak/>
              <w:t>▲3)系统提供查看单词详情功能，提供单词英美音标、释义、中英例句等（需提供功能截图并加盖供应商公章）；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4).系统提供查看参考答案；播放听力音频，并通过拖动调整播放进度；以及查看听力原文等功能。</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3.互动教学</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1).系统支持针对每个资源下发全体作答及抢答的操作，保证课堂趣味性。</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2).全体下发时需具备答题监控功能，</w:t>
            </w:r>
            <w:proofErr w:type="gramStart"/>
            <w:r w:rsidRPr="000C7790">
              <w:rPr>
                <w:rFonts w:ascii="宋体" w:hAnsi="宋体" w:cs="宋体" w:hint="eastAsia"/>
                <w:sz w:val="24"/>
              </w:rPr>
              <w:t>需能够</w:t>
            </w:r>
            <w:proofErr w:type="gramEnd"/>
            <w:r w:rsidRPr="000C7790">
              <w:rPr>
                <w:rFonts w:ascii="宋体" w:hAnsi="宋体" w:cs="宋体" w:hint="eastAsia"/>
                <w:sz w:val="24"/>
              </w:rPr>
              <w:t>监控学生端与教师端连接情况，在学生答题过程中能够监控学生答题状态、得分及状态人数统计；针对监控得分展示支持隐藏，便于教师控制分数对学生的影响；</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3).支持根据教师上课进程自动及手动终止互动，终止后立即回收学生答题数据并实时生成个人报告和班级整体分析报告。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4．随堂测试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1).支持在课上进行随堂测试，支持自定义测试用时；</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2).支持监控测试过程中学生答题状态、进度及得分，以及学生连接状态，方便教师了解学生到场情况。</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3).针对监控得分展示支持隐藏，便于教师控制分数对学生的影响；</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4).支持根据学生进程自动及手动结束测试，终止后立即回收学生答题数据并实时生成个人报告和班级整体分析报告。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5).系统需自动记录和保存测试历史，支持查看历史测试报告，支持反复讲解测试报告。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5.</w:t>
            </w:r>
            <w:proofErr w:type="gramStart"/>
            <w:r w:rsidRPr="000C7790">
              <w:rPr>
                <w:rFonts w:ascii="宋体" w:hAnsi="宋体" w:cs="宋体" w:hint="eastAsia"/>
                <w:sz w:val="24"/>
              </w:rPr>
              <w:t>考练讲评</w:t>
            </w:r>
            <w:proofErr w:type="gramEnd"/>
            <w:r w:rsidRPr="000C7790">
              <w:rPr>
                <w:rFonts w:ascii="宋体" w:hAnsi="宋体" w:cs="宋体" w:hint="eastAsia"/>
                <w:sz w:val="24"/>
              </w:rPr>
              <w:t xml:space="preserve"> </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1).练习讲评。支持同步课后练习班级整体分析报告和个人报告，进行课上讲评，并且支持老师一键帮助全班学生打开</w:t>
            </w:r>
            <w:r w:rsidRPr="000C7790">
              <w:rPr>
                <w:rFonts w:ascii="宋体" w:hAnsi="宋体" w:cs="宋体" w:hint="eastAsia"/>
                <w:sz w:val="24"/>
              </w:rPr>
              <w:lastRenderedPageBreak/>
              <w:t>本讲评练习任务相应的个人报告。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2).考试讲评。支持同步模拟考试班级报告和个人报告，进行课上讲评，并且支持老师一键帮助全班学生打开本讲评练习任务相应的个人报告。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（二）学生端功能</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1.课后练习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1).学生端可以在学校机房或个人电脑上，通过学生个人端，接收并完成老师布置的课后练习，在规定的时间完成练习；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2).学生可以在课后练习截止前，反复的进行练习；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3).练习截止后，自动生成班级整体分析报告和个人报告，并支持学生查看自己的报告。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2.自主学习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1).支持学生课后在学校机房或个人电脑上进行自主学习，可以选择不同题型进行集中练习；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2).系统提供简单、一般、困难三种难度的自主学习资源；</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3).支持练习过程智能评测和反复练习，并实时查看个人练习报告。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3.智能推荐</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1).系统能依据学生的历史练习数据，依据学生学情，推荐合适的练习资源。</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2).支持对推荐的练习资源进行智能评测，并实时生成个人报告。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4.低分题集</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▲1).系统自动依据学生课堂及课后练习结果，收集学生得分较低题目，学生可以自主练习低分题目，针对性练习（需提供功能截图并加盖供应商公章）；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2).同样支持对</w:t>
            </w:r>
            <w:proofErr w:type="gramStart"/>
            <w:r w:rsidRPr="000C7790">
              <w:rPr>
                <w:rFonts w:ascii="宋体" w:hAnsi="宋体" w:cs="宋体" w:hint="eastAsia"/>
                <w:sz w:val="24"/>
              </w:rPr>
              <w:t>低分题集的</w:t>
            </w:r>
            <w:proofErr w:type="gramEnd"/>
            <w:r w:rsidRPr="000C7790">
              <w:rPr>
                <w:rFonts w:ascii="宋体" w:hAnsi="宋体" w:cs="宋体" w:hint="eastAsia"/>
                <w:sz w:val="24"/>
              </w:rPr>
              <w:t>练习进行智能评测，并实时生成</w:t>
            </w:r>
            <w:r w:rsidRPr="000C7790">
              <w:rPr>
                <w:rFonts w:ascii="宋体" w:hAnsi="宋体" w:cs="宋体" w:hint="eastAsia"/>
                <w:sz w:val="24"/>
              </w:rPr>
              <w:lastRenderedPageBreak/>
              <w:t>个人练习报告。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（三）引擎及智能评测</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1、练习引擎授权</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1).针对平时个人在PC端练习，实时反馈的评分引擎；</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2).提供每次练习的分数，朗读</w:t>
            </w:r>
            <w:proofErr w:type="gramStart"/>
            <w:r w:rsidRPr="000C7790">
              <w:rPr>
                <w:rFonts w:ascii="宋体" w:hAnsi="宋体" w:cs="宋体" w:hint="eastAsia"/>
                <w:sz w:val="24"/>
              </w:rPr>
              <w:t>题提供</w:t>
            </w:r>
            <w:proofErr w:type="gramEnd"/>
            <w:r w:rsidRPr="000C7790">
              <w:rPr>
                <w:rFonts w:ascii="宋体" w:hAnsi="宋体" w:cs="宋体" w:hint="eastAsia"/>
                <w:sz w:val="24"/>
              </w:rPr>
              <w:t>篇章流畅度、完整度、正确性等分数反馈，同时反馈错误内容；</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3 ).引擎需要适应中小学不同年龄段的学生的发音特点，评分合理、可信。</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2、智能评测</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1)在互动教学、随堂测试、课后练习、自主学习的练习中，全部支持智能评测；</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2)练习完成后，系统能够实时评分、给出答题的成绩和分析，让学生及时了解自己的练习效果；</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3)系统进行朗读智能评测，评测引擎须给出流畅度、完整度、发音准确度和总分，四个分数；</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4)系统支持智能纠错功能，系统应识别并标记发音优、中、差、未读的单词，并提供单词的标准读音；</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5)系统支持乱说检错功能，系统应智能识别异常语音输入，如乱读中文；</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（四）报告详情</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1、班级报告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1)结束练习</w:t>
            </w:r>
            <w:proofErr w:type="gramStart"/>
            <w:r w:rsidRPr="000C7790">
              <w:rPr>
                <w:rFonts w:ascii="宋体" w:hAnsi="宋体" w:cs="宋体" w:hint="eastAsia"/>
                <w:sz w:val="24"/>
              </w:rPr>
              <w:t>后教师端</w:t>
            </w:r>
            <w:proofErr w:type="gramEnd"/>
            <w:r w:rsidRPr="000C7790">
              <w:rPr>
                <w:rFonts w:ascii="宋体" w:hAnsi="宋体" w:cs="宋体" w:hint="eastAsia"/>
                <w:sz w:val="24"/>
              </w:rPr>
              <w:t>实时生成练习班级报告。成绩分析，统计班级整体练习情况，包括完成人数、优秀率、最高分最低分、平均分等；支持查看每个分数段的人数占比，以及对应的学生名单。</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2)讲评报告。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2.1. 支持查看每题的班级平均分，对于多题的班级报告可</w:t>
            </w:r>
            <w:r w:rsidRPr="000C7790">
              <w:rPr>
                <w:rFonts w:ascii="宋体" w:hAnsi="宋体" w:cs="宋体" w:hint="eastAsia"/>
                <w:sz w:val="24"/>
              </w:rPr>
              <w:lastRenderedPageBreak/>
              <w:t>以按照得分进行逆序排序，优先将得分低的题目排在前面进行讲解。</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2.2. 展示朗读类高频失分词。</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▲2.3. 统计听力</w:t>
            </w:r>
            <w:proofErr w:type="gramStart"/>
            <w:r w:rsidRPr="000C7790">
              <w:rPr>
                <w:rFonts w:ascii="宋体" w:hAnsi="宋体" w:cs="宋体" w:hint="eastAsia"/>
                <w:sz w:val="24"/>
              </w:rPr>
              <w:t>类每个</w:t>
            </w:r>
            <w:proofErr w:type="gramEnd"/>
            <w:r w:rsidRPr="000C7790">
              <w:rPr>
                <w:rFonts w:ascii="宋体" w:hAnsi="宋体" w:cs="宋体" w:hint="eastAsia"/>
                <w:sz w:val="24"/>
              </w:rPr>
              <w:t>小题的正确人数以及对应的正确学生名单，显示参考答案，支持查看听力原文、播放听力原音，任意拖动调整播放进度（需提供功能截图并加盖供应商公章）。</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2.4 提供表述类优秀学生录音，参考答案等。</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2.5 提供情景类参考答案等。</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3)成绩单。支持查看班级成绩单，可以按照得分从高到低进行排序。</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4)老师可以导出班级练习报告的学生成绩单为excel表格，方便线下同步成绩；</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5)查看个人报告。老师可以查看学生个人报告，并且点击对学生</w:t>
            </w:r>
            <w:proofErr w:type="gramStart"/>
            <w:r w:rsidRPr="000C7790">
              <w:rPr>
                <w:rFonts w:ascii="宋体" w:hAnsi="宋体" w:cs="宋体" w:hint="eastAsia"/>
                <w:sz w:val="24"/>
              </w:rPr>
              <w:t>进行点赞表扬</w:t>
            </w:r>
            <w:proofErr w:type="gramEnd"/>
            <w:r w:rsidRPr="000C7790">
              <w:rPr>
                <w:rFonts w:ascii="宋体" w:hAnsi="宋体" w:cs="宋体" w:hint="eastAsia"/>
                <w:sz w:val="24"/>
              </w:rPr>
              <w:t>。</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2、个人报告</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1)结束练习后学生端实时生成练习个人报告，包括总分，每大题得分；</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2)多题的个人报告支持按照得分进行逆序排序，优先将得分低的题目排在前面。</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3)朗读类提供大题总分，流畅度、完整度、发音准确度4种维度的评分，标记单词发音优、中、差、未读情况，支持查看单词详情，包括英美发音、释义、中英例句；回放个人录音等</w:t>
            </w:r>
            <w:r w:rsidRPr="000C7790">
              <w:rPr>
                <w:rFonts w:ascii="宋体" w:hAnsi="宋体" w:cs="宋体" w:hint="eastAsia"/>
                <w:b/>
                <w:bCs/>
                <w:sz w:val="24"/>
              </w:rPr>
              <w:t>（提供现场演示）</w:t>
            </w:r>
            <w:r w:rsidRPr="000C7790">
              <w:rPr>
                <w:rFonts w:ascii="宋体" w:hAnsi="宋体" w:cs="宋体" w:hint="eastAsia"/>
                <w:sz w:val="24"/>
              </w:rPr>
              <w:t>；</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4)听力类自动进行评分，判断作答结果正误，提供参考答案、听力原文，支持播放听力原音，任意拖动调整播放进度。</w:t>
            </w:r>
          </w:p>
          <w:p w:rsidR="00E51D9A" w:rsidRPr="000C7790" w:rsidRDefault="00E51D9A" w:rsidP="003C02C6">
            <w:pPr>
              <w:adjustRightInd w:val="0"/>
              <w:snapToGrid w:val="0"/>
              <w:spacing w:line="360" w:lineRule="auto"/>
              <w:rPr>
                <w:rFonts w:ascii="宋体" w:hAnsi="宋体" w:cs="宋体" w:hint="eastAsia"/>
                <w:sz w:val="24"/>
              </w:rPr>
            </w:pPr>
            <w:r w:rsidRPr="000C7790">
              <w:rPr>
                <w:rFonts w:ascii="宋体" w:hAnsi="宋体" w:cs="宋体" w:hint="eastAsia"/>
                <w:sz w:val="24"/>
              </w:rPr>
              <w:t>5)表述类和情景类提供作答得分，可以回放个人录音，查看</w:t>
            </w:r>
            <w:r w:rsidRPr="000C7790">
              <w:rPr>
                <w:rFonts w:ascii="宋体" w:hAnsi="宋体" w:cs="宋体" w:hint="eastAsia"/>
                <w:sz w:val="24"/>
              </w:rPr>
              <w:lastRenderedPageBreak/>
              <w:t>参考答案。</w:t>
            </w:r>
          </w:p>
          <w:p w:rsidR="00E51D9A" w:rsidRPr="000C7790" w:rsidRDefault="00E51D9A" w:rsidP="003C02C6">
            <w:pPr>
              <w:adjustRightInd w:val="0"/>
              <w:snapToGrid w:val="0"/>
              <w:spacing w:line="360" w:lineRule="auto"/>
              <w:rPr>
                <w:rFonts w:ascii="宋体" w:hAnsi="宋体" w:cs="宋体"/>
                <w:sz w:val="24"/>
              </w:rPr>
            </w:pPr>
            <w:r w:rsidRPr="000C7790">
              <w:rPr>
                <w:rFonts w:ascii="宋体" w:hAnsi="宋体" w:cs="宋体" w:hint="eastAsia"/>
                <w:sz w:val="24"/>
              </w:rPr>
              <w:t>三、英语听说考试专用耳机模块</w:t>
            </w:r>
          </w:p>
          <w:p w:rsidR="00E51D9A" w:rsidRPr="000C7790" w:rsidRDefault="00E51D9A" w:rsidP="003C02C6">
            <w:pPr>
              <w:spacing w:line="360" w:lineRule="auto"/>
              <w:jc w:val="left"/>
              <w:rPr>
                <w:rFonts w:ascii="宋体" w:hAnsi="宋体" w:cs="宋体" w:hint="eastAsia"/>
                <w:sz w:val="24"/>
              </w:rPr>
            </w:pPr>
            <w:r w:rsidRPr="000C7790">
              <w:rPr>
                <w:rFonts w:ascii="宋体" w:cs="宋体" w:hint="eastAsia"/>
                <w:b/>
                <w:kern w:val="0"/>
                <w:sz w:val="24"/>
              </w:rPr>
              <w:t>★1.</w:t>
            </w:r>
            <w:r w:rsidRPr="000C7790">
              <w:rPr>
                <w:rFonts w:ascii="宋体" w:hAnsi="宋体" w:cs="宋体" w:hint="eastAsia"/>
                <w:bCs/>
                <w:kern w:val="0"/>
                <w:sz w:val="24"/>
              </w:rPr>
              <w:t>配备满足英语听说模考、英语听说教学使用的考试专用耳机≧60个。</w:t>
            </w:r>
          </w:p>
          <w:p w:rsidR="00E51D9A" w:rsidRPr="000C7790" w:rsidRDefault="00E51D9A" w:rsidP="00E51D9A">
            <w:pPr>
              <w:numPr>
                <w:ilvl w:val="0"/>
                <w:numId w:val="1"/>
              </w:numPr>
              <w:tabs>
                <w:tab w:val="left" w:pos="312"/>
              </w:tabs>
              <w:spacing w:line="360" w:lineRule="auto"/>
              <w:rPr>
                <w:rFonts w:ascii="宋体" w:hAnsi="宋体" w:cs="宋体" w:hint="eastAsia"/>
                <w:sz w:val="24"/>
              </w:rPr>
            </w:pPr>
            <w:r w:rsidRPr="000C7790">
              <w:rPr>
                <w:rFonts w:ascii="宋体" w:hAnsi="宋体" w:cs="宋体" w:hint="eastAsia"/>
                <w:sz w:val="24"/>
              </w:rPr>
              <w:t>发音单元:动圈式、有防尘罩；耳罩设计:可以罩住完整耳廓、填充海绵、黑色；横梁设计:弹压式可调节横梁，与头部接触部分有海绵垫。</w:t>
            </w:r>
          </w:p>
          <w:p w:rsidR="00E51D9A" w:rsidRPr="000C7790" w:rsidRDefault="00E51D9A" w:rsidP="00E51D9A">
            <w:pPr>
              <w:numPr>
                <w:ilvl w:val="0"/>
                <w:numId w:val="1"/>
              </w:numPr>
              <w:tabs>
                <w:tab w:val="left" w:pos="312"/>
              </w:tabs>
              <w:spacing w:line="360" w:lineRule="auto"/>
              <w:rPr>
                <w:rFonts w:ascii="宋体" w:hAnsi="宋体" w:cs="宋体" w:hint="eastAsia"/>
                <w:sz w:val="24"/>
              </w:rPr>
            </w:pPr>
            <w:r w:rsidRPr="000C7790">
              <w:rPr>
                <w:rFonts w:ascii="宋体" w:hAnsi="宋体" w:cs="宋体" w:hint="eastAsia"/>
                <w:sz w:val="24"/>
              </w:rPr>
              <w:t>发音频响范围:100-15KHz；阻抗≤32Ω；灵敏度:89dB±3dB；额定功率≥30mW；最大功率:100mW。</w:t>
            </w:r>
          </w:p>
          <w:p w:rsidR="00E51D9A" w:rsidRPr="000C7790" w:rsidRDefault="00E51D9A" w:rsidP="00E51D9A">
            <w:pPr>
              <w:numPr>
                <w:ilvl w:val="0"/>
                <w:numId w:val="1"/>
              </w:numPr>
              <w:tabs>
                <w:tab w:val="left" w:pos="312"/>
              </w:tabs>
              <w:spacing w:line="360" w:lineRule="auto"/>
              <w:rPr>
                <w:rFonts w:ascii="宋体" w:hAnsi="宋体" w:cs="宋体" w:hint="eastAsia"/>
                <w:sz w:val="24"/>
              </w:rPr>
            </w:pPr>
            <w:r w:rsidRPr="000C7790">
              <w:rPr>
                <w:rFonts w:ascii="宋体" w:hAnsi="宋体" w:cs="宋体" w:hint="eastAsia"/>
                <w:sz w:val="24"/>
              </w:rPr>
              <w:t>麦克风：拾音特性，高指向性、</w:t>
            </w:r>
            <w:proofErr w:type="gramStart"/>
            <w:r w:rsidRPr="000C7790">
              <w:rPr>
                <w:rFonts w:ascii="宋体" w:hAnsi="宋体" w:cs="宋体" w:hint="eastAsia"/>
                <w:sz w:val="24"/>
              </w:rPr>
              <w:t>近讲麦克风</w:t>
            </w:r>
            <w:proofErr w:type="gramEnd"/>
            <w:r w:rsidRPr="000C7790">
              <w:rPr>
                <w:rFonts w:ascii="宋体" w:hAnsi="宋体" w:cs="宋体" w:hint="eastAsia"/>
                <w:sz w:val="24"/>
              </w:rPr>
              <w:t>（只采集使用本耳机考生的语音，而对其它考生的干扰</w:t>
            </w:r>
            <w:proofErr w:type="gramStart"/>
            <w:r w:rsidRPr="000C7790">
              <w:rPr>
                <w:rFonts w:ascii="宋体" w:hAnsi="宋体" w:cs="宋体" w:hint="eastAsia"/>
                <w:sz w:val="24"/>
              </w:rPr>
              <w:t>音产生</w:t>
            </w:r>
            <w:proofErr w:type="gramEnd"/>
            <w:r w:rsidRPr="000C7790">
              <w:rPr>
                <w:rFonts w:ascii="宋体" w:hAnsi="宋体" w:cs="宋体" w:hint="eastAsia"/>
                <w:sz w:val="24"/>
              </w:rPr>
              <w:t>屏蔽。</w:t>
            </w:r>
            <w:proofErr w:type="gramStart"/>
            <w:r w:rsidRPr="000C7790">
              <w:rPr>
                <w:rFonts w:ascii="宋体" w:hAnsi="宋体" w:cs="宋体" w:hint="eastAsia"/>
                <w:sz w:val="24"/>
              </w:rPr>
              <w:t>)防喷海绵</w:t>
            </w:r>
            <w:proofErr w:type="gramEnd"/>
            <w:r w:rsidRPr="000C7790">
              <w:rPr>
                <w:rFonts w:ascii="宋体" w:hAnsi="宋体" w:cs="宋体" w:hint="eastAsia"/>
                <w:sz w:val="24"/>
              </w:rPr>
              <w:t>，有且安装牢固不易脱落，有备用海绵（降低本耳机使用考生的呼吸声、咳嗽声等干扰。)方向指示，明显的麦克风拾音方向指示（避免方向不对造成录音质量下降，确保考生成绩)；</w:t>
            </w:r>
          </w:p>
          <w:p w:rsidR="00E51D9A" w:rsidRPr="000C7790" w:rsidRDefault="00E51D9A" w:rsidP="00E51D9A">
            <w:pPr>
              <w:numPr>
                <w:ilvl w:val="0"/>
                <w:numId w:val="1"/>
              </w:numPr>
              <w:tabs>
                <w:tab w:val="left" w:pos="312"/>
              </w:tabs>
              <w:spacing w:line="360" w:lineRule="auto"/>
              <w:rPr>
                <w:rFonts w:ascii="宋体" w:hAnsi="宋体" w:cs="宋体" w:hint="eastAsia"/>
                <w:sz w:val="24"/>
              </w:rPr>
            </w:pPr>
            <w:r w:rsidRPr="000C7790">
              <w:rPr>
                <w:rFonts w:ascii="宋体" w:hAnsi="宋体" w:cs="宋体" w:hint="eastAsia"/>
                <w:sz w:val="24"/>
              </w:rPr>
              <w:t>麦克风连接方式，鹅形管外套，可旋转（耐弯折，</w:t>
            </w:r>
            <w:proofErr w:type="gramStart"/>
            <w:r w:rsidRPr="000C7790">
              <w:rPr>
                <w:rFonts w:ascii="宋体" w:hAnsi="宋体" w:cs="宋体" w:hint="eastAsia"/>
                <w:sz w:val="24"/>
              </w:rPr>
              <w:t>易固定</w:t>
            </w:r>
            <w:proofErr w:type="gramEnd"/>
            <w:r w:rsidRPr="000C7790">
              <w:rPr>
                <w:rFonts w:ascii="宋体" w:hAnsi="宋体" w:cs="宋体" w:hint="eastAsia"/>
                <w:sz w:val="24"/>
              </w:rPr>
              <w:t>)；麦克风线长:15cm 以上（便于考生调节麦克风位置和指向)。</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5.声卡，内置式独立声卡，USB接口；2声道（立体声)。XP、Win7</w:t>
            </w:r>
            <w:proofErr w:type="gramStart"/>
            <w:r w:rsidRPr="000C7790">
              <w:rPr>
                <w:rFonts w:ascii="宋体" w:hAnsi="宋体" w:cs="宋体" w:hint="eastAsia"/>
                <w:sz w:val="24"/>
              </w:rPr>
              <w:t>系统免装驱动</w:t>
            </w:r>
            <w:proofErr w:type="gramEnd"/>
            <w:r w:rsidRPr="000C7790">
              <w:rPr>
                <w:rFonts w:ascii="宋体" w:hAnsi="宋体" w:cs="宋体" w:hint="eastAsia"/>
                <w:sz w:val="24"/>
              </w:rPr>
              <w:t>即可工作；也可以安装专用驱动；驱动要支持关闭AGC（自动音量增益控制)功能。</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6.音量调节:软件调整音量；耳机上没有音量调整旋钮或者音量按键。（防止考试中误操作对考生造成严重影响)。</w:t>
            </w:r>
          </w:p>
          <w:p w:rsidR="00E51D9A" w:rsidRPr="000C7790" w:rsidRDefault="00E51D9A" w:rsidP="003C02C6">
            <w:pPr>
              <w:spacing w:line="360" w:lineRule="auto"/>
              <w:rPr>
                <w:rFonts w:ascii="宋体" w:hAnsi="宋体" w:cs="宋体" w:hint="eastAsia"/>
                <w:b/>
                <w:bCs/>
                <w:sz w:val="24"/>
              </w:rPr>
            </w:pPr>
            <w:r w:rsidRPr="000C7790">
              <w:rPr>
                <w:rFonts w:ascii="宋体" w:hAnsi="宋体" w:cs="宋体" w:hint="eastAsia"/>
                <w:sz w:val="24"/>
              </w:rPr>
              <w:t>7.耳机指示灯:状态指示灯可变状态，通过不同状态指示不同的工作状态。（可以指示：正常工作、未工作、设备异常等状态。)</w:t>
            </w:r>
            <w:r w:rsidRPr="000C7790">
              <w:rPr>
                <w:rFonts w:ascii="宋体" w:hAnsi="宋体" w:cs="宋体" w:hint="eastAsia"/>
                <w:b/>
                <w:bCs/>
                <w:sz w:val="24"/>
              </w:rPr>
              <w:t>（提供现场演示）</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b/>
                <w:sz w:val="24"/>
              </w:rPr>
              <w:t>▲8.</w:t>
            </w:r>
            <w:r w:rsidRPr="000C7790">
              <w:rPr>
                <w:rFonts w:ascii="宋体" w:hAnsi="宋体" w:cs="宋体" w:hint="eastAsia"/>
                <w:sz w:val="24"/>
              </w:rPr>
              <w:t>考试专用耳机提供电磁兼容性、声学声压、安全可靠性、</w:t>
            </w:r>
            <w:r w:rsidRPr="000C7790">
              <w:rPr>
                <w:rFonts w:ascii="宋体" w:hAnsi="宋体" w:cs="宋体" w:hint="eastAsia"/>
                <w:sz w:val="24"/>
              </w:rPr>
              <w:lastRenderedPageBreak/>
              <w:t>产品质量等方面等第三方权威机构检测报告复印件。</w:t>
            </w:r>
          </w:p>
        </w:tc>
        <w:tc>
          <w:tcPr>
            <w:tcW w:w="628"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lastRenderedPageBreak/>
              <w:t>16</w:t>
            </w:r>
          </w:p>
        </w:tc>
        <w:tc>
          <w:tcPr>
            <w:tcW w:w="628"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套</w:t>
            </w:r>
          </w:p>
        </w:tc>
      </w:tr>
      <w:tr w:rsidR="00E51D9A" w:rsidRPr="000C7790" w:rsidTr="003C02C6">
        <w:trPr>
          <w:jc w:val="center"/>
        </w:trPr>
        <w:tc>
          <w:tcPr>
            <w:tcW w:w="500"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lastRenderedPageBreak/>
              <w:t>3</w:t>
            </w:r>
          </w:p>
        </w:tc>
        <w:tc>
          <w:tcPr>
            <w:tcW w:w="787"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rPr>
                <w:rFonts w:ascii="宋体" w:hAnsi="宋体" w:cs="宋体" w:hint="eastAsia"/>
                <w:sz w:val="24"/>
              </w:rPr>
            </w:pPr>
            <w:r w:rsidRPr="000C7790">
              <w:rPr>
                <w:rFonts w:ascii="宋体" w:hAnsi="宋体" w:cs="宋体" w:hint="eastAsia"/>
                <w:sz w:val="24"/>
              </w:rPr>
              <w:t>英语听说课堂互动练习系统</w:t>
            </w:r>
          </w:p>
        </w:tc>
        <w:tc>
          <w:tcPr>
            <w:tcW w:w="6394"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left"/>
              <w:rPr>
                <w:rFonts w:ascii="宋体" w:hAnsi="宋体" w:cs="宋体"/>
                <w:b/>
                <w:kern w:val="0"/>
                <w:sz w:val="24"/>
              </w:rPr>
            </w:pPr>
            <w:r w:rsidRPr="000C7790">
              <w:rPr>
                <w:rFonts w:ascii="宋体" w:cs="宋体" w:hint="eastAsia"/>
                <w:b/>
                <w:kern w:val="0"/>
                <w:sz w:val="24"/>
              </w:rPr>
              <w:t>★1.</w:t>
            </w:r>
            <w:r w:rsidRPr="000C7790">
              <w:rPr>
                <w:rFonts w:ascii="宋体" w:hAnsi="宋体" w:cs="宋体" w:hint="eastAsia"/>
                <w:bCs/>
                <w:kern w:val="0"/>
                <w:sz w:val="24"/>
              </w:rPr>
              <w:t>配备满足教学使用的答题器≧60个，配备满足所有答题器的充电设备。</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课前备课：</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用户课前通过云平台进行备课，提供丰富的资源，包括教材同步资源、主题资源、考试专项多种分类，覆盖朗读单词、朗读句子、朗读短文、听后选择、听后判断、听后填空、听后回答、看图回答、听后复述、口头翻译、话题表述等20多种资源类型，</w:t>
            </w:r>
            <w:proofErr w:type="gramStart"/>
            <w:r w:rsidRPr="000C7790">
              <w:rPr>
                <w:rFonts w:ascii="宋体" w:hAnsi="宋体" w:cs="宋体" w:hint="eastAsia"/>
                <w:kern w:val="0"/>
                <w:sz w:val="24"/>
              </w:rPr>
              <w:t>供老师</w:t>
            </w:r>
            <w:proofErr w:type="gramEnd"/>
            <w:r w:rsidRPr="000C7790">
              <w:rPr>
                <w:rFonts w:ascii="宋体" w:hAnsi="宋体" w:cs="宋体" w:hint="eastAsia"/>
                <w:kern w:val="0"/>
                <w:sz w:val="24"/>
              </w:rPr>
              <w:t>个性化选择进行备课。</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2.备课</w:t>
            </w:r>
            <w:proofErr w:type="gramStart"/>
            <w:r w:rsidRPr="000C7790">
              <w:rPr>
                <w:rFonts w:ascii="宋体" w:hAnsi="宋体" w:cs="宋体" w:hint="eastAsia"/>
                <w:kern w:val="0"/>
                <w:sz w:val="24"/>
              </w:rPr>
              <w:t>包能够</w:t>
            </w:r>
            <w:proofErr w:type="gramEnd"/>
            <w:r w:rsidRPr="000C7790">
              <w:rPr>
                <w:rFonts w:ascii="宋体" w:hAnsi="宋体" w:cs="宋体" w:hint="eastAsia"/>
                <w:kern w:val="0"/>
                <w:sz w:val="24"/>
              </w:rPr>
              <w:t>进行再次编辑修改，可增减资源、调整资源顺序等。</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3.需提供与教材一致的电子课本，支持备课时添加资源到课本上，并支持在电子课本中直</w:t>
            </w:r>
            <w:proofErr w:type="gramStart"/>
            <w:r w:rsidRPr="000C7790">
              <w:rPr>
                <w:rFonts w:ascii="宋体" w:hAnsi="宋体" w:cs="宋体" w:hint="eastAsia"/>
                <w:kern w:val="0"/>
                <w:sz w:val="24"/>
              </w:rPr>
              <w:t>接使用</w:t>
            </w:r>
            <w:proofErr w:type="gramEnd"/>
            <w:r w:rsidRPr="000C7790">
              <w:rPr>
                <w:rFonts w:ascii="宋体" w:hAnsi="宋体" w:cs="宋体" w:hint="eastAsia"/>
                <w:kern w:val="0"/>
                <w:sz w:val="24"/>
              </w:rPr>
              <w:t>这些资源进行互动教学。</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教学课型：</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1.需提供同步地区教材版本的课内外资源进行教学。</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2.需提供依据教学大纲，按主题进行教学。</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3依据各地区考试，提供按题型进行专项突破教学。</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4.需提供老师上传或编辑自有资源入口，包括客观题和朗读题，组织个性化教学。</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5.需提供优质课</w:t>
            </w:r>
            <w:proofErr w:type="gramStart"/>
            <w:r w:rsidRPr="000C7790">
              <w:rPr>
                <w:rFonts w:ascii="宋体" w:hAnsi="宋体" w:cs="宋体" w:hint="eastAsia"/>
                <w:kern w:val="0"/>
                <w:sz w:val="24"/>
              </w:rPr>
              <w:t>例供老师</w:t>
            </w:r>
            <w:proofErr w:type="gramEnd"/>
            <w:r w:rsidRPr="000C7790">
              <w:rPr>
                <w:rFonts w:ascii="宋体" w:hAnsi="宋体" w:cs="宋体" w:hint="eastAsia"/>
                <w:kern w:val="0"/>
                <w:sz w:val="24"/>
              </w:rPr>
              <w:t>进行教学参考。</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kern w:val="0"/>
                <w:sz w:val="24"/>
              </w:rPr>
              <w:t>6.需提供音频合成功能，支持对话音频和短文音频的合成功能，能够设置语速。</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电子课本：</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sz w:val="24"/>
              </w:rPr>
              <w:t>▲</w:t>
            </w:r>
            <w:r w:rsidRPr="000C7790">
              <w:rPr>
                <w:rFonts w:ascii="宋体" w:hAnsi="宋体" w:cs="宋体" w:hint="eastAsia"/>
                <w:kern w:val="0"/>
                <w:sz w:val="24"/>
              </w:rPr>
              <w:t>1.系统提供适合我区教材版本的电子课本以满足教学需求。电子课本以纸质主体教材为基础，并配有标准音频，老师可以多角度、多维度地呈现教材内容，方便学生理解和掌</w:t>
            </w:r>
            <w:r w:rsidRPr="000C7790">
              <w:rPr>
                <w:rFonts w:ascii="宋体" w:hAnsi="宋体" w:cs="宋体" w:hint="eastAsia"/>
                <w:kern w:val="0"/>
                <w:sz w:val="24"/>
              </w:rPr>
              <w:lastRenderedPageBreak/>
              <w:t>握教材知识。</w:t>
            </w:r>
            <w:r w:rsidRPr="000C7790">
              <w:rPr>
                <w:rFonts w:ascii="宋体" w:hAnsi="宋体" w:cs="宋体" w:hint="eastAsia"/>
                <w:sz w:val="24"/>
              </w:rPr>
              <w:t>（需提供功能截图并加盖供应商公章）</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2.支持老师按年级筛选电子课本，下载完成后即可打开使用。</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3.支持老师查看课本目录，点击即可跳转到对应页。</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4.支持老师直接使用内置在课本中，与课本完全一致的题目开展教学讲解与互动练习。</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sz w:val="24"/>
              </w:rPr>
              <w:t>▲</w:t>
            </w:r>
            <w:r w:rsidRPr="000C7790">
              <w:rPr>
                <w:rFonts w:ascii="宋体" w:hAnsi="宋体" w:cs="宋体" w:hint="eastAsia"/>
                <w:kern w:val="0"/>
                <w:sz w:val="24"/>
              </w:rPr>
              <w:t>5.支持老师在工具栏的资源库中选择各类资源，包括我的备课资源、教材同步资源、主题资源、专项资源、校本资源，选择后可进行资源讲解和互动练习。</w:t>
            </w:r>
            <w:r w:rsidRPr="000C7790">
              <w:rPr>
                <w:rFonts w:ascii="宋体" w:hAnsi="宋体" w:cs="宋体" w:hint="eastAsia"/>
                <w:sz w:val="24"/>
              </w:rPr>
              <w:t>（需提供功能截图并加盖供应商公章）</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6.支持老师播放电子课本上的单词、句子和课文音频，可拖动音频播放进度，重点内容反复播放或暂停播放。</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7.支持老师左右滑动翻页或点击上一页和下一页进行翻页。</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8.支持通过手势或滚动鼠标手动调整课本大小。</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b/>
                <w:kern w:val="0"/>
                <w:sz w:val="24"/>
              </w:rPr>
              <w:t>教学讲解</w:t>
            </w:r>
            <w:r w:rsidRPr="000C7790">
              <w:rPr>
                <w:rFonts w:ascii="宋体" w:hAnsi="宋体" w:cs="宋体" w:hint="eastAsia"/>
                <w:kern w:val="0"/>
                <w:sz w:val="24"/>
              </w:rPr>
              <w:t>：</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w:t>
            </w:r>
            <w:proofErr w:type="gramStart"/>
            <w:r w:rsidRPr="000C7790">
              <w:rPr>
                <w:rFonts w:ascii="宋体" w:hAnsi="宋体" w:cs="宋体" w:hint="eastAsia"/>
                <w:kern w:val="0"/>
                <w:sz w:val="24"/>
              </w:rPr>
              <w:t>需适配电</w:t>
            </w:r>
            <w:proofErr w:type="gramEnd"/>
            <w:r w:rsidRPr="000C7790">
              <w:rPr>
                <w:rFonts w:ascii="宋体" w:hAnsi="宋体" w:cs="宋体" w:hint="eastAsia"/>
                <w:kern w:val="0"/>
                <w:sz w:val="24"/>
              </w:rPr>
              <w:t>子大屏或交互白板等设备在教室进行听说教学。</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2.需提供丰富多样的互动教学工具，朗读</w:t>
            </w:r>
            <w:proofErr w:type="gramStart"/>
            <w:r w:rsidRPr="000C7790">
              <w:rPr>
                <w:rFonts w:ascii="宋体" w:hAnsi="宋体" w:cs="宋体" w:hint="eastAsia"/>
                <w:kern w:val="0"/>
                <w:sz w:val="24"/>
              </w:rPr>
              <w:t>题支持</w:t>
            </w:r>
            <w:proofErr w:type="gramEnd"/>
            <w:r w:rsidRPr="000C7790">
              <w:rPr>
                <w:rFonts w:ascii="宋体" w:hAnsi="宋体" w:cs="宋体" w:hint="eastAsia"/>
                <w:kern w:val="0"/>
                <w:sz w:val="24"/>
              </w:rPr>
              <w:t>即点即读的功能，点击任意文本区域即可播放相应内容，辅助重点内容专项讲解等。</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sz w:val="24"/>
              </w:rPr>
              <w:t>▲</w:t>
            </w:r>
            <w:r w:rsidRPr="000C7790">
              <w:rPr>
                <w:rFonts w:ascii="宋体" w:hAnsi="宋体" w:cs="宋体" w:hint="eastAsia"/>
                <w:kern w:val="0"/>
                <w:sz w:val="24"/>
              </w:rPr>
              <w:t>3.需提供单词卡片功能，双击即可查看每个单词的详情，提供单词英式和美式音标、释义、中英文例句，支持单词带读，练习评测。</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4.需提供相应听力音频，支持播放听力音频，可随意拖动调整音频播放进度；支持查看听力原文，参考答案等。</w:t>
            </w:r>
            <w:r w:rsidRPr="000C7790">
              <w:rPr>
                <w:rFonts w:ascii="宋体" w:hAnsi="宋体" w:cs="宋体" w:hint="eastAsia"/>
                <w:sz w:val="24"/>
              </w:rPr>
              <w:t>（需提供功能截图并加盖供应商公章）</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sz w:val="24"/>
              </w:rPr>
              <w:t>▲</w:t>
            </w:r>
            <w:r w:rsidRPr="000C7790">
              <w:rPr>
                <w:rFonts w:ascii="宋体" w:hAnsi="宋体" w:cs="宋体" w:hint="eastAsia"/>
                <w:kern w:val="0"/>
                <w:sz w:val="24"/>
              </w:rPr>
              <w:t>5.需提供音标教学功能，提供48个国际音标的讲解视频、发音组合示范及练习资源。</w:t>
            </w:r>
            <w:r w:rsidRPr="000C7790">
              <w:rPr>
                <w:rFonts w:ascii="宋体" w:hAnsi="宋体" w:cs="宋体" w:hint="eastAsia"/>
                <w:sz w:val="24"/>
              </w:rPr>
              <w:t>（需提供功能截图并加盖供应商</w:t>
            </w:r>
            <w:r w:rsidRPr="000C7790">
              <w:rPr>
                <w:rFonts w:ascii="宋体" w:hAnsi="宋体" w:cs="宋体" w:hint="eastAsia"/>
                <w:sz w:val="24"/>
              </w:rPr>
              <w:lastRenderedPageBreak/>
              <w:t>公章）</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抽答练习：</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 xml:space="preserve">1. </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抽选学生进行练习，系统实时进行练习评测、反馈学生练习情况。</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 需针对客观题，反馈学生作答的正误情况。</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3.针对朗读类资源，须提供实时评测，以总分、流畅度、完整度、准确度等维度综合反馈学生水平，并且会标记</w:t>
            </w:r>
            <w:proofErr w:type="gramStart"/>
            <w:r w:rsidRPr="000C7790">
              <w:rPr>
                <w:rFonts w:ascii="宋体" w:hAnsi="宋体" w:cs="宋体" w:hint="eastAsia"/>
                <w:kern w:val="0"/>
                <w:sz w:val="24"/>
              </w:rPr>
              <w:t>处学生</w:t>
            </w:r>
            <w:proofErr w:type="gramEnd"/>
            <w:r w:rsidRPr="000C7790">
              <w:rPr>
                <w:rFonts w:ascii="宋体" w:hAnsi="宋体" w:cs="宋体" w:hint="eastAsia"/>
                <w:kern w:val="0"/>
                <w:sz w:val="24"/>
              </w:rPr>
              <w:t>每个单词发音的优、良、漏读等情况，同时针对发音较差的单词进行示范音跟读并进行实时朗读评测，帮助针对性纠错提升。</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4. 针对情景对话、情景表述类题型，支持进行实时评测、反馈练习水平，支持查看每个学生的录音，练习完成后实时生成讲评报告</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b/>
                <w:kern w:val="0"/>
                <w:sz w:val="24"/>
              </w:rPr>
              <w:t>互动练习</w:t>
            </w:r>
            <w:r w:rsidRPr="000C7790">
              <w:rPr>
                <w:rFonts w:ascii="宋体" w:hAnsi="宋体" w:cs="宋体" w:hint="eastAsia"/>
                <w:kern w:val="0"/>
                <w:sz w:val="24"/>
              </w:rPr>
              <w:t>：</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 xml:space="preserve">1. </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配合学生语音答题器，在课上一键发起互动练习，互动形式包括全体、随机、抢答、选人、小组PK，所有学生均可参与练习，边教边练，加强教学效果</w:t>
            </w:r>
            <w:r w:rsidRPr="000C7790">
              <w:rPr>
                <w:rFonts w:ascii="宋体" w:hAnsi="宋体" w:cs="宋体" w:hint="eastAsia"/>
                <w:b/>
                <w:bCs/>
                <w:sz w:val="24"/>
              </w:rPr>
              <w:t>（提供现场演示）</w:t>
            </w:r>
            <w:r w:rsidRPr="000C7790">
              <w:rPr>
                <w:rFonts w:ascii="宋体" w:hAnsi="宋体" w:cs="宋体" w:hint="eastAsia"/>
                <w:kern w:val="0"/>
                <w:sz w:val="24"/>
              </w:rPr>
              <w:t>；</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实时了解学生答题状态，包括作答中、已提交、未连接，并能进行进度统计，方便教师了解学生作答进度。</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多种练习进度把控方式，到达设定时限后自动结束练习，同时支持教师随时手动结束互动练习，结束后立即回收学生答题数据并实时生成学生个人报告和班级整体分析报告，</w:t>
            </w:r>
            <w:proofErr w:type="gramStart"/>
            <w:r w:rsidRPr="000C7790">
              <w:rPr>
                <w:rFonts w:ascii="宋体" w:hAnsi="宋体" w:cs="宋体" w:hint="eastAsia"/>
                <w:kern w:val="0"/>
                <w:sz w:val="24"/>
              </w:rPr>
              <w:t>供老师</w:t>
            </w:r>
            <w:proofErr w:type="gramEnd"/>
            <w:r w:rsidRPr="000C7790">
              <w:rPr>
                <w:rFonts w:ascii="宋体" w:hAnsi="宋体" w:cs="宋体" w:hint="eastAsia"/>
                <w:kern w:val="0"/>
                <w:sz w:val="24"/>
              </w:rPr>
              <w:t>进行练习讲评。</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4.</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自动记录和保存每次练习历史，支持反复查看，并且会汇总所有练习数据形成过程性学情分析。</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5.</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老师自制试题发起全班练习，包括朗读单词、朗读句子、朗读短文、选择题、判断题等题型，并支持实时评测</w:t>
            </w:r>
            <w:r w:rsidRPr="000C7790">
              <w:rPr>
                <w:rFonts w:ascii="宋体" w:hAnsi="宋体" w:cs="宋体" w:hint="eastAsia"/>
                <w:kern w:val="0"/>
                <w:sz w:val="24"/>
              </w:rPr>
              <w:lastRenderedPageBreak/>
              <w:t>给出分数。</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【听说测试解读】</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测试说明：</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提供针对各地区考试的考试解析，帮助了解考试形式、考察方向，以及相关注意事项。</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1.考纲解读：需提供地区考试大纲以及相关解析，帮助了解考试范围、考查重点、试卷结构等。</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 题型说明：针对考试的每个题型，需提供相关题型样例、标准考试流程、评分标准等。</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 答题指导：需</w:t>
            </w:r>
            <w:proofErr w:type="gramStart"/>
            <w:r w:rsidRPr="000C7790">
              <w:rPr>
                <w:rFonts w:ascii="宋体" w:hAnsi="宋体" w:cs="宋体" w:hint="eastAsia"/>
                <w:kern w:val="0"/>
                <w:sz w:val="24"/>
              </w:rPr>
              <w:t>提供机考作答</w:t>
            </w:r>
            <w:proofErr w:type="gramEnd"/>
            <w:r w:rsidRPr="000C7790">
              <w:rPr>
                <w:rFonts w:ascii="宋体" w:hAnsi="宋体" w:cs="宋体" w:hint="eastAsia"/>
                <w:kern w:val="0"/>
                <w:sz w:val="24"/>
              </w:rPr>
              <w:t>的注意事项和相关答题技巧，避免因不</w:t>
            </w:r>
            <w:proofErr w:type="gramStart"/>
            <w:r w:rsidRPr="000C7790">
              <w:rPr>
                <w:rFonts w:ascii="宋体" w:hAnsi="宋体" w:cs="宋体" w:hint="eastAsia"/>
                <w:kern w:val="0"/>
                <w:sz w:val="24"/>
              </w:rPr>
              <w:t>了解机考特点</w:t>
            </w:r>
            <w:proofErr w:type="gramEnd"/>
            <w:r w:rsidRPr="000C7790">
              <w:rPr>
                <w:rFonts w:ascii="宋体" w:hAnsi="宋体" w:cs="宋体" w:hint="eastAsia"/>
                <w:kern w:val="0"/>
                <w:sz w:val="24"/>
              </w:rPr>
              <w:t>而失分。</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测试体验：</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sz w:val="24"/>
              </w:rPr>
              <w:t>▲</w:t>
            </w:r>
            <w:r w:rsidRPr="000C7790">
              <w:rPr>
                <w:rFonts w:ascii="宋体" w:hAnsi="宋体" w:cs="宋体" w:hint="eastAsia"/>
                <w:kern w:val="0"/>
                <w:sz w:val="24"/>
              </w:rPr>
              <w:t>1.需提供地区考试试卷和相关模拟考试试卷体验，界面、流程与正式考试一致，</w:t>
            </w:r>
            <w:proofErr w:type="gramStart"/>
            <w:r w:rsidRPr="000C7790">
              <w:rPr>
                <w:rFonts w:ascii="宋体" w:hAnsi="宋体" w:cs="宋体" w:hint="eastAsia"/>
                <w:kern w:val="0"/>
                <w:sz w:val="24"/>
              </w:rPr>
              <w:t>支持单题或</w:t>
            </w:r>
            <w:proofErr w:type="gramEnd"/>
            <w:r w:rsidRPr="000C7790">
              <w:rPr>
                <w:rFonts w:ascii="宋体" w:hAnsi="宋体" w:cs="宋体" w:hint="eastAsia"/>
                <w:kern w:val="0"/>
                <w:sz w:val="24"/>
              </w:rPr>
              <w:t>单步体验，随时停止、回退，帮助学生反复练习体验。</w:t>
            </w:r>
            <w:r w:rsidRPr="000C7790">
              <w:rPr>
                <w:rFonts w:ascii="宋体" w:hAnsi="宋体" w:cs="宋体" w:hint="eastAsia"/>
                <w:sz w:val="24"/>
              </w:rPr>
              <w:t>（需提供功能截图并加盖供应商公章）</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机房测试报告：</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1.需提供同步机房模拟考试报告至教室大屏终端展示，在教室进行分析讲解，包含成绩分析、讲评报告、班级成绩。</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【报告讲评】</w:t>
            </w:r>
          </w:p>
          <w:p w:rsidR="00E51D9A" w:rsidRPr="000C7790" w:rsidRDefault="00E51D9A" w:rsidP="003C02C6">
            <w:pPr>
              <w:spacing w:line="360" w:lineRule="auto"/>
              <w:jc w:val="left"/>
              <w:rPr>
                <w:rFonts w:ascii="宋体" w:hAnsi="宋体" w:cs="宋体" w:hint="eastAsia"/>
                <w:b/>
                <w:kern w:val="0"/>
                <w:sz w:val="24"/>
              </w:rPr>
            </w:pPr>
            <w:r w:rsidRPr="000C7790">
              <w:rPr>
                <w:rFonts w:ascii="宋体" w:hAnsi="宋体" w:cs="宋体" w:hint="eastAsia"/>
                <w:b/>
                <w:kern w:val="0"/>
                <w:sz w:val="24"/>
              </w:rPr>
              <w:t>课堂练习报告：</w:t>
            </w:r>
          </w:p>
          <w:p w:rsidR="00E51D9A" w:rsidRPr="000C7790" w:rsidRDefault="00E51D9A" w:rsidP="00E51D9A">
            <w:pPr>
              <w:numPr>
                <w:ilvl w:val="0"/>
                <w:numId w:val="2"/>
              </w:numPr>
              <w:tabs>
                <w:tab w:val="left" w:pos="312"/>
              </w:tabs>
              <w:spacing w:line="360" w:lineRule="auto"/>
              <w:jc w:val="left"/>
              <w:rPr>
                <w:rFonts w:ascii="宋体" w:hAnsi="宋体" w:cs="宋体" w:hint="eastAsia"/>
                <w:kern w:val="0"/>
                <w:sz w:val="24"/>
              </w:rPr>
            </w:pP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实时生成课堂互动练习报告，包含练习概览、作答详情。</w:t>
            </w:r>
          </w:p>
          <w:p w:rsidR="00E51D9A" w:rsidRPr="000C7790" w:rsidRDefault="00E51D9A" w:rsidP="00E51D9A">
            <w:pPr>
              <w:numPr>
                <w:ilvl w:val="0"/>
                <w:numId w:val="2"/>
              </w:numPr>
              <w:tabs>
                <w:tab w:val="left" w:pos="312"/>
              </w:tabs>
              <w:spacing w:line="360" w:lineRule="auto"/>
              <w:jc w:val="left"/>
              <w:rPr>
                <w:rFonts w:ascii="宋体" w:hAnsi="宋体" w:cs="宋体" w:hint="eastAsia"/>
                <w:kern w:val="0"/>
                <w:sz w:val="24"/>
              </w:rPr>
            </w:pPr>
            <w:r w:rsidRPr="000C7790">
              <w:rPr>
                <w:rFonts w:ascii="宋体" w:hAnsi="宋体" w:cs="宋体" w:hint="eastAsia"/>
                <w:kern w:val="0"/>
                <w:sz w:val="24"/>
              </w:rPr>
              <w:t>统计班级整体练习情况，包括完成人数、优秀率、最高分最低分、平均分等；</w:t>
            </w:r>
          </w:p>
          <w:p w:rsidR="00E51D9A" w:rsidRPr="000C7790" w:rsidRDefault="00E51D9A" w:rsidP="00E51D9A">
            <w:pPr>
              <w:numPr>
                <w:ilvl w:val="0"/>
                <w:numId w:val="2"/>
              </w:numPr>
              <w:tabs>
                <w:tab w:val="left" w:pos="312"/>
              </w:tabs>
              <w:spacing w:line="360" w:lineRule="auto"/>
              <w:jc w:val="left"/>
              <w:rPr>
                <w:rFonts w:ascii="宋体" w:hAnsi="宋体" w:cs="宋体" w:hint="eastAsia"/>
                <w:kern w:val="0"/>
                <w:sz w:val="24"/>
              </w:rPr>
            </w:pPr>
            <w:r w:rsidRPr="000C7790">
              <w:rPr>
                <w:rFonts w:ascii="宋体" w:hAnsi="宋体" w:cs="宋体" w:hint="eastAsia"/>
                <w:kern w:val="0"/>
                <w:sz w:val="24"/>
              </w:rPr>
              <w:t>支持查看每个分数段的人数占比，以及对应的学生名单。</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【智能演示器】</w:t>
            </w:r>
          </w:p>
          <w:p w:rsidR="00E51D9A" w:rsidRPr="000C7790" w:rsidRDefault="00E51D9A" w:rsidP="00E51D9A">
            <w:pPr>
              <w:numPr>
                <w:ilvl w:val="0"/>
                <w:numId w:val="3"/>
              </w:numPr>
              <w:spacing w:line="360" w:lineRule="auto"/>
              <w:rPr>
                <w:rFonts w:ascii="宋体" w:hAnsi="宋体" w:cs="宋体" w:hint="eastAsia"/>
                <w:kern w:val="0"/>
                <w:sz w:val="24"/>
              </w:rPr>
            </w:pPr>
            <w:r w:rsidRPr="000C7790">
              <w:rPr>
                <w:rFonts w:ascii="宋体" w:hAnsi="宋体" w:cs="宋体" w:hint="eastAsia"/>
                <w:sz w:val="24"/>
              </w:rPr>
              <w:lastRenderedPageBreak/>
              <w:t>提供录音按钮：易用设计录音按钮，按压时激活录音状态。</w:t>
            </w:r>
            <w:r w:rsidRPr="000C7790">
              <w:rPr>
                <w:rFonts w:ascii="宋体" w:hAnsi="宋体" w:cs="宋体" w:hint="eastAsia"/>
                <w:kern w:val="0"/>
                <w:sz w:val="24"/>
              </w:rPr>
              <w:t>提供飞鼠功能：具备激光与飞鼠定位功能；激光模式下：按住不放，打卡激光；松开关闭激光灯；飞</w:t>
            </w:r>
            <w:proofErr w:type="gramStart"/>
            <w:r w:rsidRPr="000C7790">
              <w:rPr>
                <w:rFonts w:ascii="宋体" w:hAnsi="宋体" w:cs="宋体" w:hint="eastAsia"/>
                <w:kern w:val="0"/>
                <w:sz w:val="24"/>
              </w:rPr>
              <w:t>鼠模式</w:t>
            </w:r>
            <w:proofErr w:type="gramEnd"/>
            <w:r w:rsidRPr="000C7790">
              <w:rPr>
                <w:rFonts w:ascii="宋体" w:hAnsi="宋体" w:cs="宋体" w:hint="eastAsia"/>
                <w:kern w:val="0"/>
                <w:sz w:val="24"/>
              </w:rPr>
              <w:t>下：按住触发体感移动；松开停止体感移动；单击模拟鼠标单击；双击自定义功能。传输距离：15米。</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kern w:val="0"/>
                <w:sz w:val="24"/>
              </w:rPr>
              <w:t>2.提供上下切题，切换资源；同时可用于PPT翻页的功能。</w:t>
            </w:r>
            <w:r w:rsidRPr="000C7790">
              <w:rPr>
                <w:rFonts w:ascii="宋体" w:hAnsi="宋体" w:cs="宋体" w:hint="eastAsia"/>
                <w:b/>
                <w:bCs/>
                <w:sz w:val="24"/>
              </w:rPr>
              <w:t>（提供现场演示）</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3.需提供智能演示设备与教师账号进行绑定，插入绑定后的语音答题器可免</w:t>
            </w:r>
            <w:proofErr w:type="gramStart"/>
            <w:r w:rsidRPr="000C7790">
              <w:rPr>
                <w:rFonts w:ascii="宋体" w:hAnsi="宋体" w:cs="宋体" w:hint="eastAsia"/>
                <w:kern w:val="0"/>
                <w:sz w:val="24"/>
              </w:rPr>
              <w:t>密直接</w:t>
            </w:r>
            <w:proofErr w:type="gramEnd"/>
            <w:r w:rsidRPr="000C7790">
              <w:rPr>
                <w:rFonts w:ascii="宋体" w:hAnsi="宋体" w:cs="宋体" w:hint="eastAsia"/>
                <w:kern w:val="0"/>
                <w:sz w:val="24"/>
              </w:rPr>
              <w:t>登录软件。</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4.</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练习软件自启动功能，已安装课堂练习软件时，智能</w:t>
            </w:r>
            <w:proofErr w:type="gramStart"/>
            <w:r w:rsidRPr="000C7790">
              <w:rPr>
                <w:rFonts w:ascii="宋体" w:hAnsi="宋体" w:cs="宋体" w:hint="eastAsia"/>
                <w:kern w:val="0"/>
                <w:sz w:val="24"/>
              </w:rPr>
              <w:t>演示器</w:t>
            </w:r>
            <w:proofErr w:type="gramEnd"/>
            <w:r w:rsidRPr="000C7790">
              <w:rPr>
                <w:rFonts w:ascii="宋体" w:hAnsi="宋体" w:cs="宋体" w:hint="eastAsia"/>
                <w:kern w:val="0"/>
                <w:sz w:val="24"/>
              </w:rPr>
              <w:t>连接后自动启动软件。</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5.</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录音功能，可与软件互通，实时评测。</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【语音答题器】</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1.语音答题器</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课上参与老师发起的互动练习，可以进行客观题的选择、口语题录音，并实时反馈学生个人作答正误情况与得分。</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2.语音答题器</w:t>
            </w:r>
            <w:proofErr w:type="gramStart"/>
            <w:r w:rsidRPr="000C7790">
              <w:rPr>
                <w:rFonts w:ascii="宋体" w:hAnsi="宋体" w:cs="宋体" w:hint="eastAsia"/>
                <w:kern w:val="0"/>
                <w:sz w:val="24"/>
              </w:rPr>
              <w:t>需支持客观题单题</w:t>
            </w:r>
            <w:proofErr w:type="gramEnd"/>
            <w:r w:rsidRPr="000C7790">
              <w:rPr>
                <w:rFonts w:ascii="宋体" w:hAnsi="宋体" w:cs="宋体" w:hint="eastAsia"/>
                <w:kern w:val="0"/>
                <w:sz w:val="24"/>
              </w:rPr>
              <w:t>和多题作答，多题作答支持答案修改；口语</w:t>
            </w:r>
            <w:proofErr w:type="gramStart"/>
            <w:r w:rsidRPr="000C7790">
              <w:rPr>
                <w:rFonts w:ascii="宋体" w:hAnsi="宋体" w:cs="宋体" w:hint="eastAsia"/>
                <w:kern w:val="0"/>
                <w:sz w:val="24"/>
              </w:rPr>
              <w:t>题多次</w:t>
            </w:r>
            <w:proofErr w:type="gramEnd"/>
            <w:r w:rsidRPr="000C7790">
              <w:rPr>
                <w:rFonts w:ascii="宋体" w:hAnsi="宋体" w:cs="宋体" w:hint="eastAsia"/>
                <w:kern w:val="0"/>
                <w:sz w:val="24"/>
              </w:rPr>
              <w:t>作答，时限内可反复提交。</w:t>
            </w:r>
            <w:r w:rsidRPr="000C7790">
              <w:rPr>
                <w:rFonts w:ascii="宋体" w:hAnsi="宋体" w:cs="宋体" w:hint="eastAsia"/>
                <w:b/>
                <w:bCs/>
                <w:sz w:val="24"/>
              </w:rPr>
              <w:t>（提供现场演示）</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3.</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不同班级复用，灵活解绑与绑定，一套60个。</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【语音接收器】</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1.需提供语音接收能力，支持老师和学生在同一教室内音频采集，一套1个，支持一个班的互动数据收发；</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【充电座】</w:t>
            </w:r>
          </w:p>
          <w:p w:rsidR="00E51D9A" w:rsidRPr="000C7790" w:rsidRDefault="00E51D9A" w:rsidP="003C02C6">
            <w:pPr>
              <w:spacing w:line="360" w:lineRule="auto"/>
              <w:jc w:val="left"/>
              <w:rPr>
                <w:rFonts w:ascii="宋体" w:hAnsi="宋体" w:cs="宋体" w:hint="eastAsia"/>
                <w:sz w:val="24"/>
              </w:rPr>
            </w:pPr>
            <w:r w:rsidRPr="000C7790">
              <w:rPr>
                <w:rFonts w:ascii="宋体" w:hAnsi="宋体" w:cs="宋体" w:hint="eastAsia"/>
                <w:kern w:val="0"/>
                <w:sz w:val="24"/>
              </w:rPr>
              <w:t xml:space="preserve">1. </w:t>
            </w:r>
            <w:proofErr w:type="gramStart"/>
            <w:r w:rsidRPr="000C7790">
              <w:rPr>
                <w:rFonts w:ascii="宋体" w:hAnsi="宋体" w:cs="宋体" w:hint="eastAsia"/>
                <w:kern w:val="0"/>
                <w:sz w:val="24"/>
              </w:rPr>
              <w:t>需支持</w:t>
            </w:r>
            <w:proofErr w:type="gramEnd"/>
            <w:r w:rsidRPr="000C7790">
              <w:rPr>
                <w:rFonts w:ascii="宋体" w:hAnsi="宋体" w:cs="宋体" w:hint="eastAsia"/>
                <w:kern w:val="0"/>
                <w:sz w:val="24"/>
              </w:rPr>
              <w:t>为答题器充电功能，可支持36台语音答题器同时充电；</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2.智能充电控制，避免充电电流过大造成答题器或者充电座</w:t>
            </w:r>
            <w:r w:rsidRPr="000C7790">
              <w:rPr>
                <w:rFonts w:ascii="宋体" w:hAnsi="宋体" w:cs="宋体" w:hint="eastAsia"/>
                <w:kern w:val="0"/>
                <w:sz w:val="24"/>
              </w:rPr>
              <w:lastRenderedPageBreak/>
              <w:t>发热，保障使用安全；</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3.内置电源及充电指示灯，可显示充电座通电状态及对充电电路的运行状态提示；满足60个语音答题器同时充电。</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【答题器收纳包】</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 一套产品需提供答题器2个收纳包，每个收纳包最少可装30台答题器，1台接收器,具备防水、防震功能；</w:t>
            </w:r>
          </w:p>
          <w:p w:rsidR="00E51D9A" w:rsidRPr="000C7790" w:rsidRDefault="00E51D9A" w:rsidP="003C02C6">
            <w:pPr>
              <w:spacing w:line="360" w:lineRule="auto"/>
              <w:rPr>
                <w:rFonts w:ascii="宋体" w:hAnsi="宋体" w:cs="宋体" w:hint="eastAsia"/>
                <w:kern w:val="0"/>
                <w:sz w:val="24"/>
              </w:rPr>
            </w:pPr>
            <w:r w:rsidRPr="000C7790">
              <w:rPr>
                <w:rFonts w:ascii="宋体" w:hAnsi="宋体" w:cs="宋体" w:hint="eastAsia"/>
                <w:kern w:val="0"/>
                <w:sz w:val="24"/>
              </w:rPr>
              <w:t>【智能评测】</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1. 提供实时评测能能力，学生答题完成后，</w:t>
            </w:r>
            <w:proofErr w:type="gramStart"/>
            <w:r w:rsidRPr="000C7790">
              <w:rPr>
                <w:rFonts w:ascii="宋体" w:hAnsi="宋体" w:cs="宋体" w:hint="eastAsia"/>
                <w:kern w:val="0"/>
                <w:sz w:val="24"/>
              </w:rPr>
              <w:t>需会实时</w:t>
            </w:r>
            <w:proofErr w:type="gramEnd"/>
            <w:r w:rsidRPr="000C7790">
              <w:rPr>
                <w:rFonts w:ascii="宋体" w:hAnsi="宋体" w:cs="宋体" w:hint="eastAsia"/>
                <w:kern w:val="0"/>
                <w:sz w:val="24"/>
              </w:rPr>
              <w:t>评分，会给出答题题型的总成绩和详细的分析报告，学生通过分析报告，可以了解自己的答题详情和结果。</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2. 针对朗读题型系统实时评分，需从总分、流畅度分、完整度分、发音准确度、自然度多维度反馈学生的答题情况。</w:t>
            </w:r>
          </w:p>
          <w:p w:rsidR="00E51D9A" w:rsidRPr="000C7790" w:rsidRDefault="00E51D9A" w:rsidP="003C02C6">
            <w:pPr>
              <w:spacing w:line="360" w:lineRule="auto"/>
              <w:jc w:val="left"/>
              <w:rPr>
                <w:rFonts w:ascii="宋体" w:hAnsi="宋体" w:cs="宋体" w:hint="eastAsia"/>
                <w:kern w:val="0"/>
                <w:sz w:val="24"/>
              </w:rPr>
            </w:pPr>
            <w:r w:rsidRPr="000C7790">
              <w:rPr>
                <w:rFonts w:ascii="宋体" w:hAnsi="宋体" w:cs="宋体" w:hint="eastAsia"/>
                <w:kern w:val="0"/>
                <w:sz w:val="24"/>
              </w:rPr>
              <w:t xml:space="preserve">3. </w:t>
            </w:r>
            <w:proofErr w:type="gramStart"/>
            <w:r w:rsidRPr="000C7790">
              <w:rPr>
                <w:rFonts w:ascii="宋体" w:hAnsi="宋体" w:cs="宋体" w:hint="eastAsia"/>
                <w:kern w:val="0"/>
                <w:sz w:val="24"/>
              </w:rPr>
              <w:t>需拥有</w:t>
            </w:r>
            <w:proofErr w:type="gramEnd"/>
            <w:r w:rsidRPr="000C7790">
              <w:rPr>
                <w:rFonts w:ascii="宋体" w:hAnsi="宋体" w:cs="宋体" w:hint="eastAsia"/>
                <w:kern w:val="0"/>
                <w:sz w:val="24"/>
              </w:rPr>
              <w:t>智能纠错功能，在学生答题完之后，</w:t>
            </w:r>
            <w:proofErr w:type="gramStart"/>
            <w:r w:rsidRPr="000C7790">
              <w:rPr>
                <w:rFonts w:ascii="宋体" w:hAnsi="宋体" w:cs="宋体" w:hint="eastAsia"/>
                <w:kern w:val="0"/>
                <w:sz w:val="24"/>
              </w:rPr>
              <w:t>需会自动检测</w:t>
            </w:r>
            <w:proofErr w:type="gramEnd"/>
            <w:r w:rsidRPr="000C7790">
              <w:rPr>
                <w:rFonts w:ascii="宋体" w:hAnsi="宋体" w:cs="宋体" w:hint="eastAsia"/>
                <w:kern w:val="0"/>
                <w:sz w:val="24"/>
              </w:rPr>
              <w:t>出学生答错的单词，</w:t>
            </w:r>
            <w:proofErr w:type="gramStart"/>
            <w:r w:rsidRPr="000C7790">
              <w:rPr>
                <w:rFonts w:ascii="宋体" w:hAnsi="宋体" w:cs="宋体" w:hint="eastAsia"/>
                <w:kern w:val="0"/>
                <w:sz w:val="24"/>
              </w:rPr>
              <w:t>并标红显示</w:t>
            </w:r>
            <w:proofErr w:type="gramEnd"/>
            <w:r w:rsidRPr="000C7790">
              <w:rPr>
                <w:rFonts w:ascii="宋体" w:hAnsi="宋体" w:cs="宋体" w:hint="eastAsia"/>
                <w:kern w:val="0"/>
                <w:sz w:val="24"/>
              </w:rPr>
              <w:t>，同时能够给出标准的读音示例。</w:t>
            </w:r>
          </w:p>
          <w:p w:rsidR="00E51D9A" w:rsidRPr="000C7790" w:rsidRDefault="00E51D9A" w:rsidP="003C02C6">
            <w:pPr>
              <w:spacing w:line="360" w:lineRule="auto"/>
              <w:rPr>
                <w:rFonts w:ascii="宋体" w:hAnsi="宋体" w:cs="宋体" w:hint="eastAsia"/>
                <w:sz w:val="24"/>
              </w:rPr>
            </w:pPr>
            <w:r w:rsidRPr="000C7790">
              <w:rPr>
                <w:rFonts w:ascii="宋体" w:hAnsi="宋体" w:cs="宋体" w:hint="eastAsia"/>
                <w:kern w:val="0"/>
                <w:sz w:val="24"/>
              </w:rPr>
              <w:t>4.在学生答题完成后，需自动的进行乱说检错，如乱说中文、唱歌等，能够给出异常语音输入等反馈信息，规范学生正常答题。</w:t>
            </w:r>
          </w:p>
        </w:tc>
        <w:tc>
          <w:tcPr>
            <w:tcW w:w="628"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lastRenderedPageBreak/>
              <w:t>5</w:t>
            </w:r>
          </w:p>
        </w:tc>
        <w:tc>
          <w:tcPr>
            <w:tcW w:w="628" w:type="dxa"/>
            <w:tcBorders>
              <w:top w:val="single" w:sz="4" w:space="0" w:color="auto"/>
              <w:left w:val="single" w:sz="4" w:space="0" w:color="auto"/>
              <w:bottom w:val="single" w:sz="4" w:space="0" w:color="auto"/>
              <w:right w:val="single" w:sz="4" w:space="0" w:color="auto"/>
            </w:tcBorders>
            <w:vAlign w:val="center"/>
          </w:tcPr>
          <w:p w:rsidR="00E51D9A" w:rsidRPr="000C7790" w:rsidRDefault="00E51D9A" w:rsidP="003C02C6">
            <w:pPr>
              <w:spacing w:line="360" w:lineRule="auto"/>
              <w:jc w:val="center"/>
              <w:rPr>
                <w:rFonts w:ascii="宋体" w:hAnsi="宋体" w:cs="宋体" w:hint="eastAsia"/>
                <w:sz w:val="24"/>
              </w:rPr>
            </w:pPr>
            <w:r w:rsidRPr="000C7790">
              <w:rPr>
                <w:rFonts w:ascii="宋体" w:hAnsi="宋体" w:cs="宋体" w:hint="eastAsia"/>
                <w:sz w:val="24"/>
              </w:rPr>
              <w:t>套</w:t>
            </w:r>
          </w:p>
        </w:tc>
      </w:tr>
    </w:tbl>
    <w:p w:rsidR="00E51D9A" w:rsidRPr="000C7790" w:rsidRDefault="00E51D9A" w:rsidP="00E51D9A">
      <w:pPr>
        <w:spacing w:line="360" w:lineRule="auto"/>
        <w:ind w:firstLineChars="130" w:firstLine="313"/>
        <w:rPr>
          <w:rFonts w:ascii="宋体" w:hAnsi="宋体" w:hint="eastAsia"/>
          <w:b/>
          <w:sz w:val="24"/>
        </w:rPr>
      </w:pPr>
      <w:r w:rsidRPr="000C7790">
        <w:rPr>
          <w:rFonts w:ascii="宋体" w:hAnsi="宋体" w:hint="eastAsia"/>
          <w:b/>
          <w:sz w:val="24"/>
        </w:rPr>
        <w:lastRenderedPageBreak/>
        <w:t>3.1.2其它商务要求：</w:t>
      </w:r>
    </w:p>
    <w:p w:rsidR="00E51D9A" w:rsidRPr="000C7790" w:rsidRDefault="00E51D9A" w:rsidP="00E51D9A">
      <w:pPr>
        <w:spacing w:line="480" w:lineRule="auto"/>
        <w:ind w:firstLineChars="100" w:firstLine="240"/>
        <w:rPr>
          <w:rFonts w:ascii="宋体" w:hAnsi="宋体" w:hint="eastAsia"/>
          <w:sz w:val="24"/>
        </w:rPr>
      </w:pPr>
      <w:r w:rsidRPr="000C7790">
        <w:rPr>
          <w:rFonts w:ascii="宋体" w:hAnsi="宋体" w:hint="eastAsia"/>
          <w:sz w:val="24"/>
        </w:rPr>
        <w:t>1、成交供应商配备足够的人员和设备开展工作，以满足工作进展需要。</w:t>
      </w:r>
    </w:p>
    <w:p w:rsidR="00E51D9A" w:rsidRPr="000C7790" w:rsidRDefault="00E51D9A" w:rsidP="00E51D9A">
      <w:pPr>
        <w:spacing w:line="480" w:lineRule="auto"/>
        <w:ind w:firstLineChars="100" w:firstLine="240"/>
        <w:rPr>
          <w:rFonts w:ascii="宋体" w:hAnsi="宋体"/>
          <w:sz w:val="24"/>
          <w:shd w:val="pct10" w:color="auto" w:fill="FFFFFF"/>
        </w:rPr>
      </w:pPr>
      <w:r w:rsidRPr="000C7790">
        <w:rPr>
          <w:rFonts w:ascii="宋体" w:hAnsi="宋体" w:hint="eastAsia"/>
          <w:sz w:val="24"/>
        </w:rPr>
        <w:t>2、成交供应商及时向委托方提交合格的成果报告。并负责项目整个实施期间的联络工作。</w:t>
      </w:r>
    </w:p>
    <w:p w:rsidR="00E51D9A" w:rsidRPr="000C7790" w:rsidRDefault="00E51D9A" w:rsidP="00E51D9A">
      <w:pPr>
        <w:spacing w:line="480" w:lineRule="auto"/>
        <w:ind w:firstLineChars="100" w:firstLine="240"/>
        <w:rPr>
          <w:rFonts w:ascii="宋体" w:hAnsi="宋体" w:hint="eastAsia"/>
          <w:sz w:val="24"/>
        </w:rPr>
      </w:pPr>
      <w:r w:rsidRPr="000C7790">
        <w:rPr>
          <w:rFonts w:ascii="宋体" w:hAnsi="宋体" w:hint="eastAsia"/>
          <w:sz w:val="24"/>
        </w:rPr>
        <w:t>3、服务过程中发生的人身及设备事故</w:t>
      </w:r>
      <w:proofErr w:type="gramStart"/>
      <w:r w:rsidRPr="000C7790">
        <w:rPr>
          <w:rFonts w:ascii="宋体" w:hAnsi="宋体" w:hint="eastAsia"/>
          <w:sz w:val="24"/>
        </w:rPr>
        <w:t>由成交</w:t>
      </w:r>
      <w:proofErr w:type="gramEnd"/>
      <w:r w:rsidRPr="000C7790">
        <w:rPr>
          <w:rFonts w:ascii="宋体" w:hAnsi="宋体" w:hint="eastAsia"/>
          <w:sz w:val="24"/>
        </w:rPr>
        <w:t>供应商自行负责。</w:t>
      </w:r>
    </w:p>
    <w:p w:rsidR="00E51D9A" w:rsidRPr="000C7790" w:rsidRDefault="00E51D9A" w:rsidP="00E51D9A">
      <w:pPr>
        <w:spacing w:line="360" w:lineRule="auto"/>
        <w:ind w:leftChars="130" w:left="633" w:hangingChars="150" w:hanging="360"/>
        <w:jc w:val="left"/>
        <w:rPr>
          <w:rFonts w:ascii="宋体" w:hAnsi="宋体" w:hint="eastAsia"/>
          <w:sz w:val="24"/>
        </w:rPr>
      </w:pPr>
      <w:r w:rsidRPr="000C7790">
        <w:rPr>
          <w:rFonts w:ascii="宋体" w:hAnsi="宋体" w:hint="eastAsia"/>
          <w:sz w:val="24"/>
        </w:rPr>
        <w:t>4、</w:t>
      </w:r>
      <w:r w:rsidRPr="000C7790">
        <w:rPr>
          <w:rFonts w:ascii="宋体" w:hAnsi="宋体" w:hint="eastAsia"/>
          <w:bCs/>
          <w:sz w:val="24"/>
        </w:rPr>
        <w:t>本项目为服务包干项目，</w:t>
      </w:r>
      <w:r w:rsidRPr="000C7790">
        <w:rPr>
          <w:rFonts w:ascii="宋体" w:hAnsi="宋体" w:hint="eastAsia"/>
          <w:sz w:val="24"/>
        </w:rPr>
        <w:t>报价应是最终用户验收合格后的报价，包括服务全过程和磋商文件规定的其它全部费用。</w:t>
      </w:r>
    </w:p>
    <w:p w:rsidR="00E51D9A" w:rsidRPr="000C7790" w:rsidRDefault="00E51D9A" w:rsidP="00E51D9A">
      <w:pPr>
        <w:spacing w:line="480" w:lineRule="auto"/>
        <w:ind w:firstLineChars="100" w:firstLine="240"/>
        <w:rPr>
          <w:rFonts w:ascii="宋体" w:hAnsi="宋体" w:hint="eastAsia"/>
          <w:sz w:val="24"/>
        </w:rPr>
      </w:pPr>
      <w:r w:rsidRPr="000C7790">
        <w:rPr>
          <w:rFonts w:ascii="宋体" w:hAnsi="宋体" w:hint="eastAsia"/>
          <w:bCs/>
          <w:sz w:val="24"/>
        </w:rPr>
        <w:t>5、供应商需要提供评分</w:t>
      </w:r>
      <w:proofErr w:type="gramStart"/>
      <w:r w:rsidRPr="000C7790">
        <w:rPr>
          <w:rFonts w:ascii="宋体" w:hAnsi="宋体" w:hint="eastAsia"/>
          <w:bCs/>
          <w:sz w:val="24"/>
        </w:rPr>
        <w:t>表要求</w:t>
      </w:r>
      <w:proofErr w:type="gramEnd"/>
      <w:r w:rsidRPr="000C7790">
        <w:rPr>
          <w:rFonts w:ascii="宋体" w:hAnsi="宋体" w:hint="eastAsia"/>
          <w:bCs/>
          <w:sz w:val="24"/>
        </w:rPr>
        <w:t>的评分项的相关资料（复印件），以便评分。</w:t>
      </w:r>
    </w:p>
    <w:p w:rsidR="00E51D9A" w:rsidRPr="000C7790" w:rsidRDefault="00E51D9A" w:rsidP="00E51D9A">
      <w:pPr>
        <w:spacing w:line="360" w:lineRule="auto"/>
        <w:ind w:firstLineChars="100" w:firstLine="240"/>
        <w:jc w:val="left"/>
        <w:rPr>
          <w:rFonts w:ascii="宋体" w:hAnsi="宋体" w:hint="eastAsia"/>
          <w:sz w:val="24"/>
        </w:rPr>
      </w:pPr>
      <w:r w:rsidRPr="000C7790">
        <w:rPr>
          <w:rFonts w:ascii="宋体" w:hAnsi="宋体" w:hint="eastAsia"/>
          <w:sz w:val="24"/>
        </w:rPr>
        <w:lastRenderedPageBreak/>
        <w:t>★6.供应商需提供每年每年级最少2次的全区英语听说考试现场服务。</w:t>
      </w:r>
    </w:p>
    <w:p w:rsidR="00E51D9A" w:rsidRPr="000C7790" w:rsidRDefault="00E51D9A" w:rsidP="00E51D9A">
      <w:pPr>
        <w:spacing w:line="360" w:lineRule="auto"/>
        <w:ind w:firstLineChars="100" w:firstLine="240"/>
        <w:jc w:val="left"/>
        <w:rPr>
          <w:rFonts w:ascii="宋体" w:hAnsi="宋体"/>
          <w:sz w:val="24"/>
        </w:rPr>
      </w:pPr>
      <w:r w:rsidRPr="000C7790">
        <w:rPr>
          <w:rFonts w:ascii="宋体" w:hAnsi="宋体" w:hint="eastAsia"/>
          <w:sz w:val="24"/>
        </w:rPr>
        <w:t xml:space="preserve">  7、</w:t>
      </w:r>
      <w:r w:rsidRPr="000C7790">
        <w:rPr>
          <w:rFonts w:ascii="宋体" w:hAnsi="宋体" w:cs="宋体" w:hint="eastAsia"/>
          <w:sz w:val="24"/>
        </w:rPr>
        <w:t>供应商需要对服务要求里（12）</w:t>
      </w:r>
      <w:proofErr w:type="gramStart"/>
      <w:r w:rsidRPr="000C7790">
        <w:rPr>
          <w:rFonts w:ascii="宋体" w:hAnsi="宋体" w:cs="宋体" w:hint="eastAsia"/>
          <w:sz w:val="24"/>
        </w:rPr>
        <w:t>项需进行</w:t>
      </w:r>
      <w:proofErr w:type="gramEnd"/>
      <w:r w:rsidRPr="000C7790">
        <w:rPr>
          <w:rFonts w:ascii="宋体" w:hAnsi="宋体" w:cs="宋体" w:hint="eastAsia"/>
          <w:sz w:val="24"/>
        </w:rPr>
        <w:t>逐项现场演示，自行提供演示设备进行演示，演示时间为20分钟内。</w:t>
      </w:r>
    </w:p>
    <w:p w:rsidR="00E51D9A" w:rsidRPr="000C7790" w:rsidRDefault="00E51D9A" w:rsidP="00E51D9A">
      <w:pPr>
        <w:spacing w:line="360" w:lineRule="auto"/>
        <w:rPr>
          <w:rFonts w:ascii="宋体" w:hAnsi="宋体" w:hint="eastAsia"/>
          <w:b/>
          <w:bCs/>
          <w:sz w:val="24"/>
        </w:rPr>
      </w:pPr>
    </w:p>
    <w:p w:rsidR="00E51D9A" w:rsidRPr="000C7790" w:rsidRDefault="00E51D9A" w:rsidP="00E51D9A">
      <w:pPr>
        <w:spacing w:line="360" w:lineRule="auto"/>
        <w:rPr>
          <w:rFonts w:ascii="宋体" w:hAnsi="宋体" w:hint="eastAsia"/>
          <w:b/>
          <w:sz w:val="24"/>
        </w:rPr>
      </w:pPr>
      <w:r w:rsidRPr="000C7790">
        <w:rPr>
          <w:rFonts w:ascii="宋体" w:hAnsi="宋体" w:hint="eastAsia"/>
          <w:b/>
          <w:bCs/>
          <w:sz w:val="24"/>
        </w:rPr>
        <w:t>注：1、</w:t>
      </w:r>
      <w:r w:rsidRPr="000C7790">
        <w:rPr>
          <w:rFonts w:ascii="宋体" w:hAnsi="宋体" w:hint="eastAsia"/>
          <w:b/>
          <w:sz w:val="24"/>
        </w:rPr>
        <w:t>以上打▲号的参数为重要参数，不符合或未提供相关证明材料将视为负偏离。</w:t>
      </w:r>
    </w:p>
    <w:p w:rsidR="00E51D9A" w:rsidRPr="000C7790" w:rsidRDefault="00E51D9A" w:rsidP="00E51D9A">
      <w:pPr>
        <w:autoSpaceDE w:val="0"/>
        <w:autoSpaceDN w:val="0"/>
        <w:adjustRightInd w:val="0"/>
        <w:spacing w:line="360" w:lineRule="auto"/>
        <w:jc w:val="left"/>
        <w:rPr>
          <w:rFonts w:ascii="宋体" w:cs="宋体" w:hint="eastAsia"/>
          <w:b/>
          <w:kern w:val="0"/>
          <w:sz w:val="24"/>
        </w:rPr>
      </w:pPr>
      <w:r w:rsidRPr="000C7790">
        <w:rPr>
          <w:rFonts w:ascii="宋体" w:cs="宋体" w:hint="eastAsia"/>
          <w:b/>
          <w:kern w:val="0"/>
          <w:sz w:val="24"/>
        </w:rPr>
        <w:t>2、以上打★号的参数为本次招标项目的实质性要求，不允许有负偏离。</w:t>
      </w:r>
    </w:p>
    <w:p w:rsidR="009150DB" w:rsidRPr="00E51D9A" w:rsidRDefault="009150DB" w:rsidP="00E51D9A"/>
    <w:sectPr w:rsidR="009150DB" w:rsidRPr="00E51D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DB568"/>
    <w:multiLevelType w:val="singleLevel"/>
    <w:tmpl w:val="C8DDB568"/>
    <w:lvl w:ilvl="0">
      <w:start w:val="1"/>
      <w:numFmt w:val="decimal"/>
      <w:suff w:val="space"/>
      <w:lvlText w:val="%1."/>
      <w:lvlJc w:val="left"/>
    </w:lvl>
  </w:abstractNum>
  <w:abstractNum w:abstractNumId="1">
    <w:nsid w:val="EFB250B0"/>
    <w:multiLevelType w:val="singleLevel"/>
    <w:tmpl w:val="EFB250B0"/>
    <w:lvl w:ilvl="0">
      <w:start w:val="1"/>
      <w:numFmt w:val="decimal"/>
      <w:lvlText w:val="%1."/>
      <w:lvlJc w:val="left"/>
      <w:pPr>
        <w:tabs>
          <w:tab w:val="num" w:pos="312"/>
        </w:tabs>
      </w:pPr>
    </w:lvl>
  </w:abstractNum>
  <w:abstractNum w:abstractNumId="2">
    <w:nsid w:val="5E3E4A5E"/>
    <w:multiLevelType w:val="singleLevel"/>
    <w:tmpl w:val="5E3E4A5E"/>
    <w:lvl w:ilvl="0">
      <w:start w:val="1"/>
      <w:numFmt w:val="decimal"/>
      <w:lvlText w:val="%1."/>
      <w:lvlJc w:val="left"/>
      <w:pPr>
        <w:tabs>
          <w:tab w:val="num"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82"/>
    <w:rsid w:val="005D3182"/>
    <w:rsid w:val="009150DB"/>
    <w:rsid w:val="00E51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9A"/>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E51D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1D9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9A"/>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E51D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1D9A"/>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1762</Words>
  <Characters>10045</Characters>
  <Application>Microsoft Office Word</Application>
  <DocSecurity>0</DocSecurity>
  <Lines>83</Lines>
  <Paragraphs>23</Paragraphs>
  <ScaleCrop>false</ScaleCrop>
  <Company>Microsoft</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wdf</dc:creator>
  <cp:keywords/>
  <dc:description/>
  <cp:lastModifiedBy>wdf</cp:lastModifiedBy>
  <cp:revision>2</cp:revision>
  <dcterms:created xsi:type="dcterms:W3CDTF">2022-07-11T02:02:00Z</dcterms:created>
  <dcterms:modified xsi:type="dcterms:W3CDTF">2022-07-11T02:02:00Z</dcterms:modified>
</cp:coreProperties>
</file>