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Arial"/>
          <w:b/>
          <w:kern w:val="0"/>
          <w:sz w:val="28"/>
        </w:rPr>
      </w:pPr>
    </w:p>
    <w:p>
      <w:pPr>
        <w:rPr>
          <w:rFonts w:ascii="宋体" w:hAnsi="宋体" w:cs="Courier New"/>
          <w:b/>
          <w:color w:val="000000"/>
          <w:sz w:val="24"/>
          <w:szCs w:val="22"/>
        </w:rPr>
      </w:pPr>
      <w:r>
        <w:rPr>
          <w:rFonts w:hint="eastAsia" w:ascii="宋体" w:hAnsi="宋体" w:cs="Courier New"/>
          <w:b/>
          <w:color w:val="000000"/>
          <w:sz w:val="24"/>
          <w:szCs w:val="22"/>
        </w:rPr>
        <w:t>一、采购数量、技术参数要求</w:t>
      </w:r>
    </w:p>
    <w:tbl>
      <w:tblPr>
        <w:tblStyle w:val="3"/>
        <w:tblW w:w="5350" w:type="pct"/>
        <w:tblInd w:w="-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2"/>
        <w:gridCol w:w="936"/>
        <w:gridCol w:w="721"/>
        <w:gridCol w:w="721"/>
        <w:gridCol w:w="6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序号</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货物名称</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数量</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单位</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办公电脑（放射用）</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4</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color w:val="auto"/>
                <w:szCs w:val="21"/>
              </w:rPr>
            </w:pPr>
            <w:r>
              <w:rPr>
                <w:rFonts w:hint="eastAsia"/>
                <w:color w:val="auto"/>
                <w:szCs w:val="21"/>
              </w:rPr>
              <w:t>1.操作系统：预装正版win</w:t>
            </w:r>
            <w:r>
              <w:rPr>
                <w:color w:val="auto"/>
                <w:szCs w:val="21"/>
              </w:rPr>
              <w:t>10</w:t>
            </w:r>
            <w:r>
              <w:rPr>
                <w:rFonts w:hint="eastAsia"/>
                <w:color w:val="auto"/>
                <w:szCs w:val="21"/>
              </w:rPr>
              <w:t xml:space="preserve"> 专业版或win10企业版； </w:t>
            </w:r>
          </w:p>
          <w:p>
            <w:pPr>
              <w:widowControl/>
              <w:jc w:val="left"/>
              <w:textAlignment w:val="center"/>
              <w:rPr>
                <w:rFonts w:hint="eastAsia"/>
                <w:color w:val="auto"/>
                <w:szCs w:val="21"/>
              </w:rPr>
            </w:pPr>
            <w:r>
              <w:rPr>
                <w:rFonts w:hint="eastAsia"/>
                <w:color w:val="auto"/>
                <w:szCs w:val="21"/>
              </w:rPr>
              <w:t>2.CPU：≥I5-9400六核处理器；</w:t>
            </w:r>
          </w:p>
          <w:p>
            <w:pPr>
              <w:widowControl/>
              <w:jc w:val="left"/>
              <w:textAlignment w:val="center"/>
              <w:rPr>
                <w:rFonts w:hint="eastAsia"/>
                <w:color w:val="auto"/>
                <w:szCs w:val="21"/>
              </w:rPr>
            </w:pPr>
            <w:r>
              <w:rPr>
                <w:rFonts w:hint="eastAsia"/>
                <w:color w:val="auto"/>
                <w:szCs w:val="21"/>
              </w:rPr>
              <w:t>3.主板芯片组：≥B460芯片组；</w:t>
            </w:r>
          </w:p>
          <w:p>
            <w:pPr>
              <w:widowControl/>
              <w:jc w:val="left"/>
              <w:textAlignment w:val="center"/>
              <w:rPr>
                <w:rFonts w:hint="eastAsia"/>
                <w:color w:val="auto"/>
                <w:szCs w:val="21"/>
              </w:rPr>
            </w:pPr>
            <w:r>
              <w:rPr>
                <w:rFonts w:hint="eastAsia"/>
                <w:color w:val="auto"/>
                <w:szCs w:val="21"/>
              </w:rPr>
              <w:t>4.内存：≥8G DDR4 2666MHz内存，提供不少于双内存槽位；</w:t>
            </w:r>
          </w:p>
          <w:p>
            <w:pPr>
              <w:widowControl/>
              <w:jc w:val="left"/>
              <w:textAlignment w:val="center"/>
              <w:rPr>
                <w:rFonts w:hint="eastAsia"/>
                <w:color w:val="auto"/>
                <w:szCs w:val="21"/>
              </w:rPr>
            </w:pPr>
            <w:r>
              <w:rPr>
                <w:rFonts w:hint="eastAsia"/>
                <w:color w:val="auto"/>
                <w:szCs w:val="21"/>
              </w:rPr>
              <w:t>5.扩展槽：≥1 x PCIe x16、≥2 x PCIe x1、≥2 xM.2 PCIe x4-2242/2280；</w:t>
            </w:r>
          </w:p>
          <w:p>
            <w:pPr>
              <w:widowControl/>
              <w:jc w:val="left"/>
              <w:textAlignment w:val="center"/>
              <w:rPr>
                <w:rFonts w:hint="eastAsia"/>
                <w:color w:val="auto"/>
                <w:szCs w:val="21"/>
              </w:rPr>
            </w:pPr>
            <w:r>
              <w:rPr>
                <w:rFonts w:hint="eastAsia"/>
                <w:color w:val="auto"/>
                <w:szCs w:val="21"/>
              </w:rPr>
              <w:t xml:space="preserve">6.硬盘：≥1T SATA3机械硬盘+128G M.2 PCIe NVMe固态硬盘； </w:t>
            </w:r>
          </w:p>
          <w:p>
            <w:pPr>
              <w:widowControl/>
              <w:jc w:val="left"/>
              <w:textAlignment w:val="center"/>
              <w:rPr>
                <w:rFonts w:hint="eastAsia"/>
                <w:color w:val="auto"/>
                <w:szCs w:val="21"/>
              </w:rPr>
            </w:pPr>
            <w:r>
              <w:rPr>
                <w:rFonts w:hint="eastAsia"/>
                <w:color w:val="auto"/>
                <w:szCs w:val="21"/>
              </w:rPr>
              <w:t>7.网卡：集成10/100/1000M以太网卡；</w:t>
            </w:r>
          </w:p>
          <w:p>
            <w:pPr>
              <w:widowControl/>
              <w:jc w:val="left"/>
              <w:textAlignment w:val="center"/>
              <w:rPr>
                <w:color w:val="auto"/>
                <w:szCs w:val="21"/>
              </w:rPr>
            </w:pPr>
            <w:r>
              <w:rPr>
                <w:rFonts w:hint="eastAsia"/>
                <w:color w:val="auto"/>
                <w:szCs w:val="21"/>
              </w:rPr>
              <w:t>8.</w:t>
            </w:r>
            <w:r>
              <w:rPr>
                <w:color w:val="auto"/>
                <w:szCs w:val="21"/>
              </w:rPr>
              <w:t>显卡：≥2G独立显卡；</w:t>
            </w:r>
          </w:p>
          <w:p>
            <w:pPr>
              <w:widowControl/>
              <w:jc w:val="left"/>
              <w:textAlignment w:val="center"/>
              <w:rPr>
                <w:color w:val="auto"/>
                <w:szCs w:val="21"/>
              </w:rPr>
            </w:pPr>
            <w:r>
              <w:rPr>
                <w:rFonts w:hint="eastAsia"/>
                <w:color w:val="auto"/>
                <w:szCs w:val="21"/>
              </w:rPr>
              <w:t>9.</w:t>
            </w:r>
            <w:r>
              <w:rPr>
                <w:color w:val="auto"/>
                <w:szCs w:val="21"/>
              </w:rPr>
              <w:t>声卡：集成声卡，支持5.1声道（提供前2后3共5个音频接口，其中前置包含一个2合1接口）；</w:t>
            </w:r>
          </w:p>
          <w:p>
            <w:pPr>
              <w:widowControl/>
              <w:jc w:val="left"/>
              <w:textAlignment w:val="center"/>
              <w:rPr>
                <w:color w:val="auto"/>
                <w:szCs w:val="21"/>
              </w:rPr>
            </w:pPr>
            <w:r>
              <w:rPr>
                <w:rFonts w:hint="eastAsia"/>
                <w:color w:val="auto"/>
                <w:szCs w:val="21"/>
              </w:rPr>
              <w:t>10.</w:t>
            </w:r>
            <w:r>
              <w:rPr>
                <w:color w:val="auto"/>
                <w:szCs w:val="21"/>
              </w:rPr>
              <w:t>键盘、鼠标：原厂防水键盘、抗菌鼠标；</w:t>
            </w:r>
          </w:p>
          <w:p>
            <w:pPr>
              <w:widowControl/>
              <w:jc w:val="left"/>
              <w:textAlignment w:val="center"/>
              <w:rPr>
                <w:rFonts w:hint="eastAsia"/>
                <w:color w:val="auto"/>
                <w:szCs w:val="21"/>
              </w:rPr>
            </w:pPr>
            <w:r>
              <w:rPr>
                <w:rFonts w:hint="eastAsia"/>
                <w:color w:val="auto"/>
                <w:szCs w:val="21"/>
              </w:rPr>
              <w:t>11.</w:t>
            </w:r>
            <w:r>
              <w:rPr>
                <w:color w:val="auto"/>
                <w:szCs w:val="21"/>
              </w:rPr>
              <w:t>机箱：≥13</w:t>
            </w:r>
            <w:r>
              <w:rPr>
                <w:rFonts w:hint="eastAsia"/>
                <w:color w:val="auto"/>
                <w:szCs w:val="21"/>
              </w:rPr>
              <w:t>升；</w:t>
            </w:r>
          </w:p>
          <w:p>
            <w:pPr>
              <w:widowControl/>
              <w:jc w:val="left"/>
              <w:textAlignment w:val="center"/>
              <w:rPr>
                <w:color w:val="auto"/>
                <w:szCs w:val="21"/>
              </w:rPr>
            </w:pPr>
            <w:r>
              <w:rPr>
                <w:rFonts w:hint="eastAsia"/>
                <w:color w:val="auto"/>
                <w:szCs w:val="21"/>
              </w:rPr>
              <w:t>12.</w:t>
            </w:r>
            <w:r>
              <w:rPr>
                <w:color w:val="auto"/>
                <w:szCs w:val="21"/>
              </w:rPr>
              <w:t>电源：≤220V 180W节能电源、转换效率≥85%；</w:t>
            </w:r>
          </w:p>
          <w:p>
            <w:pPr>
              <w:widowControl/>
              <w:jc w:val="left"/>
              <w:textAlignment w:val="center"/>
              <w:rPr>
                <w:color w:val="auto"/>
                <w:szCs w:val="21"/>
              </w:rPr>
            </w:pPr>
            <w:r>
              <w:rPr>
                <w:rFonts w:hint="eastAsia"/>
                <w:color w:val="auto"/>
                <w:szCs w:val="21"/>
              </w:rPr>
              <w:t>13.</w:t>
            </w:r>
            <w:r>
              <w:rPr>
                <w:color w:val="auto"/>
                <w:szCs w:val="21"/>
              </w:rPr>
              <w:t>接口：≥8个USB接口（至少6个USB 3.2 Gen1接口）、1组PS/2接口、双视频输出接口（至少1个非转接VGA接口）；</w:t>
            </w:r>
          </w:p>
          <w:p>
            <w:pPr>
              <w:widowControl/>
              <w:jc w:val="left"/>
              <w:textAlignment w:val="center"/>
              <w:rPr>
                <w:rFonts w:hint="eastAsia" w:ascii="Calibri" w:hAnsi="Calibri" w:eastAsia="宋体" w:cs="Times New Roman"/>
                <w:kern w:val="2"/>
                <w:sz w:val="20"/>
                <w:szCs w:val="20"/>
                <w:lang w:val="en-US" w:eastAsia="zh-CN" w:bidi="ar-SA"/>
              </w:rPr>
            </w:pPr>
            <w:r>
              <w:rPr>
                <w:rFonts w:hint="eastAsia"/>
                <w:color w:val="auto"/>
                <w:szCs w:val="21"/>
              </w:rPr>
              <w:t>14.</w:t>
            </w:r>
            <w:r>
              <w:rPr>
                <w:color w:val="auto"/>
                <w:szCs w:val="21"/>
              </w:rPr>
              <w:t>显示器：≥主机同品牌21.45全高清低蓝光商用显示器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投影仪</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DLP或3LCD投影技术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分辨率≥1920*1080P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3000-4000流明</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支持16:9及4:3投影，投射比≤1.5:1</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幕布100寸；移动式幕布支架</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投影仪收纳包</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激光笔、HDMI高清线5m、VGA转HDMI转换头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针式打印机</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针数：</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24针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打印宽度：单页纸 70-257 连续纸：76.2-254mm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打印速度：</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 英文 300/秒 中文 150字/秒</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最高分辨率：</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360dpi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打印针寿命：</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 4亿/针次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缓冲容量：</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8M </w:t>
            </w:r>
          </w:p>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 xml:space="preserve">接口类型：支持USB接口、并口 具备任意位置进纸、自动定位、断针补偿、针轮换等功能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办公电脑（信息用）</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2</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12"/>
              </w:tabs>
              <w:jc w:val="left"/>
              <w:textAlignment w:val="center"/>
              <w:rPr>
                <w:rFonts w:hint="eastAsia"/>
                <w:color w:val="auto"/>
                <w:szCs w:val="21"/>
              </w:rPr>
            </w:pPr>
            <w:r>
              <w:rPr>
                <w:rFonts w:hint="eastAsia"/>
                <w:color w:val="auto"/>
                <w:szCs w:val="21"/>
              </w:rPr>
              <w:t>1</w:t>
            </w:r>
            <w:r>
              <w:rPr>
                <w:color w:val="auto"/>
                <w:szCs w:val="21"/>
              </w:rPr>
              <w:t>.</w:t>
            </w:r>
            <w:r>
              <w:rPr>
                <w:rFonts w:hint="eastAsia"/>
                <w:color w:val="auto"/>
                <w:szCs w:val="21"/>
              </w:rPr>
              <w:t>操作系统：预装正版win</w:t>
            </w:r>
            <w:r>
              <w:rPr>
                <w:color w:val="auto"/>
                <w:szCs w:val="21"/>
              </w:rPr>
              <w:t>10</w:t>
            </w:r>
            <w:r>
              <w:rPr>
                <w:rFonts w:hint="eastAsia"/>
                <w:color w:val="auto"/>
                <w:szCs w:val="21"/>
              </w:rPr>
              <w:t xml:space="preserve"> 专业版或win10企业版；</w:t>
            </w:r>
          </w:p>
          <w:p>
            <w:pPr>
              <w:widowControl/>
              <w:tabs>
                <w:tab w:val="left" w:pos="312"/>
              </w:tabs>
              <w:jc w:val="left"/>
              <w:textAlignment w:val="center"/>
              <w:rPr>
                <w:color w:val="auto"/>
                <w:szCs w:val="21"/>
              </w:rPr>
            </w:pPr>
            <w:r>
              <w:rPr>
                <w:color w:val="auto"/>
                <w:szCs w:val="21"/>
              </w:rPr>
              <w:t>2.</w:t>
            </w:r>
            <w:r>
              <w:rPr>
                <w:rFonts w:hint="eastAsia"/>
                <w:color w:val="auto"/>
                <w:szCs w:val="21"/>
              </w:rPr>
              <w:t>CPU：≥I5-10500六核处理器；</w:t>
            </w:r>
          </w:p>
          <w:p>
            <w:pPr>
              <w:widowControl/>
              <w:tabs>
                <w:tab w:val="left" w:pos="312"/>
              </w:tabs>
              <w:jc w:val="left"/>
              <w:textAlignment w:val="center"/>
              <w:rPr>
                <w:rFonts w:hint="eastAsia"/>
                <w:color w:val="auto"/>
                <w:szCs w:val="21"/>
              </w:rPr>
            </w:pPr>
            <w:r>
              <w:rPr>
                <w:rFonts w:hint="eastAsia"/>
                <w:color w:val="auto"/>
                <w:szCs w:val="21"/>
              </w:rPr>
              <w:t>3</w:t>
            </w:r>
            <w:r>
              <w:rPr>
                <w:color w:val="auto"/>
                <w:szCs w:val="21"/>
              </w:rPr>
              <w:t>.</w:t>
            </w:r>
            <w:r>
              <w:rPr>
                <w:rFonts w:hint="eastAsia"/>
                <w:color w:val="auto"/>
                <w:szCs w:val="21"/>
              </w:rPr>
              <w:t>主板芯片组：≥H470芯片组；</w:t>
            </w:r>
          </w:p>
          <w:p>
            <w:pPr>
              <w:widowControl/>
              <w:tabs>
                <w:tab w:val="left" w:pos="312"/>
              </w:tabs>
              <w:jc w:val="left"/>
              <w:textAlignment w:val="center"/>
              <w:rPr>
                <w:rFonts w:hint="eastAsia"/>
                <w:color w:val="auto"/>
                <w:szCs w:val="21"/>
              </w:rPr>
            </w:pPr>
            <w:r>
              <w:rPr>
                <w:rFonts w:hint="eastAsia"/>
                <w:color w:val="auto"/>
                <w:szCs w:val="21"/>
              </w:rPr>
              <w:t>4</w:t>
            </w:r>
            <w:r>
              <w:rPr>
                <w:color w:val="auto"/>
                <w:szCs w:val="21"/>
              </w:rPr>
              <w:t>.</w:t>
            </w:r>
            <w:r>
              <w:rPr>
                <w:rFonts w:hint="eastAsia"/>
                <w:color w:val="auto"/>
                <w:szCs w:val="21"/>
              </w:rPr>
              <w:t>内存：≥16G DDR4 2933MHz内存，提供双内存槽位；</w:t>
            </w:r>
          </w:p>
          <w:p>
            <w:pPr>
              <w:widowControl/>
              <w:tabs>
                <w:tab w:val="left" w:pos="312"/>
              </w:tabs>
              <w:jc w:val="left"/>
              <w:textAlignment w:val="center"/>
              <w:rPr>
                <w:rFonts w:hint="eastAsia"/>
                <w:color w:val="auto"/>
                <w:szCs w:val="21"/>
              </w:rPr>
            </w:pPr>
            <w:r>
              <w:rPr>
                <w:rFonts w:hint="eastAsia"/>
                <w:color w:val="auto"/>
                <w:szCs w:val="21"/>
              </w:rPr>
              <w:t>5</w:t>
            </w:r>
            <w:r>
              <w:rPr>
                <w:color w:val="auto"/>
                <w:szCs w:val="21"/>
              </w:rPr>
              <w:t>.</w:t>
            </w:r>
            <w:r>
              <w:rPr>
                <w:rFonts w:hint="eastAsia"/>
                <w:color w:val="auto"/>
                <w:szCs w:val="21"/>
              </w:rPr>
              <w:t>扩展槽：≥1 x PCIe x16、≥2 x PCIe x1、1 x PCI、≥2 xM.2 PCIe x4-2242/2280；</w:t>
            </w:r>
          </w:p>
          <w:p>
            <w:pPr>
              <w:widowControl/>
              <w:tabs>
                <w:tab w:val="left" w:pos="312"/>
              </w:tabs>
              <w:jc w:val="left"/>
              <w:textAlignment w:val="center"/>
              <w:rPr>
                <w:rFonts w:hint="eastAsia"/>
                <w:color w:val="auto"/>
                <w:szCs w:val="21"/>
              </w:rPr>
            </w:pPr>
            <w:r>
              <w:rPr>
                <w:rFonts w:hint="eastAsia"/>
                <w:color w:val="auto"/>
                <w:szCs w:val="21"/>
              </w:rPr>
              <w:t>6</w:t>
            </w:r>
            <w:r>
              <w:rPr>
                <w:color w:val="auto"/>
                <w:szCs w:val="21"/>
              </w:rPr>
              <w:t>.</w:t>
            </w:r>
            <w:r>
              <w:rPr>
                <w:rFonts w:hint="eastAsia"/>
                <w:color w:val="auto"/>
                <w:szCs w:val="21"/>
              </w:rPr>
              <w:t>硬盘：≥1T SATA3机械硬盘+128G M.2 PCIe NVMe固态硬盘；</w:t>
            </w:r>
          </w:p>
          <w:p>
            <w:pPr>
              <w:widowControl/>
              <w:tabs>
                <w:tab w:val="left" w:pos="312"/>
              </w:tabs>
              <w:jc w:val="left"/>
              <w:textAlignment w:val="center"/>
              <w:rPr>
                <w:rFonts w:hint="eastAsia"/>
                <w:color w:val="auto"/>
                <w:szCs w:val="21"/>
              </w:rPr>
            </w:pPr>
            <w:r>
              <w:rPr>
                <w:rFonts w:hint="eastAsia"/>
                <w:color w:val="auto"/>
                <w:szCs w:val="21"/>
              </w:rPr>
              <w:t>7</w:t>
            </w:r>
            <w:r>
              <w:rPr>
                <w:color w:val="auto"/>
                <w:szCs w:val="21"/>
              </w:rPr>
              <w:t>.</w:t>
            </w:r>
            <w:r>
              <w:rPr>
                <w:rFonts w:hint="eastAsia"/>
                <w:color w:val="auto"/>
                <w:szCs w:val="21"/>
              </w:rPr>
              <w:t>网卡：集成10/100/1000M以太网卡；</w:t>
            </w:r>
          </w:p>
          <w:p>
            <w:pPr>
              <w:widowControl/>
              <w:tabs>
                <w:tab w:val="left" w:pos="312"/>
              </w:tabs>
              <w:jc w:val="left"/>
              <w:textAlignment w:val="center"/>
              <w:rPr>
                <w:rFonts w:hint="eastAsia"/>
                <w:color w:val="auto"/>
                <w:szCs w:val="21"/>
              </w:rPr>
            </w:pPr>
            <w:r>
              <w:rPr>
                <w:rFonts w:hint="eastAsia"/>
                <w:color w:val="auto"/>
                <w:szCs w:val="21"/>
              </w:rPr>
              <w:t>8</w:t>
            </w:r>
            <w:r>
              <w:rPr>
                <w:color w:val="auto"/>
                <w:szCs w:val="21"/>
              </w:rPr>
              <w:t>.</w:t>
            </w:r>
            <w:r>
              <w:rPr>
                <w:rFonts w:hint="eastAsia"/>
                <w:color w:val="auto"/>
                <w:szCs w:val="21"/>
              </w:rPr>
              <w:t>声卡：集成声卡，提供前2后3共5个音频接口；</w:t>
            </w:r>
          </w:p>
          <w:p>
            <w:pPr>
              <w:widowControl/>
              <w:tabs>
                <w:tab w:val="left" w:pos="312"/>
              </w:tabs>
              <w:jc w:val="left"/>
              <w:textAlignment w:val="center"/>
              <w:rPr>
                <w:rFonts w:hint="eastAsia"/>
                <w:color w:val="auto"/>
                <w:szCs w:val="21"/>
              </w:rPr>
            </w:pPr>
            <w:r>
              <w:rPr>
                <w:rFonts w:hint="eastAsia"/>
                <w:color w:val="auto"/>
                <w:szCs w:val="21"/>
              </w:rPr>
              <w:t>9</w:t>
            </w:r>
            <w:r>
              <w:rPr>
                <w:color w:val="auto"/>
                <w:szCs w:val="21"/>
              </w:rPr>
              <w:t>.</w:t>
            </w:r>
            <w:r>
              <w:rPr>
                <w:rFonts w:hint="eastAsia"/>
                <w:color w:val="auto"/>
                <w:szCs w:val="21"/>
              </w:rPr>
              <w:t>键盘、鼠标：原厂防水键盘、抗菌鼠标；</w:t>
            </w:r>
          </w:p>
          <w:p>
            <w:pPr>
              <w:widowControl/>
              <w:tabs>
                <w:tab w:val="left" w:pos="312"/>
              </w:tabs>
              <w:jc w:val="left"/>
              <w:textAlignment w:val="center"/>
              <w:rPr>
                <w:rFonts w:hint="eastAsia"/>
                <w:color w:val="auto"/>
                <w:szCs w:val="21"/>
              </w:rPr>
            </w:pPr>
            <w:r>
              <w:rPr>
                <w:rFonts w:hint="eastAsia"/>
                <w:color w:val="auto"/>
                <w:szCs w:val="21"/>
              </w:rPr>
              <w:t>1</w:t>
            </w:r>
            <w:r>
              <w:rPr>
                <w:color w:val="auto"/>
                <w:szCs w:val="21"/>
              </w:rPr>
              <w:t>0.</w:t>
            </w:r>
            <w:r>
              <w:rPr>
                <w:rFonts w:hint="eastAsia"/>
                <w:color w:val="auto"/>
                <w:szCs w:val="21"/>
              </w:rPr>
              <w:t>机箱：≥1</w:t>
            </w:r>
            <w:r>
              <w:rPr>
                <w:color w:val="auto"/>
                <w:szCs w:val="21"/>
              </w:rPr>
              <w:t>3</w:t>
            </w:r>
            <w:r>
              <w:rPr>
                <w:rFonts w:hint="eastAsia"/>
                <w:color w:val="auto"/>
                <w:szCs w:val="21"/>
              </w:rPr>
              <w:t>升；</w:t>
            </w:r>
          </w:p>
          <w:p>
            <w:pPr>
              <w:widowControl/>
              <w:tabs>
                <w:tab w:val="left" w:pos="312"/>
              </w:tabs>
              <w:jc w:val="left"/>
              <w:textAlignment w:val="center"/>
              <w:rPr>
                <w:rFonts w:hint="eastAsia"/>
                <w:color w:val="auto"/>
                <w:szCs w:val="21"/>
              </w:rPr>
            </w:pPr>
            <w:r>
              <w:rPr>
                <w:rFonts w:hint="eastAsia"/>
                <w:color w:val="auto"/>
                <w:szCs w:val="21"/>
              </w:rPr>
              <w:t>1</w:t>
            </w:r>
            <w:r>
              <w:rPr>
                <w:color w:val="auto"/>
                <w:szCs w:val="21"/>
              </w:rPr>
              <w:t>1.</w:t>
            </w:r>
            <w:r>
              <w:rPr>
                <w:rFonts w:hint="eastAsia"/>
                <w:color w:val="auto"/>
                <w:szCs w:val="21"/>
              </w:rPr>
              <w:t>电源：≥220V 300W 节能电源、顶置电源开关键；</w:t>
            </w:r>
          </w:p>
          <w:p>
            <w:pPr>
              <w:widowControl/>
              <w:tabs>
                <w:tab w:val="left" w:pos="312"/>
              </w:tabs>
              <w:jc w:val="left"/>
              <w:textAlignment w:val="center"/>
              <w:rPr>
                <w:rFonts w:hint="eastAsia"/>
                <w:color w:val="auto"/>
                <w:szCs w:val="21"/>
              </w:rPr>
            </w:pPr>
            <w:r>
              <w:rPr>
                <w:rFonts w:hint="eastAsia"/>
                <w:color w:val="auto"/>
                <w:szCs w:val="21"/>
              </w:rPr>
              <w:t>1</w:t>
            </w:r>
            <w:r>
              <w:rPr>
                <w:color w:val="auto"/>
                <w:szCs w:val="21"/>
              </w:rPr>
              <w:t>2.</w:t>
            </w:r>
            <w:r>
              <w:rPr>
                <w:rFonts w:hint="eastAsia"/>
                <w:color w:val="auto"/>
                <w:szCs w:val="21"/>
              </w:rPr>
              <w:t>转换效率≥85%；</w:t>
            </w:r>
          </w:p>
          <w:p>
            <w:pPr>
              <w:widowControl/>
              <w:tabs>
                <w:tab w:val="left" w:pos="312"/>
              </w:tabs>
              <w:jc w:val="left"/>
              <w:textAlignment w:val="center"/>
              <w:rPr>
                <w:rFonts w:hint="eastAsia"/>
                <w:color w:val="auto"/>
                <w:szCs w:val="21"/>
              </w:rPr>
            </w:pPr>
            <w:r>
              <w:rPr>
                <w:rFonts w:hint="eastAsia"/>
                <w:color w:val="auto"/>
                <w:szCs w:val="21"/>
              </w:rPr>
              <w:t>1</w:t>
            </w:r>
            <w:r>
              <w:rPr>
                <w:color w:val="auto"/>
                <w:szCs w:val="21"/>
              </w:rPr>
              <w:t>3.</w:t>
            </w:r>
            <w:r>
              <w:rPr>
                <w:rFonts w:hint="eastAsia"/>
                <w:color w:val="auto"/>
                <w:szCs w:val="21"/>
              </w:rPr>
              <w:t>接口：前置6个USB 3.2 Gen1，后置4个USB 2.0；1组PS/2接口、1个串口、VGA+HDMI接口（VGA非转接）；</w:t>
            </w:r>
          </w:p>
          <w:p>
            <w:pPr>
              <w:keepNext w:val="0"/>
              <w:keepLines w:val="0"/>
              <w:widowControl/>
              <w:numPr>
                <w:ilvl w:val="0"/>
                <w:numId w:val="0"/>
              </w:numPr>
              <w:suppressLineNumbers w:val="0"/>
              <w:ind w:leftChars="0"/>
              <w:jc w:val="left"/>
              <w:textAlignment w:val="center"/>
              <w:rPr>
                <w:rFonts w:hint="eastAsia" w:ascii="Calibri" w:hAnsi="Calibri" w:eastAsia="宋体" w:cs="Times New Roman"/>
                <w:color w:val="auto"/>
                <w:kern w:val="2"/>
                <w:sz w:val="20"/>
                <w:szCs w:val="20"/>
                <w:lang w:val="en-US" w:eastAsia="zh-CN" w:bidi="ar-SA"/>
              </w:rPr>
            </w:pPr>
            <w:r>
              <w:rPr>
                <w:rFonts w:hint="eastAsia"/>
                <w:color w:val="auto"/>
                <w:szCs w:val="21"/>
              </w:rPr>
              <w:t>1</w:t>
            </w:r>
            <w:r>
              <w:rPr>
                <w:color w:val="auto"/>
                <w:szCs w:val="21"/>
              </w:rPr>
              <w:t>4.</w:t>
            </w:r>
            <w:r>
              <w:rPr>
                <w:rFonts w:hint="eastAsia"/>
                <w:color w:val="auto"/>
                <w:szCs w:val="21"/>
              </w:rPr>
              <w:t>显示器：≥主机同品牌21.45全高清低蓝光商用显示器。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激光打印复印一体机</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22</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Cs w:val="21"/>
              </w:rPr>
            </w:pPr>
            <w:r>
              <w:rPr>
                <w:rFonts w:hint="eastAsia" w:ascii="宋体" w:hAnsi="宋体" w:cs="宋体"/>
                <w:color w:val="auto"/>
                <w:szCs w:val="21"/>
              </w:rPr>
              <w:t>1.产品类型：黑白激光打印机</w:t>
            </w:r>
          </w:p>
          <w:p>
            <w:pPr>
              <w:rPr>
                <w:rFonts w:hint="eastAsia" w:ascii="宋体" w:hAnsi="宋体" w:cs="宋体"/>
                <w:color w:val="auto"/>
                <w:szCs w:val="21"/>
              </w:rPr>
            </w:pPr>
            <w:r>
              <w:rPr>
                <w:rFonts w:hint="eastAsia" w:ascii="宋体" w:hAnsi="宋体" w:cs="宋体"/>
                <w:color w:val="auto"/>
                <w:szCs w:val="21"/>
              </w:rPr>
              <w:t>2.最大打印幅面：A4</w:t>
            </w:r>
          </w:p>
          <w:p>
            <w:pPr>
              <w:rPr>
                <w:rFonts w:hint="eastAsia" w:ascii="宋体" w:hAnsi="宋体" w:cs="宋体"/>
                <w:color w:val="auto"/>
                <w:szCs w:val="21"/>
              </w:rPr>
            </w:pPr>
            <w:r>
              <w:rPr>
                <w:rFonts w:hint="eastAsia" w:ascii="宋体" w:hAnsi="宋体" w:cs="宋体"/>
                <w:color w:val="auto"/>
                <w:szCs w:val="21"/>
              </w:rPr>
              <w:t>3.黑白打印速度：≥14ppm（A4）</w:t>
            </w:r>
          </w:p>
          <w:p>
            <w:pPr>
              <w:rPr>
                <w:rFonts w:hint="eastAsia" w:ascii="宋体" w:hAnsi="宋体" w:cs="宋体"/>
                <w:color w:val="auto"/>
                <w:szCs w:val="21"/>
              </w:rPr>
            </w:pPr>
            <w:r>
              <w:rPr>
                <w:rFonts w:hint="eastAsia" w:ascii="宋体" w:hAnsi="宋体" w:cs="宋体"/>
                <w:color w:val="auto"/>
                <w:szCs w:val="21"/>
              </w:rPr>
              <w:t>4.最高分辨率：≥1200*1200dpi</w:t>
            </w:r>
          </w:p>
          <w:p>
            <w:pPr>
              <w:rPr>
                <w:rFonts w:hint="eastAsia" w:ascii="宋体" w:hAnsi="宋体" w:cs="宋体"/>
                <w:color w:val="auto"/>
                <w:szCs w:val="21"/>
              </w:rPr>
            </w:pPr>
            <w:r>
              <w:rPr>
                <w:rFonts w:hint="eastAsia" w:ascii="宋体" w:hAnsi="宋体" w:cs="宋体"/>
                <w:color w:val="auto"/>
                <w:szCs w:val="21"/>
              </w:rPr>
              <w:t>5.预热时间：秒预热技术</w:t>
            </w:r>
          </w:p>
          <w:p>
            <w:pPr>
              <w:rPr>
                <w:rFonts w:hint="eastAsia" w:ascii="宋体" w:hAnsi="宋体" w:cs="宋体"/>
                <w:color w:val="auto"/>
                <w:kern w:val="0"/>
                <w:szCs w:val="21"/>
                <w:lang w:bidi="ar"/>
              </w:rPr>
            </w:pPr>
            <w:r>
              <w:rPr>
                <w:rFonts w:hint="eastAsia" w:ascii="宋体" w:hAnsi="宋体" w:cs="宋体"/>
                <w:color w:val="auto"/>
                <w:szCs w:val="21"/>
              </w:rPr>
              <w:t>6.</w:t>
            </w:r>
            <w:r>
              <w:rPr>
                <w:rFonts w:hint="eastAsia" w:ascii="宋体" w:hAnsi="宋体" w:cs="宋体"/>
                <w:color w:val="auto"/>
                <w:kern w:val="0"/>
                <w:szCs w:val="21"/>
                <w:lang w:bidi="ar"/>
              </w:rPr>
              <w:t>首页打印时间：≤8.5秒</w:t>
            </w:r>
          </w:p>
          <w:p>
            <w:pPr>
              <w:rPr>
                <w:rFonts w:hint="eastAsia" w:ascii="宋体" w:hAnsi="宋体" w:cs="宋体"/>
                <w:color w:val="auto"/>
                <w:kern w:val="0"/>
                <w:szCs w:val="21"/>
                <w:lang w:bidi="ar"/>
              </w:rPr>
            </w:pPr>
            <w:r>
              <w:rPr>
                <w:rFonts w:hint="eastAsia" w:ascii="宋体" w:hAnsi="宋体" w:cs="宋体"/>
                <w:color w:val="auto"/>
                <w:szCs w:val="21"/>
              </w:rPr>
              <w:t>7.</w:t>
            </w:r>
            <w:r>
              <w:rPr>
                <w:rFonts w:hint="eastAsia" w:ascii="宋体" w:hAnsi="宋体" w:cs="宋体"/>
                <w:color w:val="auto"/>
                <w:kern w:val="0"/>
                <w:szCs w:val="21"/>
                <w:lang w:bidi="ar"/>
              </w:rPr>
              <w:t>进纸盒容量：≥150页</w:t>
            </w:r>
          </w:p>
          <w:p>
            <w:pPr>
              <w:rPr>
                <w:rFonts w:hint="eastAsia" w:ascii="宋体" w:hAnsi="宋体" w:cs="宋体"/>
                <w:color w:val="auto"/>
                <w:kern w:val="0"/>
                <w:szCs w:val="21"/>
                <w:lang w:bidi="ar"/>
              </w:rPr>
            </w:pPr>
            <w:r>
              <w:rPr>
                <w:rFonts w:hint="eastAsia" w:ascii="宋体" w:hAnsi="宋体" w:cs="宋体"/>
                <w:color w:val="auto"/>
                <w:szCs w:val="21"/>
              </w:rPr>
              <w:t>8.</w:t>
            </w:r>
            <w:r>
              <w:rPr>
                <w:rFonts w:hint="eastAsia" w:ascii="宋体" w:hAnsi="宋体" w:cs="宋体"/>
                <w:color w:val="auto"/>
                <w:kern w:val="0"/>
                <w:szCs w:val="21"/>
                <w:lang w:bidi="ar"/>
              </w:rPr>
              <w:t>CPU：≥200MHz</w:t>
            </w:r>
          </w:p>
          <w:p>
            <w:pPr>
              <w:rPr>
                <w:rFonts w:hint="eastAsia" w:ascii="宋体" w:hAnsi="宋体" w:cs="宋体"/>
                <w:color w:val="auto"/>
                <w:kern w:val="0"/>
                <w:szCs w:val="21"/>
                <w:lang w:bidi="ar"/>
              </w:rPr>
            </w:pPr>
            <w:r>
              <w:rPr>
                <w:rFonts w:hint="eastAsia" w:ascii="宋体" w:hAnsi="宋体" w:cs="宋体"/>
                <w:color w:val="auto"/>
                <w:szCs w:val="21"/>
              </w:rPr>
              <w:t>9.</w:t>
            </w:r>
            <w:r>
              <w:rPr>
                <w:rFonts w:hint="eastAsia" w:ascii="宋体" w:hAnsi="宋体" w:cs="宋体"/>
                <w:color w:val="auto"/>
                <w:kern w:val="0"/>
                <w:szCs w:val="21"/>
                <w:lang w:bidi="ar"/>
              </w:rPr>
              <w:t xml:space="preserve">内存：≥8MB </w:t>
            </w:r>
          </w:p>
          <w:p>
            <w:pPr>
              <w:rPr>
                <w:rFonts w:hint="eastAsia" w:ascii="宋体" w:hAnsi="宋体" w:cs="宋体"/>
                <w:color w:val="auto"/>
                <w:szCs w:val="21"/>
              </w:rPr>
            </w:pPr>
            <w:r>
              <w:rPr>
                <w:rFonts w:hint="eastAsia" w:ascii="宋体" w:hAnsi="宋体" w:cs="宋体"/>
                <w:color w:val="auto"/>
                <w:szCs w:val="21"/>
              </w:rPr>
              <w:t>1</w:t>
            </w:r>
            <w:r>
              <w:rPr>
                <w:rFonts w:ascii="宋体" w:hAnsi="宋体" w:cs="宋体"/>
                <w:color w:val="auto"/>
                <w:szCs w:val="21"/>
              </w:rPr>
              <w:t>0</w:t>
            </w:r>
            <w:r>
              <w:rPr>
                <w:rFonts w:hint="eastAsia" w:ascii="宋体" w:hAnsi="宋体" w:cs="宋体"/>
                <w:color w:val="auto"/>
                <w:szCs w:val="21"/>
              </w:rPr>
              <w:t>.</w:t>
            </w:r>
            <w:r>
              <w:rPr>
                <w:rFonts w:hint="eastAsia" w:ascii="宋体" w:hAnsi="宋体" w:cs="宋体"/>
                <w:color w:val="auto"/>
                <w:kern w:val="0"/>
                <w:szCs w:val="21"/>
                <w:lang w:bidi="ar"/>
              </w:rPr>
              <w:t>免光盘安装驱动:标配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Cs w:val="21"/>
                <w:lang w:bidi="ar"/>
              </w:rPr>
              <w:t>1</w:t>
            </w:r>
            <w:r>
              <w:rPr>
                <w:rFonts w:ascii="宋体" w:hAnsi="宋体" w:cs="宋体"/>
                <w:color w:val="auto"/>
                <w:kern w:val="0"/>
                <w:szCs w:val="21"/>
                <w:lang w:bidi="ar"/>
              </w:rPr>
              <w:t>1</w:t>
            </w:r>
            <w:r>
              <w:rPr>
                <w:rFonts w:hint="eastAsia" w:ascii="宋体" w:hAnsi="宋体" w:cs="宋体"/>
                <w:color w:val="auto"/>
                <w:kern w:val="0"/>
                <w:szCs w:val="21"/>
                <w:lang w:bidi="ar"/>
              </w:rPr>
              <w:t>.硒鼓寿命：≥2000页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办公电脑（通用）</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53</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Cs w:val="21"/>
              </w:rPr>
            </w:pPr>
            <w:r>
              <w:rPr>
                <w:rFonts w:hint="eastAsia" w:ascii="宋体" w:hAnsi="宋体" w:cs="宋体"/>
                <w:color w:val="auto"/>
                <w:szCs w:val="21"/>
              </w:rPr>
              <w:t>1.操作系统：</w:t>
            </w:r>
            <w:r>
              <w:rPr>
                <w:rFonts w:hint="eastAsia"/>
                <w:color w:val="auto"/>
                <w:szCs w:val="21"/>
              </w:rPr>
              <w:t>预装正版win</w:t>
            </w:r>
            <w:r>
              <w:rPr>
                <w:color w:val="auto"/>
                <w:szCs w:val="21"/>
              </w:rPr>
              <w:t>10</w:t>
            </w:r>
            <w:r>
              <w:rPr>
                <w:rFonts w:hint="eastAsia"/>
                <w:color w:val="auto"/>
                <w:szCs w:val="21"/>
              </w:rPr>
              <w:t xml:space="preserve"> 专业版或win10企业版</w:t>
            </w:r>
            <w:r>
              <w:rPr>
                <w:rFonts w:hint="eastAsia" w:ascii="宋体" w:hAnsi="宋体" w:cs="宋体"/>
                <w:color w:val="auto"/>
                <w:szCs w:val="21"/>
              </w:rPr>
              <w:t>；</w:t>
            </w:r>
          </w:p>
          <w:p>
            <w:pPr>
              <w:widowControl/>
              <w:jc w:val="left"/>
              <w:textAlignment w:val="center"/>
              <w:rPr>
                <w:rFonts w:hint="eastAsia" w:ascii="宋体" w:hAnsi="宋体" w:cs="宋体"/>
                <w:color w:val="auto"/>
                <w:szCs w:val="21"/>
              </w:rPr>
            </w:pPr>
            <w:r>
              <w:rPr>
                <w:rFonts w:hint="eastAsia" w:ascii="宋体" w:hAnsi="宋体" w:cs="宋体"/>
                <w:color w:val="auto"/>
                <w:szCs w:val="21"/>
              </w:rPr>
              <w:t>2.CPU：≥I5-9400六核处理器；</w:t>
            </w:r>
          </w:p>
          <w:p>
            <w:pPr>
              <w:widowControl/>
              <w:jc w:val="left"/>
              <w:textAlignment w:val="center"/>
              <w:rPr>
                <w:rFonts w:hint="eastAsia" w:ascii="宋体" w:hAnsi="宋体" w:cs="宋体"/>
                <w:color w:val="auto"/>
                <w:szCs w:val="21"/>
              </w:rPr>
            </w:pPr>
            <w:r>
              <w:rPr>
                <w:rFonts w:hint="eastAsia" w:ascii="宋体" w:hAnsi="宋体" w:cs="宋体"/>
                <w:color w:val="auto"/>
                <w:szCs w:val="21"/>
              </w:rPr>
              <w:t>3.主板芯片组：≥B460芯片组；</w:t>
            </w:r>
          </w:p>
          <w:p>
            <w:pPr>
              <w:widowControl/>
              <w:jc w:val="left"/>
              <w:textAlignment w:val="center"/>
              <w:rPr>
                <w:rFonts w:hint="eastAsia" w:ascii="宋体" w:hAnsi="宋体" w:cs="宋体"/>
                <w:color w:val="auto"/>
                <w:szCs w:val="21"/>
              </w:rPr>
            </w:pPr>
            <w:r>
              <w:rPr>
                <w:rFonts w:hint="eastAsia" w:ascii="宋体" w:hAnsi="宋体" w:cs="宋体"/>
                <w:color w:val="auto"/>
                <w:szCs w:val="21"/>
              </w:rPr>
              <w:t>4.内存：≥8G DDR4 2666MHz内存，提供双内存槽位；</w:t>
            </w:r>
          </w:p>
          <w:p>
            <w:pPr>
              <w:widowControl/>
              <w:jc w:val="left"/>
              <w:textAlignment w:val="center"/>
              <w:rPr>
                <w:rFonts w:hint="eastAsia" w:ascii="宋体" w:hAnsi="宋体" w:cs="宋体"/>
                <w:color w:val="auto"/>
                <w:szCs w:val="21"/>
              </w:rPr>
            </w:pPr>
            <w:r>
              <w:rPr>
                <w:rFonts w:hint="eastAsia" w:ascii="宋体" w:hAnsi="宋体" w:cs="宋体"/>
                <w:color w:val="auto"/>
                <w:szCs w:val="21"/>
              </w:rPr>
              <w:t>5.扩展槽：≥1 x PCIe x16、≥2 x PCIe x1、≥2 xM.2 PCIe x4-2242/2280；</w:t>
            </w:r>
          </w:p>
          <w:p>
            <w:pPr>
              <w:widowControl/>
              <w:jc w:val="left"/>
              <w:textAlignment w:val="center"/>
              <w:rPr>
                <w:rFonts w:hint="eastAsia" w:ascii="宋体" w:hAnsi="宋体" w:cs="宋体"/>
                <w:color w:val="auto"/>
                <w:szCs w:val="21"/>
              </w:rPr>
            </w:pPr>
            <w:r>
              <w:rPr>
                <w:rFonts w:hint="eastAsia" w:ascii="宋体" w:hAnsi="宋体" w:cs="宋体"/>
                <w:color w:val="auto"/>
                <w:szCs w:val="21"/>
              </w:rPr>
              <w:t xml:space="preserve">6.硬盘：≥1T SATA3机械硬盘+128G M.2 PCIe NVMe固态硬盘； </w:t>
            </w:r>
          </w:p>
          <w:p>
            <w:pPr>
              <w:widowControl/>
              <w:jc w:val="left"/>
              <w:textAlignment w:val="center"/>
              <w:rPr>
                <w:rFonts w:hint="eastAsia" w:ascii="宋体" w:hAnsi="宋体" w:cs="宋体"/>
                <w:color w:val="auto"/>
                <w:szCs w:val="21"/>
              </w:rPr>
            </w:pPr>
            <w:r>
              <w:rPr>
                <w:rFonts w:hint="eastAsia" w:ascii="宋体" w:hAnsi="宋体" w:cs="宋体"/>
                <w:color w:val="auto"/>
                <w:szCs w:val="21"/>
              </w:rPr>
              <w:t>7.网卡：集成10/100/1000M以太网卡；</w:t>
            </w:r>
          </w:p>
          <w:p>
            <w:pPr>
              <w:widowControl/>
              <w:jc w:val="left"/>
              <w:textAlignment w:val="center"/>
              <w:rPr>
                <w:rFonts w:hint="eastAsia" w:ascii="宋体" w:hAnsi="宋体" w:cs="宋体"/>
                <w:color w:val="auto"/>
                <w:szCs w:val="21"/>
              </w:rPr>
            </w:pPr>
            <w:r>
              <w:rPr>
                <w:rFonts w:hint="eastAsia" w:ascii="宋体" w:hAnsi="宋体" w:cs="宋体"/>
                <w:color w:val="auto"/>
                <w:szCs w:val="21"/>
              </w:rPr>
              <w:t>8.声卡：集成声卡，支持5.1声道（提供前2后3共5个音频接口，其中前置包含一个2合1接口）；</w:t>
            </w:r>
          </w:p>
          <w:p>
            <w:pPr>
              <w:widowControl/>
              <w:jc w:val="left"/>
              <w:textAlignment w:val="center"/>
              <w:rPr>
                <w:rFonts w:hint="eastAsia" w:ascii="宋体" w:hAnsi="宋体" w:cs="宋体"/>
                <w:color w:val="auto"/>
                <w:szCs w:val="21"/>
              </w:rPr>
            </w:pPr>
            <w:r>
              <w:rPr>
                <w:rFonts w:hint="eastAsia" w:ascii="宋体" w:hAnsi="宋体" w:cs="宋体"/>
                <w:color w:val="auto"/>
                <w:szCs w:val="21"/>
              </w:rPr>
              <w:t>9.键盘、鼠标：原厂防水键盘、抗菌鼠标；</w:t>
            </w:r>
          </w:p>
          <w:p>
            <w:pPr>
              <w:widowControl/>
              <w:jc w:val="left"/>
              <w:textAlignment w:val="center"/>
              <w:rPr>
                <w:rFonts w:hint="eastAsia" w:ascii="宋体" w:hAnsi="宋体" w:cs="宋体"/>
                <w:color w:val="auto"/>
                <w:szCs w:val="21"/>
              </w:rPr>
            </w:pPr>
            <w:r>
              <w:rPr>
                <w:rFonts w:hint="eastAsia" w:ascii="宋体" w:hAnsi="宋体" w:cs="宋体"/>
                <w:color w:val="auto"/>
                <w:szCs w:val="21"/>
              </w:rPr>
              <w:t>10.机箱：≥1</w:t>
            </w:r>
            <w:r>
              <w:rPr>
                <w:rFonts w:ascii="宋体" w:hAnsi="宋体" w:cs="宋体"/>
                <w:color w:val="auto"/>
                <w:szCs w:val="21"/>
              </w:rPr>
              <w:t>3</w:t>
            </w:r>
            <w:r>
              <w:rPr>
                <w:rFonts w:hint="eastAsia" w:ascii="宋体" w:hAnsi="宋体" w:cs="宋体"/>
                <w:color w:val="auto"/>
                <w:szCs w:val="21"/>
              </w:rPr>
              <w:t>L；</w:t>
            </w:r>
          </w:p>
          <w:p>
            <w:pPr>
              <w:widowControl/>
              <w:jc w:val="left"/>
              <w:textAlignment w:val="center"/>
              <w:rPr>
                <w:rFonts w:hint="eastAsia" w:ascii="宋体" w:hAnsi="宋体" w:cs="宋体"/>
                <w:color w:val="auto"/>
                <w:szCs w:val="21"/>
              </w:rPr>
            </w:pPr>
            <w:r>
              <w:rPr>
                <w:rFonts w:hint="eastAsia" w:ascii="宋体" w:hAnsi="宋体" w:cs="宋体"/>
                <w:color w:val="auto"/>
                <w:szCs w:val="21"/>
              </w:rPr>
              <w:t>11.电源：≤220V 180W节能电源、转换效率≥85%；</w:t>
            </w:r>
          </w:p>
          <w:p>
            <w:pPr>
              <w:widowControl/>
              <w:jc w:val="left"/>
              <w:textAlignment w:val="center"/>
              <w:rPr>
                <w:rFonts w:hint="eastAsia" w:ascii="宋体" w:hAnsi="宋体" w:cs="宋体"/>
                <w:color w:val="auto"/>
                <w:szCs w:val="21"/>
              </w:rPr>
            </w:pPr>
            <w:r>
              <w:rPr>
                <w:rFonts w:hint="eastAsia" w:ascii="宋体" w:hAnsi="宋体" w:cs="宋体"/>
                <w:color w:val="auto"/>
                <w:szCs w:val="21"/>
              </w:rPr>
              <w:t>12.接口：≥8个USB接口（至少6个USB 3.2 Gen1接口）、1组PS/2接口、双视频输出接口（至少1个非转接VGA接口）；</w:t>
            </w:r>
          </w:p>
          <w:p>
            <w:pPr>
              <w:widowControl/>
              <w:jc w:val="left"/>
              <w:textAlignment w:val="center"/>
              <w:rPr>
                <w:rFonts w:hint="eastAsia" w:ascii="宋体" w:hAnsi="宋体" w:eastAsia="宋体" w:cs="宋体"/>
                <w:color w:val="auto"/>
                <w:kern w:val="2"/>
                <w:sz w:val="20"/>
                <w:szCs w:val="20"/>
                <w:lang w:val="en-US" w:eastAsia="zh-CN" w:bidi="ar-SA"/>
              </w:rPr>
            </w:pPr>
            <w:r>
              <w:rPr>
                <w:rFonts w:hint="eastAsia" w:ascii="宋体" w:hAnsi="宋体" w:cs="宋体"/>
                <w:color w:val="auto"/>
                <w:szCs w:val="21"/>
              </w:rPr>
              <w:t>13.显示器：≥主机同品牌21.45全高清低蓝光商用显示器；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办公电脑（基建设计）</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2</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12"/>
              </w:tabs>
              <w:jc w:val="left"/>
              <w:textAlignment w:val="center"/>
              <w:rPr>
                <w:rFonts w:hint="eastAsia"/>
                <w:color w:val="auto"/>
              </w:rPr>
            </w:pPr>
            <w:r>
              <w:rPr>
                <w:rFonts w:hint="eastAsia"/>
                <w:color w:val="auto"/>
              </w:rPr>
              <w:t>1</w:t>
            </w:r>
            <w:r>
              <w:rPr>
                <w:color w:val="auto"/>
              </w:rPr>
              <w:t>.</w:t>
            </w:r>
            <w:r>
              <w:rPr>
                <w:rFonts w:hint="eastAsia" w:ascii="宋体" w:hAnsi="宋体" w:cs="宋体"/>
                <w:color w:val="auto"/>
                <w:szCs w:val="21"/>
              </w:rPr>
              <w:t xml:space="preserve"> 操作系统：</w:t>
            </w:r>
            <w:r>
              <w:rPr>
                <w:rFonts w:hint="eastAsia"/>
                <w:color w:val="auto"/>
                <w:szCs w:val="21"/>
              </w:rPr>
              <w:t>预装正版win</w:t>
            </w:r>
            <w:r>
              <w:rPr>
                <w:color w:val="auto"/>
                <w:szCs w:val="21"/>
              </w:rPr>
              <w:t>10</w:t>
            </w:r>
            <w:r>
              <w:rPr>
                <w:rFonts w:hint="eastAsia"/>
                <w:color w:val="auto"/>
                <w:szCs w:val="21"/>
              </w:rPr>
              <w:t xml:space="preserve"> 专业版或win10企业版</w:t>
            </w:r>
            <w:r>
              <w:rPr>
                <w:rFonts w:hint="eastAsia"/>
                <w:color w:val="auto"/>
              </w:rPr>
              <w:t>；</w:t>
            </w:r>
          </w:p>
          <w:p>
            <w:pPr>
              <w:widowControl/>
              <w:tabs>
                <w:tab w:val="left" w:pos="312"/>
              </w:tabs>
              <w:jc w:val="left"/>
              <w:textAlignment w:val="center"/>
              <w:rPr>
                <w:rFonts w:hint="eastAsia"/>
                <w:color w:val="auto"/>
              </w:rPr>
            </w:pPr>
            <w:r>
              <w:rPr>
                <w:color w:val="auto"/>
              </w:rPr>
              <w:t>2.</w:t>
            </w:r>
            <w:r>
              <w:rPr>
                <w:rFonts w:hint="eastAsia"/>
                <w:color w:val="auto"/>
              </w:rPr>
              <w:t>CPU：≥英特尔I5-10500六核处理器；</w:t>
            </w:r>
          </w:p>
          <w:p>
            <w:pPr>
              <w:widowControl/>
              <w:tabs>
                <w:tab w:val="left" w:pos="312"/>
              </w:tabs>
              <w:jc w:val="left"/>
              <w:textAlignment w:val="center"/>
              <w:rPr>
                <w:rFonts w:hint="eastAsia"/>
                <w:color w:val="auto"/>
              </w:rPr>
            </w:pPr>
            <w:r>
              <w:rPr>
                <w:color w:val="auto"/>
              </w:rPr>
              <w:t>3.</w:t>
            </w:r>
            <w:r>
              <w:rPr>
                <w:rFonts w:hint="eastAsia"/>
                <w:color w:val="auto"/>
              </w:rPr>
              <w:t>主板芯片组：≥H470芯片组；</w:t>
            </w:r>
          </w:p>
          <w:p>
            <w:pPr>
              <w:widowControl/>
              <w:tabs>
                <w:tab w:val="left" w:pos="312"/>
              </w:tabs>
              <w:jc w:val="left"/>
              <w:textAlignment w:val="center"/>
              <w:rPr>
                <w:rFonts w:hint="eastAsia"/>
                <w:color w:val="auto"/>
              </w:rPr>
            </w:pPr>
            <w:r>
              <w:rPr>
                <w:rFonts w:hint="eastAsia"/>
                <w:color w:val="auto"/>
              </w:rPr>
              <w:t>4</w:t>
            </w:r>
            <w:r>
              <w:rPr>
                <w:color w:val="auto"/>
              </w:rPr>
              <w:t>.</w:t>
            </w:r>
            <w:r>
              <w:rPr>
                <w:rFonts w:hint="eastAsia"/>
                <w:color w:val="auto"/>
              </w:rPr>
              <w:t>内存：≥16G DDR4 2933MHz内存，提供双内存槽位；</w:t>
            </w:r>
          </w:p>
          <w:p>
            <w:pPr>
              <w:widowControl/>
              <w:tabs>
                <w:tab w:val="left" w:pos="312"/>
              </w:tabs>
              <w:jc w:val="left"/>
              <w:textAlignment w:val="center"/>
              <w:rPr>
                <w:rFonts w:hint="eastAsia"/>
                <w:color w:val="auto"/>
              </w:rPr>
            </w:pPr>
            <w:r>
              <w:rPr>
                <w:rFonts w:hint="eastAsia"/>
                <w:color w:val="auto"/>
              </w:rPr>
              <w:t>5</w:t>
            </w:r>
            <w:r>
              <w:rPr>
                <w:color w:val="auto"/>
              </w:rPr>
              <w:t>.显卡：≥2G独立显卡；</w:t>
            </w:r>
          </w:p>
          <w:p>
            <w:pPr>
              <w:widowControl/>
              <w:tabs>
                <w:tab w:val="left" w:pos="312"/>
              </w:tabs>
              <w:jc w:val="left"/>
              <w:textAlignment w:val="center"/>
              <w:rPr>
                <w:color w:val="auto"/>
              </w:rPr>
            </w:pPr>
            <w:r>
              <w:rPr>
                <w:rFonts w:hint="eastAsia"/>
                <w:color w:val="auto"/>
              </w:rPr>
              <w:t>6</w:t>
            </w:r>
            <w:r>
              <w:rPr>
                <w:color w:val="auto"/>
              </w:rPr>
              <w:t>.扩展槽：≥1 x PCIe x16、≥2 x PCIe x1、1 x PCI、≥2 xM.2 PCIe x4-2242/2280；</w:t>
            </w:r>
          </w:p>
          <w:p>
            <w:pPr>
              <w:widowControl/>
              <w:tabs>
                <w:tab w:val="left" w:pos="312"/>
              </w:tabs>
              <w:jc w:val="left"/>
              <w:textAlignment w:val="center"/>
              <w:rPr>
                <w:color w:val="auto"/>
              </w:rPr>
            </w:pPr>
            <w:r>
              <w:rPr>
                <w:rFonts w:hint="eastAsia"/>
                <w:color w:val="auto"/>
              </w:rPr>
              <w:t>7</w:t>
            </w:r>
            <w:r>
              <w:rPr>
                <w:color w:val="auto"/>
              </w:rPr>
              <w:t>.硬盘：≥1T SATA3机械硬盘+128G M.2 PCIe NVMe固态硬盘；</w:t>
            </w:r>
          </w:p>
          <w:p>
            <w:pPr>
              <w:widowControl/>
              <w:tabs>
                <w:tab w:val="left" w:pos="312"/>
              </w:tabs>
              <w:jc w:val="left"/>
              <w:textAlignment w:val="center"/>
              <w:rPr>
                <w:color w:val="auto"/>
              </w:rPr>
            </w:pPr>
            <w:r>
              <w:rPr>
                <w:rFonts w:hint="eastAsia"/>
                <w:color w:val="auto"/>
              </w:rPr>
              <w:t>8</w:t>
            </w:r>
            <w:r>
              <w:rPr>
                <w:color w:val="auto"/>
              </w:rPr>
              <w:t>.网卡：集成10/100/1000M以太网卡；</w:t>
            </w:r>
          </w:p>
          <w:p>
            <w:pPr>
              <w:widowControl/>
              <w:tabs>
                <w:tab w:val="left" w:pos="312"/>
              </w:tabs>
              <w:jc w:val="left"/>
              <w:textAlignment w:val="center"/>
              <w:rPr>
                <w:color w:val="auto"/>
              </w:rPr>
            </w:pPr>
            <w:r>
              <w:rPr>
                <w:rFonts w:hint="eastAsia"/>
                <w:color w:val="auto"/>
              </w:rPr>
              <w:t>9</w:t>
            </w:r>
            <w:r>
              <w:rPr>
                <w:color w:val="auto"/>
              </w:rPr>
              <w:t>.声卡：集成声卡，提供前2后3共5个音频接口；</w:t>
            </w:r>
          </w:p>
          <w:p>
            <w:pPr>
              <w:widowControl/>
              <w:tabs>
                <w:tab w:val="left" w:pos="312"/>
              </w:tabs>
              <w:jc w:val="left"/>
              <w:textAlignment w:val="center"/>
              <w:rPr>
                <w:color w:val="auto"/>
              </w:rPr>
            </w:pPr>
            <w:r>
              <w:rPr>
                <w:rFonts w:hint="eastAsia"/>
                <w:color w:val="auto"/>
              </w:rPr>
              <w:t>1</w:t>
            </w:r>
            <w:r>
              <w:rPr>
                <w:color w:val="auto"/>
              </w:rPr>
              <w:t>0.键盘、鼠标：原厂防水键盘、抗菌鼠标；</w:t>
            </w:r>
          </w:p>
          <w:p>
            <w:pPr>
              <w:widowControl/>
              <w:tabs>
                <w:tab w:val="left" w:pos="312"/>
              </w:tabs>
              <w:jc w:val="left"/>
              <w:textAlignment w:val="center"/>
              <w:rPr>
                <w:rFonts w:hint="eastAsia"/>
                <w:color w:val="auto"/>
              </w:rPr>
            </w:pPr>
            <w:r>
              <w:rPr>
                <w:rFonts w:hint="eastAsia"/>
                <w:color w:val="auto"/>
              </w:rPr>
              <w:t>1</w:t>
            </w:r>
            <w:r>
              <w:rPr>
                <w:color w:val="auto"/>
              </w:rPr>
              <w:t>1.机箱：</w:t>
            </w:r>
            <w:r>
              <w:rPr>
                <w:rFonts w:hint="eastAsia"/>
                <w:color w:val="auto"/>
              </w:rPr>
              <w:t>≥1</w:t>
            </w:r>
            <w:r>
              <w:rPr>
                <w:color w:val="auto"/>
              </w:rPr>
              <w:t>3</w:t>
            </w:r>
            <w:r>
              <w:rPr>
                <w:rFonts w:hint="eastAsia"/>
                <w:color w:val="auto"/>
              </w:rPr>
              <w:t>升；</w:t>
            </w:r>
          </w:p>
          <w:p>
            <w:pPr>
              <w:widowControl/>
              <w:tabs>
                <w:tab w:val="left" w:pos="312"/>
              </w:tabs>
              <w:jc w:val="left"/>
              <w:textAlignment w:val="center"/>
              <w:rPr>
                <w:color w:val="auto"/>
              </w:rPr>
            </w:pPr>
            <w:r>
              <w:rPr>
                <w:rFonts w:hint="eastAsia"/>
                <w:color w:val="auto"/>
              </w:rPr>
              <w:t>1</w:t>
            </w:r>
            <w:r>
              <w:rPr>
                <w:color w:val="auto"/>
              </w:rPr>
              <w:t>2.电源：≥220V 300W 节能电源、顶置电源开关键；</w:t>
            </w:r>
          </w:p>
          <w:p>
            <w:pPr>
              <w:widowControl/>
              <w:tabs>
                <w:tab w:val="left" w:pos="312"/>
              </w:tabs>
              <w:jc w:val="left"/>
              <w:textAlignment w:val="center"/>
              <w:rPr>
                <w:color w:val="auto"/>
              </w:rPr>
            </w:pPr>
            <w:r>
              <w:rPr>
                <w:color w:val="auto"/>
              </w:rPr>
              <w:t>转换效率≥85%；</w:t>
            </w:r>
          </w:p>
          <w:p>
            <w:pPr>
              <w:widowControl/>
              <w:numPr>
                <w:ilvl w:val="0"/>
                <w:numId w:val="0"/>
              </w:numPr>
              <w:jc w:val="left"/>
              <w:textAlignment w:val="center"/>
              <w:rPr>
                <w:color w:val="auto"/>
              </w:rPr>
            </w:pPr>
            <w:r>
              <w:rPr>
                <w:rFonts w:hint="eastAsia"/>
                <w:color w:val="auto"/>
                <w:lang w:val="en-US" w:eastAsia="zh-CN"/>
              </w:rPr>
              <w:t>13.</w:t>
            </w:r>
            <w:r>
              <w:rPr>
                <w:color w:val="auto"/>
              </w:rPr>
              <w:t>接口：前置6个USB 3.2 Gen1，后置4个USB 2.0；1组PS/2接口、1个串口、VGA+HDMI接口（VGA非转接）；</w:t>
            </w:r>
          </w:p>
          <w:p>
            <w:pPr>
              <w:keepNext w:val="0"/>
              <w:keepLines w:val="0"/>
              <w:widowControl/>
              <w:numPr>
                <w:ilvl w:val="0"/>
                <w:numId w:val="0"/>
              </w:numPr>
              <w:suppressLineNumbers w:val="0"/>
              <w:ind w:leftChars="0"/>
              <w:jc w:val="left"/>
              <w:textAlignment w:val="center"/>
              <w:rPr>
                <w:rFonts w:hint="eastAsia" w:ascii="Calibri" w:hAnsi="Calibri" w:eastAsia="宋体" w:cs="Times New Roman"/>
                <w:color w:val="auto"/>
                <w:kern w:val="2"/>
                <w:sz w:val="20"/>
                <w:szCs w:val="20"/>
                <w:lang w:val="en-US" w:eastAsia="zh-CN" w:bidi="ar-SA"/>
              </w:rPr>
            </w:pPr>
            <w:r>
              <w:rPr>
                <w:rFonts w:hint="eastAsia"/>
                <w:color w:val="auto"/>
              </w:rPr>
              <w:t>1</w:t>
            </w:r>
            <w:r>
              <w:rPr>
                <w:color w:val="auto"/>
              </w:rPr>
              <w:t>4.显示器：≥主机同品牌24寸全高清低蓝光商用显示器</w:t>
            </w:r>
            <w:r>
              <w:rPr>
                <w:rFonts w:hint="eastAsia"/>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笔记本电脑（科教用）</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22</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color w:val="auto"/>
              </w:rPr>
            </w:pPr>
            <w:r>
              <w:rPr>
                <w:rFonts w:hint="eastAsia"/>
                <w:color w:val="auto"/>
              </w:rPr>
              <w:t xml:space="preserve">1.处理器：≥i7 10代； </w:t>
            </w:r>
          </w:p>
          <w:p>
            <w:pPr>
              <w:widowControl/>
              <w:jc w:val="left"/>
              <w:textAlignment w:val="center"/>
              <w:rPr>
                <w:rFonts w:hint="eastAsia"/>
                <w:color w:val="auto"/>
              </w:rPr>
            </w:pPr>
            <w:r>
              <w:rPr>
                <w:rFonts w:hint="eastAsia"/>
                <w:color w:val="auto"/>
              </w:rPr>
              <w:t>2.内存：≥16G DDR4 3200MHz内存 支持双通道；</w:t>
            </w:r>
          </w:p>
          <w:p>
            <w:pPr>
              <w:widowControl/>
              <w:jc w:val="left"/>
              <w:textAlignment w:val="center"/>
              <w:rPr>
                <w:rFonts w:hint="eastAsia"/>
                <w:color w:val="auto"/>
              </w:rPr>
            </w:pPr>
            <w:r>
              <w:rPr>
                <w:rFonts w:hint="eastAsia"/>
                <w:color w:val="auto"/>
              </w:rPr>
              <w:t>3.硬盘：256G及以上固态硬盘+1T及以上机械硬盘；</w:t>
            </w:r>
          </w:p>
          <w:p>
            <w:pPr>
              <w:widowControl/>
              <w:jc w:val="left"/>
              <w:textAlignment w:val="center"/>
              <w:rPr>
                <w:rFonts w:hint="eastAsia"/>
                <w:color w:val="auto"/>
              </w:rPr>
            </w:pPr>
            <w:r>
              <w:rPr>
                <w:rFonts w:hint="eastAsia"/>
                <w:color w:val="auto"/>
              </w:rPr>
              <w:t>4.网卡：配置802.11 AX无线网卡（集成蓝牙功能）及以上，支持最新WIFI6标准，≥2400Mbps传输速率；</w:t>
            </w:r>
          </w:p>
          <w:p>
            <w:pPr>
              <w:widowControl/>
              <w:jc w:val="left"/>
              <w:textAlignment w:val="center"/>
              <w:rPr>
                <w:rFonts w:hint="eastAsia"/>
                <w:color w:val="auto"/>
              </w:rPr>
            </w:pPr>
            <w:r>
              <w:rPr>
                <w:rFonts w:hint="eastAsia"/>
                <w:color w:val="auto"/>
              </w:rPr>
              <w:t>5.声卡：High Definition Audio声卡；</w:t>
            </w:r>
          </w:p>
          <w:p>
            <w:pPr>
              <w:widowControl/>
              <w:jc w:val="left"/>
              <w:textAlignment w:val="center"/>
              <w:rPr>
                <w:rFonts w:hint="eastAsia"/>
                <w:color w:val="auto"/>
              </w:rPr>
            </w:pPr>
            <w:r>
              <w:rPr>
                <w:rFonts w:hint="eastAsia"/>
                <w:color w:val="auto"/>
              </w:rPr>
              <w:t>6.显示屏：14英寸LED雾面防眩光液晶显示屏（1920x1080）；7.键盘：防泼溅键盘；</w:t>
            </w:r>
          </w:p>
          <w:p>
            <w:pPr>
              <w:widowControl/>
              <w:jc w:val="left"/>
              <w:textAlignment w:val="center"/>
              <w:rPr>
                <w:rFonts w:hint="eastAsia"/>
                <w:color w:val="auto"/>
              </w:rPr>
            </w:pPr>
            <w:r>
              <w:rPr>
                <w:rFonts w:hint="eastAsia"/>
                <w:color w:val="auto"/>
              </w:rPr>
              <w:t>8.定位设备：多点触控触摸板；</w:t>
            </w:r>
          </w:p>
          <w:p>
            <w:pPr>
              <w:widowControl/>
              <w:jc w:val="left"/>
              <w:textAlignment w:val="center"/>
              <w:rPr>
                <w:rFonts w:hint="eastAsia"/>
                <w:color w:val="auto"/>
              </w:rPr>
            </w:pPr>
            <w:r>
              <w:rPr>
                <w:rFonts w:hint="eastAsia"/>
                <w:color w:val="auto"/>
              </w:rPr>
              <w:t>9.显卡：2G及以上独显；</w:t>
            </w:r>
          </w:p>
          <w:p>
            <w:pPr>
              <w:widowControl/>
              <w:jc w:val="left"/>
              <w:textAlignment w:val="center"/>
              <w:rPr>
                <w:rFonts w:hint="eastAsia"/>
                <w:color w:val="auto"/>
              </w:rPr>
            </w:pPr>
            <w:r>
              <w:rPr>
                <w:rFonts w:hint="eastAsia"/>
                <w:color w:val="auto"/>
              </w:rPr>
              <w:t>10.电池：≥内置60WHr以上锂电池；</w:t>
            </w:r>
          </w:p>
          <w:p>
            <w:pPr>
              <w:widowControl/>
              <w:jc w:val="left"/>
              <w:textAlignment w:val="center"/>
              <w:rPr>
                <w:rFonts w:hint="eastAsia"/>
                <w:color w:val="auto"/>
              </w:rPr>
            </w:pPr>
            <w:r>
              <w:rPr>
                <w:rFonts w:hint="eastAsia"/>
                <w:color w:val="auto"/>
              </w:rPr>
              <w:t>11.摄像头：≥720P高清摄像头；</w:t>
            </w:r>
          </w:p>
          <w:p>
            <w:pPr>
              <w:keepNext w:val="0"/>
              <w:keepLines w:val="0"/>
              <w:widowControl/>
              <w:numPr>
                <w:ilvl w:val="0"/>
                <w:numId w:val="0"/>
              </w:numPr>
              <w:suppressLineNumbers w:val="0"/>
              <w:ind w:left="0" w:leftChars="0" w:firstLine="0" w:firstLineChars="0"/>
              <w:jc w:val="left"/>
              <w:textAlignment w:val="center"/>
              <w:rPr>
                <w:rFonts w:hint="eastAsia" w:ascii="Calibri" w:hAnsi="Calibri" w:eastAsia="宋体" w:cs="Times New Roman"/>
                <w:color w:val="auto"/>
                <w:kern w:val="2"/>
                <w:sz w:val="20"/>
                <w:szCs w:val="20"/>
                <w:lang w:val="en-US" w:eastAsia="zh-CN" w:bidi="ar-SA"/>
              </w:rPr>
            </w:pPr>
            <w:r>
              <w:rPr>
                <w:rFonts w:hint="eastAsia"/>
                <w:color w:val="auto"/>
              </w:rPr>
              <w:t>12.操作系统：出厂</w:t>
            </w:r>
            <w:r>
              <w:rPr>
                <w:rFonts w:hint="eastAsia"/>
                <w:color w:val="auto"/>
                <w:szCs w:val="21"/>
              </w:rPr>
              <w:t>预装正版win</w:t>
            </w:r>
            <w:r>
              <w:rPr>
                <w:color w:val="auto"/>
                <w:szCs w:val="21"/>
              </w:rPr>
              <w:t>10</w:t>
            </w:r>
            <w:r>
              <w:rPr>
                <w:rFonts w:hint="eastAsia"/>
                <w:color w:val="auto"/>
                <w:szCs w:val="21"/>
              </w:rPr>
              <w:t xml:space="preserve"> 专业版或win10企业版</w:t>
            </w:r>
            <w:r>
              <w:rPr>
                <w:rFonts w:hint="eastAsia"/>
                <w:color w:val="auto"/>
              </w:rPr>
              <w:t>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笔记本电脑（办公用）</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color w:val="auto"/>
              </w:rPr>
            </w:pPr>
            <w:r>
              <w:rPr>
                <w:rFonts w:hint="eastAsia"/>
                <w:color w:val="auto"/>
              </w:rPr>
              <w:t>1.处理器：≥英特尔酷睿I5-1155G7处理器、主频≥2.5GHz、最大睿频≥4.5GHz；</w:t>
            </w:r>
          </w:p>
          <w:p>
            <w:pPr>
              <w:widowControl/>
              <w:jc w:val="left"/>
              <w:textAlignment w:val="center"/>
              <w:rPr>
                <w:rFonts w:hint="eastAsia"/>
                <w:color w:val="auto"/>
              </w:rPr>
            </w:pPr>
            <w:r>
              <w:rPr>
                <w:rFonts w:hint="eastAsia"/>
                <w:color w:val="auto"/>
              </w:rPr>
              <w:t>2.内存：≥8G DDR4 3200MHz内存 支持双通道；</w:t>
            </w:r>
          </w:p>
          <w:p>
            <w:pPr>
              <w:widowControl/>
              <w:jc w:val="left"/>
              <w:textAlignment w:val="center"/>
              <w:rPr>
                <w:rFonts w:hint="eastAsia"/>
                <w:color w:val="auto"/>
              </w:rPr>
            </w:pPr>
            <w:r>
              <w:rPr>
                <w:rFonts w:hint="eastAsia"/>
                <w:color w:val="auto"/>
              </w:rPr>
              <w:t>3.硬盘：≥512G M.2 PCIe NVME 固态硬盘；</w:t>
            </w:r>
          </w:p>
          <w:p>
            <w:pPr>
              <w:widowControl/>
              <w:jc w:val="left"/>
              <w:textAlignment w:val="center"/>
              <w:rPr>
                <w:rFonts w:hint="eastAsia"/>
                <w:color w:val="auto"/>
              </w:rPr>
            </w:pPr>
            <w:r>
              <w:rPr>
                <w:rFonts w:hint="eastAsia"/>
                <w:color w:val="auto"/>
              </w:rPr>
              <w:t>4.网卡：配置802.11 AX无线网卡（集成蓝牙功能），支持最新WIFI6标准，≥2400Mbps传输速率；</w:t>
            </w:r>
          </w:p>
          <w:p>
            <w:pPr>
              <w:widowControl/>
              <w:jc w:val="left"/>
              <w:textAlignment w:val="center"/>
              <w:rPr>
                <w:rFonts w:hint="eastAsia"/>
                <w:color w:val="auto"/>
              </w:rPr>
            </w:pPr>
            <w:r>
              <w:rPr>
                <w:rFonts w:hint="eastAsia"/>
                <w:color w:val="auto"/>
              </w:rPr>
              <w:t>4.声卡：High Definition Audio声卡；</w:t>
            </w:r>
          </w:p>
          <w:p>
            <w:pPr>
              <w:widowControl/>
              <w:jc w:val="left"/>
              <w:textAlignment w:val="center"/>
              <w:rPr>
                <w:rFonts w:hint="eastAsia"/>
                <w:color w:val="auto"/>
              </w:rPr>
            </w:pPr>
            <w:r>
              <w:rPr>
                <w:rFonts w:hint="eastAsia"/>
                <w:color w:val="auto"/>
              </w:rPr>
              <w:t>5.显示屏：14英寸LED雾面防眩光液晶显示屏（1920x1080）；6.键盘：防泼溅键盘；</w:t>
            </w:r>
          </w:p>
          <w:p>
            <w:pPr>
              <w:widowControl/>
              <w:jc w:val="left"/>
              <w:textAlignment w:val="center"/>
              <w:rPr>
                <w:rFonts w:hint="eastAsia"/>
                <w:color w:val="auto"/>
              </w:rPr>
            </w:pPr>
            <w:r>
              <w:rPr>
                <w:rFonts w:hint="eastAsia"/>
                <w:color w:val="auto"/>
              </w:rPr>
              <w:t>7.定位设备：多点触控触摸板；</w:t>
            </w:r>
          </w:p>
          <w:p>
            <w:pPr>
              <w:widowControl/>
              <w:jc w:val="left"/>
              <w:textAlignment w:val="center"/>
              <w:rPr>
                <w:rFonts w:hint="eastAsia"/>
                <w:color w:val="auto"/>
              </w:rPr>
            </w:pPr>
            <w:r>
              <w:rPr>
                <w:rFonts w:hint="eastAsia"/>
                <w:color w:val="auto"/>
              </w:rPr>
              <w:t>8.显卡：最大动态频率≥1.3GHz；</w:t>
            </w:r>
          </w:p>
          <w:p>
            <w:pPr>
              <w:widowControl/>
              <w:jc w:val="left"/>
              <w:textAlignment w:val="center"/>
              <w:rPr>
                <w:rFonts w:hint="eastAsia"/>
                <w:color w:val="auto"/>
              </w:rPr>
            </w:pPr>
            <w:r>
              <w:rPr>
                <w:rFonts w:hint="eastAsia"/>
                <w:color w:val="auto"/>
              </w:rPr>
              <w:t>9.电池：≥内置60WHr以上锂电池；</w:t>
            </w:r>
          </w:p>
          <w:p>
            <w:pPr>
              <w:widowControl/>
              <w:jc w:val="left"/>
              <w:textAlignment w:val="center"/>
              <w:rPr>
                <w:rFonts w:hint="eastAsia"/>
                <w:color w:val="auto"/>
              </w:rPr>
            </w:pPr>
            <w:r>
              <w:rPr>
                <w:rFonts w:hint="eastAsia"/>
                <w:color w:val="auto"/>
              </w:rPr>
              <w:t>10.接口：1*USB3.2 Gen1，2*Type-C（含1个雷电4接口)；</w:t>
            </w:r>
          </w:p>
          <w:p>
            <w:pPr>
              <w:widowControl/>
              <w:jc w:val="left"/>
              <w:textAlignment w:val="center"/>
              <w:rPr>
                <w:rFonts w:hint="eastAsia"/>
                <w:color w:val="auto"/>
              </w:rPr>
            </w:pPr>
            <w:r>
              <w:rPr>
                <w:rFonts w:hint="eastAsia"/>
                <w:color w:val="auto"/>
              </w:rPr>
              <w:t>11.HDMI接口、RJ45接口（转接需提供转接线）、电脑锁孔；12.体积：全金属材质，重量≤1.46KG（含电池），厚度≤17.9mm；</w:t>
            </w:r>
          </w:p>
          <w:p>
            <w:pPr>
              <w:widowControl/>
              <w:jc w:val="left"/>
              <w:textAlignment w:val="center"/>
              <w:rPr>
                <w:rFonts w:hint="eastAsia"/>
                <w:color w:val="auto"/>
              </w:rPr>
            </w:pPr>
            <w:r>
              <w:rPr>
                <w:rFonts w:hint="eastAsia"/>
                <w:color w:val="auto"/>
              </w:rPr>
              <w:t>13.摄像头：720P高清摄像头；</w:t>
            </w:r>
          </w:p>
          <w:p>
            <w:pPr>
              <w:keepNext w:val="0"/>
              <w:keepLines w:val="0"/>
              <w:widowControl/>
              <w:numPr>
                <w:ilvl w:val="0"/>
                <w:numId w:val="0"/>
              </w:numPr>
              <w:suppressLineNumbers w:val="0"/>
              <w:ind w:left="0" w:leftChars="0" w:firstLine="0" w:firstLineChars="0"/>
              <w:jc w:val="left"/>
              <w:textAlignment w:val="center"/>
              <w:rPr>
                <w:rFonts w:hint="eastAsia" w:ascii="Calibri" w:hAnsi="Calibri" w:eastAsia="宋体" w:cs="Times New Roman"/>
                <w:color w:val="auto"/>
                <w:kern w:val="2"/>
                <w:sz w:val="20"/>
                <w:szCs w:val="20"/>
                <w:lang w:val="en-US" w:eastAsia="zh-CN" w:bidi="ar-SA"/>
              </w:rPr>
            </w:pPr>
            <w:r>
              <w:rPr>
                <w:rFonts w:hint="eastAsia"/>
                <w:color w:val="auto"/>
              </w:rPr>
              <w:t>14.操作系统：出厂</w:t>
            </w:r>
            <w:r>
              <w:rPr>
                <w:rFonts w:hint="eastAsia"/>
                <w:color w:val="auto"/>
                <w:szCs w:val="21"/>
              </w:rPr>
              <w:t>预装正版win</w:t>
            </w:r>
            <w:r>
              <w:rPr>
                <w:color w:val="auto"/>
                <w:szCs w:val="21"/>
              </w:rPr>
              <w:t>10</w:t>
            </w:r>
            <w:r>
              <w:rPr>
                <w:rFonts w:hint="eastAsia"/>
                <w:color w:val="auto"/>
                <w:szCs w:val="21"/>
              </w:rPr>
              <w:t xml:space="preserve"> 专业版或win10企业版</w:t>
            </w:r>
            <w:r>
              <w:rPr>
                <w:rFonts w:hint="eastAsia"/>
                <w:color w:val="auto"/>
              </w:rPr>
              <w:t>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LED显示屏（P2.5全彩）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台</w:t>
            </w:r>
          </w:p>
        </w:tc>
        <w:tc>
          <w:tcPr>
            <w:tcW w:w="329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一、显示屏：1.屏幕尺寸：长*高（8.74m*2.02m)，像素点间距：≤3mm；像素密度：≥105625点/㎡。                                                                                                                 2.单元板分辨率：宽≥104点，高≥52点；单元板尺寸：320mm×160mm；屏幕视角：水平≥170°，垂直≥：170°；工作温度：-20℃ ～ +40℃ ；工作湿度：10%～65%RH。</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3.换帧频率：≥60 帧/秒；刷新频率：≥1920Hz；亮度：≥600cd/㎡；亮度调节：256 级手动/自动；显示颜色：≥43980亿种。</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4.盲点率：＜0.0003；使用寿命：≥10万小时；扫描方式：1/16扫恒流驱动；像素构成：1R1G1B；安装方式：采用壁挂式。</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5.平均无故障工作时间（MTBF）：≥20000小时；平均修复时间（MTTR）≤20分钟。</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6.具有一键点屏功能。</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7.报价产品应通过人眼视觉舒适度（VICO指数≤1）检测，检测为合格。                                                                                                                                         二、专业主控： 1.最大可接收1920×1200像素的高清数字信号；支持HDMI和DVI高清数字接口，多路信号间无缝切换；支持视频源任意缩放和裁剪；具有≥4个千兆网口输出。</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2.支持最宽4096像素或最高2560像素的LED显示屏。</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3.具有</w:t>
            </w:r>
            <w:r>
              <w:rPr>
                <w:rFonts w:hint="eastAsia" w:ascii="宋体" w:hAnsi="宋体" w:cs="宋体"/>
                <w:i w:val="0"/>
                <w:iCs w:val="0"/>
                <w:color w:val="auto"/>
                <w:kern w:val="0"/>
                <w:sz w:val="21"/>
                <w:szCs w:val="21"/>
                <w:u w:val="none"/>
                <w:lang w:val="en-US" w:eastAsia="zh-CN" w:bidi="ar"/>
              </w:rPr>
              <w:t>不低于</w:t>
            </w:r>
            <w:r>
              <w:rPr>
                <w:rFonts w:hint="eastAsia" w:ascii="宋体" w:hAnsi="宋体" w:eastAsia="宋体" w:cs="宋体"/>
                <w:i w:val="0"/>
                <w:iCs w:val="0"/>
                <w:color w:val="auto"/>
                <w:kern w:val="0"/>
                <w:sz w:val="21"/>
                <w:szCs w:val="21"/>
                <w:u w:val="none"/>
                <w:lang w:val="en-US" w:eastAsia="zh-CN" w:bidi="ar"/>
              </w:rPr>
              <w:t>1路HDMI视频输入接口和2路DVI视频输入接口。</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4.最大输入分辨率1920×1200@60Hz，支持分辨率任意设置。</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5.最大带载260万像素，最宽可达4096点或最高可达2560点。</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6.具有</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2个USB 2.0高速通讯接口，用于电脑调试和主控间任意级联。</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7.可支持</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250N恒定作用力，外部防护罩可承受250N+10N的恒定作用力持续5S</w:t>
            </w:r>
            <w:r>
              <w:rPr>
                <w:rFonts w:hint="eastAsia" w:ascii="宋体" w:hAnsi="宋体" w:cs="宋体"/>
                <w:i w:val="0"/>
                <w:iCs w:val="0"/>
                <w:color w:val="auto"/>
                <w:kern w:val="0"/>
                <w:sz w:val="21"/>
                <w:szCs w:val="21"/>
                <w:u w:val="none"/>
                <w:lang w:val="en-US" w:eastAsia="zh-CN" w:bidi="ar"/>
              </w:rPr>
              <w:t>及以上</w:t>
            </w:r>
            <w:r>
              <w:rPr>
                <w:rFonts w:hint="eastAsia" w:ascii="宋体" w:hAnsi="宋体" w:eastAsia="宋体" w:cs="宋体"/>
                <w:i w:val="0"/>
                <w:iCs w:val="0"/>
                <w:color w:val="auto"/>
                <w:kern w:val="0"/>
                <w:sz w:val="21"/>
                <w:szCs w:val="21"/>
                <w:u w:val="none"/>
                <w:lang w:val="en-US" w:eastAsia="zh-CN" w:bidi="ar"/>
              </w:rPr>
              <w:t>。</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8.可调试显示屏的色域坐标，显示不同坐标值色温；可任意改变0-255灰阶不同灰度值的亮度显示，并能进行任意调节；色温调整精度在100K以内。</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9.支持EUT的连接方法。</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10.支持在-20°C  -  60°C下正常工作。</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支持与交流电网电源的单独连接。                                                                                                                                                                        三、接收卡：1.集成HUB75，无需再配转接板。</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2.支持任意抽点，支持数据偏移，可实现各种异型屏、球形屏、创意显示屏。</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16组RGB信号输出。</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4.支持超大带载面积，单卡带载128×512，256×256。</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5.支持DC 3.3V~6V超宽工作电压。                                                                                                                                                                                           四、其他：1.音响系统：室外立体声音响60W*2支，150W功放1台。                                                                                                                                                                        2. 需包含与之相关的电源、钢架等含安装及辅材，满足现场承重安全要求，结构件具有防锈，防腐功能，保证屏体方便维护。                                                                                                                                                                      </w:t>
            </w:r>
          </w:p>
          <w:p>
            <w:pPr>
              <w:keepNext w:val="0"/>
              <w:keepLines w:val="0"/>
              <w:widowControl/>
              <w:suppressLineNumbers w:val="0"/>
              <w:jc w:val="left"/>
              <w:textAlignment w:val="top"/>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3.采用钛金包边，以及其屏幕与墙体周围的装饰、改造;</w:t>
            </w:r>
          </w:p>
          <w:p>
            <w:pPr>
              <w:keepNext w:val="0"/>
              <w:keepLines w:val="0"/>
              <w:widowControl/>
              <w:suppressLineNumbers w:val="0"/>
              <w:jc w:val="left"/>
              <w:textAlignment w:val="top"/>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1"/>
                <w:szCs w:val="21"/>
                <w:u w:val="none"/>
                <w:lang w:val="en-US" w:eastAsia="zh-CN" w:bidi="ar"/>
              </w:rPr>
              <w:t>4.网线、视音频线、电缆布线主电源线6 平方电源线，超五类网线、机柜及其他附件线材。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11</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kern w:val="0"/>
                <w:sz w:val="21"/>
                <w:szCs w:val="21"/>
                <w:lang w:eastAsia="zh-CN"/>
              </w:rPr>
              <w:t>▲</w:t>
            </w:r>
            <w:r>
              <w:rPr>
                <w:rFonts w:hint="eastAsia" w:ascii="宋体" w:hAnsi="宋体" w:cs="宋体"/>
                <w:i w:val="0"/>
                <w:iCs w:val="0"/>
                <w:color w:val="000000"/>
                <w:sz w:val="24"/>
                <w:szCs w:val="24"/>
                <w:u w:val="none"/>
                <w:lang w:eastAsia="zh-CN"/>
              </w:rPr>
              <w:t>条码打印机</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14</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 xml:space="preserve">打印方式：热转印/热敏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进纸宽度：</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118mm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打印实际宽度：</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108mm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打印速度：</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 xml:space="preserve">127mm/s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 xml:space="preserve">接口支持类型：USB/RS-232 串口/并口/以太网 </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内存：SDARM</w:t>
            </w:r>
            <w:r>
              <w:rPr>
                <w:rFonts w:hint="eastAsia" w:ascii="宋体" w:hAnsi="宋体" w:cs="宋体"/>
                <w:kern w:val="0"/>
                <w:sz w:val="21"/>
                <w:szCs w:val="21"/>
                <w:lang w:bidi="ar"/>
              </w:rPr>
              <w:t>≥</w:t>
            </w:r>
            <w:r>
              <w:rPr>
                <w:rFonts w:hint="eastAsia" w:ascii="宋体" w:hAnsi="宋体" w:eastAsia="宋体" w:cs="宋体"/>
                <w:i w:val="0"/>
                <w:iCs w:val="0"/>
                <w:color w:val="000000"/>
                <w:kern w:val="0"/>
                <w:sz w:val="21"/>
                <w:szCs w:val="21"/>
                <w:u w:val="none"/>
                <w:lang w:val="en-US" w:eastAsia="zh-CN" w:bidi="ar"/>
              </w:rPr>
              <w:t>8M ；</w:t>
            </w:r>
          </w:p>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 xml:space="preserve">支持自动切纸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喷墨彩色连供打印复印一体机</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10</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color w:val="auto"/>
              </w:rPr>
            </w:pPr>
            <w:r>
              <w:rPr>
                <w:rFonts w:hint="eastAsia"/>
                <w:color w:val="auto"/>
              </w:rPr>
              <w:t>1.产品类型：喷墨彩色连供打印复印一体机</w:t>
            </w:r>
          </w:p>
          <w:p>
            <w:pPr>
              <w:widowControl/>
              <w:jc w:val="left"/>
              <w:textAlignment w:val="center"/>
              <w:rPr>
                <w:rFonts w:hint="eastAsia"/>
                <w:color w:val="auto"/>
              </w:rPr>
            </w:pPr>
            <w:r>
              <w:rPr>
                <w:rFonts w:hint="eastAsia"/>
                <w:color w:val="auto"/>
              </w:rPr>
              <w:t xml:space="preserve">2.打印速度：≥14ppm </w:t>
            </w:r>
          </w:p>
          <w:p>
            <w:pPr>
              <w:widowControl/>
              <w:jc w:val="left"/>
              <w:textAlignment w:val="center"/>
              <w:rPr>
                <w:rFonts w:hint="eastAsia"/>
                <w:color w:val="auto"/>
              </w:rPr>
            </w:pPr>
            <w:r>
              <w:rPr>
                <w:rFonts w:hint="eastAsia"/>
                <w:color w:val="auto"/>
              </w:rPr>
              <w:t>3.分辨率：最佳≥4800×1200dpi</w:t>
            </w:r>
          </w:p>
          <w:p>
            <w:pPr>
              <w:rPr>
                <w:rFonts w:hint="eastAsia"/>
                <w:color w:val="auto"/>
              </w:rPr>
            </w:pPr>
            <w:r>
              <w:rPr>
                <w:color w:val="auto"/>
              </w:rPr>
              <w:t>4</w:t>
            </w:r>
            <w:r>
              <w:rPr>
                <w:rFonts w:hint="eastAsia"/>
                <w:color w:val="auto"/>
              </w:rPr>
              <w:t>.纸盒容量：≥100页</w:t>
            </w:r>
          </w:p>
          <w:p>
            <w:pPr>
              <w:rPr>
                <w:rFonts w:hint="eastAsia"/>
                <w:color w:val="auto"/>
              </w:rPr>
            </w:pPr>
            <w:r>
              <w:rPr>
                <w:color w:val="auto"/>
              </w:rPr>
              <w:t>5</w:t>
            </w:r>
            <w:r>
              <w:rPr>
                <w:rFonts w:hint="eastAsia"/>
                <w:color w:val="auto"/>
              </w:rPr>
              <w:t>.处理器：≥200Mhz</w:t>
            </w:r>
          </w:p>
          <w:p>
            <w:pPr>
              <w:rPr>
                <w:rFonts w:hint="eastAsia"/>
                <w:color w:val="auto"/>
              </w:rPr>
            </w:pPr>
            <w:r>
              <w:rPr>
                <w:color w:val="auto"/>
              </w:rPr>
              <w:t>6</w:t>
            </w:r>
            <w:r>
              <w:rPr>
                <w:rFonts w:hint="eastAsia"/>
                <w:color w:val="auto"/>
              </w:rPr>
              <w:t>.内存：≥8MB</w:t>
            </w:r>
          </w:p>
          <w:p>
            <w:pPr>
              <w:rPr>
                <w:rFonts w:hint="eastAsia"/>
                <w:color w:val="auto"/>
              </w:rPr>
            </w:pPr>
            <w:r>
              <w:rPr>
                <w:color w:val="auto"/>
              </w:rPr>
              <w:t>7</w:t>
            </w:r>
            <w:r>
              <w:rPr>
                <w:rFonts w:hint="eastAsia"/>
                <w:color w:val="auto"/>
              </w:rPr>
              <w:t xml:space="preserve">.首页打印时间：≤8.5秒 </w:t>
            </w:r>
          </w:p>
          <w:p>
            <w:pPr>
              <w:rPr>
                <w:rFonts w:hint="eastAsia"/>
                <w:color w:val="auto"/>
              </w:rPr>
            </w:pPr>
            <w:r>
              <w:rPr>
                <w:color w:val="auto"/>
              </w:rPr>
              <w:t>8</w:t>
            </w:r>
            <w:r>
              <w:rPr>
                <w:rFonts w:hint="eastAsia"/>
                <w:color w:val="auto"/>
              </w:rPr>
              <w:t>.支持复印功能</w:t>
            </w:r>
          </w:p>
          <w:p>
            <w:pPr>
              <w:rPr>
                <w:rFonts w:hint="eastAsia" w:ascii="宋体" w:hAnsi="宋体" w:cs="宋体"/>
                <w:color w:val="auto"/>
                <w:szCs w:val="21"/>
              </w:rPr>
            </w:pPr>
            <w:r>
              <w:rPr>
                <w:rFonts w:ascii="宋体" w:hAnsi="宋体" w:cs="宋体"/>
                <w:color w:val="auto"/>
                <w:kern w:val="0"/>
                <w:szCs w:val="21"/>
                <w:lang w:bidi="ar"/>
              </w:rPr>
              <w:t>9</w:t>
            </w:r>
            <w:r>
              <w:rPr>
                <w:rFonts w:hint="eastAsia" w:ascii="宋体" w:hAnsi="宋体" w:cs="宋体"/>
                <w:color w:val="auto"/>
                <w:kern w:val="0"/>
                <w:szCs w:val="21"/>
                <w:lang w:bidi="ar"/>
              </w:rPr>
              <w:t>.充墨方式：开箱即可打印，标配导墨器，支持瞬时充墨技术，无溅漏魔术密封瓶设计，倒置不洒，半透明外置墨仓，加墨无需暂停打印工作</w:t>
            </w:r>
          </w:p>
          <w:p>
            <w:pPr>
              <w:ind w:left="420" w:hanging="420" w:hangingChars="200"/>
              <w:rPr>
                <w:rFonts w:hint="eastAsia" w:ascii="宋体" w:hAnsi="宋体" w:cs="宋体"/>
                <w:color w:val="auto"/>
                <w:kern w:val="0"/>
                <w:szCs w:val="21"/>
                <w:lang w:bidi="ar"/>
              </w:rPr>
            </w:pPr>
            <w:r>
              <w:rPr>
                <w:rFonts w:hint="eastAsia" w:ascii="宋体" w:hAnsi="宋体" w:cs="宋体"/>
                <w:color w:val="auto"/>
                <w:kern w:val="0"/>
                <w:szCs w:val="21"/>
                <w:lang w:bidi="ar"/>
              </w:rPr>
              <w:t>1</w:t>
            </w:r>
            <w:r>
              <w:rPr>
                <w:rFonts w:ascii="宋体" w:hAnsi="宋体" w:cs="宋体"/>
                <w:color w:val="auto"/>
                <w:kern w:val="0"/>
                <w:szCs w:val="21"/>
                <w:lang w:bidi="ar"/>
              </w:rPr>
              <w:t>0</w:t>
            </w:r>
            <w:r>
              <w:rPr>
                <w:rFonts w:hint="eastAsia" w:ascii="宋体" w:hAnsi="宋体" w:cs="宋体"/>
                <w:color w:val="auto"/>
                <w:kern w:val="0"/>
                <w:szCs w:val="21"/>
                <w:lang w:bidi="ar"/>
              </w:rPr>
              <w:t>.供墨系统：4色，随机标配墨水：彩色70ml×3支（打印≥约8000页），黑色135ml（打印≥约6000页）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color w:val="auto"/>
                <w:kern w:val="0"/>
                <w:szCs w:val="21"/>
                <w:lang w:bidi="ar"/>
              </w:rPr>
              <w:t>1</w:t>
            </w:r>
            <w:r>
              <w:rPr>
                <w:rFonts w:ascii="宋体" w:hAnsi="宋体" w:cs="宋体"/>
                <w:color w:val="auto"/>
                <w:kern w:val="0"/>
                <w:szCs w:val="21"/>
                <w:lang w:bidi="ar"/>
              </w:rPr>
              <w:t>1</w:t>
            </w:r>
            <w:r>
              <w:rPr>
                <w:rFonts w:hint="eastAsia" w:ascii="宋体" w:hAnsi="宋体" w:cs="宋体"/>
                <w:color w:val="auto"/>
                <w:kern w:val="0"/>
                <w:szCs w:val="21"/>
                <w:lang w:bidi="ar"/>
              </w:rPr>
              <w:t>.原厂质保：二年（含打印头）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39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LED显示屏（P10单色</w:t>
            </w:r>
            <w:r>
              <w:rPr>
                <w:rFonts w:hint="eastAsia" w:ascii="宋体" w:hAnsi="宋体" w:cs="宋体"/>
                <w:i w:val="0"/>
                <w:iCs w:val="0"/>
                <w:color w:val="000000"/>
                <w:kern w:val="0"/>
                <w:sz w:val="24"/>
                <w:szCs w:val="24"/>
                <w:u w:val="none"/>
                <w:lang w:val="en-US" w:eastAsia="zh-CN" w:bidi="ar"/>
              </w:rPr>
              <w:t>）</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台</w:t>
            </w:r>
          </w:p>
        </w:tc>
        <w:tc>
          <w:tcPr>
            <w:tcW w:w="3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屏幕尺寸：长*高（7.77m*0.57m）；</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P10单色显示屏物理点间距：≤10mm；</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发光基色：纯红；物理密度：≥10000点/m2；</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板子尺寸：320mm*160mm；</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LED使用寿≥50000小时；</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1"/>
                <w:szCs w:val="21"/>
                <w:u w:val="none"/>
                <w:lang w:val="en-US" w:eastAsia="zh-CN" w:bidi="ar"/>
              </w:rPr>
              <w:t>6.</w:t>
            </w:r>
            <w:r>
              <w:rPr>
                <w:rFonts w:hint="eastAsia" w:ascii="宋体" w:hAnsi="宋体" w:eastAsia="宋体" w:cs="宋体"/>
                <w:i w:val="0"/>
                <w:iCs w:val="0"/>
                <w:color w:val="000000"/>
                <w:kern w:val="0"/>
                <w:sz w:val="21"/>
                <w:szCs w:val="21"/>
                <w:u w:val="none"/>
                <w:lang w:val="en-US" w:eastAsia="zh-CN" w:bidi="ar"/>
              </w:rPr>
              <w:t>需包含与之相关的电源、控制系统、钢架等含安装及辅材。</w:t>
            </w:r>
          </w:p>
        </w:tc>
      </w:tr>
    </w:tbl>
    <w:p>
      <w:pPr>
        <w:ind w:firstLine="422" w:firstLineChars="200"/>
        <w:rPr>
          <w:rFonts w:hint="eastAsia" w:ascii="宋体" w:hAnsi="宋体"/>
          <w:b/>
          <w:kern w:val="0"/>
          <w:szCs w:val="21"/>
        </w:rPr>
      </w:pPr>
    </w:p>
    <w:p>
      <w:pPr>
        <w:adjustRightInd w:val="0"/>
        <w:snapToGrid w:val="0"/>
        <w:spacing w:line="400" w:lineRule="exact"/>
        <w:ind w:firstLine="420" w:firstLineChars="200"/>
        <w:jc w:val="left"/>
        <w:rPr>
          <w:rFonts w:hint="eastAsia"/>
          <w:szCs w:val="21"/>
        </w:rPr>
      </w:pPr>
      <w:r>
        <w:rPr>
          <w:rFonts w:hint="eastAsia"/>
        </w:rPr>
        <w:t>注：</w:t>
      </w:r>
      <w:r>
        <w:rPr>
          <w:rFonts w:hint="eastAsia"/>
          <w:szCs w:val="21"/>
        </w:rPr>
        <w:t>标注“</w:t>
      </w:r>
      <w:r>
        <w:rPr>
          <w:rFonts w:hint="eastAsia" w:ascii="宋体" w:hAnsi="宋体" w:cs="宋体"/>
          <w:kern w:val="0"/>
          <w:szCs w:val="21"/>
        </w:rPr>
        <w:t>▲</w:t>
      </w:r>
      <w:r>
        <w:rPr>
          <w:rFonts w:hint="eastAsia"/>
          <w:szCs w:val="21"/>
        </w:rPr>
        <w:t>”的为本项目的核心产品。</w:t>
      </w:r>
    </w:p>
    <w:p>
      <w:pPr>
        <w:ind w:firstLine="321" w:firstLineChars="100"/>
        <w:rPr>
          <w:rFonts w:ascii="宋体" w:hAnsi="宋体" w:cs="宋体"/>
          <w:b/>
          <w:bCs/>
          <w:color w:val="000000"/>
          <w:sz w:val="32"/>
          <w:szCs w:val="32"/>
        </w:rPr>
      </w:pPr>
      <w:r>
        <w:rPr>
          <w:rFonts w:hint="eastAsia"/>
          <w:b/>
          <w:sz w:val="32"/>
          <w:szCs w:val="36"/>
        </w:rPr>
        <w:t>二、</w:t>
      </w:r>
      <w:r>
        <w:rPr>
          <w:rFonts w:hint="eastAsia" w:ascii="宋体" w:hAnsi="宋体" w:cs="宋体"/>
          <w:b/>
          <w:bCs/>
          <w:color w:val="000000"/>
          <w:sz w:val="28"/>
          <w:szCs w:val="28"/>
        </w:rPr>
        <w:t>商务要求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（一）交货时间、地点及安装调试（实质性要求）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ascii="宋体" w:hAnsi="宋体" w:cs="宋体"/>
          <w:sz w:val="21"/>
          <w:szCs w:val="21"/>
        </w:rPr>
      </w:pPr>
      <w:r>
        <w:rPr>
          <w:rFonts w:hint="eastAsia" w:ascii="宋体" w:hAnsi="宋体" w:cs="宋体"/>
          <w:sz w:val="21"/>
          <w:szCs w:val="21"/>
          <w:lang w:val="en-US" w:eastAsia="zh-CN"/>
        </w:rPr>
        <w:t>1.交货时间：</w:t>
      </w:r>
      <w:r>
        <w:rPr>
          <w:rFonts w:hint="eastAsia" w:ascii="宋体" w:hAnsi="宋体" w:cs="宋体"/>
          <w:sz w:val="21"/>
          <w:szCs w:val="21"/>
        </w:rPr>
        <w:t>在签订采购合同后，供应商与采购人联系，确认送货时间与要求，交货清单以采购人实际需求为准，如无特殊情况在</w:t>
      </w:r>
      <w:r>
        <w:rPr>
          <w:rFonts w:hint="eastAsia" w:ascii="宋体" w:hAnsi="宋体" w:cs="宋体"/>
          <w:sz w:val="21"/>
          <w:szCs w:val="21"/>
          <w:lang w:val="en-US" w:eastAsia="zh-CN"/>
        </w:rPr>
        <w:t>7</w:t>
      </w:r>
      <w:r>
        <w:rPr>
          <w:rFonts w:ascii="宋体" w:hAnsi="宋体" w:cs="宋体"/>
          <w:sz w:val="21"/>
          <w:szCs w:val="21"/>
        </w:rPr>
        <w:t>日内交货安装调试完毕。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hint="eastAsia"/>
          <w:sz w:val="21"/>
          <w:szCs w:val="21"/>
          <w:lang w:val="en-US" w:eastAsia="zh-CN"/>
        </w:rPr>
      </w:pPr>
      <w:r>
        <w:rPr>
          <w:rFonts w:hint="eastAsia"/>
          <w:sz w:val="21"/>
          <w:szCs w:val="21"/>
          <w:lang w:val="en-US" w:eastAsia="zh-CN"/>
        </w:rPr>
        <w:t>2.交货地点及安装调试：岳池县中医医院指定地点安装调试。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（二）付款方式（实质性要求）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hint="eastAsia"/>
          <w:lang w:val="en-US" w:eastAsia="zh-CN"/>
        </w:rPr>
      </w:pPr>
      <w:r>
        <w:rPr>
          <w:rFonts w:hint="eastAsia"/>
          <w:sz w:val="21"/>
          <w:szCs w:val="21"/>
          <w:lang w:val="en-US" w:eastAsia="zh-CN"/>
        </w:rPr>
        <w:t>合同签订后，按签订合同配送货物，并按实际配送货物金额季度支付。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jc w:val="both"/>
        <w:textAlignment w:val="auto"/>
        <w:rPr>
          <w:rFonts w:hint="eastAsia"/>
          <w:b/>
          <w:bCs/>
          <w:sz w:val="21"/>
          <w:szCs w:val="21"/>
          <w:lang w:val="en-US" w:eastAsia="zh-CN"/>
        </w:rPr>
      </w:pPr>
      <w:r>
        <w:rPr>
          <w:rFonts w:hint="eastAsia"/>
          <w:b/>
          <w:bCs/>
          <w:sz w:val="21"/>
          <w:szCs w:val="21"/>
          <w:lang w:val="en-US" w:eastAsia="zh-CN"/>
        </w:rPr>
        <w:t>（三）产品质量质保期（实质性要求）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hint="default"/>
          <w:sz w:val="21"/>
          <w:szCs w:val="21"/>
          <w:lang w:val="en-US" w:eastAsia="zh-CN"/>
        </w:rPr>
      </w:pPr>
      <w:r>
        <w:rPr>
          <w:rFonts w:hint="eastAsia"/>
          <w:sz w:val="21"/>
          <w:szCs w:val="21"/>
          <w:lang w:val="en-US" w:eastAsia="zh-CN"/>
        </w:rPr>
        <w:t>1.台式机主机及显示器五年保修及五年上门服务；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hint="default"/>
          <w:sz w:val="21"/>
          <w:szCs w:val="21"/>
          <w:lang w:val="en-US" w:eastAsia="zh-CN"/>
        </w:rPr>
      </w:pPr>
      <w:r>
        <w:rPr>
          <w:rFonts w:hint="eastAsia"/>
          <w:sz w:val="21"/>
          <w:szCs w:val="21"/>
          <w:lang w:val="en-US" w:eastAsia="zh-CN"/>
        </w:rPr>
        <w:t>2.笔记本电脑、LED显示屏、投影仪三年保修及三年上门服务；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hint="eastAsia" w:ascii="宋体" w:hAnsi="宋体" w:cs="宋体"/>
          <w:sz w:val="21"/>
          <w:szCs w:val="21"/>
          <w:lang w:eastAsia="zh-CN"/>
        </w:rPr>
      </w:pPr>
      <w:r>
        <w:rPr>
          <w:rFonts w:hint="eastAsia"/>
          <w:sz w:val="21"/>
          <w:szCs w:val="21"/>
          <w:lang w:val="en-US" w:eastAsia="zh-CN"/>
        </w:rPr>
        <w:t>3.打印机一年保修及一年上门服务（耗材除外）。免费更换原装问题配件，所发生的的工时费、交通费等一切费用由中标人承担。给买方造成损失的，赔偿相应损失。</w:t>
      </w:r>
      <w:r>
        <w:rPr>
          <w:rFonts w:hint="eastAsia" w:ascii="宋体" w:hAnsi="宋体" w:cs="宋体"/>
          <w:sz w:val="21"/>
          <w:szCs w:val="21"/>
        </w:rPr>
        <w:t>服务响应时间不超过</w:t>
      </w:r>
      <w:r>
        <w:rPr>
          <w:rFonts w:ascii="宋体" w:hAnsi="宋体" w:cs="宋体"/>
          <w:sz w:val="21"/>
          <w:szCs w:val="21"/>
        </w:rPr>
        <w:t xml:space="preserve">15 </w:t>
      </w:r>
      <w:r>
        <w:rPr>
          <w:rFonts w:hint="eastAsia" w:ascii="宋体" w:hAnsi="宋体" w:cs="宋体"/>
          <w:sz w:val="21"/>
          <w:szCs w:val="21"/>
        </w:rPr>
        <w:t>分钟，</w:t>
      </w:r>
      <w:r>
        <w:rPr>
          <w:rFonts w:ascii="宋体" w:hAnsi="宋体" w:cs="宋体"/>
          <w:sz w:val="21"/>
          <w:szCs w:val="21"/>
        </w:rPr>
        <w:t xml:space="preserve">12 </w:t>
      </w:r>
      <w:r>
        <w:rPr>
          <w:rFonts w:hint="eastAsia" w:ascii="宋体" w:hAnsi="宋体" w:cs="宋体"/>
          <w:sz w:val="21"/>
          <w:szCs w:val="21"/>
        </w:rPr>
        <w:t>小时内排除故障，如无法现场排除故障的，提供备用机使用</w:t>
      </w:r>
      <w:r>
        <w:rPr>
          <w:rFonts w:hint="eastAsia" w:ascii="宋体" w:hAnsi="宋体" w:cs="宋体"/>
          <w:sz w:val="21"/>
          <w:szCs w:val="21"/>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400" w:lineRule="exact"/>
        <w:ind w:firstLine="420" w:firstLineChars="200"/>
        <w:rPr>
          <w:rFonts w:ascii="宋体" w:hAnsi="宋体" w:cs="宋体"/>
          <w:sz w:val="21"/>
          <w:szCs w:val="21"/>
        </w:rPr>
      </w:pPr>
      <w:r>
        <w:rPr>
          <w:rFonts w:hint="eastAsia" w:ascii="宋体" w:hAnsi="宋体" w:cs="宋体"/>
          <w:sz w:val="21"/>
          <w:szCs w:val="21"/>
          <w:lang w:val="en-US" w:eastAsia="zh-CN"/>
        </w:rPr>
        <w:t>4.</w:t>
      </w:r>
      <w:r>
        <w:rPr>
          <w:rFonts w:ascii="宋体" w:hAnsi="宋体" w:cs="宋体"/>
          <w:sz w:val="21"/>
          <w:szCs w:val="21"/>
        </w:rPr>
        <w:t>在质保期内，供应商保证100%的备机率，并提供一年1次的巡检服务。巡检服务内容由采购方确认。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jc w:val="both"/>
        <w:textAlignment w:val="auto"/>
        <w:rPr>
          <w:rFonts w:hint="default" w:eastAsia="宋体"/>
          <w:lang w:val="en-US" w:eastAsia="zh-CN"/>
        </w:rPr>
      </w:pPr>
      <w:r>
        <w:rPr>
          <w:rFonts w:hint="eastAsia" w:ascii="宋体" w:hAnsi="宋体" w:cs="宋体"/>
          <w:sz w:val="21"/>
          <w:szCs w:val="21"/>
          <w:lang w:val="en-US" w:eastAsia="zh-CN"/>
        </w:rPr>
        <w:t>5.</w:t>
      </w:r>
      <w:r>
        <w:rPr>
          <w:rFonts w:hint="eastAsia"/>
          <w:sz w:val="21"/>
          <w:szCs w:val="21"/>
          <w:lang w:val="en-US" w:eastAsia="zh-CN"/>
        </w:rPr>
        <w:t>如经中标人对货物同一故障3次维修仍不能达到相关技术质量标准，采购人有权退换货并追究中标供应商的相关责任。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jc w:val="both"/>
        <w:textAlignment w:val="auto"/>
        <w:rPr>
          <w:rFonts w:hint="eastAsia" w:ascii="宋体" w:hAnsi="宋体" w:cs="宋体"/>
          <w:b/>
          <w:bCs/>
          <w:sz w:val="21"/>
          <w:szCs w:val="21"/>
          <w:lang w:eastAsia="zh-CN"/>
        </w:rPr>
      </w:pPr>
      <w:r>
        <w:rPr>
          <w:rFonts w:hint="eastAsia" w:ascii="宋体" w:hAnsi="宋体" w:cs="宋体"/>
          <w:b/>
          <w:bCs/>
          <w:sz w:val="21"/>
          <w:szCs w:val="21"/>
          <w:lang w:eastAsia="zh-CN"/>
        </w:rPr>
        <w:t>（</w:t>
      </w:r>
      <w:r>
        <w:rPr>
          <w:rFonts w:hint="eastAsia" w:ascii="宋体" w:hAnsi="宋体" w:cs="宋体"/>
          <w:b/>
          <w:bCs/>
          <w:sz w:val="21"/>
          <w:szCs w:val="21"/>
          <w:lang w:val="en-US" w:eastAsia="zh-CN"/>
        </w:rPr>
        <w:t>四</w:t>
      </w:r>
      <w:r>
        <w:rPr>
          <w:rFonts w:hint="eastAsia" w:ascii="宋体" w:hAnsi="宋体" w:cs="宋体"/>
          <w:b/>
          <w:bCs/>
          <w:sz w:val="21"/>
          <w:szCs w:val="21"/>
          <w:lang w:eastAsia="zh-CN"/>
        </w:rPr>
        <w:t>）质量要求</w:t>
      </w:r>
      <w:r>
        <w:rPr>
          <w:rFonts w:hint="eastAsia"/>
          <w:b/>
          <w:bCs/>
          <w:sz w:val="21"/>
          <w:szCs w:val="21"/>
          <w:lang w:val="en-US" w:eastAsia="zh-CN"/>
        </w:rPr>
        <w:t>（实质性要求）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rPr>
          <w:rFonts w:ascii="宋体" w:hAnsi="宋体" w:cs="宋体"/>
          <w:sz w:val="21"/>
          <w:szCs w:val="21"/>
        </w:rPr>
      </w:pPr>
      <w:r>
        <w:rPr>
          <w:rFonts w:hint="eastAsia" w:ascii="宋体" w:hAnsi="宋体" w:cs="宋体"/>
          <w:sz w:val="21"/>
          <w:szCs w:val="21"/>
          <w:lang w:val="en-US" w:eastAsia="zh-CN"/>
        </w:rPr>
        <w:t>1.</w:t>
      </w:r>
      <w:r>
        <w:rPr>
          <w:rFonts w:ascii="宋体" w:hAnsi="宋体" w:cs="宋体"/>
          <w:sz w:val="21"/>
          <w:szCs w:val="21"/>
        </w:rPr>
        <w:t>响应文件及供应商承诺的质量、技术和其他要求，符合国家相关的质量标准和出厂标准。</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rPr>
          <w:rFonts w:ascii="宋体" w:hAnsi="宋体" w:cs="宋体"/>
          <w:sz w:val="21"/>
          <w:szCs w:val="21"/>
        </w:rPr>
      </w:pPr>
      <w:r>
        <w:rPr>
          <w:rFonts w:hint="eastAsia" w:ascii="宋体" w:hAnsi="宋体" w:cs="宋体"/>
          <w:sz w:val="21"/>
          <w:szCs w:val="21"/>
          <w:lang w:val="en-US" w:eastAsia="zh-CN"/>
        </w:rPr>
        <w:t>2.</w:t>
      </w:r>
      <w:r>
        <w:rPr>
          <w:rFonts w:ascii="宋体" w:hAnsi="宋体" w:cs="宋体"/>
          <w:sz w:val="21"/>
          <w:szCs w:val="21"/>
        </w:rPr>
        <w:t>所提供产品均为生产厂家原装全新合格产品，供应商不得以次充好；产品来源渠道必须合法，同时应根据国家有关规定及采购单位的要求做好售后服务工作。</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rPr>
          <w:rFonts w:ascii="宋体" w:hAnsi="宋体" w:cs="宋体"/>
          <w:sz w:val="21"/>
          <w:szCs w:val="21"/>
        </w:rPr>
      </w:pPr>
      <w:r>
        <w:rPr>
          <w:rFonts w:hint="eastAsia" w:ascii="宋体" w:hAnsi="宋体" w:cs="宋体"/>
          <w:sz w:val="21"/>
          <w:szCs w:val="21"/>
          <w:lang w:val="en-US" w:eastAsia="zh-CN"/>
        </w:rPr>
        <w:t>3.</w:t>
      </w:r>
      <w:r>
        <w:rPr>
          <w:rFonts w:ascii="宋体" w:hAnsi="宋体" w:cs="宋体"/>
          <w:sz w:val="21"/>
          <w:szCs w:val="21"/>
        </w:rPr>
        <w:t>成交人所提供的货物是经检验合格的全新正品，提供的货物，密封包装不得拆开。若开箱检验中发现有诸如数量、型号和外观尺寸与合同不符，或密封包装物本身的短少和损坏，如产生更换或补货等情形导致延误，采购方有权根据合同有关条款的规定对因此造成的相关损失向成交人索赔。</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rPr>
          <w:rFonts w:hint="default" w:eastAsia="宋体"/>
          <w:lang w:val="en-US" w:eastAsia="zh-CN"/>
        </w:rPr>
      </w:pPr>
      <w:r>
        <w:rPr>
          <w:rFonts w:hint="eastAsia" w:ascii="宋体" w:hAnsi="宋体" w:cs="宋体"/>
          <w:sz w:val="21"/>
          <w:szCs w:val="21"/>
          <w:lang w:val="en-US" w:eastAsia="zh-CN"/>
        </w:rPr>
        <w:t>4.</w:t>
      </w:r>
      <w:r>
        <w:rPr>
          <w:rFonts w:ascii="宋体" w:hAnsi="宋体" w:cs="宋体"/>
          <w:sz w:val="21"/>
          <w:szCs w:val="21"/>
        </w:rPr>
        <w:t>成交人提供的货物制造标准、安装标准及技术规范等，必须符合最新国家标准。各项技术标准应当符合国家强制性标准。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2" w:firstLineChars="200"/>
        <w:jc w:val="both"/>
        <w:textAlignment w:val="auto"/>
        <w:rPr>
          <w:rFonts w:hint="eastAsia"/>
          <w:b/>
          <w:bCs/>
          <w:sz w:val="21"/>
          <w:szCs w:val="21"/>
          <w:lang w:val="en-US" w:eastAsia="zh-CN"/>
        </w:rPr>
      </w:pPr>
      <w:r>
        <w:rPr>
          <w:rFonts w:hint="eastAsia" w:ascii="宋体" w:hAnsi="宋体" w:cs="宋体"/>
          <w:b/>
          <w:bCs/>
          <w:sz w:val="21"/>
          <w:szCs w:val="21"/>
          <w:lang w:eastAsia="zh-CN"/>
        </w:rPr>
        <w:t>（</w:t>
      </w:r>
      <w:r>
        <w:rPr>
          <w:rFonts w:hint="eastAsia" w:ascii="宋体" w:hAnsi="宋体" w:cs="宋体"/>
          <w:b/>
          <w:bCs/>
          <w:sz w:val="21"/>
          <w:szCs w:val="21"/>
          <w:lang w:val="en-US" w:eastAsia="zh-CN"/>
        </w:rPr>
        <w:t>五</w:t>
      </w:r>
      <w:r>
        <w:rPr>
          <w:rFonts w:hint="eastAsia" w:ascii="宋体" w:hAnsi="宋体" w:cs="宋体"/>
          <w:b/>
          <w:bCs/>
          <w:sz w:val="21"/>
          <w:szCs w:val="21"/>
          <w:lang w:eastAsia="zh-CN"/>
        </w:rPr>
        <w:t>）</w:t>
      </w:r>
      <w:r>
        <w:rPr>
          <w:rFonts w:ascii="宋体" w:hAnsi="宋体" w:cs="宋体"/>
          <w:b/>
          <w:bCs/>
          <w:sz w:val="21"/>
          <w:szCs w:val="21"/>
        </w:rPr>
        <w:t>验收</w:t>
      </w:r>
      <w:r>
        <w:rPr>
          <w:rFonts w:hint="eastAsia"/>
          <w:b/>
          <w:bCs/>
          <w:sz w:val="21"/>
          <w:szCs w:val="21"/>
          <w:lang w:val="en-US" w:eastAsia="zh-CN"/>
        </w:rPr>
        <w:t>（实质性要求）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rPr>
          <w:rFonts w:hint="eastAsia"/>
          <w:lang w:eastAsia="zh-CN"/>
        </w:rPr>
      </w:pPr>
      <w:r>
        <w:rPr>
          <w:rFonts w:hint="eastAsia"/>
          <w:sz w:val="21"/>
          <w:szCs w:val="21"/>
          <w:lang w:val="en-US" w:eastAsia="zh-CN"/>
        </w:rPr>
        <w:t>货物抵达现场后，中标人应派专业人员到达现场，依据货物清单，检验合格证书、产品说明书，由双方共同开箱验收。如有短缺、规格质量不符、资料不全等，由中标方无偿更换、补齐。并承担由此产生的费用。采购人有权在交货时验收产品的技术性能，如涉及虚假，将取代其中标人资格，并按相关规定给与处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418" w:leftChars="0"/>
        <w:jc w:val="both"/>
        <w:textAlignment w:val="auto"/>
        <w:rPr>
          <w:rFonts w:hint="eastAsia"/>
          <w:b/>
          <w:bCs/>
          <w:sz w:val="21"/>
          <w:szCs w:val="21"/>
          <w:lang w:val="en-US" w:eastAsia="zh-CN"/>
        </w:rPr>
      </w:pPr>
      <w:r>
        <w:rPr>
          <w:rFonts w:hint="eastAsia"/>
          <w:b/>
          <w:bCs/>
          <w:sz w:val="21"/>
          <w:szCs w:val="21"/>
          <w:lang w:val="en-US" w:eastAsia="zh-CN"/>
        </w:rPr>
        <w:t>（六）报价要求（实质性要求）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418" w:leftChars="0"/>
        <w:jc w:val="both"/>
        <w:textAlignment w:val="auto"/>
        <w:rPr>
          <w:rFonts w:hint="eastAsia"/>
          <w:sz w:val="21"/>
          <w:szCs w:val="21"/>
          <w:lang w:val="en-US" w:eastAsia="zh-CN"/>
        </w:rPr>
      </w:pPr>
      <w:r>
        <w:rPr>
          <w:rFonts w:hint="eastAsia"/>
          <w:sz w:val="21"/>
          <w:szCs w:val="21"/>
          <w:lang w:val="en-US" w:eastAsia="zh-CN"/>
        </w:rPr>
        <w:t>本项目控制价为</w:t>
      </w:r>
      <w:r>
        <w:rPr>
          <w:rFonts w:hint="eastAsia"/>
          <w:sz w:val="21"/>
          <w:szCs w:val="21"/>
          <w:u w:val="single"/>
          <w:lang w:val="en-US" w:eastAsia="zh-CN"/>
        </w:rPr>
        <w:t>720000</w:t>
      </w:r>
      <w:r>
        <w:rPr>
          <w:rFonts w:hint="eastAsia"/>
          <w:sz w:val="21"/>
          <w:szCs w:val="21"/>
          <w:lang w:val="en-US" w:eastAsia="zh-CN"/>
        </w:rPr>
        <w:t>元，投标时总报价不得超过控制价，否则做无效投标处理。投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eastAsia"/>
          <w:lang w:val="en-US" w:eastAsia="zh-CN"/>
        </w:rPr>
      </w:pPr>
      <w:r>
        <w:rPr>
          <w:rFonts w:hint="eastAsia"/>
          <w:sz w:val="21"/>
          <w:szCs w:val="21"/>
          <w:lang w:val="en-US" w:eastAsia="zh-CN"/>
        </w:rPr>
        <w:t>标总报价包括：货物的价格、包装、运输、安装、调试、税费等一切费用，采购人不再另行支付其他费用。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ZTY4MWE2ZWU0MzJiYWRkZDJkNTA1YzgwMzEyYzYifQ=="/>
  </w:docVars>
  <w:rsids>
    <w:rsidRoot w:val="10AB79BB"/>
    <w:rsid w:val="10AB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Calibri" w:hAnsi="Calibri"/>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2022-07-18T07:40:00Z</dcterms:created>
  <dc:creator>lenovo</dc:creator>
  <cp:lastModifiedBy>lenovo</cp:lastModifiedBy>
  <dcterms:modified xsi:type="dcterms:W3CDTF">2022-07-18T07:40:44Z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99AE4D800F2E42B5BB5F8824D324D41F</vt:lpwstr>
  </property>
</Properties>
</file>