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665"/>
        </w:tabs>
        <w:spacing w:line="400" w:lineRule="exact"/>
        <w:ind w:firstLine="720" w:firstLineChars="200"/>
        <w:jc w:val="center"/>
        <w:rPr>
          <w:rFonts w:hint="eastAsia" w:ascii="宋体" w:hAnsi="宋体" w:eastAsia="宋体"/>
          <w:bCs/>
          <w:sz w:val="36"/>
          <w:szCs w:val="36"/>
          <w:u w:val="none"/>
          <w:lang w:val="en-US" w:eastAsia="zh-CN"/>
        </w:rPr>
      </w:pPr>
      <w:r>
        <w:rPr>
          <w:rFonts w:hint="eastAsia" w:ascii="宋体" w:hAnsi="宋体"/>
          <w:bCs/>
          <w:sz w:val="36"/>
          <w:szCs w:val="36"/>
          <w:u w:val="none"/>
          <w:lang w:val="en-US" w:eastAsia="zh-CN"/>
        </w:rPr>
        <w:t>采购需求</w:t>
      </w:r>
    </w:p>
    <w:p>
      <w:pPr>
        <w:tabs>
          <w:tab w:val="left" w:pos="7665"/>
        </w:tabs>
        <w:spacing w:line="400" w:lineRule="exact"/>
        <w:ind w:firstLine="480" w:firstLineChars="200"/>
        <w:rPr>
          <w:rFonts w:hint="eastAsia" w:ascii="宋体" w:hAnsi="宋体"/>
          <w:bCs/>
          <w:sz w:val="24"/>
          <w:u w:val="single"/>
          <w:lang w:eastAsia="zh-CN"/>
        </w:rPr>
      </w:pPr>
    </w:p>
    <w:p>
      <w:pPr>
        <w:tabs>
          <w:tab w:val="left" w:pos="7665"/>
        </w:tabs>
        <w:spacing w:line="400" w:lineRule="exact"/>
        <w:ind w:firstLine="480" w:firstLineChars="200"/>
        <w:rPr>
          <w:rFonts w:hint="eastAsia" w:ascii="宋体" w:hAnsi="宋体" w:cs="宋体"/>
          <w:sz w:val="24"/>
        </w:rPr>
      </w:pPr>
      <w:r>
        <w:rPr>
          <w:rFonts w:hint="eastAsia" w:ascii="宋体" w:hAnsi="宋体"/>
          <w:bCs/>
          <w:sz w:val="24"/>
          <w:u w:val="single"/>
          <w:lang w:eastAsia="zh-CN"/>
        </w:rPr>
        <w:t>四川万骏逸工程技术咨询有限公司</w:t>
      </w:r>
      <w:r>
        <w:rPr>
          <w:rFonts w:hint="eastAsia" w:ascii="宋体" w:hAnsi="宋体"/>
          <w:sz w:val="24"/>
        </w:rPr>
        <w:t>受</w:t>
      </w:r>
      <w:r>
        <w:rPr>
          <w:rFonts w:hint="eastAsia" w:ascii="宋体" w:hAnsi="宋体"/>
          <w:sz w:val="24"/>
          <w:u w:val="single"/>
          <w:lang w:val="en-US" w:eastAsia="zh-CN"/>
        </w:rPr>
        <w:t>白玉县水利局</w:t>
      </w:r>
      <w:r>
        <w:rPr>
          <w:rFonts w:hint="eastAsia" w:ascii="宋体" w:hAnsi="宋体"/>
          <w:bCs/>
          <w:sz w:val="24"/>
          <w:u w:val="single"/>
        </w:rPr>
        <w:t>（采购人名称）</w:t>
      </w:r>
      <w:r>
        <w:rPr>
          <w:rFonts w:hint="eastAsia" w:ascii="宋体" w:hAnsi="宋体"/>
          <w:sz w:val="24"/>
        </w:rPr>
        <w:t>委托，拟对</w:t>
      </w:r>
      <w:r>
        <w:rPr>
          <w:rFonts w:hint="eastAsia" w:ascii="宋体" w:hAnsi="宋体" w:eastAsia="宋体"/>
          <w:sz w:val="24"/>
          <w:u w:val="single"/>
          <w:lang w:eastAsia="zh-CN"/>
        </w:rPr>
        <w:t>白玉县赠科水利工程渠系配套项目第三方检测服务项目</w:t>
      </w:r>
      <w:r>
        <w:rPr>
          <w:rFonts w:hint="eastAsia" w:ascii="宋体" w:hAnsi="宋体"/>
          <w:bCs/>
          <w:sz w:val="24"/>
          <w:u w:val="single"/>
        </w:rPr>
        <w:t>（项目名称）</w:t>
      </w:r>
      <w:r>
        <w:rPr>
          <w:rFonts w:hint="eastAsia" w:ascii="宋体" w:hAnsi="宋体"/>
          <w:bCs/>
          <w:sz w:val="24"/>
        </w:rPr>
        <w:t>项目</w:t>
      </w:r>
      <w:r>
        <w:rPr>
          <w:rFonts w:hint="eastAsia" w:ascii="宋体" w:hAnsi="宋体" w:cs="宋体"/>
          <w:color w:val="000000"/>
          <w:sz w:val="24"/>
          <w:szCs w:val="32"/>
        </w:rPr>
        <w:t>采用竞争性磋商方式</w:t>
      </w:r>
      <w:r>
        <w:rPr>
          <w:rFonts w:hint="eastAsia" w:ascii="宋体" w:hAnsi="宋体" w:cs="宋体"/>
          <w:color w:val="000000"/>
          <w:sz w:val="24"/>
        </w:rPr>
        <w:t>进行采购</w:t>
      </w:r>
      <w:r>
        <w:rPr>
          <w:rFonts w:hint="eastAsia" w:ascii="宋体" w:hAnsi="宋体"/>
          <w:sz w:val="24"/>
        </w:rPr>
        <w:t>，</w:t>
      </w:r>
      <w:r>
        <w:rPr>
          <w:rFonts w:hint="eastAsia" w:ascii="宋体" w:hAnsi="宋体" w:cs="宋体"/>
          <w:color w:val="000000"/>
          <w:sz w:val="24"/>
        </w:rPr>
        <w:t>特</w:t>
      </w:r>
      <w:r>
        <w:rPr>
          <w:rFonts w:hint="eastAsia" w:ascii="宋体" w:hAnsi="宋体" w:cs="宋体"/>
          <w:color w:val="000000"/>
          <w:sz w:val="24"/>
          <w:szCs w:val="28"/>
        </w:rPr>
        <w:t>邀请符合本次采购要求的供应商参加</w:t>
      </w:r>
      <w:r>
        <w:rPr>
          <w:rFonts w:hint="eastAsia" w:ascii="宋体" w:hAnsi="宋体" w:cs="宋体"/>
          <w:color w:val="000000"/>
          <w:sz w:val="24"/>
        </w:rPr>
        <w:t>本项目的竞争性磋商</w:t>
      </w:r>
      <w:r>
        <w:rPr>
          <w:rFonts w:hint="eastAsia" w:ascii="宋体" w:hAnsi="宋体" w:cs="宋体"/>
          <w:color w:val="000000"/>
          <w:sz w:val="24"/>
          <w:szCs w:val="28"/>
        </w:rPr>
        <w:t>。</w:t>
      </w:r>
    </w:p>
    <w:p>
      <w:pPr>
        <w:spacing w:line="360" w:lineRule="auto"/>
        <w:ind w:firstLine="482" w:firstLineChars="200"/>
        <w:rPr>
          <w:rFonts w:hint="eastAsia" w:ascii="宋体" w:hAnsi="宋体"/>
          <w:b/>
          <w:sz w:val="24"/>
        </w:rPr>
      </w:pPr>
      <w:r>
        <w:rPr>
          <w:rFonts w:hint="eastAsia" w:ascii="宋体" w:hAnsi="宋体"/>
          <w:b/>
          <w:sz w:val="24"/>
        </w:rPr>
        <w:t>一、采购编号：</w:t>
      </w:r>
      <w:r>
        <w:rPr>
          <w:rFonts w:hint="eastAsia" w:ascii="宋体" w:hAnsi="宋体"/>
          <w:b/>
          <w:sz w:val="24"/>
          <w:lang w:val="en-US" w:eastAsia="zh-CN"/>
        </w:rPr>
        <w:t>以采购公告为准</w:t>
      </w:r>
      <w:r>
        <w:rPr>
          <w:rFonts w:hint="eastAsia" w:ascii="宋体" w:hAnsi="宋体"/>
          <w:b/>
          <w:sz w:val="24"/>
        </w:rPr>
        <w:t>。</w:t>
      </w:r>
    </w:p>
    <w:p>
      <w:pPr>
        <w:spacing w:line="360" w:lineRule="auto"/>
        <w:ind w:right="31" w:rightChars="15" w:firstLine="482" w:firstLineChars="200"/>
        <w:rPr>
          <w:rFonts w:hint="eastAsia" w:ascii="宋体" w:hAnsi="宋体"/>
          <w:b/>
          <w:sz w:val="24"/>
          <w:szCs w:val="32"/>
        </w:rPr>
      </w:pPr>
      <w:r>
        <w:rPr>
          <w:rFonts w:hint="eastAsia" w:ascii="宋体" w:hAnsi="宋体"/>
          <w:b/>
          <w:bCs/>
          <w:sz w:val="24"/>
        </w:rPr>
        <w:t>二、</w:t>
      </w:r>
      <w:r>
        <w:rPr>
          <w:rFonts w:hint="eastAsia" w:ascii="宋体" w:hAnsi="宋体"/>
          <w:b/>
          <w:sz w:val="24"/>
        </w:rPr>
        <w:t>采购项目：</w:t>
      </w:r>
      <w:r>
        <w:rPr>
          <w:rFonts w:hint="eastAsia" w:ascii="宋体" w:hAnsi="宋体"/>
          <w:b/>
          <w:sz w:val="24"/>
          <w:u w:val="single"/>
          <w:lang w:val="en-US" w:eastAsia="zh-CN"/>
        </w:rPr>
        <w:t>白玉县赠科水利工程渠系配套项目第三方检测服务项目</w:t>
      </w:r>
      <w:r>
        <w:rPr>
          <w:rFonts w:hint="eastAsia" w:ascii="宋体" w:hAnsi="宋体"/>
          <w:b/>
          <w:sz w:val="24"/>
          <w:szCs w:val="32"/>
        </w:rPr>
        <w:t>。</w:t>
      </w:r>
    </w:p>
    <w:p>
      <w:pPr>
        <w:spacing w:line="360" w:lineRule="auto"/>
        <w:ind w:right="31" w:rightChars="15" w:firstLine="482" w:firstLineChars="200"/>
        <w:rPr>
          <w:rFonts w:hint="eastAsia" w:ascii="宋体" w:hAnsi="宋体"/>
          <w:b/>
          <w:bCs/>
          <w:sz w:val="24"/>
        </w:rPr>
      </w:pPr>
      <w:r>
        <w:rPr>
          <w:rFonts w:hint="eastAsia" w:ascii="宋体" w:hAnsi="宋体"/>
          <w:b/>
          <w:sz w:val="24"/>
          <w:szCs w:val="24"/>
        </w:rPr>
        <w:t>三、资金来源：</w:t>
      </w:r>
      <w:r>
        <w:rPr>
          <w:rFonts w:hint="eastAsia" w:ascii="宋体" w:hAnsi="宋体"/>
          <w:b/>
          <w:bCs/>
          <w:sz w:val="24"/>
          <w:szCs w:val="24"/>
        </w:rPr>
        <w:t>财政资金</w:t>
      </w:r>
      <w:r>
        <w:rPr>
          <w:rFonts w:hint="eastAsia" w:ascii="宋体" w:hAnsi="宋体"/>
          <w:b/>
          <w:bCs/>
          <w:sz w:val="24"/>
          <w:szCs w:val="24"/>
          <w:highlight w:val="none"/>
        </w:rPr>
        <w:t>；</w:t>
      </w:r>
      <w:r>
        <w:rPr>
          <w:rFonts w:hint="eastAsia" w:ascii="宋体" w:hAnsi="宋体"/>
          <w:b/>
          <w:bCs/>
          <w:sz w:val="24"/>
          <w:szCs w:val="24"/>
          <w:highlight w:val="none"/>
          <w:lang w:val="zh-CN"/>
        </w:rPr>
        <w:t>本项目采购预算金额为人民币</w:t>
      </w:r>
      <w:r>
        <w:rPr>
          <w:rFonts w:hint="eastAsia" w:ascii="宋体" w:hAnsi="宋体"/>
          <w:b/>
          <w:bCs/>
          <w:sz w:val="24"/>
          <w:szCs w:val="24"/>
          <w:highlight w:val="none"/>
          <w:u w:val="single"/>
          <w:lang w:val="en-US" w:eastAsia="zh-CN"/>
        </w:rPr>
        <w:t>47.1</w:t>
      </w:r>
      <w:r>
        <w:rPr>
          <w:rFonts w:hint="eastAsia" w:ascii="宋体" w:hAnsi="宋体"/>
          <w:b/>
          <w:bCs/>
          <w:sz w:val="24"/>
          <w:szCs w:val="24"/>
          <w:highlight w:val="none"/>
          <w:lang w:val="zh-CN"/>
        </w:rPr>
        <w:t>万元。</w:t>
      </w:r>
    </w:p>
    <w:p>
      <w:pPr>
        <w:spacing w:line="360" w:lineRule="auto"/>
        <w:ind w:firstLine="482" w:firstLineChars="200"/>
        <w:rPr>
          <w:rFonts w:hint="eastAsia" w:ascii="宋体" w:hAnsi="宋体"/>
          <w:sz w:val="24"/>
        </w:rPr>
      </w:pPr>
      <w:r>
        <w:rPr>
          <w:rFonts w:hint="eastAsia" w:ascii="宋体" w:hAnsi="宋体"/>
          <w:b/>
          <w:sz w:val="24"/>
        </w:rPr>
        <w:t>四</w:t>
      </w:r>
      <w:r>
        <w:rPr>
          <w:rFonts w:hint="eastAsia" w:ascii="宋体" w:hAnsi="宋体"/>
          <w:b/>
          <w:bCs/>
          <w:sz w:val="24"/>
        </w:rPr>
        <w:t>、采购内容</w:t>
      </w:r>
      <w:r>
        <w:rPr>
          <w:rFonts w:hint="eastAsia" w:ascii="宋体" w:hAnsi="宋体"/>
          <w:b/>
          <w:sz w:val="24"/>
        </w:rPr>
        <w:t>：</w:t>
      </w:r>
    </w:p>
    <w:p>
      <w:pPr>
        <w:tabs>
          <w:tab w:val="left" w:pos="1134"/>
        </w:tabs>
        <w:spacing w:line="520" w:lineRule="exact"/>
        <w:ind w:left="567"/>
        <w:jc w:val="left"/>
        <w:rPr>
          <w:rFonts w:ascii="宋体" w:hAnsi="宋体"/>
          <w:sz w:val="24"/>
        </w:rPr>
      </w:pPr>
      <w:r>
        <w:rPr>
          <w:rFonts w:ascii="宋体" w:hAnsi="宋体"/>
          <w:sz w:val="24"/>
        </w:rPr>
        <w:t>本项目采购内容为</w:t>
      </w:r>
      <w:r>
        <w:rPr>
          <w:rFonts w:hint="eastAsia" w:ascii="宋体" w:hAnsi="宋体"/>
          <w:sz w:val="24"/>
          <w:u w:val="single"/>
          <w:lang w:val="en-US" w:eastAsia="zh-CN"/>
        </w:rPr>
        <w:t>白玉县赠科水利工程渠系配套项目第三方检测服务项目</w:t>
      </w:r>
      <w:r>
        <w:rPr>
          <w:rFonts w:ascii="宋体" w:hAnsi="宋体"/>
          <w:sz w:val="24"/>
        </w:rPr>
        <w:t>。</w:t>
      </w:r>
    </w:p>
    <w:p>
      <w:pPr>
        <w:spacing w:line="520" w:lineRule="exact"/>
        <w:ind w:firstLine="480"/>
        <w:rPr>
          <w:rFonts w:ascii="宋体" w:hAnsi="宋体"/>
          <w:sz w:val="24"/>
        </w:rPr>
      </w:pPr>
      <w:r>
        <w:rPr>
          <w:rFonts w:ascii="宋体" w:hAnsi="宋体"/>
          <w:sz w:val="24"/>
        </w:rPr>
        <w:t>凡购买竞争性磋商文件的供应商，对</w:t>
      </w:r>
      <w:r>
        <w:rPr>
          <w:rFonts w:hint="eastAsia" w:ascii="宋体" w:hAnsi="宋体"/>
          <w:sz w:val="24"/>
        </w:rPr>
        <w:t>磋商</w:t>
      </w:r>
      <w:r>
        <w:rPr>
          <w:rFonts w:ascii="宋体" w:hAnsi="宋体"/>
          <w:sz w:val="24"/>
        </w:rPr>
        <w:t>内容进行</w:t>
      </w:r>
      <w:r>
        <w:rPr>
          <w:rFonts w:hint="eastAsia" w:ascii="宋体" w:hAnsi="宋体"/>
          <w:sz w:val="24"/>
          <w:lang w:val="en-US" w:eastAsia="zh-CN"/>
        </w:rPr>
        <w:t>响应</w:t>
      </w:r>
      <w:r>
        <w:rPr>
          <w:rFonts w:ascii="宋体" w:hAnsi="宋体"/>
          <w:sz w:val="24"/>
        </w:rPr>
        <w:t>的，必须制作</w:t>
      </w:r>
      <w:r>
        <w:rPr>
          <w:rFonts w:hint="eastAsia" w:ascii="宋体" w:hAnsi="宋体"/>
          <w:sz w:val="24"/>
        </w:rPr>
        <w:t>响应文件</w:t>
      </w:r>
      <w:r>
        <w:rPr>
          <w:rFonts w:ascii="宋体" w:hAnsi="宋体"/>
          <w:sz w:val="24"/>
        </w:rPr>
        <w:t>，并响应竞争性磋商文件的要求。</w:t>
      </w:r>
    </w:p>
    <w:p>
      <w:pPr>
        <w:spacing w:after="156" w:afterLines="50" w:line="420" w:lineRule="exact"/>
        <w:ind w:firstLine="480" w:firstLineChars="200"/>
        <w:rPr>
          <w:rFonts w:hint="eastAsia" w:ascii="宋体" w:hAnsi="宋体"/>
          <w:sz w:val="24"/>
          <w:szCs w:val="28"/>
        </w:rPr>
      </w:pPr>
      <w:r>
        <w:rPr>
          <w:rFonts w:hint="eastAsia" w:ascii="宋体" w:hAnsi="宋体"/>
          <w:sz w:val="24"/>
          <w:szCs w:val="28"/>
        </w:rPr>
        <w:t>（具体详见竞争性磋商文件第五章）。</w:t>
      </w:r>
    </w:p>
    <w:p>
      <w:pPr>
        <w:spacing w:line="400" w:lineRule="exact"/>
        <w:ind w:firstLine="482" w:firstLineChars="200"/>
        <w:rPr>
          <w:rFonts w:hint="eastAsia" w:ascii="宋体" w:hAnsi="宋体" w:cs="宋体"/>
          <w:b/>
          <w:bCs/>
          <w:color w:val="000000"/>
          <w:sz w:val="24"/>
        </w:rPr>
      </w:pPr>
      <w:r>
        <w:rPr>
          <w:rFonts w:hint="eastAsia" w:ascii="宋体" w:hAnsi="宋体" w:cs="宋体"/>
          <w:b/>
          <w:bCs/>
          <w:color w:val="000000"/>
          <w:sz w:val="24"/>
        </w:rPr>
        <w:t>五、供应商邀请方式</w:t>
      </w:r>
    </w:p>
    <w:p>
      <w:pPr>
        <w:pStyle w:val="11"/>
        <w:spacing w:line="420" w:lineRule="exact"/>
        <w:ind w:firstLine="480" w:firstLineChars="200"/>
        <w:rPr>
          <w:rFonts w:ascii="宋体" w:hAnsi="宋体" w:eastAsia="宋体"/>
        </w:rPr>
      </w:pPr>
      <w:r>
        <w:rPr>
          <w:rFonts w:hint="eastAsia" w:ascii="宋体" w:hAnsi="宋体" w:eastAsia="宋体" w:cs="宋体"/>
          <w:bCs/>
        </w:rPr>
        <w:t>公告方式：本次竞争性磋商邀请在四川政府采购网上以公告形式发布。</w:t>
      </w:r>
    </w:p>
    <w:p>
      <w:pPr>
        <w:spacing w:after="156" w:afterLines="50" w:line="420" w:lineRule="exact"/>
        <w:ind w:firstLine="482" w:firstLineChars="200"/>
        <w:rPr>
          <w:rFonts w:hint="eastAsia" w:ascii="宋体" w:hAnsi="宋体"/>
          <w:b/>
          <w:bCs/>
          <w:sz w:val="24"/>
        </w:rPr>
      </w:pPr>
      <w:r>
        <w:rPr>
          <w:rFonts w:hint="eastAsia" w:ascii="宋体" w:hAnsi="宋体"/>
          <w:b/>
          <w:bCs/>
          <w:sz w:val="24"/>
        </w:rPr>
        <w:t>六、供应商参加本次政府采购活动应具备下列条件：</w:t>
      </w:r>
    </w:p>
    <w:p>
      <w:pPr>
        <w:pStyle w:val="12"/>
        <w:spacing w:line="420" w:lineRule="exact"/>
        <w:ind w:firstLine="600" w:firstLineChars="250"/>
        <w:rPr>
          <w:rFonts w:hint="eastAsia" w:ascii="宋体" w:hAnsi="宋体" w:eastAsia="宋体" w:cs="宋体"/>
          <w:color w:val="auto"/>
          <w:sz w:val="24"/>
          <w:lang w:eastAsia="zh-CN"/>
        </w:rPr>
      </w:pPr>
      <w:r>
        <w:rPr>
          <w:rFonts w:hint="eastAsia" w:ascii="宋体" w:hAnsi="宋体" w:eastAsia="宋体" w:cs="宋体"/>
          <w:color w:val="auto"/>
          <w:sz w:val="24"/>
          <w:lang w:eastAsia="zh-CN"/>
        </w:rPr>
        <w:t>（一）满足《中华人民共和国政府采购法》第二十二条规定</w:t>
      </w:r>
    </w:p>
    <w:p>
      <w:pPr>
        <w:pStyle w:val="12"/>
        <w:spacing w:line="420" w:lineRule="exact"/>
        <w:ind w:firstLine="600" w:firstLineChars="250"/>
        <w:rPr>
          <w:rFonts w:hint="eastAsia" w:ascii="宋体" w:hAnsi="宋体" w:eastAsia="宋体" w:cs="宋体"/>
          <w:color w:val="auto"/>
          <w:sz w:val="24"/>
          <w:lang w:eastAsia="zh-CN"/>
        </w:rPr>
      </w:pPr>
      <w:r>
        <w:rPr>
          <w:rFonts w:hint="eastAsia" w:ascii="宋体" w:hAnsi="宋体" w:eastAsia="宋体" w:cs="宋体"/>
          <w:color w:val="auto"/>
          <w:sz w:val="24"/>
          <w:lang w:eastAsia="zh-CN"/>
        </w:rPr>
        <w:t>1、具有独立承担民事责任的能力；</w:t>
      </w:r>
    </w:p>
    <w:p>
      <w:pPr>
        <w:pStyle w:val="12"/>
        <w:spacing w:line="420" w:lineRule="exact"/>
        <w:ind w:firstLine="600" w:firstLineChars="250"/>
        <w:rPr>
          <w:rFonts w:hint="eastAsia" w:ascii="宋体" w:hAnsi="宋体" w:eastAsia="宋体" w:cs="宋体"/>
          <w:color w:val="auto"/>
          <w:sz w:val="24"/>
          <w:lang w:eastAsia="zh-CN"/>
        </w:rPr>
      </w:pPr>
      <w:r>
        <w:rPr>
          <w:rFonts w:hint="eastAsia" w:ascii="宋体" w:hAnsi="宋体" w:eastAsia="宋体" w:cs="宋体"/>
          <w:color w:val="auto"/>
          <w:sz w:val="24"/>
          <w:lang w:eastAsia="zh-CN"/>
        </w:rPr>
        <w:t>2、具有良好的商业信誉和健全的财务会计制度；</w:t>
      </w:r>
    </w:p>
    <w:p>
      <w:pPr>
        <w:pStyle w:val="12"/>
        <w:spacing w:line="420" w:lineRule="exact"/>
        <w:ind w:firstLine="600" w:firstLineChars="250"/>
        <w:rPr>
          <w:rFonts w:hint="eastAsia" w:ascii="宋体" w:hAnsi="宋体" w:eastAsia="宋体" w:cs="宋体"/>
          <w:color w:val="auto"/>
          <w:sz w:val="24"/>
          <w:lang w:eastAsia="zh-CN"/>
        </w:rPr>
      </w:pPr>
      <w:r>
        <w:rPr>
          <w:rFonts w:hint="eastAsia" w:ascii="宋体" w:hAnsi="宋体" w:eastAsia="宋体" w:cs="宋体"/>
          <w:color w:val="auto"/>
          <w:sz w:val="24"/>
          <w:lang w:eastAsia="zh-CN"/>
        </w:rPr>
        <w:t>3、具有履行合同所必需的设备和专业技术能力；</w:t>
      </w:r>
    </w:p>
    <w:p>
      <w:pPr>
        <w:pStyle w:val="12"/>
        <w:spacing w:line="420" w:lineRule="exact"/>
        <w:ind w:firstLine="600" w:firstLineChars="250"/>
        <w:rPr>
          <w:rFonts w:hint="eastAsia" w:ascii="宋体" w:hAnsi="宋体" w:eastAsia="宋体" w:cs="宋体"/>
          <w:color w:val="auto"/>
          <w:sz w:val="24"/>
          <w:lang w:eastAsia="zh-CN"/>
        </w:rPr>
      </w:pPr>
      <w:r>
        <w:rPr>
          <w:rFonts w:hint="eastAsia" w:ascii="宋体" w:hAnsi="宋体" w:eastAsia="宋体" w:cs="宋体"/>
          <w:color w:val="auto"/>
          <w:sz w:val="24"/>
          <w:lang w:eastAsia="zh-CN"/>
        </w:rPr>
        <w:t>4、具有依法缴纳税收和社会保障资金的良好记录；</w:t>
      </w:r>
    </w:p>
    <w:p>
      <w:pPr>
        <w:pStyle w:val="12"/>
        <w:spacing w:line="420" w:lineRule="exact"/>
        <w:ind w:firstLine="600" w:firstLineChars="250"/>
        <w:rPr>
          <w:rFonts w:hint="eastAsia" w:ascii="宋体" w:hAnsi="宋体" w:eastAsia="宋体" w:cs="宋体"/>
          <w:color w:val="auto"/>
          <w:sz w:val="24"/>
          <w:lang w:eastAsia="zh-CN"/>
        </w:rPr>
      </w:pPr>
      <w:r>
        <w:rPr>
          <w:rFonts w:hint="eastAsia" w:ascii="宋体" w:hAnsi="宋体" w:eastAsia="宋体" w:cs="宋体"/>
          <w:color w:val="auto"/>
          <w:sz w:val="24"/>
          <w:lang w:eastAsia="zh-CN"/>
        </w:rPr>
        <w:t>5、参加本次政府采购活动前三年内，在经营活动中没有重大违法记录；</w:t>
      </w:r>
    </w:p>
    <w:p>
      <w:pPr>
        <w:pStyle w:val="12"/>
        <w:spacing w:line="420" w:lineRule="exact"/>
        <w:ind w:firstLine="600" w:firstLineChars="250"/>
        <w:rPr>
          <w:rFonts w:hint="eastAsia" w:ascii="宋体" w:hAnsi="宋体" w:eastAsia="宋体" w:cs="宋体"/>
          <w:color w:val="auto"/>
          <w:sz w:val="24"/>
          <w:lang w:eastAsia="zh-CN"/>
        </w:rPr>
      </w:pPr>
      <w:r>
        <w:rPr>
          <w:rFonts w:hint="eastAsia" w:ascii="宋体" w:hAnsi="宋体" w:eastAsia="宋体" w:cs="宋体"/>
          <w:color w:val="auto"/>
          <w:sz w:val="24"/>
          <w:lang w:eastAsia="zh-CN"/>
        </w:rPr>
        <w:t>6、符合法律、行政法规规定的其他条件。</w:t>
      </w:r>
    </w:p>
    <w:p>
      <w:pPr>
        <w:pStyle w:val="12"/>
        <w:spacing w:line="420" w:lineRule="exact"/>
        <w:ind w:firstLine="600" w:firstLineChars="250"/>
        <w:rPr>
          <w:rFonts w:hint="eastAsia" w:ascii="宋体" w:hAnsi="宋体" w:eastAsia="宋体" w:cs="宋体"/>
          <w:color w:val="auto"/>
          <w:sz w:val="24"/>
          <w:lang w:eastAsia="zh-CN"/>
        </w:rPr>
      </w:pPr>
      <w:r>
        <w:rPr>
          <w:rFonts w:hint="eastAsia" w:ascii="宋体" w:hAnsi="宋体" w:eastAsia="宋体" w:cs="宋体"/>
          <w:color w:val="auto"/>
          <w:sz w:val="24"/>
          <w:lang w:eastAsia="zh-CN"/>
        </w:rPr>
        <w:t>（二）落实政府采购政策需满足的资格要求</w:t>
      </w:r>
    </w:p>
    <w:p>
      <w:pPr>
        <w:pStyle w:val="12"/>
        <w:spacing w:line="420" w:lineRule="exact"/>
        <w:ind w:firstLine="600" w:firstLineChars="25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本项目专门面向中小企业采购。</w:t>
      </w:r>
    </w:p>
    <w:p>
      <w:pPr>
        <w:pStyle w:val="12"/>
        <w:spacing w:line="420" w:lineRule="exact"/>
        <w:ind w:firstLine="600" w:firstLineChars="250"/>
        <w:rPr>
          <w:rFonts w:hint="eastAsia" w:ascii="宋体" w:hAnsi="宋体" w:eastAsia="宋体" w:cs="宋体"/>
          <w:color w:val="auto"/>
          <w:sz w:val="24"/>
          <w:lang w:eastAsia="zh-CN"/>
        </w:rPr>
      </w:pPr>
      <w:r>
        <w:rPr>
          <w:rFonts w:hint="eastAsia" w:ascii="宋体" w:hAnsi="宋体" w:eastAsia="宋体" w:cs="宋体"/>
          <w:color w:val="auto"/>
          <w:sz w:val="24"/>
          <w:lang w:eastAsia="zh-CN"/>
        </w:rPr>
        <w:t>（三）根据采购项目提出的特殊条件</w:t>
      </w:r>
    </w:p>
    <w:p>
      <w:pPr>
        <w:pStyle w:val="12"/>
        <w:spacing w:line="420" w:lineRule="exact"/>
        <w:ind w:firstLine="600" w:firstLineChars="250"/>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1、供应商单位及其法定代表人/主要负责人在参加本项目政府采购活动前三年无行贿犯罪记录</w:t>
      </w:r>
      <w:r>
        <w:rPr>
          <w:rFonts w:hint="eastAsia" w:ascii="宋体" w:hAnsi="宋体" w:eastAsia="宋体" w:cs="宋体"/>
          <w:color w:val="auto"/>
          <w:sz w:val="24"/>
          <w:lang w:eastAsia="zh-CN"/>
        </w:rPr>
        <w:t>；</w:t>
      </w:r>
    </w:p>
    <w:p>
      <w:pPr>
        <w:pStyle w:val="12"/>
        <w:spacing w:line="420" w:lineRule="exact"/>
        <w:ind w:firstLine="600" w:firstLineChars="250"/>
        <w:rPr>
          <w:rFonts w:hint="eastAsia" w:ascii="宋体" w:hAnsi="宋体" w:eastAsia="宋体" w:cs="宋体"/>
          <w:color w:val="auto"/>
          <w:sz w:val="24"/>
          <w:lang w:eastAsia="zh-CN"/>
        </w:rPr>
      </w:pPr>
      <w:r>
        <w:rPr>
          <w:rFonts w:hint="eastAsia" w:ascii="宋体" w:hAnsi="宋体" w:cs="宋体"/>
          <w:color w:val="auto"/>
          <w:sz w:val="24"/>
          <w:lang w:val="en-US" w:eastAsia="zh-CN"/>
        </w:rPr>
        <w:t>2</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供应商</w:t>
      </w:r>
      <w:r>
        <w:rPr>
          <w:rFonts w:hint="eastAsia" w:ascii="宋体" w:hAnsi="宋体" w:eastAsia="宋体" w:cs="宋体"/>
          <w:color w:val="auto"/>
          <w:sz w:val="24"/>
          <w:lang w:eastAsia="zh-CN"/>
        </w:rPr>
        <w:t>具有国家行政主管部门颁发的水利专业岩土工程、混凝土工程、量测、</w:t>
      </w:r>
      <w:r>
        <w:rPr>
          <w:rFonts w:hint="eastAsia" w:ascii="宋体" w:hAnsi="宋体" w:eastAsia="宋体" w:cs="宋体"/>
          <w:color w:val="auto"/>
          <w:sz w:val="24"/>
          <w:lang w:val="en-US" w:eastAsia="zh-CN"/>
        </w:rPr>
        <w:t>金属结构</w:t>
      </w:r>
      <w:r>
        <w:rPr>
          <w:rFonts w:hint="eastAsia" w:ascii="宋体" w:hAnsi="宋体" w:eastAsia="宋体" w:cs="宋体"/>
          <w:color w:val="auto"/>
          <w:sz w:val="24"/>
          <w:lang w:eastAsia="zh-CN"/>
        </w:rPr>
        <w:t>乙级及以上水利工程质量检测资质</w:t>
      </w:r>
    </w:p>
    <w:p>
      <w:pPr>
        <w:pStyle w:val="12"/>
        <w:spacing w:line="420" w:lineRule="exact"/>
        <w:ind w:firstLine="600" w:firstLineChars="250"/>
        <w:rPr>
          <w:rFonts w:hint="eastAsia" w:ascii="宋体" w:hAnsi="宋体" w:eastAsia="宋体" w:cs="宋体"/>
          <w:color w:val="auto"/>
          <w:sz w:val="24"/>
          <w:lang w:eastAsia="zh-CN"/>
        </w:rPr>
      </w:pPr>
      <w:r>
        <w:rPr>
          <w:rFonts w:hint="eastAsia" w:ascii="宋体" w:hAnsi="宋体" w:eastAsia="宋体" w:cs="宋体"/>
          <w:color w:val="auto"/>
          <w:sz w:val="24"/>
          <w:lang w:eastAsia="zh-CN"/>
        </w:rPr>
        <w:t>按照本项目</w:t>
      </w:r>
      <w:r>
        <w:rPr>
          <w:rFonts w:hint="eastAsia" w:ascii="宋体" w:hAnsi="宋体" w:cs="宋体"/>
          <w:color w:val="auto"/>
          <w:sz w:val="24"/>
          <w:lang w:val="en-US" w:eastAsia="zh-CN"/>
        </w:rPr>
        <w:t>磋商</w:t>
      </w:r>
      <w:r>
        <w:rPr>
          <w:rFonts w:hint="eastAsia" w:ascii="宋体" w:hAnsi="宋体" w:eastAsia="宋体" w:cs="宋体"/>
          <w:color w:val="auto"/>
          <w:sz w:val="24"/>
          <w:lang w:eastAsia="zh-CN"/>
        </w:rPr>
        <w:t>文件的规定购买了</w:t>
      </w:r>
      <w:r>
        <w:rPr>
          <w:rFonts w:hint="eastAsia" w:ascii="宋体" w:hAnsi="宋体" w:cs="宋体"/>
          <w:color w:val="auto"/>
          <w:sz w:val="24"/>
          <w:lang w:val="en-US" w:eastAsia="zh-CN"/>
        </w:rPr>
        <w:t>磋商</w:t>
      </w:r>
      <w:r>
        <w:rPr>
          <w:rFonts w:hint="eastAsia" w:ascii="宋体" w:hAnsi="宋体" w:eastAsia="宋体" w:cs="宋体"/>
          <w:color w:val="auto"/>
          <w:sz w:val="24"/>
          <w:lang w:eastAsia="zh-CN"/>
        </w:rPr>
        <w:t>文件；</w:t>
      </w:r>
    </w:p>
    <w:p>
      <w:pPr>
        <w:pStyle w:val="12"/>
        <w:spacing w:line="420" w:lineRule="exact"/>
        <w:ind w:firstLine="600" w:firstLineChars="250"/>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3</w:t>
      </w:r>
      <w:r>
        <w:rPr>
          <w:rFonts w:hint="eastAsia" w:ascii="宋体" w:hAnsi="宋体" w:eastAsia="宋体" w:cs="宋体"/>
          <w:color w:val="auto"/>
          <w:sz w:val="24"/>
          <w:lang w:eastAsia="zh-CN"/>
        </w:rPr>
        <w:t>、本项目不接受联合体投标。</w:t>
      </w:r>
    </w:p>
    <w:p>
      <w:pPr>
        <w:pStyle w:val="12"/>
        <w:spacing w:line="420" w:lineRule="exact"/>
        <w:ind w:firstLine="602" w:firstLineChars="250"/>
        <w:rPr>
          <w:rFonts w:hint="eastAsia" w:ascii="宋体" w:hAnsi="宋体" w:cs="宋体"/>
          <w:sz w:val="24"/>
        </w:rPr>
      </w:pPr>
      <w:r>
        <w:rPr>
          <w:rFonts w:ascii="宋体" w:hAnsi="宋体"/>
          <w:b/>
          <w:sz w:val="24"/>
        </w:rPr>
        <w:t>资格条件要求详见本文件第三章，资格条件证明材料详见本文件第四章。</w:t>
      </w:r>
    </w:p>
    <w:p>
      <w:pPr>
        <w:pStyle w:val="12"/>
        <w:spacing w:line="420" w:lineRule="exact"/>
        <w:ind w:firstLine="0" w:firstLineChars="0"/>
        <w:rPr>
          <w:rFonts w:hint="eastAsia" w:ascii="宋体" w:hAnsi="宋体"/>
          <w:b/>
          <w:sz w:val="24"/>
        </w:rPr>
      </w:pPr>
      <w:r>
        <w:rPr>
          <w:rFonts w:hint="eastAsia" w:ascii="宋体" w:hAnsi="宋体"/>
          <w:b/>
          <w:sz w:val="24"/>
        </w:rPr>
        <w:t xml:space="preserve">    七、拒绝参加本次采购活动的供应商</w:t>
      </w:r>
    </w:p>
    <w:p>
      <w:pPr>
        <w:spacing w:line="400" w:lineRule="exact"/>
        <w:ind w:firstLine="480" w:firstLineChars="200"/>
        <w:rPr>
          <w:rFonts w:hint="eastAsia" w:ascii="宋体" w:hAnsi="宋体" w:cs="宋体"/>
          <w:color w:val="000000"/>
          <w:sz w:val="24"/>
        </w:rPr>
      </w:pPr>
      <w:r>
        <w:rPr>
          <w:rFonts w:hint="eastAsia" w:ascii="宋体" w:hAnsi="宋体" w:cs="宋体"/>
          <w:color w:val="000000"/>
          <w:sz w:val="24"/>
        </w:rPr>
        <w:t>1.根据《关于在政府采购活动中查询及使用信用记录有关问题的通知》（财库〔2016〕125号）的要求，采购代理机构将通过“信用中国”网站（www.creditchina.gov.cn）、“中国政府采购网”网站（www.ccgp.gov.cn）等渠道查询供应商在采购公告发布之日前的信用记录并保存信用记录结果网页截图，</w:t>
      </w:r>
      <w:r>
        <w:rPr>
          <w:rFonts w:hint="eastAsia" w:ascii="宋体" w:hAnsi="宋体" w:cs="宋体"/>
          <w:sz w:val="24"/>
        </w:rPr>
        <w:t>拒绝列入</w:t>
      </w:r>
      <w:r>
        <w:rPr>
          <w:rFonts w:hint="eastAsia" w:ascii="宋体" w:hAnsi="宋体" w:cs="宋体"/>
          <w:color w:val="000000"/>
          <w:sz w:val="24"/>
        </w:rPr>
        <w:t>失信被执行人名单、重大税收违法案件当事人名单、政府采购严重违法失信行为记录名单中的供应商报名参加本项目的采购活动。</w:t>
      </w:r>
    </w:p>
    <w:p>
      <w:pPr>
        <w:pStyle w:val="12"/>
        <w:spacing w:line="420" w:lineRule="exact"/>
        <w:ind w:firstLine="480"/>
        <w:rPr>
          <w:rFonts w:hint="eastAsia" w:ascii="宋体" w:hAnsi="宋体" w:cs="宋体"/>
          <w:sz w:val="24"/>
        </w:rPr>
      </w:pPr>
      <w:r>
        <w:rPr>
          <w:rFonts w:hint="eastAsia" w:ascii="宋体" w:hAnsi="宋体" w:cs="宋体"/>
          <w:color w:val="000000"/>
          <w:sz w:val="24"/>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spacing w:after="50" w:line="420" w:lineRule="exact"/>
        <w:ind w:firstLine="482" w:firstLineChars="200"/>
        <w:rPr>
          <w:rFonts w:hint="eastAsia" w:ascii="宋体" w:hAnsi="宋体"/>
          <w:b/>
          <w:sz w:val="24"/>
        </w:rPr>
      </w:pPr>
      <w:r>
        <w:rPr>
          <w:rFonts w:hint="eastAsia" w:ascii="宋体" w:hAnsi="宋体"/>
          <w:b/>
          <w:sz w:val="24"/>
        </w:rPr>
        <w:t>八、磋商文件获取时间、地点：</w:t>
      </w:r>
    </w:p>
    <w:p>
      <w:pPr>
        <w:pStyle w:val="7"/>
        <w:spacing w:after="156" w:afterLines="50" w:line="420" w:lineRule="exact"/>
        <w:ind w:firstLine="480"/>
        <w:rPr>
          <w:rFonts w:hint="eastAsia" w:ascii="宋体" w:hAnsi="宋体" w:eastAsia="Calibri" w:cs="Times New Roman"/>
          <w:sz w:val="24"/>
          <w:highlight w:val="none"/>
        </w:rPr>
      </w:pPr>
      <w:r>
        <w:rPr>
          <w:rFonts w:hint="eastAsia" w:ascii="宋体" w:hAnsi="宋体" w:eastAsia="Calibri" w:cs="Times New Roman"/>
          <w:sz w:val="24"/>
          <w:lang w:val="en-US" w:eastAsia="zh-CN"/>
        </w:rPr>
        <w:t>磋商文件获取时间</w:t>
      </w:r>
      <w:r>
        <w:rPr>
          <w:rFonts w:hint="eastAsia" w:ascii="宋体" w:hAnsi="宋体" w:eastAsia="Calibri" w:cs="Times New Roman"/>
          <w:sz w:val="24"/>
        </w:rPr>
        <w:t>：</w:t>
      </w:r>
      <w:r>
        <w:rPr>
          <w:rFonts w:hint="eastAsia" w:ascii="宋体" w:hAnsi="宋体" w:eastAsia="Calibri" w:cs="Times New Roman"/>
          <w:sz w:val="24"/>
          <w:highlight w:val="none"/>
          <w:lang w:val="en-US" w:eastAsia="zh-CN"/>
        </w:rPr>
        <w:t>磋商</w:t>
      </w:r>
      <w:r>
        <w:rPr>
          <w:rFonts w:hint="eastAsia" w:ascii="宋体" w:hAnsi="宋体" w:eastAsia="Calibri" w:cs="Times New Roman"/>
          <w:sz w:val="24"/>
          <w:highlight w:val="none"/>
          <w:lang w:eastAsia="zh-CN"/>
        </w:rPr>
        <w:t>文件</w:t>
      </w:r>
      <w:r>
        <w:rPr>
          <w:rFonts w:hint="eastAsia" w:ascii="宋体" w:hAnsi="宋体" w:eastAsia="Calibri" w:cs="Times New Roman"/>
          <w:sz w:val="24"/>
          <w:highlight w:val="none"/>
        </w:rPr>
        <w:t>自202</w:t>
      </w:r>
      <w:r>
        <w:rPr>
          <w:rFonts w:hint="eastAsia" w:ascii="宋体" w:hAnsi="宋体" w:eastAsia="Calibri" w:cs="Times New Roman"/>
          <w:sz w:val="24"/>
          <w:highlight w:val="none"/>
          <w:lang w:val="en-US" w:eastAsia="zh-CN"/>
        </w:rPr>
        <w:t>2</w:t>
      </w:r>
      <w:r>
        <w:rPr>
          <w:rFonts w:hint="eastAsia" w:ascii="宋体" w:hAnsi="宋体" w:eastAsia="Calibri" w:cs="Times New Roman"/>
          <w:sz w:val="24"/>
          <w:highlight w:val="none"/>
        </w:rPr>
        <w:t>年</w:t>
      </w:r>
      <w:r>
        <w:rPr>
          <w:rFonts w:hint="eastAsia" w:ascii="宋体" w:hAnsi="宋体" w:eastAsia="Calibri" w:cs="Times New Roman"/>
          <w:sz w:val="24"/>
          <w:highlight w:val="none"/>
          <w:lang w:val="en-US" w:eastAsia="zh-CN"/>
        </w:rPr>
        <w:t>9</w:t>
      </w:r>
      <w:r>
        <w:rPr>
          <w:rFonts w:hint="eastAsia" w:ascii="宋体" w:hAnsi="宋体" w:eastAsia="Calibri" w:cs="Times New Roman"/>
          <w:sz w:val="24"/>
          <w:highlight w:val="none"/>
        </w:rPr>
        <w:t>月</w:t>
      </w:r>
      <w:r>
        <w:rPr>
          <w:rFonts w:hint="eastAsia" w:ascii="宋体" w:hAnsi="宋体" w:eastAsia="宋体" w:cs="Times New Roman"/>
          <w:sz w:val="24"/>
          <w:highlight w:val="none"/>
          <w:lang w:val="en-US" w:eastAsia="zh-CN"/>
        </w:rPr>
        <w:t>23</w:t>
      </w:r>
      <w:r>
        <w:rPr>
          <w:rFonts w:hint="eastAsia" w:ascii="宋体" w:hAnsi="宋体" w:eastAsia="Calibri" w:cs="Times New Roman"/>
          <w:sz w:val="24"/>
          <w:highlight w:val="none"/>
        </w:rPr>
        <w:t>日至202</w:t>
      </w:r>
      <w:r>
        <w:rPr>
          <w:rFonts w:hint="eastAsia" w:ascii="宋体" w:hAnsi="宋体" w:eastAsia="Calibri" w:cs="Times New Roman"/>
          <w:sz w:val="24"/>
          <w:highlight w:val="none"/>
          <w:lang w:val="en-US" w:eastAsia="zh-CN"/>
        </w:rPr>
        <w:t>2</w:t>
      </w:r>
      <w:r>
        <w:rPr>
          <w:rFonts w:hint="eastAsia" w:ascii="宋体" w:hAnsi="宋体" w:eastAsia="Calibri" w:cs="Times New Roman"/>
          <w:sz w:val="24"/>
          <w:highlight w:val="none"/>
        </w:rPr>
        <w:t>年</w:t>
      </w:r>
      <w:r>
        <w:rPr>
          <w:rFonts w:hint="eastAsia" w:ascii="宋体" w:hAnsi="宋体" w:eastAsia="Calibri" w:cs="Times New Roman"/>
          <w:sz w:val="24"/>
          <w:highlight w:val="none"/>
          <w:lang w:val="en-US" w:eastAsia="zh-CN"/>
        </w:rPr>
        <w:t>9</w:t>
      </w:r>
      <w:r>
        <w:rPr>
          <w:rFonts w:hint="eastAsia" w:ascii="宋体" w:hAnsi="宋体" w:eastAsia="Calibri" w:cs="Times New Roman"/>
          <w:sz w:val="24"/>
          <w:highlight w:val="none"/>
        </w:rPr>
        <w:t>月</w:t>
      </w:r>
      <w:r>
        <w:rPr>
          <w:rFonts w:hint="eastAsia" w:ascii="宋体" w:hAnsi="宋体" w:eastAsia="宋体" w:cs="Times New Roman"/>
          <w:sz w:val="24"/>
          <w:highlight w:val="none"/>
          <w:lang w:val="en-US" w:eastAsia="zh-CN"/>
        </w:rPr>
        <w:t>29</w:t>
      </w:r>
      <w:r>
        <w:rPr>
          <w:rFonts w:hint="eastAsia" w:ascii="宋体" w:hAnsi="宋体" w:eastAsia="Calibri" w:cs="Times New Roman"/>
          <w:sz w:val="24"/>
          <w:highlight w:val="none"/>
        </w:rPr>
        <w:t>日</w:t>
      </w:r>
      <w:r>
        <w:rPr>
          <w:rFonts w:hint="eastAsia" w:ascii="宋体" w:hAnsi="宋体" w:eastAsia="Calibri" w:cs="Times New Roman"/>
          <w:sz w:val="24"/>
          <w:highlight w:val="none"/>
          <w:lang w:eastAsia="zh-CN"/>
        </w:rPr>
        <w:t>，每天上午00:00:00至12:00:00，下午12:00:00至23:59:59</w:t>
      </w:r>
      <w:r>
        <w:rPr>
          <w:rFonts w:hint="eastAsia" w:ascii="宋体" w:hAnsi="宋体" w:eastAsia="Calibri" w:cs="Times New Roman"/>
          <w:sz w:val="24"/>
          <w:highlight w:val="none"/>
        </w:rPr>
        <w:t>（北京时间）</w:t>
      </w:r>
      <w:r>
        <w:rPr>
          <w:rFonts w:hint="eastAsia" w:ascii="宋体" w:hAnsi="宋体" w:eastAsia="Calibri" w:cs="Times New Roman"/>
          <w:sz w:val="24"/>
          <w:highlight w:val="none"/>
          <w:lang w:eastAsia="zh-CN"/>
        </w:rPr>
        <w:t>。</w:t>
      </w:r>
    </w:p>
    <w:p>
      <w:pPr>
        <w:pStyle w:val="7"/>
        <w:spacing w:after="156" w:afterLines="50" w:line="420" w:lineRule="exact"/>
        <w:ind w:firstLine="480"/>
        <w:rPr>
          <w:rFonts w:hint="eastAsia" w:ascii="宋体" w:hAnsi="宋体" w:eastAsia="Calibri" w:cs="Times New Roman"/>
          <w:sz w:val="24"/>
          <w:highlight w:val="none"/>
        </w:rPr>
      </w:pPr>
      <w:r>
        <w:rPr>
          <w:rFonts w:hint="eastAsia" w:ascii="宋体" w:hAnsi="宋体" w:eastAsia="Calibri" w:cs="Times New Roman"/>
          <w:sz w:val="24"/>
          <w:highlight w:val="none"/>
          <w:lang w:val="en-US" w:eastAsia="zh-CN"/>
        </w:rPr>
        <w:t>磋商文件获取地点及方式：登录</w:t>
      </w:r>
      <w:r>
        <w:rPr>
          <w:rFonts w:hint="eastAsia" w:ascii="宋体" w:hAnsi="宋体" w:eastAsia="Calibri" w:cs="Times New Roman"/>
          <w:sz w:val="24"/>
          <w:highlight w:val="none"/>
        </w:rPr>
        <w:t>四川省政府采购一体化平台</w:t>
      </w:r>
      <w:r>
        <w:rPr>
          <w:rFonts w:hint="eastAsia" w:ascii="宋体" w:hAnsi="宋体" w:eastAsia="Calibri" w:cs="Times New Roman"/>
          <w:sz w:val="24"/>
          <w:highlight w:val="none"/>
          <w:lang w:val="en-US" w:eastAsia="zh-CN"/>
        </w:rPr>
        <w:t>-供应商入口-</w:t>
      </w:r>
      <w:r>
        <w:rPr>
          <w:rFonts w:hint="eastAsia" w:ascii="宋体" w:hAnsi="宋体" w:eastAsia="Calibri" w:cs="Times New Roman"/>
          <w:sz w:val="24"/>
          <w:highlight w:val="none"/>
          <w:lang w:eastAsia="zh-CN"/>
        </w:rPr>
        <w:t>项目电子化交易系统-投标（响应）管理-未获取采购文件中选择本项目获取</w:t>
      </w:r>
      <w:r>
        <w:rPr>
          <w:rFonts w:hint="eastAsia" w:ascii="宋体" w:hAnsi="宋体" w:eastAsia="Calibri" w:cs="Times New Roman"/>
          <w:sz w:val="24"/>
          <w:highlight w:val="none"/>
          <w:lang w:val="en-US" w:eastAsia="zh-CN"/>
        </w:rPr>
        <w:t>采购</w:t>
      </w:r>
      <w:r>
        <w:rPr>
          <w:rFonts w:hint="eastAsia" w:ascii="宋体" w:hAnsi="宋体" w:eastAsia="Calibri" w:cs="Times New Roman"/>
          <w:sz w:val="24"/>
          <w:highlight w:val="none"/>
          <w:lang w:eastAsia="zh-CN"/>
        </w:rPr>
        <w:t>文件）。</w:t>
      </w:r>
      <w:r>
        <w:rPr>
          <w:rFonts w:hint="eastAsia" w:ascii="宋体" w:hAnsi="宋体" w:eastAsia="Calibri" w:cs="Times New Roman"/>
          <w:sz w:val="24"/>
          <w:highlight w:val="none"/>
        </w:rPr>
        <w:t>（</w:t>
      </w:r>
      <w:r>
        <w:rPr>
          <w:rFonts w:hint="eastAsia" w:ascii="宋体" w:hAnsi="宋体" w:eastAsia="Calibri" w:cs="Times New Roman"/>
          <w:sz w:val="24"/>
          <w:highlight w:val="none"/>
          <w:lang w:val="en-US" w:eastAsia="zh-CN"/>
        </w:rPr>
        <w:t>注：招标文件免费获取，招标</w:t>
      </w:r>
      <w:r>
        <w:rPr>
          <w:rFonts w:hint="eastAsia" w:ascii="宋体" w:hAnsi="宋体" w:eastAsia="Calibri" w:cs="Times New Roman"/>
          <w:sz w:val="24"/>
          <w:highlight w:val="none"/>
          <w:lang w:eastAsia="zh-CN"/>
        </w:rPr>
        <w:t>文件</w:t>
      </w:r>
      <w:r>
        <w:rPr>
          <w:rFonts w:hint="eastAsia" w:ascii="宋体" w:hAnsi="宋体" w:eastAsia="Calibri" w:cs="Times New Roman"/>
          <w:sz w:val="24"/>
          <w:highlight w:val="none"/>
          <w:lang w:val="en-US" w:eastAsia="zh-CN"/>
        </w:rPr>
        <w:t>获取</w:t>
      </w:r>
      <w:r>
        <w:rPr>
          <w:rFonts w:hint="eastAsia" w:ascii="宋体" w:hAnsi="宋体" w:eastAsia="Calibri" w:cs="Times New Roman"/>
          <w:sz w:val="24"/>
          <w:highlight w:val="none"/>
        </w:rPr>
        <w:t>后不退</w:t>
      </w:r>
      <w:r>
        <w:rPr>
          <w:rFonts w:hint="eastAsia" w:ascii="宋体" w:hAnsi="宋体" w:eastAsia="Calibri" w:cs="Times New Roman"/>
          <w:sz w:val="24"/>
          <w:highlight w:val="none"/>
          <w:lang w:val="en-US" w:eastAsia="zh-CN"/>
        </w:rPr>
        <w:t>还</w:t>
      </w:r>
      <w:r>
        <w:rPr>
          <w:rFonts w:hint="eastAsia" w:ascii="宋体" w:hAnsi="宋体" w:eastAsia="Calibri" w:cs="Times New Roman"/>
          <w:sz w:val="24"/>
          <w:highlight w:val="none"/>
        </w:rPr>
        <w:t>，</w:t>
      </w:r>
      <w:r>
        <w:rPr>
          <w:rFonts w:hint="eastAsia" w:ascii="宋体" w:hAnsi="宋体" w:eastAsia="Calibri" w:cs="Times New Roman"/>
          <w:sz w:val="24"/>
          <w:highlight w:val="none"/>
          <w:lang w:val="en-US" w:eastAsia="zh-CN"/>
        </w:rPr>
        <w:t>投标</w:t>
      </w:r>
      <w:r>
        <w:rPr>
          <w:rFonts w:hint="eastAsia" w:ascii="宋体" w:hAnsi="宋体" w:eastAsia="Calibri" w:cs="Times New Roman"/>
          <w:sz w:val="24"/>
          <w:highlight w:val="none"/>
        </w:rPr>
        <w:t>资格不能转让）</w:t>
      </w:r>
    </w:p>
    <w:p>
      <w:pPr>
        <w:pStyle w:val="7"/>
        <w:spacing w:after="156" w:afterLines="50" w:line="420" w:lineRule="exact"/>
        <w:ind w:firstLine="480"/>
        <w:rPr>
          <w:rFonts w:hint="default" w:ascii="宋体" w:hAnsi="宋体" w:eastAsia="Calibri" w:cs="Times New Roman"/>
          <w:b/>
          <w:bCs/>
          <w:sz w:val="24"/>
          <w:highlight w:val="none"/>
          <w:lang w:val="en-US" w:eastAsia="zh-CN"/>
        </w:rPr>
      </w:pPr>
      <w:r>
        <w:rPr>
          <w:rFonts w:hint="eastAsia" w:ascii="宋体" w:hAnsi="宋体" w:eastAsia="Calibri" w:cs="Times New Roman"/>
          <w:b/>
          <w:bCs/>
          <w:sz w:val="24"/>
          <w:highlight w:val="none"/>
          <w:lang w:val="en-US" w:eastAsia="zh-CN"/>
        </w:rPr>
        <w:t>注：供应商只有在“四川省政府采购一体化平台”完成获取采购文件申请并下载招标文件后才视作依法</w:t>
      </w:r>
      <w:r>
        <w:rPr>
          <w:rFonts w:hint="eastAsia" w:ascii="宋体" w:hAnsi="宋体" w:eastAsia="Calibri" w:cs="Times New Roman"/>
          <w:b/>
          <w:bCs/>
          <w:sz w:val="24"/>
          <w:highlight w:val="none"/>
        </w:rPr>
        <w:t>获取了</w:t>
      </w:r>
      <w:r>
        <w:rPr>
          <w:rFonts w:hint="eastAsia" w:ascii="宋体" w:hAnsi="宋体" w:eastAsia="Calibri" w:cs="Times New Roman"/>
          <w:b/>
          <w:bCs/>
          <w:sz w:val="24"/>
          <w:highlight w:val="none"/>
          <w:lang w:val="en-US" w:eastAsia="zh-CN"/>
        </w:rPr>
        <w:t>招标</w:t>
      </w:r>
      <w:r>
        <w:rPr>
          <w:rFonts w:hint="eastAsia" w:ascii="宋体" w:hAnsi="宋体" w:eastAsia="Calibri" w:cs="Times New Roman"/>
          <w:b/>
          <w:bCs/>
          <w:sz w:val="24"/>
          <w:highlight w:val="none"/>
          <w:lang w:eastAsia="zh-CN"/>
        </w:rPr>
        <w:t>文件</w:t>
      </w:r>
      <w:r>
        <w:rPr>
          <w:rFonts w:hint="eastAsia" w:ascii="宋体" w:hAnsi="宋体" w:eastAsia="Calibri" w:cs="Times New Roman"/>
          <w:b/>
          <w:bCs/>
          <w:sz w:val="24"/>
          <w:highlight w:val="none"/>
          <w:lang w:val="en-US" w:eastAsia="zh-CN"/>
        </w:rPr>
        <w:t>。如未在“四川省政府采购一体化平台”内完成相关流程，所引起的相关行为无效责任自负。</w:t>
      </w:r>
    </w:p>
    <w:p>
      <w:pPr>
        <w:spacing w:after="156" w:afterLines="50" w:line="420" w:lineRule="exact"/>
        <w:ind w:firstLine="482" w:firstLineChars="200"/>
        <w:rPr>
          <w:rFonts w:hint="eastAsia" w:ascii="宋体" w:hAnsi="宋体"/>
          <w:b/>
          <w:color w:val="FF0000"/>
          <w:sz w:val="24"/>
          <w:highlight w:val="none"/>
        </w:rPr>
      </w:pPr>
      <w:r>
        <w:rPr>
          <w:rFonts w:hint="eastAsia" w:ascii="宋体" w:hAnsi="宋体"/>
          <w:b/>
          <w:sz w:val="24"/>
          <w:szCs w:val="28"/>
          <w:highlight w:val="none"/>
        </w:rPr>
        <w:t>九、</w:t>
      </w:r>
      <w:r>
        <w:rPr>
          <w:rFonts w:hint="eastAsia" w:ascii="宋体" w:hAnsi="宋体"/>
          <w:b/>
          <w:sz w:val="24"/>
          <w:highlight w:val="none"/>
        </w:rPr>
        <w:t>递交响应文件截止时间：</w:t>
      </w:r>
      <w:r>
        <w:rPr>
          <w:rFonts w:hint="eastAsia" w:ascii="宋体" w:hAnsi="宋体"/>
          <w:b/>
          <w:bCs/>
          <w:color w:val="auto"/>
          <w:sz w:val="24"/>
          <w:highlight w:val="none"/>
        </w:rPr>
        <w:t>20</w:t>
      </w:r>
      <w:r>
        <w:rPr>
          <w:rFonts w:hint="eastAsia" w:ascii="宋体" w:hAnsi="宋体"/>
          <w:b/>
          <w:bCs/>
          <w:color w:val="auto"/>
          <w:sz w:val="24"/>
          <w:highlight w:val="none"/>
          <w:lang w:val="en-US" w:eastAsia="zh-CN"/>
        </w:rPr>
        <w:t>22</w:t>
      </w:r>
      <w:r>
        <w:rPr>
          <w:rFonts w:hint="eastAsia" w:ascii="宋体" w:hAnsi="宋体"/>
          <w:b/>
          <w:bCs/>
          <w:color w:val="auto"/>
          <w:sz w:val="24"/>
          <w:highlight w:val="none"/>
        </w:rPr>
        <w:t>年</w:t>
      </w:r>
      <w:r>
        <w:rPr>
          <w:rFonts w:hint="eastAsia" w:ascii="宋体" w:hAnsi="宋体"/>
          <w:b/>
          <w:bCs/>
          <w:color w:val="auto"/>
          <w:sz w:val="24"/>
          <w:highlight w:val="none"/>
          <w:u w:val="single"/>
          <w:lang w:val="en-US" w:eastAsia="zh-CN"/>
        </w:rPr>
        <w:t>10</w:t>
      </w:r>
      <w:r>
        <w:rPr>
          <w:rFonts w:hint="eastAsia" w:ascii="宋体" w:hAnsi="宋体"/>
          <w:b/>
          <w:bCs/>
          <w:color w:val="auto"/>
          <w:sz w:val="24"/>
          <w:highlight w:val="none"/>
        </w:rPr>
        <w:t>月</w:t>
      </w:r>
      <w:r>
        <w:rPr>
          <w:rFonts w:hint="eastAsia" w:ascii="宋体" w:hAnsi="宋体"/>
          <w:b/>
          <w:bCs/>
          <w:color w:val="auto"/>
          <w:sz w:val="24"/>
          <w:highlight w:val="none"/>
          <w:u w:val="single"/>
          <w:lang w:val="en-US" w:eastAsia="zh-CN"/>
        </w:rPr>
        <w:t>10</w:t>
      </w:r>
      <w:r>
        <w:rPr>
          <w:rFonts w:hint="eastAsia" w:ascii="宋体" w:hAnsi="宋体"/>
          <w:b/>
          <w:bCs/>
          <w:color w:val="auto"/>
          <w:sz w:val="24"/>
          <w:highlight w:val="none"/>
        </w:rPr>
        <w:t>日</w:t>
      </w:r>
      <w:r>
        <w:rPr>
          <w:rFonts w:hint="eastAsia" w:ascii="宋体" w:hAnsi="宋体"/>
          <w:b/>
          <w:bCs/>
          <w:color w:val="auto"/>
          <w:sz w:val="24"/>
          <w:highlight w:val="none"/>
          <w:u w:val="single"/>
          <w:lang w:val="en-US" w:eastAsia="zh-CN"/>
        </w:rPr>
        <w:t>10</w:t>
      </w:r>
      <w:r>
        <w:rPr>
          <w:rFonts w:hint="eastAsia" w:ascii="宋体" w:hAnsi="宋体"/>
          <w:b/>
          <w:bCs/>
          <w:color w:val="auto"/>
          <w:sz w:val="24"/>
          <w:highlight w:val="none"/>
        </w:rPr>
        <w:t>:</w:t>
      </w:r>
      <w:r>
        <w:rPr>
          <w:rFonts w:hint="eastAsia" w:ascii="宋体" w:hAnsi="宋体"/>
          <w:color w:val="auto"/>
          <w:sz w:val="24"/>
          <w:highlight w:val="none"/>
        </w:rPr>
        <w:t xml:space="preserve"> </w:t>
      </w:r>
      <w:r>
        <w:rPr>
          <w:rFonts w:hint="eastAsia" w:ascii="宋体" w:hAnsi="宋体"/>
          <w:b/>
          <w:bCs/>
          <w:color w:val="auto"/>
          <w:sz w:val="24"/>
          <w:highlight w:val="none"/>
          <w:u w:val="single"/>
          <w:lang w:val="en-US" w:eastAsia="zh-CN"/>
        </w:rPr>
        <w:t>30</w:t>
      </w:r>
      <w:r>
        <w:rPr>
          <w:rFonts w:hint="eastAsia" w:ascii="宋体" w:hAnsi="宋体"/>
          <w:color w:val="auto"/>
          <w:sz w:val="24"/>
          <w:szCs w:val="28"/>
          <w:highlight w:val="none"/>
        </w:rPr>
        <w:t>（北京时间）。</w:t>
      </w:r>
    </w:p>
    <w:p>
      <w:pPr>
        <w:pStyle w:val="7"/>
        <w:spacing w:after="156" w:afterLines="50" w:line="420" w:lineRule="exact"/>
        <w:ind w:firstLine="480"/>
        <w:rPr>
          <w:rFonts w:hint="eastAsia" w:ascii="宋体" w:hAnsi="宋体"/>
          <w:sz w:val="24"/>
          <w:szCs w:val="28"/>
          <w:highlight w:val="none"/>
        </w:rPr>
      </w:pPr>
      <w:r>
        <w:rPr>
          <w:rFonts w:hint="eastAsia" w:ascii="宋体" w:hAnsi="宋体"/>
          <w:sz w:val="24"/>
          <w:highlight w:val="none"/>
        </w:rPr>
        <w:t>响应文件必须在递交响应文件截止时间前送达磋商地点。逾期送达、密封和标注错误的响应文件，</w:t>
      </w:r>
      <w:r>
        <w:rPr>
          <w:rFonts w:hint="eastAsia" w:ascii="宋体" w:hAnsi="宋体"/>
          <w:color w:val="000000"/>
          <w:sz w:val="24"/>
          <w:highlight w:val="none"/>
        </w:rPr>
        <w:t>采购人和采购代理机构</w:t>
      </w:r>
      <w:r>
        <w:rPr>
          <w:rFonts w:hint="eastAsia" w:ascii="宋体" w:hAnsi="宋体"/>
          <w:sz w:val="24"/>
          <w:highlight w:val="none"/>
        </w:rPr>
        <w:t>恕不接收。</w:t>
      </w:r>
      <w:r>
        <w:rPr>
          <w:rFonts w:hint="eastAsia" w:ascii="宋体" w:hAnsi="宋体"/>
          <w:b/>
          <w:bCs/>
          <w:sz w:val="24"/>
          <w:highlight w:val="none"/>
        </w:rPr>
        <w:t>（文件接收时间：20</w:t>
      </w:r>
      <w:r>
        <w:rPr>
          <w:rFonts w:hint="eastAsia" w:ascii="宋体" w:hAnsi="宋体"/>
          <w:b/>
          <w:bCs/>
          <w:sz w:val="24"/>
          <w:highlight w:val="none"/>
          <w:lang w:val="en-US" w:eastAsia="zh-CN"/>
        </w:rPr>
        <w:t>22</w:t>
      </w:r>
      <w:r>
        <w:rPr>
          <w:rFonts w:hint="eastAsia" w:ascii="宋体" w:hAnsi="宋体"/>
          <w:b/>
          <w:bCs/>
          <w:sz w:val="24"/>
          <w:highlight w:val="none"/>
        </w:rPr>
        <w:t>年</w:t>
      </w:r>
      <w:r>
        <w:rPr>
          <w:rFonts w:hint="eastAsia" w:ascii="宋体" w:hAnsi="宋体"/>
          <w:b/>
          <w:bCs/>
          <w:sz w:val="24"/>
          <w:highlight w:val="none"/>
          <w:u w:val="single"/>
          <w:lang w:val="en-US" w:eastAsia="zh-CN"/>
        </w:rPr>
        <w:t>10</w:t>
      </w:r>
      <w:r>
        <w:rPr>
          <w:rFonts w:hint="eastAsia" w:ascii="宋体" w:hAnsi="宋体"/>
          <w:b/>
          <w:bCs/>
          <w:sz w:val="24"/>
          <w:highlight w:val="none"/>
        </w:rPr>
        <w:t>月</w:t>
      </w:r>
      <w:r>
        <w:rPr>
          <w:rFonts w:hint="eastAsia" w:ascii="宋体" w:hAnsi="宋体"/>
          <w:b/>
          <w:bCs/>
          <w:sz w:val="24"/>
          <w:highlight w:val="none"/>
          <w:u w:val="single"/>
          <w:lang w:val="en-US" w:eastAsia="zh-CN"/>
        </w:rPr>
        <w:t>10</w:t>
      </w:r>
      <w:r>
        <w:rPr>
          <w:rFonts w:hint="eastAsia" w:ascii="宋体" w:hAnsi="宋体"/>
          <w:b/>
          <w:bCs/>
          <w:sz w:val="24"/>
          <w:highlight w:val="none"/>
        </w:rPr>
        <w:t>日</w:t>
      </w:r>
      <w:r>
        <w:rPr>
          <w:rFonts w:hint="eastAsia" w:ascii="宋体" w:hAnsi="宋体"/>
          <w:b/>
          <w:bCs/>
          <w:sz w:val="24"/>
          <w:highlight w:val="none"/>
          <w:u w:val="single"/>
          <w:lang w:val="en-US" w:eastAsia="zh-CN"/>
        </w:rPr>
        <w:t>10</w:t>
      </w:r>
      <w:r>
        <w:rPr>
          <w:rFonts w:hint="eastAsia" w:ascii="宋体" w:hAnsi="宋体"/>
          <w:b/>
          <w:bCs/>
          <w:sz w:val="24"/>
          <w:highlight w:val="none"/>
        </w:rPr>
        <w:t>:</w:t>
      </w:r>
      <w:r>
        <w:rPr>
          <w:rFonts w:hint="eastAsia" w:ascii="宋体" w:hAnsi="宋体"/>
          <w:sz w:val="24"/>
          <w:highlight w:val="none"/>
        </w:rPr>
        <w:t xml:space="preserve"> </w:t>
      </w:r>
      <w:r>
        <w:rPr>
          <w:rFonts w:hint="eastAsia" w:ascii="宋体" w:hAnsi="宋体"/>
          <w:b/>
          <w:bCs/>
          <w:sz w:val="24"/>
          <w:highlight w:val="none"/>
          <w:u w:val="single"/>
          <w:lang w:val="en-US" w:eastAsia="zh-CN"/>
        </w:rPr>
        <w:t>00</w:t>
      </w:r>
      <w:r>
        <w:rPr>
          <w:rFonts w:hint="eastAsia" w:ascii="宋体" w:hAnsi="宋体"/>
          <w:b/>
          <w:bCs/>
          <w:sz w:val="24"/>
          <w:highlight w:val="none"/>
        </w:rPr>
        <w:t>-递交响应文件截止时间）</w:t>
      </w:r>
    </w:p>
    <w:p>
      <w:pPr>
        <w:spacing w:after="50" w:line="420" w:lineRule="exact"/>
        <w:ind w:firstLine="489" w:firstLineChars="203"/>
        <w:rPr>
          <w:rFonts w:hint="eastAsia" w:ascii="宋体" w:hAnsi="宋体"/>
          <w:sz w:val="24"/>
          <w:szCs w:val="28"/>
        </w:rPr>
      </w:pPr>
      <w:r>
        <w:rPr>
          <w:rFonts w:hint="eastAsia" w:ascii="宋体" w:hAnsi="宋体"/>
          <w:b/>
          <w:sz w:val="24"/>
          <w:szCs w:val="28"/>
        </w:rPr>
        <w:t>十、</w:t>
      </w:r>
      <w:r>
        <w:rPr>
          <w:rFonts w:hint="eastAsia" w:ascii="宋体" w:hAnsi="宋体"/>
          <w:b/>
          <w:bCs/>
          <w:sz w:val="24"/>
          <w:szCs w:val="28"/>
        </w:rPr>
        <w:t>磋商地点：</w:t>
      </w:r>
      <w:r>
        <w:rPr>
          <w:rFonts w:hint="eastAsia" w:ascii="宋体" w:hAnsi="宋体"/>
          <w:b/>
          <w:bCs/>
          <w:sz w:val="24"/>
          <w:szCs w:val="28"/>
          <w:lang w:eastAsia="zh-CN"/>
        </w:rPr>
        <w:t>四川万骏逸工程技术咨询有限公司</w:t>
      </w:r>
      <w:r>
        <w:rPr>
          <w:rFonts w:hint="eastAsia" w:ascii="宋体" w:hAnsi="宋体"/>
          <w:b/>
          <w:bCs/>
          <w:sz w:val="24"/>
          <w:szCs w:val="28"/>
        </w:rPr>
        <w:t>本项目开标室（</w:t>
      </w:r>
      <w:r>
        <w:rPr>
          <w:rFonts w:hint="eastAsia" w:ascii="宋体" w:hAnsi="宋体"/>
          <w:b/>
          <w:bCs/>
          <w:sz w:val="24"/>
          <w:szCs w:val="28"/>
          <w:lang w:eastAsia="zh-CN"/>
        </w:rPr>
        <w:t>四川省成都市金牛区金沙北二路41号附5号朝阳朗香广场3号楼</w:t>
      </w:r>
      <w:r>
        <w:rPr>
          <w:rFonts w:hint="eastAsia" w:ascii="宋体" w:hAnsi="宋体"/>
          <w:b/>
          <w:bCs/>
          <w:sz w:val="24"/>
          <w:szCs w:val="28"/>
          <w:lang w:val="en-US" w:eastAsia="zh-CN"/>
        </w:rPr>
        <w:t>26</w:t>
      </w:r>
      <w:r>
        <w:rPr>
          <w:rFonts w:hint="eastAsia" w:ascii="宋体" w:hAnsi="宋体"/>
          <w:b/>
          <w:bCs/>
          <w:sz w:val="24"/>
          <w:szCs w:val="28"/>
          <w:lang w:eastAsia="zh-CN"/>
        </w:rPr>
        <w:t>层3号</w:t>
      </w:r>
      <w:r>
        <w:rPr>
          <w:rFonts w:hint="eastAsia" w:ascii="宋体" w:hAnsi="宋体"/>
          <w:b/>
          <w:bCs/>
          <w:sz w:val="24"/>
          <w:szCs w:val="28"/>
        </w:rPr>
        <w:t>）</w:t>
      </w:r>
      <w:r>
        <w:rPr>
          <w:rFonts w:hint="eastAsia" w:ascii="宋体" w:hAnsi="宋体"/>
          <w:sz w:val="24"/>
          <w:szCs w:val="28"/>
        </w:rPr>
        <w:t>。</w:t>
      </w:r>
    </w:p>
    <w:p>
      <w:pPr>
        <w:pStyle w:val="12"/>
        <w:spacing w:line="420" w:lineRule="exact"/>
        <w:ind w:firstLine="482"/>
        <w:rPr>
          <w:rFonts w:hint="eastAsia" w:ascii="宋体" w:hAnsi="宋体"/>
          <w:sz w:val="24"/>
        </w:rPr>
      </w:pPr>
      <w:r>
        <w:rPr>
          <w:rFonts w:hint="eastAsia" w:ascii="宋体" w:hAnsi="宋体"/>
          <w:b/>
          <w:sz w:val="24"/>
        </w:rPr>
        <w:t>十一、</w:t>
      </w:r>
      <w:r>
        <w:rPr>
          <w:rFonts w:hint="eastAsia" w:ascii="宋体" w:hAnsi="宋体"/>
          <w:sz w:val="24"/>
        </w:rPr>
        <w:t>本</w:t>
      </w:r>
      <w:r>
        <w:rPr>
          <w:rFonts w:hint="eastAsia" w:ascii="宋体" w:hAnsi="宋体"/>
          <w:sz w:val="24"/>
          <w:lang w:val="en-US" w:eastAsia="zh-CN"/>
        </w:rPr>
        <w:t>磋商</w:t>
      </w:r>
      <w:r>
        <w:rPr>
          <w:rFonts w:hint="eastAsia" w:ascii="宋体" w:hAnsi="宋体"/>
          <w:sz w:val="24"/>
        </w:rPr>
        <w:t>邀请在四川政府采购网上以公告形式发布。</w:t>
      </w:r>
    </w:p>
    <w:p>
      <w:pPr>
        <w:pStyle w:val="12"/>
        <w:spacing w:line="420" w:lineRule="exact"/>
        <w:ind w:firstLine="482"/>
        <w:rPr>
          <w:rFonts w:hint="eastAsia" w:ascii="宋体" w:hAnsi="宋体"/>
          <w:b/>
          <w:sz w:val="24"/>
        </w:rPr>
      </w:pPr>
      <w:r>
        <w:rPr>
          <w:rFonts w:hint="eastAsia" w:ascii="宋体" w:hAnsi="宋体"/>
          <w:b/>
          <w:sz w:val="24"/>
        </w:rPr>
        <w:t>十二、联系方式</w:t>
      </w:r>
    </w:p>
    <w:p>
      <w:pPr>
        <w:pStyle w:val="12"/>
        <w:spacing w:line="420" w:lineRule="exact"/>
        <w:ind w:firstLine="1265" w:firstLineChars="525"/>
        <w:rPr>
          <w:rFonts w:hint="eastAsia" w:ascii="宋体" w:hAnsi="宋体" w:eastAsia="宋体"/>
          <w:b/>
          <w:bCs/>
          <w:color w:val="auto"/>
          <w:sz w:val="24"/>
          <w:lang w:eastAsia="zh-CN"/>
        </w:rPr>
      </w:pPr>
      <w:r>
        <w:rPr>
          <w:rFonts w:hint="eastAsia" w:ascii="宋体" w:hAnsi="宋体"/>
          <w:b/>
          <w:color w:val="auto"/>
          <w:sz w:val="24"/>
        </w:rPr>
        <w:t>采 购 人：</w:t>
      </w:r>
      <w:r>
        <w:rPr>
          <w:rFonts w:hint="eastAsia" w:ascii="宋体" w:hAnsi="宋体" w:eastAsia="宋体"/>
          <w:b/>
          <w:bCs/>
          <w:color w:val="auto"/>
          <w:sz w:val="24"/>
          <w:lang w:eastAsia="zh-CN"/>
        </w:rPr>
        <w:t>白玉县水利局</w:t>
      </w:r>
    </w:p>
    <w:p>
      <w:pPr>
        <w:pStyle w:val="12"/>
        <w:spacing w:line="420" w:lineRule="exact"/>
        <w:ind w:firstLine="1260" w:firstLineChars="525"/>
        <w:rPr>
          <w:rFonts w:hint="eastAsia" w:ascii="宋体" w:hAnsi="宋体" w:eastAsia="Calibri" w:cs="Times New Roman"/>
          <w:b w:val="0"/>
          <w:bCs/>
          <w:sz w:val="24"/>
          <w:lang w:val="en-US" w:eastAsia="zh-CN"/>
        </w:rPr>
      </w:pPr>
      <w:r>
        <w:rPr>
          <w:rFonts w:hint="eastAsia" w:ascii="宋体" w:hAnsi="宋体" w:eastAsia="Calibri" w:cs="Times New Roman"/>
          <w:b w:val="0"/>
          <w:bCs/>
          <w:sz w:val="24"/>
          <w:lang w:val="en-US" w:eastAsia="zh-CN"/>
        </w:rPr>
        <w:t>地    址：白玉县建设镇河西街41号</w:t>
      </w:r>
    </w:p>
    <w:p>
      <w:pPr>
        <w:pStyle w:val="12"/>
        <w:spacing w:line="420" w:lineRule="exact"/>
        <w:ind w:firstLine="1260" w:firstLineChars="525"/>
        <w:rPr>
          <w:rFonts w:hint="eastAsia" w:ascii="宋体" w:hAnsi="宋体" w:eastAsia="Calibri" w:cs="Times New Roman"/>
          <w:b w:val="0"/>
          <w:bCs/>
          <w:sz w:val="24"/>
          <w:lang w:val="en-US" w:eastAsia="zh-CN"/>
        </w:rPr>
      </w:pPr>
      <w:r>
        <w:rPr>
          <w:rFonts w:hint="eastAsia" w:ascii="宋体" w:hAnsi="宋体" w:eastAsia="Calibri" w:cs="Times New Roman"/>
          <w:b w:val="0"/>
          <w:bCs/>
          <w:sz w:val="24"/>
          <w:lang w:val="en-US" w:eastAsia="zh-CN"/>
        </w:rPr>
        <w:t>联 系 人：王老师</w:t>
      </w:r>
    </w:p>
    <w:p>
      <w:pPr>
        <w:pStyle w:val="12"/>
        <w:spacing w:line="420" w:lineRule="exact"/>
        <w:ind w:firstLine="1260" w:firstLineChars="525"/>
        <w:rPr>
          <w:rFonts w:hint="eastAsia" w:ascii="宋体" w:hAnsi="宋体" w:eastAsia="Calibri" w:cs="Times New Roman"/>
          <w:b w:val="0"/>
          <w:bCs/>
          <w:sz w:val="24"/>
          <w:lang w:val="en-US" w:eastAsia="zh-CN"/>
        </w:rPr>
      </w:pPr>
      <w:r>
        <w:rPr>
          <w:rFonts w:hint="eastAsia" w:ascii="宋体" w:hAnsi="宋体" w:eastAsia="Calibri" w:cs="Times New Roman"/>
          <w:b w:val="0"/>
          <w:bCs/>
          <w:sz w:val="24"/>
          <w:lang w:val="en-US" w:eastAsia="zh-CN"/>
        </w:rPr>
        <w:t>联系电话：0836-8322527</w:t>
      </w:r>
    </w:p>
    <w:p>
      <w:pPr>
        <w:pStyle w:val="12"/>
        <w:spacing w:line="420" w:lineRule="exact"/>
        <w:ind w:firstLine="1265" w:firstLineChars="525"/>
        <w:rPr>
          <w:rFonts w:hint="eastAsia" w:ascii="宋体" w:hAnsi="宋体" w:eastAsia="宋体"/>
          <w:b/>
          <w:sz w:val="24"/>
          <w:lang w:eastAsia="zh-CN"/>
        </w:rPr>
      </w:pPr>
      <w:r>
        <w:rPr>
          <w:rFonts w:hint="eastAsia" w:ascii="宋体" w:hAnsi="宋体"/>
          <w:b/>
          <w:sz w:val="24"/>
        </w:rPr>
        <w:t>采购代理机构：</w:t>
      </w:r>
      <w:r>
        <w:rPr>
          <w:rFonts w:hint="eastAsia" w:ascii="宋体" w:hAnsi="宋体"/>
          <w:b w:val="0"/>
          <w:bCs w:val="0"/>
          <w:sz w:val="24"/>
          <w:lang w:eastAsia="zh-CN"/>
        </w:rPr>
        <w:t>四川万骏逸工程技术咨询有限公司</w:t>
      </w:r>
    </w:p>
    <w:p>
      <w:pPr>
        <w:pStyle w:val="12"/>
        <w:spacing w:line="420" w:lineRule="exact"/>
        <w:ind w:firstLine="1260" w:firstLineChars="525"/>
        <w:rPr>
          <w:rFonts w:hint="eastAsia" w:ascii="宋体" w:hAnsi="宋体"/>
          <w:b w:val="0"/>
          <w:bCs/>
          <w:sz w:val="24"/>
          <w:lang w:val="en-US" w:eastAsia="zh-CN"/>
        </w:rPr>
      </w:pPr>
      <w:r>
        <w:rPr>
          <w:rFonts w:hint="eastAsia" w:ascii="宋体" w:hAnsi="宋体"/>
          <w:b w:val="0"/>
          <w:bCs/>
          <w:sz w:val="24"/>
          <w:lang w:val="en-US" w:eastAsia="zh-CN"/>
        </w:rPr>
        <w:t>报名咨询：028-83181589</w:t>
      </w:r>
    </w:p>
    <w:p>
      <w:pPr>
        <w:pStyle w:val="12"/>
        <w:spacing w:line="420" w:lineRule="exact"/>
        <w:ind w:firstLine="1260" w:firstLineChars="525"/>
        <w:rPr>
          <w:rFonts w:hint="eastAsia" w:ascii="宋体" w:hAnsi="宋体"/>
          <w:b w:val="0"/>
          <w:bCs/>
          <w:sz w:val="24"/>
          <w:lang w:val="en-US" w:eastAsia="zh-CN"/>
        </w:rPr>
      </w:pPr>
      <w:r>
        <w:rPr>
          <w:rFonts w:hint="eastAsia" w:ascii="宋体" w:hAnsi="宋体"/>
          <w:b w:val="0"/>
          <w:bCs/>
          <w:sz w:val="24"/>
          <w:lang w:val="en-US" w:eastAsia="zh-CN"/>
        </w:rPr>
        <w:t>采购文件咨询：028-83180916</w:t>
      </w:r>
    </w:p>
    <w:p>
      <w:pPr>
        <w:pStyle w:val="12"/>
        <w:spacing w:line="420" w:lineRule="exact"/>
        <w:ind w:firstLine="1260" w:firstLineChars="525"/>
        <w:rPr>
          <w:rFonts w:hint="eastAsia" w:ascii="宋体" w:hAnsi="宋体"/>
          <w:b w:val="0"/>
          <w:bCs/>
          <w:sz w:val="24"/>
          <w:lang w:val="en-US" w:eastAsia="zh-CN"/>
        </w:rPr>
      </w:pPr>
      <w:r>
        <w:rPr>
          <w:rFonts w:hint="eastAsia" w:ascii="宋体" w:hAnsi="宋体"/>
          <w:b w:val="0"/>
          <w:bCs/>
          <w:sz w:val="24"/>
          <w:lang w:val="en-US" w:eastAsia="zh-CN"/>
        </w:rPr>
        <w:t>财务室：028-83183528</w:t>
      </w:r>
    </w:p>
    <w:p>
      <w:pPr>
        <w:pStyle w:val="12"/>
        <w:spacing w:line="420" w:lineRule="exact"/>
        <w:ind w:firstLine="1260" w:firstLineChars="525"/>
        <w:rPr>
          <w:rFonts w:hint="eastAsia" w:ascii="宋体" w:hAnsi="宋体"/>
          <w:b w:val="0"/>
          <w:bCs/>
          <w:sz w:val="24"/>
        </w:rPr>
      </w:pPr>
      <w:r>
        <w:rPr>
          <w:rFonts w:hint="eastAsia" w:ascii="宋体" w:hAnsi="宋体"/>
          <w:b w:val="0"/>
          <w:bCs/>
          <w:sz w:val="24"/>
          <w:lang w:val="en-US" w:eastAsia="zh-CN"/>
        </w:rPr>
        <w:t>地址：成都市金牛区金沙北二路41号附5号朝阳朗香广场3号楼26层3号</w:t>
      </w:r>
    </w:p>
    <w:p>
      <w:pPr>
        <w:pStyle w:val="12"/>
        <w:spacing w:line="420" w:lineRule="exact"/>
        <w:ind w:firstLine="1102" w:firstLineChars="525"/>
        <w:rPr>
          <w:rFonts w:hint="eastAsia" w:ascii="宋体" w:hAnsi="宋体"/>
          <w:highlight w:val="yellow"/>
        </w:rPr>
      </w:pPr>
    </w:p>
    <w:p>
      <w:pPr>
        <w:pStyle w:val="12"/>
        <w:spacing w:line="420" w:lineRule="exact"/>
        <w:ind w:firstLine="1102" w:firstLineChars="525"/>
        <w:rPr>
          <w:rFonts w:hint="eastAsia" w:ascii="宋体" w:hAnsi="宋体"/>
          <w:highlight w:val="yellow"/>
        </w:rPr>
      </w:pPr>
    </w:p>
    <w:p>
      <w:pPr>
        <w:pStyle w:val="8"/>
        <w:spacing w:before="0" w:beforeAutospacing="0" w:after="0" w:afterAutospacing="0" w:line="440" w:lineRule="exact"/>
        <w:ind w:firstLine="6840" w:firstLineChars="2850"/>
        <w:rPr>
          <w:rFonts w:hint="eastAsia"/>
          <w:sz w:val="24"/>
          <w:szCs w:val="24"/>
          <w:highlight w:val="none"/>
        </w:rPr>
        <w:sectPr>
          <w:pgSz w:w="11906" w:h="16838"/>
          <w:pgMar w:top="1440" w:right="1800" w:bottom="1440" w:left="1800" w:header="851" w:footer="992" w:gutter="0"/>
          <w:cols w:space="425" w:num="1"/>
          <w:docGrid w:type="lines" w:linePitch="312" w:charSpace="0"/>
        </w:sectPr>
      </w:pPr>
      <w:r>
        <w:rPr>
          <w:rFonts w:hint="eastAsia"/>
          <w:sz w:val="24"/>
          <w:szCs w:val="24"/>
          <w:highlight w:val="none"/>
        </w:rPr>
        <w:t>20</w:t>
      </w:r>
      <w:r>
        <w:rPr>
          <w:rFonts w:hint="eastAsia"/>
          <w:sz w:val="24"/>
          <w:szCs w:val="24"/>
          <w:highlight w:val="none"/>
          <w:lang w:val="en-US" w:eastAsia="zh-CN"/>
        </w:rPr>
        <w:t>22</w:t>
      </w:r>
      <w:r>
        <w:rPr>
          <w:rFonts w:hint="eastAsia"/>
          <w:sz w:val="24"/>
          <w:szCs w:val="24"/>
          <w:highlight w:val="none"/>
        </w:rPr>
        <w:t>年</w:t>
      </w:r>
      <w:r>
        <w:rPr>
          <w:rFonts w:hint="eastAsia"/>
          <w:sz w:val="24"/>
          <w:szCs w:val="24"/>
          <w:highlight w:val="none"/>
          <w:u w:val="single"/>
          <w:lang w:val="en-US" w:eastAsia="zh-CN"/>
        </w:rPr>
        <w:t>9</w:t>
      </w:r>
      <w:r>
        <w:rPr>
          <w:rFonts w:hint="eastAsia"/>
          <w:sz w:val="24"/>
          <w:szCs w:val="24"/>
          <w:highlight w:val="none"/>
        </w:rPr>
        <w:t>月</w:t>
      </w:r>
    </w:p>
    <w:p>
      <w:pPr>
        <w:pStyle w:val="3"/>
        <w:spacing w:line="400" w:lineRule="exact"/>
        <w:jc w:val="center"/>
        <w:rPr>
          <w:rFonts w:hint="eastAsia" w:ascii="宋体" w:hAnsi="宋体" w:cs="宋体"/>
          <w:sz w:val="32"/>
          <w:szCs w:val="32"/>
        </w:rPr>
      </w:pPr>
      <w:r>
        <w:rPr>
          <w:rFonts w:hint="eastAsia" w:ascii="宋体" w:hAnsi="宋体" w:cs="宋体"/>
          <w:sz w:val="32"/>
          <w:szCs w:val="32"/>
        </w:rPr>
        <w:t>采购项目技术、服务、政府采购合同内容条款及其他商务要求</w:t>
      </w:r>
    </w:p>
    <w:p>
      <w:pPr>
        <w:spacing w:line="240" w:lineRule="auto"/>
        <w:rPr>
          <w:rFonts w:hint="eastAsia" w:ascii="仿宋" w:hAnsi="仿宋" w:eastAsia="仿宋" w:cs="仿宋"/>
          <w:b/>
          <w:bCs/>
          <w:sz w:val="24"/>
          <w:szCs w:val="24"/>
        </w:rPr>
      </w:pPr>
      <w:r>
        <w:rPr>
          <w:rFonts w:hint="eastAsia" w:ascii="仿宋" w:hAnsi="仿宋" w:eastAsia="仿宋" w:cs="仿宋"/>
          <w:b/>
          <w:bCs/>
          <w:sz w:val="24"/>
          <w:szCs w:val="24"/>
        </w:rPr>
        <w:t>一、项目概况</w:t>
      </w:r>
    </w:p>
    <w:p>
      <w:pPr>
        <w:spacing w:line="24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1、项目名称：白玉县赠科水利工程渠系配套项目；</w:t>
      </w:r>
    </w:p>
    <w:p>
      <w:pPr>
        <w:spacing w:line="24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2、、项目概况：</w:t>
      </w:r>
      <w:r>
        <w:rPr>
          <w:rFonts w:hint="eastAsia" w:ascii="仿宋" w:hAnsi="仿宋" w:eastAsia="仿宋" w:cs="仿宋"/>
          <w:sz w:val="24"/>
          <w:szCs w:val="24"/>
          <w:highlight w:val="none"/>
          <w:lang w:val="en-US" w:eastAsia="zh-CN"/>
        </w:rPr>
        <w:t>本工程</w:t>
      </w:r>
      <w:r>
        <w:rPr>
          <w:rFonts w:hint="eastAsia" w:ascii="仿宋" w:hAnsi="仿宋" w:eastAsia="仿宋" w:cs="仿宋"/>
          <w:sz w:val="24"/>
          <w:szCs w:val="24"/>
          <w:highlight w:val="none"/>
        </w:rPr>
        <w:t>供水范围为白玉县赠科乡扎马等10 个村，设计灌溉面积为3.17 万亩，供水人口为0.55万人。</w:t>
      </w:r>
    </w:p>
    <w:p>
      <w:pPr>
        <w:spacing w:line="24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本次配套项目拟在3个灌区内</w:t>
      </w:r>
      <w:bookmarkStart w:id="1" w:name="_GoBack"/>
      <w:bookmarkEnd w:id="1"/>
      <w:r>
        <w:rPr>
          <w:rFonts w:hint="eastAsia" w:ascii="仿宋" w:hAnsi="仿宋" w:eastAsia="仿宋" w:cs="仿宋"/>
          <w:sz w:val="24"/>
          <w:szCs w:val="24"/>
          <w:highlight w:val="none"/>
        </w:rPr>
        <w:t>新建低压灌溉管道，上接白玉县赠科水利工程已建高位水池，引水到灌区田间。主要建设内容为：新建50m³1座，100m³蓄水池1座， 200m³蓄水池2座，300m³蓄水池1座；支管31条总长45.232km，斗管297条总长117.272km，农管长115.491km，人饮慢滤池19座，人饮管道总长17.97km。</w:t>
      </w:r>
    </w:p>
    <w:p>
      <w:pPr>
        <w:spacing w:line="240" w:lineRule="auto"/>
        <w:rPr>
          <w:rFonts w:hint="eastAsia" w:ascii="仿宋" w:hAnsi="仿宋" w:eastAsia="仿宋" w:cs="仿宋"/>
          <w:b/>
          <w:bCs/>
          <w:sz w:val="24"/>
          <w:szCs w:val="24"/>
          <w:highlight w:val="none"/>
        </w:rPr>
      </w:pPr>
      <w:r>
        <w:rPr>
          <w:rFonts w:hint="eastAsia" w:ascii="仿宋" w:hAnsi="仿宋" w:eastAsia="仿宋" w:cs="仿宋"/>
          <w:sz w:val="24"/>
          <w:szCs w:val="24"/>
          <w:highlight w:val="none"/>
        </w:rPr>
        <w:t>★</w:t>
      </w:r>
      <w:r>
        <w:rPr>
          <w:rFonts w:hint="eastAsia" w:ascii="仿宋" w:hAnsi="仿宋" w:eastAsia="仿宋" w:cs="仿宋"/>
          <w:b/>
          <w:bCs/>
          <w:sz w:val="24"/>
          <w:szCs w:val="24"/>
          <w:highlight w:val="none"/>
        </w:rPr>
        <w:t>二、服务内容及要求：</w:t>
      </w:r>
    </w:p>
    <w:p>
      <w:pPr>
        <w:spacing w:line="24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（一）服务内容：</w:t>
      </w:r>
      <w:r>
        <w:rPr>
          <w:rFonts w:hint="eastAsia" w:ascii="仿宋" w:hAnsi="仿宋" w:eastAsia="仿宋" w:cs="仿宋"/>
          <w:kern w:val="0"/>
          <w:sz w:val="24"/>
          <w:szCs w:val="24"/>
          <w:highlight w:val="none"/>
        </w:rPr>
        <w:t>依据《水利工程质量检测技术规程》及国家和行业有关技术标准、规范和设计要求，对白玉县赠科水利工程渠系配套项目进行第三方质量检测服务</w:t>
      </w:r>
      <w:r>
        <w:rPr>
          <w:rFonts w:hint="eastAsia" w:ascii="仿宋" w:hAnsi="仿宋" w:eastAsia="仿宋" w:cs="仿宋"/>
          <w:sz w:val="24"/>
          <w:szCs w:val="24"/>
          <w:highlight w:val="none"/>
        </w:rPr>
        <w:t>。</w:t>
      </w:r>
    </w:p>
    <w:p>
      <w:pPr>
        <w:spacing w:line="24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（二）服务要求：</w:t>
      </w:r>
    </w:p>
    <w:p>
      <w:pPr>
        <w:pStyle w:val="4"/>
        <w:adjustRightInd w:val="0"/>
        <w:snapToGrid w:val="0"/>
        <w:spacing w:before="0" w:after="0" w:line="240" w:lineRule="auto"/>
        <w:ind w:firstLine="482" w:firstLineChars="200"/>
        <w:rPr>
          <w:rFonts w:hint="eastAsia" w:ascii="仿宋" w:hAnsi="仿宋" w:eastAsia="仿宋" w:cs="仿宋"/>
          <w:sz w:val="24"/>
          <w:szCs w:val="24"/>
          <w:highlight w:val="none"/>
        </w:rPr>
      </w:pPr>
      <w:bookmarkStart w:id="0" w:name="_Toc12548851"/>
      <w:r>
        <w:rPr>
          <w:rFonts w:hint="eastAsia" w:ascii="仿宋" w:hAnsi="仿宋" w:eastAsia="仿宋" w:cs="仿宋"/>
          <w:sz w:val="24"/>
          <w:szCs w:val="24"/>
          <w:highlight w:val="none"/>
        </w:rPr>
        <w:t>1.采购标需执行的国家相关标准、行业标准、地方标准或者其他标准、规范</w:t>
      </w:r>
      <w:bookmarkEnd w:id="0"/>
    </w:p>
    <w:p>
      <w:pPr>
        <w:spacing w:line="240" w:lineRule="auto"/>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（1）依据《水利工程质量检测技术规程》及国家和行业有关技术标准、规范和设计要求，对本项目进行第三方质量检测服务。</w:t>
      </w:r>
    </w:p>
    <w:p>
      <w:pPr>
        <w:spacing w:line="240" w:lineRule="auto"/>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（2）供应商独立地实施国家标准的检测，并依据相应的标注规范对检测结果进行客观、公正、科学、准确的判定。</w:t>
      </w:r>
    </w:p>
    <w:p>
      <w:pPr>
        <w:pStyle w:val="11"/>
        <w:spacing w:line="24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（3）技术要求:本项目第三方检测需要对工程使用的砂、石、</w:t>
      </w:r>
      <w:r>
        <w:rPr>
          <w:rFonts w:hint="eastAsia" w:ascii="仿宋" w:hAnsi="仿宋" w:eastAsia="仿宋" w:cs="仿宋"/>
          <w:color w:val="auto"/>
          <w:kern w:val="2"/>
          <w:sz w:val="24"/>
          <w:szCs w:val="24"/>
          <w:highlight w:val="none"/>
          <w:lang w:val="en-US" w:eastAsia="zh-CN"/>
        </w:rPr>
        <w:t>水泥、钢筋、</w:t>
      </w:r>
      <w:r>
        <w:rPr>
          <w:rFonts w:hint="eastAsia" w:ascii="仿宋" w:hAnsi="仿宋" w:eastAsia="仿宋" w:cs="仿宋"/>
          <w:color w:val="auto"/>
          <w:kern w:val="2"/>
          <w:sz w:val="24"/>
          <w:szCs w:val="24"/>
          <w:highlight w:val="none"/>
        </w:rPr>
        <w:t>混凝土、管材管件</w:t>
      </w:r>
      <w:r>
        <w:rPr>
          <w:rFonts w:hint="eastAsia" w:ascii="仿宋" w:hAnsi="仿宋" w:eastAsia="仿宋" w:cs="仿宋"/>
          <w:color w:val="auto"/>
          <w:sz w:val="24"/>
          <w:szCs w:val="24"/>
          <w:highlight w:val="none"/>
        </w:rPr>
        <w:t>（具备对PE管和钢管的管材管件检测能力）等</w:t>
      </w:r>
      <w:r>
        <w:rPr>
          <w:rFonts w:hint="eastAsia" w:ascii="仿宋" w:hAnsi="仿宋" w:eastAsia="仿宋" w:cs="仿宋"/>
          <w:color w:val="auto"/>
          <w:kern w:val="2"/>
          <w:sz w:val="24"/>
          <w:szCs w:val="24"/>
          <w:highlight w:val="none"/>
        </w:rPr>
        <w:t>进行检测。</w:t>
      </w:r>
    </w:p>
    <w:p>
      <w:pPr>
        <w:pStyle w:val="4"/>
        <w:adjustRightInd w:val="0"/>
        <w:snapToGrid w:val="0"/>
        <w:spacing w:before="0" w:after="0" w:line="240" w:lineRule="auto"/>
        <w:ind w:firstLine="482"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2.采购标项目主要内容</w:t>
      </w:r>
    </w:p>
    <w:p>
      <w:pPr>
        <w:spacing w:line="24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（1）供应商出具的检测报告必须符合国家规范要求，各类印章齐全，检测人、审核人、授权签字人均应签字，否则报告无效，对出具的检测报告真实性负责。</w:t>
      </w:r>
    </w:p>
    <w:p>
      <w:pPr>
        <w:spacing w:line="24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（2）规范、标准中规定有检测时限的，供应商本着以规范、标准规定的时限为原则， 安排检测。</w:t>
      </w:r>
    </w:p>
    <w:p>
      <w:pPr>
        <w:spacing w:line="24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（3）按照采购人档案管理要求编制、整理、移交有关档案资料。</w:t>
      </w:r>
    </w:p>
    <w:p>
      <w:pPr>
        <w:spacing w:line="24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（4）供应商对采购人委托的事项负有保密任务。检测的项目、内容、数量、时段和方法详见检测计划。</w:t>
      </w:r>
    </w:p>
    <w:p>
      <w:pPr>
        <w:pStyle w:val="4"/>
        <w:snapToGrid w:val="0"/>
        <w:spacing w:before="0" w:after="0" w:line="240" w:lineRule="auto"/>
        <w:ind w:firstLine="482"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w:t>
      </w:r>
      <w:r>
        <w:rPr>
          <w:rFonts w:hint="eastAsia" w:ascii="仿宋" w:hAnsi="仿宋" w:eastAsia="仿宋" w:cs="仿宋"/>
          <w:sz w:val="24"/>
          <w:szCs w:val="24"/>
          <w:highlight w:val="none"/>
          <w:lang w:val="en"/>
        </w:rPr>
        <w:t>采购标</w:t>
      </w:r>
      <w:r>
        <w:rPr>
          <w:rFonts w:hint="eastAsia" w:ascii="仿宋" w:hAnsi="仿宋" w:eastAsia="仿宋" w:cs="仿宋"/>
          <w:sz w:val="24"/>
          <w:szCs w:val="24"/>
          <w:highlight w:val="none"/>
        </w:rPr>
        <w:t>成果要求</w:t>
      </w:r>
    </w:p>
    <w:p>
      <w:pPr>
        <w:spacing w:line="24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成交供应商提供的服务成果完全符合国家相关法律法规及规范要求，并满足磋商文件、成交供应商磋商响应文件及合同内容的要求。</w:t>
      </w:r>
    </w:p>
    <w:p>
      <w:pPr>
        <w:spacing w:line="240" w:lineRule="auto"/>
        <w:ind w:firstLine="480" w:firstLineChars="200"/>
        <w:rPr>
          <w:b/>
          <w:bCs/>
          <w:iCs/>
          <w:highlight w:val="yellow"/>
          <w:u w:val="single"/>
        </w:rPr>
      </w:pPr>
      <w:r>
        <w:rPr>
          <w:rFonts w:hint="eastAsia" w:ascii="仿宋" w:hAnsi="仿宋" w:eastAsia="仿宋" w:cs="仿宋"/>
          <w:sz w:val="24"/>
          <w:szCs w:val="24"/>
          <w:highlight w:val="none"/>
        </w:rPr>
        <w:t>（三）成果要求：提交</w:t>
      </w:r>
      <w:r>
        <w:rPr>
          <w:rFonts w:hint="eastAsia" w:ascii="仿宋" w:hAnsi="仿宋" w:eastAsia="仿宋" w:cs="仿宋"/>
          <w:sz w:val="24"/>
          <w:szCs w:val="24"/>
          <w:highlight w:val="none"/>
          <w:lang w:val="en-US" w:eastAsia="zh-CN"/>
        </w:rPr>
        <w:t>检测</w:t>
      </w:r>
      <w:r>
        <w:rPr>
          <w:rFonts w:hint="eastAsia" w:ascii="仿宋" w:hAnsi="仿宋" w:eastAsia="仿宋" w:cs="仿宋"/>
          <w:sz w:val="24"/>
          <w:szCs w:val="24"/>
          <w:highlight w:val="none"/>
        </w:rPr>
        <w:t>报告纸质文本</w:t>
      </w:r>
      <w:r>
        <w:rPr>
          <w:rFonts w:hint="eastAsia" w:ascii="仿宋" w:hAnsi="仿宋" w:eastAsia="仿宋" w:cs="仿宋"/>
          <w:sz w:val="24"/>
          <w:szCs w:val="24"/>
          <w:highlight w:val="none"/>
          <w:lang w:val="en-US" w:eastAsia="zh-CN"/>
        </w:rPr>
        <w:t>一式4份</w:t>
      </w:r>
      <w:r>
        <w:rPr>
          <w:rFonts w:hint="eastAsia" w:ascii="仿宋" w:hAnsi="仿宋" w:eastAsia="仿宋" w:cs="仿宋"/>
          <w:sz w:val="24"/>
          <w:szCs w:val="24"/>
          <w:highlight w:val="none"/>
        </w:rPr>
        <w:t>。</w:t>
      </w:r>
    </w:p>
    <w:p>
      <w:pPr>
        <w:spacing w:after="240" w:line="240" w:lineRule="auto"/>
        <w:rPr>
          <w:rFonts w:hint="eastAsia" w:ascii="仿宋" w:hAnsi="仿宋" w:eastAsia="仿宋" w:cs="仿宋"/>
          <w:b/>
          <w:bCs/>
          <w:sz w:val="24"/>
          <w:szCs w:val="24"/>
          <w:highlight w:val="none"/>
        </w:rPr>
      </w:pPr>
      <w:r>
        <w:rPr>
          <w:rFonts w:hint="eastAsia" w:ascii="仿宋" w:hAnsi="仿宋" w:eastAsia="仿宋" w:cs="仿宋"/>
          <w:sz w:val="24"/>
          <w:szCs w:val="24"/>
          <w:highlight w:val="none"/>
        </w:rPr>
        <w:t>★</w:t>
      </w:r>
      <w:r>
        <w:rPr>
          <w:rFonts w:hint="eastAsia" w:ascii="仿宋" w:hAnsi="仿宋" w:eastAsia="仿宋" w:cs="仿宋"/>
          <w:b/>
          <w:bCs/>
          <w:sz w:val="24"/>
          <w:szCs w:val="24"/>
          <w:highlight w:val="none"/>
        </w:rPr>
        <w:t>三、商务要求</w:t>
      </w:r>
    </w:p>
    <w:p>
      <w:pPr>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（一）服务期限：</w:t>
      </w:r>
      <w:r>
        <w:rPr>
          <w:rFonts w:hint="eastAsia" w:ascii="仿宋" w:hAnsi="仿宋" w:eastAsia="仿宋" w:cs="仿宋"/>
          <w:sz w:val="24"/>
          <w:szCs w:val="24"/>
          <w:highlight w:val="none"/>
          <w:lang w:val="en-US" w:eastAsia="zh-CN"/>
        </w:rPr>
        <w:t>395日历天</w:t>
      </w:r>
      <w:r>
        <w:rPr>
          <w:rFonts w:hint="eastAsia" w:ascii="仿宋" w:hAnsi="仿宋" w:eastAsia="仿宋" w:cs="仿宋"/>
          <w:sz w:val="24"/>
          <w:szCs w:val="24"/>
          <w:highlight w:val="none"/>
        </w:rPr>
        <w:t xml:space="preserve">。 </w:t>
      </w:r>
    </w:p>
    <w:p>
      <w:pPr>
        <w:spacing w:line="240" w:lineRule="auto"/>
        <w:rPr>
          <w:rFonts w:hint="eastAsia" w:ascii="仿宋" w:hAnsi="仿宋" w:eastAsia="仿宋" w:cs="仿宋"/>
          <w:sz w:val="24"/>
          <w:szCs w:val="24"/>
          <w:highlight w:val="yellow"/>
        </w:rPr>
      </w:pPr>
      <w:r>
        <w:rPr>
          <w:rFonts w:hint="eastAsia" w:ascii="仿宋" w:hAnsi="仿宋" w:eastAsia="仿宋" w:cs="仿宋"/>
          <w:color w:val="auto"/>
          <w:sz w:val="24"/>
          <w:szCs w:val="24"/>
          <w:highlight w:val="none"/>
        </w:rPr>
        <w:t>（二）服务地点：</w:t>
      </w:r>
      <w:r>
        <w:rPr>
          <w:rFonts w:hint="eastAsia" w:ascii="仿宋" w:hAnsi="仿宋" w:eastAsia="仿宋" w:cs="仿宋"/>
          <w:color w:val="auto"/>
          <w:sz w:val="24"/>
          <w:szCs w:val="24"/>
          <w:highlight w:val="none"/>
          <w:lang w:val="en-US" w:eastAsia="zh-CN"/>
        </w:rPr>
        <w:t>甘孜州白玉县</w:t>
      </w:r>
      <w:r>
        <w:rPr>
          <w:rFonts w:hint="eastAsia" w:ascii="仿宋" w:hAnsi="仿宋" w:eastAsia="仿宋" w:cs="仿宋"/>
          <w:color w:val="auto"/>
          <w:sz w:val="24"/>
          <w:szCs w:val="24"/>
          <w:highlight w:val="none"/>
        </w:rPr>
        <w:t>。</w:t>
      </w:r>
    </w:p>
    <w:p>
      <w:pPr>
        <w:spacing w:line="24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（三）付款方式：</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签订合同后7个工作日内支付合同金额的30%作为预付款</w:t>
      </w:r>
      <w:r>
        <w:rPr>
          <w:rFonts w:hint="eastAsia" w:ascii="仿宋" w:hAnsi="仿宋" w:eastAsia="仿宋" w:cs="仿宋"/>
          <w:color w:val="auto"/>
          <w:sz w:val="24"/>
          <w:szCs w:val="24"/>
          <w:highlight w:val="none"/>
          <w:lang w:val="en-US" w:eastAsia="zh-CN"/>
        </w:rPr>
        <w:t>；2、工程完工，</w:t>
      </w:r>
      <w:r>
        <w:rPr>
          <w:rFonts w:hint="eastAsia" w:ascii="仿宋" w:hAnsi="仿宋" w:eastAsia="仿宋" w:cs="仿宋"/>
          <w:color w:val="auto"/>
          <w:sz w:val="24"/>
          <w:szCs w:val="24"/>
          <w:highlight w:val="none"/>
        </w:rPr>
        <w:t>检测</w:t>
      </w:r>
      <w:r>
        <w:rPr>
          <w:rFonts w:hint="eastAsia" w:ascii="仿宋" w:hAnsi="仿宋" w:eastAsia="仿宋" w:cs="仿宋"/>
          <w:color w:val="auto"/>
          <w:sz w:val="24"/>
          <w:szCs w:val="24"/>
          <w:highlight w:val="none"/>
          <w:lang w:val="en-US" w:eastAsia="zh-CN"/>
        </w:rPr>
        <w:t>工作</w:t>
      </w:r>
      <w:r>
        <w:rPr>
          <w:rFonts w:hint="eastAsia" w:ascii="仿宋" w:hAnsi="仿宋" w:eastAsia="仿宋" w:cs="仿宋"/>
          <w:color w:val="auto"/>
          <w:sz w:val="24"/>
          <w:szCs w:val="24"/>
          <w:highlight w:val="none"/>
        </w:rPr>
        <w:t>完成并提交</w:t>
      </w:r>
      <w:r>
        <w:rPr>
          <w:rFonts w:hint="eastAsia" w:ascii="仿宋" w:hAnsi="仿宋" w:eastAsia="仿宋" w:cs="仿宋"/>
          <w:color w:val="auto"/>
          <w:sz w:val="24"/>
          <w:szCs w:val="24"/>
          <w:highlight w:val="none"/>
          <w:lang w:val="en-US" w:eastAsia="zh-CN"/>
        </w:rPr>
        <w:t>所有</w:t>
      </w:r>
      <w:r>
        <w:rPr>
          <w:rFonts w:hint="eastAsia" w:ascii="仿宋" w:hAnsi="仿宋" w:eastAsia="仿宋" w:cs="仿宋"/>
          <w:color w:val="auto"/>
          <w:sz w:val="24"/>
          <w:szCs w:val="24"/>
          <w:highlight w:val="none"/>
        </w:rPr>
        <w:t>成果资料后</w:t>
      </w:r>
      <w:r>
        <w:rPr>
          <w:rFonts w:hint="eastAsia" w:ascii="仿宋" w:hAnsi="仿宋" w:eastAsia="仿宋" w:cs="仿宋"/>
          <w:color w:val="auto"/>
          <w:sz w:val="24"/>
          <w:szCs w:val="24"/>
          <w:highlight w:val="none"/>
          <w:lang w:val="en-US" w:eastAsia="zh-CN"/>
        </w:rPr>
        <w:t>7个工作日内支付</w:t>
      </w:r>
      <w:r>
        <w:rPr>
          <w:rFonts w:hint="eastAsia" w:ascii="仿宋" w:hAnsi="仿宋" w:eastAsia="仿宋" w:cs="仿宋"/>
          <w:color w:val="auto"/>
          <w:sz w:val="24"/>
          <w:szCs w:val="24"/>
          <w:highlight w:val="none"/>
        </w:rPr>
        <w:t>完</w:t>
      </w:r>
      <w:r>
        <w:rPr>
          <w:rFonts w:hint="eastAsia" w:ascii="仿宋" w:hAnsi="仿宋" w:eastAsia="仿宋" w:cs="仿宋"/>
          <w:color w:val="auto"/>
          <w:sz w:val="24"/>
          <w:szCs w:val="24"/>
          <w:highlight w:val="none"/>
          <w:lang w:val="en-US" w:eastAsia="zh-CN"/>
        </w:rPr>
        <w:t>剩余</w:t>
      </w:r>
      <w:r>
        <w:rPr>
          <w:rFonts w:hint="eastAsia" w:ascii="仿宋" w:hAnsi="仿宋" w:eastAsia="仿宋" w:cs="仿宋"/>
          <w:color w:val="auto"/>
          <w:sz w:val="24"/>
          <w:szCs w:val="24"/>
          <w:highlight w:val="none"/>
        </w:rPr>
        <w:t>合同款</w:t>
      </w:r>
      <w:r>
        <w:rPr>
          <w:rFonts w:hint="eastAsia" w:ascii="仿宋" w:hAnsi="仿宋" w:eastAsia="仿宋" w:cs="仿宋"/>
          <w:color w:val="auto"/>
          <w:sz w:val="24"/>
          <w:szCs w:val="24"/>
          <w:highlight w:val="none"/>
          <w:lang w:eastAsia="zh-CN"/>
        </w:rPr>
        <w:t>。</w:t>
      </w:r>
    </w:p>
    <w:p>
      <w:pPr>
        <w:spacing w:before="240" w:after="240" w:line="240" w:lineRule="auto"/>
        <w:rPr>
          <w:rFonts w:hint="eastAsia" w:ascii="仿宋" w:hAnsi="仿宋" w:eastAsia="仿宋" w:cs="仿宋"/>
          <w:b/>
          <w:bCs/>
          <w:sz w:val="24"/>
          <w:szCs w:val="24"/>
          <w:highlight w:val="none"/>
        </w:rPr>
      </w:pPr>
      <w:r>
        <w:rPr>
          <w:rFonts w:hint="eastAsia" w:ascii="仿宋" w:hAnsi="仿宋" w:eastAsia="仿宋" w:cs="仿宋"/>
          <w:sz w:val="24"/>
          <w:szCs w:val="24"/>
          <w:highlight w:val="none"/>
        </w:rPr>
        <w:t>★</w:t>
      </w:r>
      <w:r>
        <w:rPr>
          <w:rFonts w:hint="eastAsia" w:ascii="仿宋" w:hAnsi="仿宋" w:eastAsia="仿宋" w:cs="仿宋"/>
          <w:b/>
          <w:bCs/>
          <w:sz w:val="24"/>
          <w:szCs w:val="24"/>
          <w:highlight w:val="none"/>
        </w:rPr>
        <w:t>四、其他要求</w:t>
      </w:r>
    </w:p>
    <w:p>
      <w:pPr>
        <w:spacing w:line="240"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1、合同价是供应商响应采购项目要求的全部工作内容的价格体现，包含完成本项目所涉及人员劳务、差旅、设备投入、维护费用、保险、税金、利润、以及询价文件规定的一切费用。</w:t>
      </w:r>
    </w:p>
    <w:p>
      <w:pPr>
        <w:spacing w:line="240"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2、如成交，不可因未了解项目现场情况而放弃成交不履行成交人义务。如因供应商不能正常履约，给采购人造成任何损失的，采购人将保留进一步追溯的权利，并要求供应商赔偿由此带来的损失；如放弃成交，所产生的后果按照政府采购相关法律法规执行。</w:t>
      </w:r>
    </w:p>
    <w:p>
      <w:pPr>
        <w:pStyle w:val="6"/>
        <w:spacing w:line="240" w:lineRule="auto"/>
        <w:rPr>
          <w:rFonts w:hint="eastAsia" w:ascii="仿宋" w:hAnsi="仿宋" w:eastAsia="仿宋" w:cs="仿宋"/>
          <w:bCs w:val="0"/>
          <w:sz w:val="24"/>
          <w:szCs w:val="24"/>
          <w:highlight w:val="none"/>
        </w:rPr>
      </w:pPr>
    </w:p>
    <w:p>
      <w:pPr>
        <w:pStyle w:val="5"/>
        <w:spacing w:line="360" w:lineRule="auto"/>
        <w:ind w:firstLine="480" w:firstLineChars="0"/>
        <w:rPr>
          <w:rFonts w:hint="eastAsia" w:ascii="宋体" w:hAnsi="宋体" w:cs="宋体"/>
          <w:color w:val="auto"/>
          <w:sz w:val="22"/>
          <w:szCs w:val="22"/>
        </w:rPr>
      </w:pPr>
      <w:r>
        <w:rPr>
          <w:rFonts w:hint="eastAsia" w:ascii="仿宋" w:hAnsi="仿宋" w:eastAsia="仿宋" w:cs="仿宋"/>
          <w:bCs w:val="0"/>
          <w:sz w:val="24"/>
          <w:szCs w:val="24"/>
          <w:highlight w:val="none"/>
        </w:rPr>
        <w:t>注：本章标“★”号的条款均为实质性要求，不允许有负偏离，否则作无效响应处理。</w:t>
      </w:r>
    </w:p>
    <w:p>
      <w:pPr>
        <w:pStyle w:val="8"/>
        <w:spacing w:before="0" w:beforeAutospacing="0" w:after="0" w:afterAutospacing="0" w:line="440" w:lineRule="exact"/>
        <w:ind w:firstLine="6840" w:firstLineChars="2850"/>
        <w:rPr>
          <w:rFonts w:hint="eastAsia"/>
          <w:sz w:val="24"/>
          <w:szCs w:val="24"/>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à.ā">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4YTRjODczMjQ1ODgwODQ3ZjY5ZjM4ZDRiZGU3NGIifQ=="/>
  </w:docVars>
  <w:rsids>
    <w:rsidRoot w:val="5D90488A"/>
    <w:rsid w:val="5D904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Salutation"/>
    <w:basedOn w:val="1"/>
    <w:next w:val="1"/>
    <w:unhideWhenUsed/>
    <w:qFormat/>
    <w:uiPriority w:val="99"/>
  </w:style>
  <w:style w:type="paragraph" w:styleId="5">
    <w:name w:val="Normal Indent"/>
    <w:basedOn w:val="1"/>
    <w:qFormat/>
    <w:uiPriority w:val="0"/>
    <w:pPr>
      <w:ind w:firstLine="420" w:firstLineChars="200"/>
    </w:pPr>
  </w:style>
  <w:style w:type="paragraph" w:styleId="6">
    <w:name w:val="Body Text"/>
    <w:basedOn w:val="1"/>
    <w:next w:val="1"/>
    <w:qFormat/>
    <w:uiPriority w:val="0"/>
    <w:pPr>
      <w:spacing w:after="120"/>
    </w:pPr>
  </w:style>
  <w:style w:type="paragraph" w:styleId="7">
    <w:name w:val="Body Text Indent"/>
    <w:basedOn w:val="1"/>
    <w:qFormat/>
    <w:uiPriority w:val="0"/>
    <w:pPr>
      <w:ind w:firstLine="630"/>
    </w:pPr>
    <w:rPr>
      <w:sz w:val="32"/>
      <w:szCs w:val="20"/>
    </w:rPr>
  </w:style>
  <w:style w:type="paragraph" w:styleId="8">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11">
    <w:name w:val="Default"/>
    <w:next w:val="1"/>
    <w:qFormat/>
    <w:uiPriority w:val="0"/>
    <w:pPr>
      <w:widowControl w:val="0"/>
      <w:autoSpaceDE w:val="0"/>
      <w:autoSpaceDN w:val="0"/>
      <w:adjustRightInd w:val="0"/>
    </w:pPr>
    <w:rPr>
      <w:rFonts w:ascii="楷体à.ā" w:hAnsi="Times New Roman" w:eastAsia="楷体à.ā" w:cs="Times New Roman"/>
      <w:color w:val="000000"/>
      <w:sz w:val="24"/>
      <w:szCs w:val="22"/>
      <w:lang w:val="en-US" w:eastAsia="zh-CN" w:bidi="ar-SA"/>
    </w:rPr>
  </w:style>
  <w:style w:type="paragraph" w:customStyle="1" w:styleId="12">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2022-09-22T05:56:00Z</dcterms:created>
  <dc:creator>猫耳°</dc:creator>
  <cp:lastModifiedBy>猫耳°</cp:lastModifiedBy>
  <dcterms:modified xsi:type="dcterms:W3CDTF">2022-09-22T05:57:54Z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6A8F4C4383C74D5087178267E3060A75</vt:lpwstr>
  </property>
</Properties>
</file>