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采购包1：</w:t>
      </w:r>
    </w:p>
    <w:p>
      <w:pPr>
        <w:pStyle w:val="6"/>
      </w:pPr>
      <w:r>
        <w:t>采购包预算金额（元）: 698,700.00</w:t>
      </w:r>
    </w:p>
    <w:p>
      <w:pPr>
        <w:pStyle w:val="6"/>
      </w:pPr>
      <w:r>
        <w:t>采购包最高限价（元）: 698,700.00</w:t>
      </w:r>
    </w:p>
    <w:p>
      <w:pPr>
        <w:pStyle w:val="6"/>
      </w:pPr>
      <w:r>
        <w:t>供应商报价不允许超过标的金额</w:t>
      </w:r>
      <w:bookmarkStart w:id="0" w:name="_GoBack"/>
      <w:bookmarkEnd w:id="0"/>
    </w:p>
    <w:p>
      <w:pPr>
        <w:pStyle w:val="6"/>
      </w:pPr>
      <w:r>
        <w:t>（招单价的）供应商报价不允许超过标的单价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25"/>
        <w:gridCol w:w="827"/>
        <w:gridCol w:w="1128"/>
        <w:gridCol w:w="820"/>
        <w:gridCol w:w="820"/>
        <w:gridCol w:w="820"/>
        <w:gridCol w:w="820"/>
        <w:gridCol w:w="821"/>
        <w:gridCol w:w="8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标的名称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数量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标的金额 （元）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计量单位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所属行业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是否核心产品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是否允许进口产品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是否属于节能产品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打肉机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8,000.00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定制洗碗机蒸汽发声器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8,500.00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定制静音红外线节能大锅灶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5.00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40,000.00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定制炊用燃气大锅灶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8.00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64,000.00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5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定制不锈钢小炒灶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8,000.00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6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热厨区定制不锈钢yan罩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44,800.00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7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定制不锈钢幕墙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9,600.00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8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定制不锈钢拼台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9,000.00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9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定制隔音双进风低噪音风柜式离心通风机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56,000.00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定制静音低空油yan净化器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126,200.00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11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定制风柜减震支架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12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定制净化器支架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13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定制不锈钢横风管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38,400.00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14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定制不锈钢抽风管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38,400.00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15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定制不锈钢弯头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13,200.00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个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16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风柜Y△启动装置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17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风柜进风口变径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18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风柜出风口变径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19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灶具气水管接驳材料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5,000.00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抽风系统安装辅料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21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电源线及回路材料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2,800.00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22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伞帽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23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热厨区定制不锈钢yan罩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44,800.00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24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风柜减震支架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25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不锈钢横风管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19,200.00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26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不锈钢抽风管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38,400.00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27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不锈钢弯头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12,600.00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个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28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风柜Y△启动装置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29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风柜进风口变径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风柜出风口变径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31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新风风机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32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不锈钢鲜风风管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20.00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14,000.00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33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不锈钢万向鲜风咀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10.00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个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34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鲜风出风口百叶窗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1,600.00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个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35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风机进风口变径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36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风机出风口变径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37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风机启动装置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4,400.00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38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电源线及回路材料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2,800.00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39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拆安稀饭锅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拆安蒸柜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1,200.00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41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拆安灶台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16.00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8,000.00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42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安装灶台线路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15.00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7,500.00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43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清洗、安装抽油yan机旧风柜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3,000.00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44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拆旧yan罩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项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45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拆安洗碗机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套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46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安装洗碗机蒸汽管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10.00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2,000.00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47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定制洗碗机抽排系统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5.00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9,000.00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48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定制洗碗机不锈钢抽风管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10.00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6,500.00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米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6"/>
            </w:pPr>
            <w:r>
              <w:t>49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定制静音逐流风机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1.00</w:t>
            </w:r>
          </w:p>
        </w:tc>
        <w:tc>
          <w:tcPr>
            <w:tcW w:w="831" w:type="dxa"/>
          </w:tcPr>
          <w:p>
            <w:pPr>
              <w:pStyle w:val="6"/>
              <w:jc w:val="right"/>
            </w:pPr>
            <w:r>
              <w:t>1,800.00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台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工业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6"/>
            </w:pPr>
            <w:r>
              <w:t>否</w:t>
            </w:r>
          </w:p>
        </w:tc>
      </w:tr>
    </w:tbl>
    <w:p>
      <w:pPr>
        <w:pStyle w:val="6"/>
        <w:ind w:firstLine="480"/>
        <w:outlineLvl w:val="2"/>
      </w:pPr>
      <w:r>
        <w:rPr>
          <w:b/>
          <w:sz w:val="28"/>
        </w:rPr>
        <w:t>3.3技术要求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  <w:r>
        <w:t>采购包1：</w:t>
      </w:r>
    </w:p>
    <w:p>
      <w:pPr>
        <w:pStyle w:val="6"/>
      </w:pPr>
    </w:p>
    <w:p>
      <w:pPr>
        <w:pStyle w:val="6"/>
      </w:pPr>
      <w:r>
        <w:t>标的名称：打肉机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rPr>
                <w:rFonts w:hint="eastAsia" w:eastAsiaTheme="minorEastAsia"/>
                <w:lang w:eastAsia="zh-CN"/>
              </w:rPr>
            </w:pPr>
            <w:r>
              <w:t>304不锈钢打肉机</w:t>
            </w:r>
          </w:p>
          <w:p>
            <w:pPr>
              <w:pStyle w:val="6"/>
              <w:rPr>
                <w:rFonts w:hint="eastAsia" w:eastAsiaTheme="minorEastAsia"/>
                <w:lang w:eastAsia="zh-CN"/>
              </w:rPr>
            </w:pPr>
            <w:r>
              <w:t>1、采用德国CNC加工中心设备制造；</w:t>
            </w:r>
          </w:p>
          <w:p>
            <w:pPr>
              <w:pStyle w:val="6"/>
              <w:rPr>
                <w:rFonts w:hint="eastAsia" w:eastAsiaTheme="minorEastAsia"/>
                <w:lang w:eastAsia="zh-CN"/>
              </w:rPr>
            </w:pPr>
            <w:r>
              <w:t>2、独立可拆刀组、双电机、双切四切双下设计；</w:t>
            </w:r>
          </w:p>
          <w:p>
            <w:pPr>
              <w:pStyle w:val="6"/>
            </w:pPr>
            <w:r>
              <w:t>3、外形尺寸：670*460*780mm、刀片能力300-500kg/h、额定电压：380v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标的名称：定制洗碗机蒸汽发声器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rPr>
                <w:rFonts w:hint="eastAsia" w:eastAsiaTheme="minorEastAsia"/>
                <w:lang w:eastAsia="zh-CN"/>
              </w:rPr>
            </w:pPr>
            <w:r>
              <w:t>100KG/H</w:t>
            </w:r>
          </w:p>
          <w:p>
            <w:pPr>
              <w:pStyle w:val="6"/>
              <w:rPr>
                <w:rFonts w:hint="eastAsia" w:eastAsiaTheme="minorEastAsia"/>
                <w:lang w:eastAsia="zh-CN"/>
              </w:rPr>
            </w:pPr>
            <w:r>
              <w:t>外201#不锈钢材质1.2mm</w:t>
            </w:r>
          </w:p>
          <w:p>
            <w:pPr>
              <w:pStyle w:val="6"/>
            </w:pPr>
            <w:r>
              <w:t>内304#2.0mm底板，工业级焊接火管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标的名称：定制静音红外线节能大锅灶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1300*1426*1200锅径φ1000mm；材质采用不锈钢磨砂板制作；面板：1.2mm厚，围板：1.0mm厚；炉面下衬3mm防火隔热保温棉；内衬台面板、炉膛使用3mmA3黑铁板，前沿带溢水排污槽，配挡渣板；炉体骨架采用40×40×4mm角钢加固，立柱采用Φ51*1.2mm不锈钢管内含钢柱，配可调节子弹脚；（配备4万大卡热量值、四火头节能炉盘一台）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标的名称：定制炊用燃气大锅灶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1300*1426*1200锅径φ1000mm；材质采用不锈钢磨砂板制作；面板：1.2mm厚，围板：1.0mm厚；炉面下衬3mm防火隔热保温棉；内衬台面板、炉膛使用3mmA3黑铁板，并以耐火泥砌成全自动数控燃烧机炉腔，前沿带溢水排污槽，配挡渣板；炉体骨架采用40×40×4mm角钢加固，立柱采用Φ51*1.2mm不锈钢管内含钢柱，配可调节子弹脚；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标的名称：定制不锈钢小炒灶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1200*1250*800；材质采用不锈钢磨砂板制作；面板：1.2mm厚，围板：1.0mm厚；炉面下衬3mm防火隔热保温棉；内衬台面板、炉膛使用3mmA3黑铁板，并以耐火泥砌成全自动数控燃烧机炉腔，前沿带溢水排污槽，配挡渣板；炉体骨架采用40×40×4mm角钢加固，立柱采用Φ51*1.2mm不锈钢管内含钢柱，配可调节子弹脚；</w:t>
            </w:r>
          </w:p>
        </w:tc>
      </w:tr>
    </w:tbl>
    <w:p>
      <w:pPr>
        <w:pStyle w:val="6"/>
      </w:pPr>
    </w:p>
    <w:p>
      <w:pPr>
        <w:pStyle w:val="6"/>
      </w:pPr>
      <w:r>
        <w:t>标的名称：热厨区定制不锈钢yan罩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1、规格：L*1500*600mm；材质采用不锈钢磨砂板制作；厚度：1.2mm。</w:t>
            </w:r>
          </w:p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2、配不锈钢接水槽；每1000mm位置安装防潮防雾照明灯一只,所有电线套于导管中并用接驳箱连接；配可移动不锈钢隔油网，接油盒。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标的名称：定制不锈钢幕墙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1、材质采用不锈钢磨砂板制作；厚度：1.0mm。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标的名称：定制不锈钢拼台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1、规格：400*1350*1200mm,材质采用不锈钢磨砂板制作；,面板厚度为1.2mm，立管采用φ38*1.2不锈钢管；配不锈钢升降脚；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标的名称：定制隔音双进风低噪音风柜式离心通风机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▲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1、规格：30寸，功率：15KW。风量48700m³/h，风机全压：742Pa，转速：540r/min；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2、选用前向多翼式离心叶轮、箱体框架采用拼装形式，结构紧凑坚固，整体可全部拆散，运输方便；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3、为不影响周围环境，风机噪音实测值不超过80.5dB(A)；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4、风柜通过机械运转试验，实测其振动速度有效值不超过2.5mm/s；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5、风柜在规定流量下所对应全压偏差不超过±0.5%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6、依据GB19761-2009&lt;&lt;通风机能效限定值及能效等级》能源效率实测值高达63.5符合国家标准3级</w:t>
            </w:r>
          </w:p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7、风柜使用皮带进行铜加速乙酸盐雾试验，连续喷雾48h后，检测皮带无腐蚀现象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标的名称：定制静音低空油yan净化器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▲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1、处理风量不小于40000m3/h,油yan净化效率不低于95%,处理后出口油yan浓度不高于0.4mg/m3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2、设备电源具有过压过流保护功能；具有负载短路保护功能；具有负载闪络、打火保护功能; 具有负载开路保护功能；具有放电极油垢清洗提示功能;</w:t>
            </w:r>
          </w:p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3、设备电场采用201不锈钢材质，且电场在浓度为50g±5g/L,PH值在6.5-7.2的条件中连续喷雾96小时，盐雾试验合格，且保护评级Rp≥9；</w:t>
            </w:r>
          </w:p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4、油yan净化器电源在温度循环测试（在-40℃-100℃）测试中合格。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标的名称：定制风柜减震支架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1、采用50*50*5角钢制作,配座式液压减震装置。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标的名称：定制净化器支架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1、采用50*50*5角钢制作,配座式液压减震装置。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标的名称：定制不锈钢横风管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1、规格：700*700mm；选用不锈钢磨砂板制作，厚度1.0mm。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标的名称：定制不锈钢抽风管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1、规格：1000*1000mm；选用不锈钢磨砂板制作，厚度1.2mm，每米配角钢法兰盘2个。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标的名称：定制不锈钢弯头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1、规格：1000*1000*R200mm；选用不锈钢磨砂板制作，厚度1.2mm，每米配角钢法兰盘2个。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标的名称：风柜Y△启动装置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1、箱体规格：400*300*250；配置缺相、过载、漏电保护等功能元器件。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标的名称：风柜进风口变径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标的名称：风柜出风口变径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标的名称：灶具气水管接驳材料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1、含水电气接驳材料。</w:t>
            </w:r>
          </w:p>
        </w:tc>
      </w:tr>
    </w:tbl>
    <w:p>
      <w:pPr>
        <w:pStyle w:val="6"/>
      </w:pPr>
    </w:p>
    <w:p>
      <w:pPr>
        <w:pStyle w:val="6"/>
      </w:pPr>
      <w:r>
        <w:t>标的名称：抽风系统安装辅料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1、含密封胶、膨胀螺钉、角铁。</w:t>
            </w:r>
          </w:p>
        </w:tc>
      </w:tr>
    </w:tbl>
    <w:p>
      <w:pPr>
        <w:pStyle w:val="6"/>
      </w:pPr>
    </w:p>
    <w:p>
      <w:pPr>
        <w:pStyle w:val="6"/>
      </w:pPr>
      <w:r>
        <w:t>标的名称：电源线及回路材料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1、使用标准铜芯线。</w:t>
            </w:r>
          </w:p>
        </w:tc>
      </w:tr>
    </w:tbl>
    <w:p>
      <w:pPr>
        <w:pStyle w:val="6"/>
      </w:pPr>
    </w:p>
    <w:p>
      <w:pPr>
        <w:pStyle w:val="6"/>
      </w:pPr>
      <w:r>
        <w:t>标的名称：伞帽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1、材质采用不锈钢磨砂板制作。</w:t>
            </w:r>
          </w:p>
        </w:tc>
      </w:tr>
    </w:tbl>
    <w:p>
      <w:pPr>
        <w:pStyle w:val="6"/>
      </w:pPr>
    </w:p>
    <w:p>
      <w:pPr>
        <w:pStyle w:val="6"/>
      </w:pPr>
      <w:r>
        <w:t>标的名称：热厨区定制不锈钢yan罩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left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1、规格：L*1500*600mm；材质采用不锈钢磨砂板制作；厚度：1.2mm。</w:t>
            </w:r>
          </w:p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2、配不锈钢接水槽；每1000mm位置安装防潮防雾照明灯一只,所有电线套于导管中并用接驳箱连接；配可移动不锈钢隔油网，接油盒。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标的名称：风柜减震支架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1、采用50*50*5角钢制作,配座式液压减震装置。</w:t>
            </w:r>
          </w:p>
        </w:tc>
      </w:tr>
    </w:tbl>
    <w:p>
      <w:pPr>
        <w:pStyle w:val="6"/>
      </w:pPr>
    </w:p>
    <w:p>
      <w:pPr>
        <w:pStyle w:val="6"/>
      </w:pPr>
      <w:r>
        <w:t>标的名称：不锈钢横风管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1、规格：700*700mm；选用不锈钢磨砂板制作，厚度1.0mm。</w:t>
            </w:r>
          </w:p>
        </w:tc>
      </w:tr>
    </w:tbl>
    <w:p>
      <w:pPr>
        <w:pStyle w:val="6"/>
      </w:pPr>
    </w:p>
    <w:p>
      <w:pPr>
        <w:pStyle w:val="6"/>
      </w:pPr>
      <w:r>
        <w:t>标的名称：不锈钢抽风管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1、规格：900*900mm；选用不锈钢磨砂板制作，厚度1.2mm，每米配角钢法兰盘2个。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标的名称：不锈钢弯头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1、规格：900*900*R200mm；选用不锈钢磨砂板制作，厚度1.2mm，每米配角钢法兰盘2个。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标的名称：风柜Y△启动装置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1、箱体规格：400*300*250；配置缺相、过载、漏电保护等功能元器件。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标的名称：风柜进风口变径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标的名称：风柜出风口变径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1、选用不锈钢磨砂板制作，厚度1.2mm，每米配角钢法兰盘2个。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标的名称：新风风机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1、低噪音风机；国产名牌电机。</w:t>
            </w:r>
          </w:p>
        </w:tc>
      </w:tr>
    </w:tbl>
    <w:p>
      <w:pPr>
        <w:pStyle w:val="6"/>
      </w:pPr>
    </w:p>
    <w:p>
      <w:pPr>
        <w:pStyle w:val="6"/>
      </w:pPr>
      <w:r>
        <w:t>标的名称：不锈钢鲜风风管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1、选用不锈钢磨砂板制作，厚度1.0mm，每米配角钢法兰盘2个。</w:t>
            </w:r>
          </w:p>
        </w:tc>
      </w:tr>
    </w:tbl>
    <w:p>
      <w:pPr>
        <w:pStyle w:val="6"/>
      </w:pPr>
    </w:p>
    <w:p>
      <w:pPr>
        <w:pStyle w:val="6"/>
      </w:pPr>
      <w:r>
        <w:t>标的名称：不锈钢万向鲜风咀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1.采用优质不锈钢制作。</w:t>
            </w:r>
          </w:p>
        </w:tc>
      </w:tr>
    </w:tbl>
    <w:p>
      <w:pPr>
        <w:pStyle w:val="6"/>
      </w:pPr>
    </w:p>
    <w:p>
      <w:pPr>
        <w:pStyle w:val="6"/>
      </w:pPr>
      <w:r>
        <w:t>标的名称：鲜风出风口百叶窗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1.采用优质铝合金制作。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标的名称：风机进风口变径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采用1.0mm不锈钢磨砂板及优质帆布制作。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标的名称：风机出风口变径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采用1.0mm不锈钢磨砂板及优质帆布制作。</w:t>
            </w:r>
          </w:p>
        </w:tc>
      </w:tr>
    </w:tbl>
    <w:p>
      <w:pPr>
        <w:pStyle w:val="6"/>
      </w:pPr>
    </w:p>
    <w:p>
      <w:pPr>
        <w:pStyle w:val="6"/>
      </w:pPr>
      <w:r>
        <w:t>标的名称：风机启动装置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1、箱体规格：400*300*250；配置缺相、过载、漏电保护等功能元器件。</w:t>
            </w:r>
          </w:p>
        </w:tc>
      </w:tr>
    </w:tbl>
    <w:p>
      <w:pPr>
        <w:pStyle w:val="6"/>
      </w:pPr>
    </w:p>
    <w:p>
      <w:pPr>
        <w:pStyle w:val="6"/>
      </w:pPr>
      <w:r>
        <w:t>标的名称：电源线及回路材料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使用标准铜芯线。</w:t>
            </w:r>
          </w:p>
        </w:tc>
      </w:tr>
    </w:tbl>
    <w:p>
      <w:pPr>
        <w:pStyle w:val="6"/>
      </w:pPr>
    </w:p>
    <w:p>
      <w:pPr>
        <w:pStyle w:val="6"/>
      </w:pPr>
      <w:r>
        <w:t>标的名称：拆安稀饭锅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安装主气管分气管、主水管分水管、主线路和分线路、安装后能正常使用</w:t>
            </w:r>
          </w:p>
        </w:tc>
      </w:tr>
    </w:tbl>
    <w:p>
      <w:pPr>
        <w:pStyle w:val="6"/>
      </w:pPr>
    </w:p>
    <w:p>
      <w:pPr>
        <w:pStyle w:val="6"/>
      </w:pPr>
      <w:r>
        <w:t>标的名称：拆安蒸柜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安装主气管分气管、主水管分水管、主线路和分线路、清洗水箱、安装后能正常使用</w:t>
            </w:r>
          </w:p>
        </w:tc>
      </w:tr>
    </w:tbl>
    <w:p>
      <w:pPr>
        <w:pStyle w:val="6"/>
      </w:pPr>
    </w:p>
    <w:p>
      <w:pPr>
        <w:pStyle w:val="6"/>
      </w:pPr>
      <w:r>
        <w:t>标的名称：拆安灶台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安装主气管分气管、主水管分水管</w:t>
            </w:r>
          </w:p>
        </w:tc>
      </w:tr>
    </w:tbl>
    <w:p>
      <w:pPr>
        <w:pStyle w:val="6"/>
      </w:pPr>
    </w:p>
    <w:p>
      <w:pPr>
        <w:pStyle w:val="6"/>
      </w:pPr>
      <w:r>
        <w:t>标的名称：安装灶台线路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主线路和分线路、含32A空气开关15个，主配电箱1个、安装后能正常使用</w:t>
            </w:r>
          </w:p>
        </w:tc>
      </w:tr>
    </w:tbl>
    <w:p>
      <w:pPr>
        <w:pStyle w:val="6"/>
      </w:pPr>
    </w:p>
    <w:p>
      <w:pPr>
        <w:pStyle w:val="6"/>
      </w:pPr>
      <w:r>
        <w:t>标的名称：清洗、安装抽油yan机旧风柜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安装后能正常使用</w:t>
            </w:r>
          </w:p>
        </w:tc>
      </w:tr>
    </w:tbl>
    <w:p>
      <w:pPr>
        <w:pStyle w:val="6"/>
      </w:pPr>
    </w:p>
    <w:p>
      <w:pPr>
        <w:pStyle w:val="6"/>
      </w:pPr>
      <w:r>
        <w:t>标的名称：拆旧yan罩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旧yan罩15米、旧风管35米、旧风柜2台</w:t>
            </w:r>
          </w:p>
        </w:tc>
      </w:tr>
    </w:tbl>
    <w:p>
      <w:pPr>
        <w:pStyle w:val="6"/>
      </w:pPr>
    </w:p>
    <w:p>
      <w:pPr>
        <w:pStyle w:val="6"/>
      </w:pPr>
      <w:r>
        <w:t>标的名称：拆安洗碗机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2"/>
              </w:rPr>
              <w:t>安装主气管分气管、主水管分水管、主线路和分线路、清洗水箱、安装后能正常使用</w:t>
            </w:r>
          </w:p>
        </w:tc>
      </w:tr>
    </w:tbl>
    <w:p>
      <w:pPr>
        <w:pStyle w:val="6"/>
      </w:pPr>
    </w:p>
    <w:p>
      <w:pPr>
        <w:pStyle w:val="6"/>
      </w:pPr>
      <w:r>
        <w:t>标的名称：安装洗碗机蒸汽管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须满足采购需求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标的名称：定制洗碗机抽排系统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1、材质采用不锈钢磨砂板制作；厚度：1.2mm。2、配不锈钢接水槽；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标的名称：定制洗碗机不锈钢抽风管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  <w:ind w:firstLine="480"/>
              <w:jc w:val="both"/>
            </w:pPr>
            <w:r>
              <w:rPr>
                <w:rFonts w:ascii="仿宋" w:hAnsi="仿宋" w:eastAsia="仿宋" w:cs="仿宋"/>
                <w:color w:val="000000"/>
                <w:sz w:val="21"/>
              </w:rPr>
              <w:t>1、材质采用不锈钢磨砂板制作；厚度：1.2mm。</w:t>
            </w:r>
          </w:p>
        </w:tc>
      </w:tr>
    </w:tbl>
    <w:p>
      <w:pPr>
        <w:pStyle w:val="6"/>
      </w:pPr>
    </w:p>
    <w:p>
      <w:pPr>
        <w:pStyle w:val="6"/>
      </w:pPr>
      <w:r>
        <w:t>标的名称：定制静音逐流风机</w:t>
      </w:r>
    </w:p>
    <w:tbl>
      <w:tblPr>
        <w:tblStyle w:val="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6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6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6"/>
            </w:pPr>
            <w:r>
              <w:t>须满足采购需求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A0ZDMxZDM5MDc1MTQxM2JhYTljN2ZiMGQ3NGUifQ=="/>
  </w:docVars>
  <w:rsids>
    <w:rsidRoot w:val="064614C4"/>
    <w:rsid w:val="064614C4"/>
    <w:rsid w:val="28806ED3"/>
    <w:rsid w:val="32C339B7"/>
    <w:rsid w:val="369E53A2"/>
    <w:rsid w:val="479531AF"/>
    <w:rsid w:val="4B1E2F7B"/>
    <w:rsid w:val="51633F13"/>
    <w:rsid w:val="59F539A7"/>
    <w:rsid w:val="5B2E4658"/>
    <w:rsid w:val="6473552A"/>
    <w:rsid w:val="7AA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spacing w:line="596" w:lineRule="exact"/>
      <w:jc w:val="center"/>
      <w:outlineLvl w:val="1"/>
    </w:pPr>
    <w:rPr>
      <w:rFonts w:ascii="PMingLiU" w:hAnsi="PMingLiU" w:eastAsia="黑体" w:cs="PMingLiU"/>
      <w:b/>
      <w:sz w:val="32"/>
      <w:szCs w:val="30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1"/>
    <w:rPr>
      <w:rFonts w:ascii="PMingLiU" w:hAnsi="PMingLiU" w:eastAsia="黑体" w:cs="PMingLiU"/>
      <w:b/>
      <w:sz w:val="32"/>
      <w:szCs w:val="30"/>
      <w:lang w:val="zh-CN" w:bidi="zh-CN"/>
    </w:rPr>
  </w:style>
  <w:style w:type="paragraph" w:customStyle="1" w:styleId="6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4339</Words>
  <Characters>5468</Characters>
  <Lines>0</Lines>
  <Paragraphs>0</Paragraphs>
  <TotalTime>1</TotalTime>
  <ScaleCrop>false</ScaleCrop>
  <LinksUpToDate>false</LinksUpToDate>
  <CharactersWithSpaces>5472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2023-06-16T08:58:00Z</dcterms:created>
  <dc:creator>弯逗颠颠</dc:creator>
  <cp:lastModifiedBy>弯逗颠颠</cp:lastModifiedBy>
  <dcterms:modified xsi:type="dcterms:W3CDTF">2023-06-16T08:59:45Z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88AEBA0A494C4E389BE8E9020B53C574_11</vt:lpwstr>
  </property>
</Properties>
</file>