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line="386" w:lineRule="auto"/>
        <w:ind w:left="108" w:right="296" w:firstLine="432"/>
        <w:jc w:val="both"/>
      </w:pPr>
      <w:r>
        <w:t>（</w:t>
      </w:r>
      <w:r>
        <w:rPr>
          <w:spacing w:val="-1"/>
        </w:rPr>
        <w:t xml:space="preserve">注：当采购包的评标方法为综合评分法时带“★”的参数需求为实质性要求，供应商必须响应并满足的  参数需求，采购人、采购代理机构应当根据项目实际需求合理设定，并明确具体要求。带“▲”号条款为允许  </w:t>
      </w:r>
      <w:r>
        <w:rPr>
          <w:w w:val="105"/>
        </w:rPr>
        <w:t>负偏离的参数需求，若未响应或者不满足，将在综合评审中予以扣分处理。）</w:t>
      </w:r>
    </w:p>
    <w:p>
      <w:pPr>
        <w:pStyle w:val="3"/>
        <w:spacing w:line="386" w:lineRule="auto"/>
        <w:ind w:left="108" w:right="235" w:firstLine="432"/>
      </w:pPr>
      <w:r>
        <w:t xml:space="preserve">（注：当采购包的评标方法为最低评标价法时带“★”的参数需求为实质性要求，供应商必须响应并满足 </w:t>
      </w:r>
      <w:r>
        <w:rPr>
          <w:w w:val="105"/>
        </w:rPr>
        <w:t>的参数需求，采购人、采购代理机构应当根据项目实际需求合理设定，并明确具体要求。）</w:t>
      </w:r>
    </w:p>
    <w:p>
      <w:pPr>
        <w:pStyle w:val="2"/>
        <w:numPr>
          <w:ilvl w:val="1"/>
          <w:numId w:val="1"/>
        </w:numPr>
        <w:tabs>
          <w:tab w:val="left" w:pos="487"/>
        </w:tabs>
        <w:spacing w:before="154" w:after="0" w:line="240" w:lineRule="auto"/>
        <w:ind w:left="486" w:right="0" w:hanging="379"/>
        <w:jc w:val="left"/>
      </w:pPr>
      <w:r>
        <w:rPr>
          <w:spacing w:val="3"/>
        </w:rPr>
        <w:t>采购项目概况</w:t>
      </w:r>
    </w:p>
    <w:p>
      <w:pPr>
        <w:pStyle w:val="3"/>
        <w:spacing w:before="154"/>
        <w:ind w:left="540"/>
      </w:pPr>
      <w:r>
        <w:rPr>
          <w:w w:val="105"/>
        </w:rPr>
        <w:t>巴塘县幼儿园教育教学设备采购项目，最高预算价2792053元。</w:t>
      </w:r>
    </w:p>
    <w:p>
      <w:pPr>
        <w:pStyle w:val="3"/>
        <w:spacing w:before="2"/>
        <w:rPr>
          <w:sz w:val="25"/>
        </w:rPr>
      </w:pPr>
    </w:p>
    <w:p>
      <w:pPr>
        <w:pStyle w:val="2"/>
        <w:numPr>
          <w:ilvl w:val="1"/>
          <w:numId w:val="1"/>
        </w:numPr>
        <w:tabs>
          <w:tab w:val="left" w:pos="487"/>
        </w:tabs>
        <w:spacing w:before="0" w:after="0" w:line="240" w:lineRule="auto"/>
        <w:ind w:left="486" w:right="0" w:hanging="379"/>
        <w:jc w:val="left"/>
      </w:pPr>
      <w:r>
        <w:rPr>
          <w:spacing w:val="3"/>
        </w:rPr>
        <w:t>采购内容</w:t>
      </w:r>
    </w:p>
    <w:p>
      <w:pPr>
        <w:pStyle w:val="3"/>
        <w:spacing w:before="155"/>
        <w:ind w:left="540"/>
      </w:pPr>
      <w:r>
        <w:rPr>
          <w:w w:val="105"/>
        </w:rPr>
        <w:t>采购包1：</w:t>
      </w:r>
    </w:p>
    <w:p>
      <w:pPr>
        <w:pStyle w:val="3"/>
        <w:spacing w:before="163" w:line="386" w:lineRule="auto"/>
        <w:ind w:left="540" w:right="6562"/>
        <w:jc w:val="both"/>
      </w:pPr>
      <w:r>
        <w:rPr>
          <w:w w:val="105"/>
        </w:rPr>
        <w:t>采购包预算金额（元）:</w:t>
      </w:r>
      <w:r>
        <w:rPr>
          <w:spacing w:val="-58"/>
          <w:w w:val="105"/>
        </w:rPr>
        <w:t xml:space="preserve"> </w:t>
      </w:r>
      <w:r>
        <w:rPr>
          <w:spacing w:val="-2"/>
          <w:w w:val="105"/>
        </w:rPr>
        <w:t xml:space="preserve">2,792,053.00 </w:t>
      </w:r>
      <w:r>
        <w:rPr>
          <w:w w:val="105"/>
        </w:rPr>
        <w:t>采购包最高限价（元）:</w:t>
      </w:r>
      <w:r>
        <w:rPr>
          <w:spacing w:val="-58"/>
          <w:w w:val="105"/>
        </w:rPr>
        <w:t xml:space="preserve"> </w:t>
      </w:r>
      <w:r>
        <w:rPr>
          <w:spacing w:val="-2"/>
          <w:w w:val="105"/>
        </w:rPr>
        <w:t xml:space="preserve">2,792,053.00 </w:t>
      </w:r>
      <w:r>
        <w:rPr>
          <w:w w:val="105"/>
        </w:rPr>
        <w:t>供应商报价不允许超过标的金额</w:t>
      </w:r>
    </w:p>
    <w:p>
      <w:pPr>
        <w:pStyle w:val="3"/>
        <w:spacing w:line="266" w:lineRule="exact"/>
        <w:ind w:left="540"/>
      </w:pPr>
      <w:r>
        <w:rPr>
          <w:w w:val="105"/>
        </w:rPr>
        <w:t>（招单价的）供应商报价不允许超过标的单价</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905" w:type="dxa"/>
          </w:tcPr>
          <w:p>
            <w:pPr>
              <w:pStyle w:val="6"/>
              <w:rPr>
                <w:rFonts w:ascii="宋体"/>
                <w:sz w:val="22"/>
              </w:rPr>
            </w:pPr>
          </w:p>
          <w:p>
            <w:pPr>
              <w:pStyle w:val="6"/>
              <w:rPr>
                <w:rFonts w:ascii="宋体"/>
                <w:sz w:val="22"/>
              </w:rPr>
            </w:pPr>
          </w:p>
          <w:p>
            <w:pPr>
              <w:pStyle w:val="6"/>
              <w:spacing w:before="171"/>
              <w:ind w:left="114"/>
              <w:rPr>
                <w:rFonts w:hint="eastAsia" w:ascii="宋体" w:eastAsia="宋体"/>
                <w:sz w:val="21"/>
              </w:rPr>
            </w:pPr>
            <w:r>
              <w:rPr>
                <w:rFonts w:hint="eastAsia" w:ascii="宋体" w:eastAsia="宋体"/>
                <w:w w:val="105"/>
                <w:sz w:val="21"/>
              </w:rPr>
              <w:t>序号</w:t>
            </w:r>
          </w:p>
        </w:tc>
        <w:tc>
          <w:tcPr>
            <w:tcW w:w="1756" w:type="dxa"/>
          </w:tcPr>
          <w:p>
            <w:pPr>
              <w:pStyle w:val="6"/>
              <w:rPr>
                <w:rFonts w:ascii="宋体"/>
                <w:sz w:val="22"/>
              </w:rPr>
            </w:pPr>
          </w:p>
          <w:p>
            <w:pPr>
              <w:pStyle w:val="6"/>
              <w:rPr>
                <w:rFonts w:ascii="宋体"/>
                <w:sz w:val="22"/>
              </w:rPr>
            </w:pPr>
          </w:p>
          <w:p>
            <w:pPr>
              <w:pStyle w:val="6"/>
              <w:spacing w:before="171"/>
              <w:ind w:left="113"/>
              <w:rPr>
                <w:rFonts w:hint="eastAsia" w:ascii="宋体" w:eastAsia="宋体"/>
                <w:sz w:val="21"/>
              </w:rPr>
            </w:pPr>
            <w:r>
              <w:rPr>
                <w:rFonts w:hint="eastAsia" w:ascii="宋体" w:eastAsia="宋体"/>
                <w:w w:val="105"/>
                <w:sz w:val="21"/>
              </w:rPr>
              <w:t>标的名称</w:t>
            </w:r>
          </w:p>
        </w:tc>
        <w:tc>
          <w:tcPr>
            <w:tcW w:w="622" w:type="dxa"/>
          </w:tcPr>
          <w:p>
            <w:pPr>
              <w:pStyle w:val="6"/>
              <w:rPr>
                <w:rFonts w:ascii="宋体"/>
                <w:sz w:val="22"/>
              </w:rPr>
            </w:pPr>
          </w:p>
          <w:p>
            <w:pPr>
              <w:pStyle w:val="6"/>
              <w:spacing w:before="6"/>
              <w:rPr>
                <w:rFonts w:ascii="宋体"/>
                <w:sz w:val="18"/>
              </w:rPr>
            </w:pPr>
          </w:p>
          <w:p>
            <w:pPr>
              <w:pStyle w:val="6"/>
              <w:spacing w:line="386" w:lineRule="auto"/>
              <w:ind w:left="113" w:right="275"/>
              <w:rPr>
                <w:rFonts w:hint="eastAsia" w:ascii="宋体" w:eastAsia="宋体"/>
                <w:sz w:val="21"/>
              </w:rPr>
            </w:pPr>
            <w:r>
              <w:rPr>
                <w:rFonts w:hint="eastAsia" w:ascii="宋体" w:eastAsia="宋体"/>
                <w:sz w:val="21"/>
              </w:rPr>
              <w:t>数量</w:t>
            </w:r>
          </w:p>
        </w:tc>
        <w:tc>
          <w:tcPr>
            <w:tcW w:w="1122" w:type="dxa"/>
          </w:tcPr>
          <w:p>
            <w:pPr>
              <w:pStyle w:val="6"/>
              <w:spacing w:before="7"/>
              <w:rPr>
                <w:rFonts w:ascii="宋体"/>
                <w:sz w:val="23"/>
              </w:rPr>
            </w:pPr>
          </w:p>
          <w:p>
            <w:pPr>
              <w:pStyle w:val="6"/>
              <w:spacing w:line="386" w:lineRule="auto"/>
              <w:ind w:left="112" w:right="316"/>
              <w:rPr>
                <w:rFonts w:hint="eastAsia" w:ascii="宋体" w:eastAsia="宋体"/>
                <w:sz w:val="21"/>
              </w:rPr>
            </w:pPr>
            <w:r>
              <w:rPr>
                <w:rFonts w:hint="eastAsia" w:ascii="宋体" w:eastAsia="宋体"/>
                <w:w w:val="105"/>
                <w:sz w:val="21"/>
              </w:rPr>
              <w:t>标的金额</w:t>
            </w:r>
          </w:p>
          <w:p>
            <w:pPr>
              <w:pStyle w:val="6"/>
              <w:spacing w:line="267" w:lineRule="exact"/>
              <w:ind w:left="112"/>
              <w:rPr>
                <w:rFonts w:hint="eastAsia" w:ascii="宋体" w:eastAsia="宋体"/>
                <w:sz w:val="21"/>
              </w:rPr>
            </w:pPr>
            <w:r>
              <w:rPr>
                <w:rFonts w:hint="eastAsia" w:ascii="宋体" w:eastAsia="宋体"/>
                <w:w w:val="105"/>
                <w:sz w:val="21"/>
              </w:rPr>
              <w:t>（元）</w:t>
            </w:r>
          </w:p>
        </w:tc>
        <w:tc>
          <w:tcPr>
            <w:tcW w:w="663" w:type="dxa"/>
          </w:tcPr>
          <w:p>
            <w:pPr>
              <w:pStyle w:val="6"/>
              <w:spacing w:before="86" w:line="386" w:lineRule="auto"/>
              <w:ind w:left="111" w:right="318"/>
              <w:jc w:val="both"/>
              <w:rPr>
                <w:rFonts w:hint="eastAsia" w:ascii="宋体" w:eastAsia="宋体"/>
                <w:sz w:val="21"/>
              </w:rPr>
            </w:pPr>
            <w:r>
              <w:rPr>
                <w:rFonts w:hint="eastAsia" w:ascii="宋体" w:eastAsia="宋体"/>
                <w:sz w:val="21"/>
              </w:rPr>
              <w:t>计量单</w:t>
            </w:r>
          </w:p>
          <w:p>
            <w:pPr>
              <w:pStyle w:val="6"/>
              <w:spacing w:line="266" w:lineRule="exact"/>
              <w:ind w:left="111"/>
              <w:rPr>
                <w:rFonts w:hint="eastAsia" w:ascii="宋体" w:eastAsia="宋体"/>
                <w:sz w:val="21"/>
              </w:rPr>
            </w:pPr>
            <w:r>
              <w:rPr>
                <w:rFonts w:hint="eastAsia" w:ascii="宋体" w:eastAsia="宋体"/>
                <w:w w:val="102"/>
                <w:sz w:val="21"/>
              </w:rPr>
              <w:t>位</w:t>
            </w:r>
          </w:p>
        </w:tc>
        <w:tc>
          <w:tcPr>
            <w:tcW w:w="663" w:type="dxa"/>
          </w:tcPr>
          <w:p>
            <w:pPr>
              <w:pStyle w:val="6"/>
              <w:spacing w:before="86" w:line="386" w:lineRule="auto"/>
              <w:ind w:left="110" w:right="319"/>
              <w:jc w:val="both"/>
              <w:rPr>
                <w:rFonts w:hint="eastAsia" w:ascii="宋体" w:eastAsia="宋体"/>
                <w:sz w:val="21"/>
              </w:rPr>
            </w:pPr>
            <w:r>
              <w:rPr>
                <w:rFonts w:hint="eastAsia" w:ascii="宋体" w:eastAsia="宋体"/>
                <w:sz w:val="21"/>
              </w:rPr>
              <w:t>所属行</w:t>
            </w:r>
          </w:p>
          <w:p>
            <w:pPr>
              <w:pStyle w:val="6"/>
              <w:spacing w:line="266" w:lineRule="exact"/>
              <w:ind w:left="110"/>
              <w:rPr>
                <w:rFonts w:hint="eastAsia" w:ascii="宋体" w:eastAsia="宋体"/>
                <w:sz w:val="21"/>
              </w:rPr>
            </w:pPr>
            <w:r>
              <w:rPr>
                <w:rFonts w:hint="eastAsia" w:ascii="宋体" w:eastAsia="宋体"/>
                <w:w w:val="102"/>
                <w:sz w:val="21"/>
              </w:rPr>
              <w:t>业</w:t>
            </w:r>
          </w:p>
        </w:tc>
        <w:tc>
          <w:tcPr>
            <w:tcW w:w="933" w:type="dxa"/>
          </w:tcPr>
          <w:p>
            <w:pPr>
              <w:pStyle w:val="6"/>
              <w:rPr>
                <w:rFonts w:ascii="宋体"/>
                <w:sz w:val="22"/>
              </w:rPr>
            </w:pPr>
          </w:p>
          <w:p>
            <w:pPr>
              <w:pStyle w:val="6"/>
              <w:spacing w:before="6"/>
              <w:rPr>
                <w:rFonts w:ascii="宋体"/>
                <w:sz w:val="18"/>
              </w:rPr>
            </w:pPr>
          </w:p>
          <w:p>
            <w:pPr>
              <w:pStyle w:val="6"/>
              <w:spacing w:line="386" w:lineRule="auto"/>
              <w:ind w:left="109" w:right="131"/>
              <w:rPr>
                <w:rFonts w:hint="eastAsia" w:ascii="宋体" w:eastAsia="宋体"/>
                <w:sz w:val="21"/>
              </w:rPr>
            </w:pPr>
            <w:r>
              <w:rPr>
                <w:rFonts w:hint="eastAsia" w:ascii="宋体" w:eastAsia="宋体"/>
                <w:w w:val="105"/>
                <w:sz w:val="21"/>
              </w:rPr>
              <w:t>是否核心产品</w:t>
            </w:r>
          </w:p>
        </w:tc>
        <w:tc>
          <w:tcPr>
            <w:tcW w:w="1203" w:type="dxa"/>
          </w:tcPr>
          <w:p>
            <w:pPr>
              <w:pStyle w:val="6"/>
              <w:rPr>
                <w:rFonts w:ascii="宋体"/>
                <w:sz w:val="22"/>
              </w:rPr>
            </w:pPr>
          </w:p>
          <w:p>
            <w:pPr>
              <w:pStyle w:val="6"/>
              <w:spacing w:before="6"/>
              <w:rPr>
                <w:rFonts w:ascii="宋体"/>
                <w:sz w:val="18"/>
              </w:rPr>
            </w:pPr>
          </w:p>
          <w:p>
            <w:pPr>
              <w:pStyle w:val="6"/>
              <w:spacing w:line="386" w:lineRule="auto"/>
              <w:ind w:left="108" w:right="172"/>
              <w:rPr>
                <w:rFonts w:hint="eastAsia" w:ascii="宋体" w:eastAsia="宋体"/>
                <w:sz w:val="21"/>
              </w:rPr>
            </w:pPr>
            <w:r>
              <w:rPr>
                <w:rFonts w:hint="eastAsia" w:ascii="宋体" w:eastAsia="宋体"/>
                <w:sz w:val="21"/>
              </w:rPr>
              <w:t>是否允许进口产品</w:t>
            </w:r>
          </w:p>
        </w:tc>
        <w:tc>
          <w:tcPr>
            <w:tcW w:w="1203" w:type="dxa"/>
          </w:tcPr>
          <w:p>
            <w:pPr>
              <w:pStyle w:val="6"/>
              <w:rPr>
                <w:rFonts w:ascii="宋体"/>
                <w:sz w:val="22"/>
              </w:rPr>
            </w:pPr>
          </w:p>
          <w:p>
            <w:pPr>
              <w:pStyle w:val="6"/>
              <w:spacing w:before="6"/>
              <w:rPr>
                <w:rFonts w:ascii="宋体"/>
                <w:sz w:val="18"/>
              </w:rPr>
            </w:pPr>
          </w:p>
          <w:p>
            <w:pPr>
              <w:pStyle w:val="6"/>
              <w:spacing w:line="386" w:lineRule="auto"/>
              <w:ind w:left="107" w:right="173"/>
              <w:rPr>
                <w:rFonts w:hint="eastAsia" w:ascii="宋体" w:eastAsia="宋体"/>
                <w:sz w:val="21"/>
              </w:rPr>
            </w:pPr>
            <w:r>
              <w:rPr>
                <w:rFonts w:hint="eastAsia" w:ascii="宋体" w:eastAsia="宋体"/>
                <w:sz w:val="21"/>
              </w:rPr>
              <w:t>是否属于节能产品</w:t>
            </w:r>
          </w:p>
        </w:tc>
        <w:tc>
          <w:tcPr>
            <w:tcW w:w="1473" w:type="dxa"/>
          </w:tcPr>
          <w:p>
            <w:pPr>
              <w:pStyle w:val="6"/>
              <w:rPr>
                <w:rFonts w:ascii="宋体"/>
                <w:sz w:val="22"/>
              </w:rPr>
            </w:pPr>
          </w:p>
          <w:p>
            <w:pPr>
              <w:pStyle w:val="6"/>
              <w:spacing w:before="6"/>
              <w:rPr>
                <w:rFonts w:ascii="宋体"/>
                <w:sz w:val="18"/>
              </w:rPr>
            </w:pPr>
          </w:p>
          <w:p>
            <w:pPr>
              <w:pStyle w:val="6"/>
              <w:spacing w:line="386" w:lineRule="auto"/>
              <w:ind w:left="106" w:right="215"/>
              <w:rPr>
                <w:rFonts w:hint="eastAsia" w:ascii="宋体" w:eastAsia="宋体"/>
                <w:sz w:val="21"/>
              </w:rPr>
            </w:pPr>
            <w:r>
              <w:rPr>
                <w:rFonts w:hint="eastAsia" w:ascii="宋体" w:eastAsia="宋体"/>
                <w:sz w:val="21"/>
              </w:rPr>
              <w:t>是否属于环境标志产品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5口POE交换机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800.00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专业双声道功放</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4,000.00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主扩声音箱</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5,700.00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专业双声道功放</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4,880.00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系统集成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8,000.00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会议室会议桌</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15,873.0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行政办公椅</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3,500.00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是</w:t>
            </w:r>
          </w:p>
        </w:tc>
      </w:tr>
    </w:tbl>
    <w:p>
      <w:pPr>
        <w:spacing w:after="0"/>
        <w:rPr>
          <w:rFonts w:hint="eastAsia" w:ascii="宋体" w:eastAsia="宋体"/>
          <w:sz w:val="21"/>
        </w:rPr>
        <w:sectPr>
          <w:footerReference r:id="rId5" w:type="default"/>
          <w:pgSz w:w="11920" w:h="16860"/>
          <w:pgMar w:top="94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8</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幼儿桌椅</w:t>
            </w:r>
          </w:p>
        </w:tc>
        <w:tc>
          <w:tcPr>
            <w:tcW w:w="622" w:type="dxa"/>
          </w:tcPr>
          <w:p>
            <w:pPr>
              <w:pStyle w:val="6"/>
              <w:spacing w:before="86"/>
              <w:ind w:right="99"/>
              <w:jc w:val="right"/>
              <w:rPr>
                <w:rFonts w:ascii="宋体"/>
                <w:sz w:val="21"/>
              </w:rPr>
            </w:pPr>
            <w:r>
              <w:rPr>
                <w:rFonts w:ascii="宋体"/>
                <w:sz w:val="21"/>
              </w:rPr>
              <w:t>13</w:t>
            </w:r>
          </w:p>
          <w:p>
            <w:pPr>
              <w:pStyle w:val="6"/>
              <w:spacing w:before="163"/>
              <w:ind w:right="99"/>
              <w:jc w:val="right"/>
              <w:rPr>
                <w:rFonts w:ascii="宋体"/>
                <w:sz w:val="21"/>
              </w:rPr>
            </w:pPr>
            <w:r>
              <w:rPr>
                <w:rFonts w:ascii="宋体"/>
                <w:sz w:val="21"/>
              </w:rPr>
              <w:t>5.0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pacing w:val="-1"/>
                <w:sz w:val="21"/>
              </w:rPr>
              <w:t>110,700.</w:t>
            </w:r>
          </w:p>
          <w:p>
            <w:pPr>
              <w:pStyle w:val="6"/>
              <w:spacing w:before="164"/>
              <w:ind w:right="100"/>
              <w:jc w:val="right"/>
              <w:rPr>
                <w:rFonts w:ascii="宋体"/>
                <w:sz w:val="21"/>
              </w:rPr>
            </w:pPr>
            <w:r>
              <w:rPr>
                <w:rFonts w:ascii="宋体"/>
                <w:sz w:val="21"/>
              </w:rPr>
              <w:t>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9</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推拉三层床</w:t>
            </w:r>
          </w:p>
        </w:tc>
        <w:tc>
          <w:tcPr>
            <w:tcW w:w="622" w:type="dxa"/>
          </w:tcPr>
          <w:p>
            <w:pPr>
              <w:pStyle w:val="6"/>
              <w:spacing w:before="86"/>
              <w:ind w:right="99"/>
              <w:jc w:val="right"/>
              <w:rPr>
                <w:rFonts w:ascii="宋体"/>
                <w:sz w:val="21"/>
              </w:rPr>
            </w:pPr>
            <w:r>
              <w:rPr>
                <w:rFonts w:ascii="宋体"/>
                <w:sz w:val="21"/>
              </w:rPr>
              <w:t>28</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pacing w:val="-1"/>
                <w:sz w:val="21"/>
              </w:rPr>
              <w:t>243,600.</w:t>
            </w:r>
          </w:p>
          <w:p>
            <w:pPr>
              <w:pStyle w:val="6"/>
              <w:spacing w:before="164"/>
              <w:ind w:right="100"/>
              <w:jc w:val="right"/>
              <w:rPr>
                <w:rFonts w:ascii="宋体"/>
                <w:sz w:val="21"/>
              </w:rPr>
            </w:pPr>
            <w:r>
              <w:rPr>
                <w:rFonts w:ascii="宋体"/>
                <w:sz w:val="21"/>
              </w:rPr>
              <w:t>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热成像摄像机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12,000.0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展示终端</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5,000.00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无线键鼠套装</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180.00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信息展示屏</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6,400.00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8口POE交换机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2,900.00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线材辅材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主扩声音箱</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4,700.00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互动素材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10,000.0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安装调试</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6,000.00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智能讲台</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28,000.0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20</w:t>
            </w:r>
          </w:p>
        </w:tc>
        <w:tc>
          <w:tcPr>
            <w:tcW w:w="1756" w:type="dxa"/>
          </w:tcPr>
          <w:p>
            <w:pPr>
              <w:pStyle w:val="6"/>
              <w:spacing w:before="86"/>
              <w:ind w:left="113"/>
              <w:rPr>
                <w:rFonts w:hint="eastAsia" w:ascii="宋体" w:eastAsia="宋体"/>
                <w:sz w:val="21"/>
              </w:rPr>
            </w:pPr>
            <w:r>
              <w:rPr>
                <w:rFonts w:hint="eastAsia" w:ascii="宋体" w:eastAsia="宋体"/>
                <w:w w:val="105"/>
                <w:sz w:val="21"/>
              </w:rPr>
              <w:t>无线麦克（一拖</w:t>
            </w:r>
          </w:p>
          <w:p>
            <w:pPr>
              <w:pStyle w:val="6"/>
              <w:spacing w:before="163"/>
              <w:ind w:left="113"/>
              <w:rPr>
                <w:rFonts w:hint="eastAsia" w:ascii="宋体" w:eastAsia="宋体"/>
                <w:sz w:val="21"/>
              </w:rPr>
            </w:pPr>
            <w:r>
              <w:rPr>
                <w:rFonts w:hint="eastAsia" w:ascii="宋体" w:eastAsia="宋体"/>
                <w:w w:val="105"/>
                <w:sz w:val="21"/>
              </w:rPr>
              <w:t>四手持）</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5,600.00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机柜</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教师办公桌</w:t>
            </w:r>
          </w:p>
        </w:tc>
        <w:tc>
          <w:tcPr>
            <w:tcW w:w="622" w:type="dxa"/>
          </w:tcPr>
          <w:p>
            <w:pPr>
              <w:pStyle w:val="6"/>
              <w:spacing w:before="86"/>
              <w:ind w:right="99"/>
              <w:jc w:val="right"/>
              <w:rPr>
                <w:rFonts w:ascii="宋体"/>
                <w:sz w:val="21"/>
              </w:rPr>
            </w:pPr>
            <w:r>
              <w:rPr>
                <w:rFonts w:ascii="宋体"/>
                <w:sz w:val="21"/>
              </w:rPr>
              <w:t>59.</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41,300.0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电热水器</w:t>
            </w:r>
          </w:p>
        </w:tc>
        <w:tc>
          <w:tcPr>
            <w:tcW w:w="622" w:type="dxa"/>
          </w:tcPr>
          <w:p>
            <w:pPr>
              <w:pStyle w:val="6"/>
              <w:spacing w:before="86"/>
              <w:ind w:right="99"/>
              <w:jc w:val="right"/>
              <w:rPr>
                <w:rFonts w:ascii="宋体"/>
                <w:sz w:val="21"/>
              </w:rPr>
            </w:pPr>
            <w:r>
              <w:rPr>
                <w:rFonts w:ascii="宋体"/>
                <w:sz w:val="21"/>
              </w:rPr>
              <w:t>18.</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44,640.0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spacing w:after="0"/>
        <w:rPr>
          <w:rFonts w:hint="eastAsia" w:ascii="宋体" w:eastAsia="宋体"/>
          <w:sz w:val="21"/>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电子钢琴</w:t>
            </w:r>
          </w:p>
        </w:tc>
        <w:tc>
          <w:tcPr>
            <w:tcW w:w="622" w:type="dxa"/>
          </w:tcPr>
          <w:p>
            <w:pPr>
              <w:pStyle w:val="6"/>
              <w:spacing w:before="86"/>
              <w:ind w:right="99"/>
              <w:jc w:val="right"/>
              <w:rPr>
                <w:rFonts w:ascii="宋体"/>
                <w:sz w:val="21"/>
              </w:rPr>
            </w:pPr>
            <w:r>
              <w:rPr>
                <w:rFonts w:ascii="宋体"/>
                <w:sz w:val="21"/>
              </w:rPr>
              <w:t>23.</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55,200.0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平台控制器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50,000.0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侧边闸机</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11,200.0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中间闸机</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23,400.0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系统集成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8,000.00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29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核心交换机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28,500.0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无线控制器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14,500.0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吊顶</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6,000.00</w:t>
            </w:r>
          </w:p>
        </w:tc>
        <w:tc>
          <w:tcPr>
            <w:tcW w:w="663" w:type="dxa"/>
          </w:tcPr>
          <w:p>
            <w:pPr>
              <w:pStyle w:val="6"/>
              <w:spacing w:before="86"/>
              <w:ind w:left="111"/>
              <w:rPr>
                <w:rFonts w:hint="eastAsia" w:ascii="宋体" w:eastAsia="宋体"/>
                <w:sz w:val="21"/>
              </w:rPr>
            </w:pPr>
            <w:r>
              <w:rPr>
                <w:rFonts w:hint="eastAsia" w:ascii="宋体" w:eastAsia="宋体"/>
                <w:w w:val="105"/>
                <w:sz w:val="21"/>
              </w:rPr>
              <w:t>平方</w:t>
            </w:r>
          </w:p>
          <w:p>
            <w:pPr>
              <w:pStyle w:val="6"/>
              <w:spacing w:before="163"/>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不锈钢踢脚线</w:t>
            </w:r>
          </w:p>
        </w:tc>
        <w:tc>
          <w:tcPr>
            <w:tcW w:w="622" w:type="dxa"/>
          </w:tcPr>
          <w:p>
            <w:pPr>
              <w:pStyle w:val="6"/>
              <w:spacing w:before="86"/>
              <w:ind w:right="99"/>
              <w:jc w:val="right"/>
              <w:rPr>
                <w:rFonts w:ascii="宋体"/>
                <w:sz w:val="21"/>
              </w:rPr>
            </w:pPr>
            <w:r>
              <w:rPr>
                <w:rFonts w:ascii="宋体"/>
                <w:sz w:val="21"/>
              </w:rPr>
              <w:t>24.</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1,200.00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互动雷达</w:t>
            </w:r>
          </w:p>
        </w:tc>
        <w:tc>
          <w:tcPr>
            <w:tcW w:w="622" w:type="dxa"/>
          </w:tcPr>
          <w:p>
            <w:pPr>
              <w:pStyle w:val="6"/>
              <w:spacing w:before="86"/>
              <w:ind w:right="99"/>
              <w:jc w:val="right"/>
              <w:rPr>
                <w:rFonts w:ascii="宋体"/>
                <w:sz w:val="21"/>
              </w:rPr>
            </w:pPr>
            <w:r>
              <w:rPr>
                <w:rFonts w:ascii="宋体"/>
                <w:sz w:val="21"/>
              </w:rPr>
              <w:t>6.0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48,000.0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投影支架</w:t>
            </w:r>
          </w:p>
        </w:tc>
        <w:tc>
          <w:tcPr>
            <w:tcW w:w="622" w:type="dxa"/>
          </w:tcPr>
          <w:p>
            <w:pPr>
              <w:pStyle w:val="6"/>
              <w:spacing w:before="86"/>
              <w:ind w:right="99"/>
              <w:jc w:val="right"/>
              <w:rPr>
                <w:rFonts w:ascii="宋体"/>
                <w:sz w:val="21"/>
              </w:rPr>
            </w:pPr>
            <w:r>
              <w:rPr>
                <w:rFonts w:ascii="宋体"/>
                <w:sz w:val="21"/>
              </w:rPr>
              <w:t>6.0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3,000.00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智慧黑板</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36,800.0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是</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36</w:t>
            </w:r>
          </w:p>
        </w:tc>
        <w:tc>
          <w:tcPr>
            <w:tcW w:w="1756" w:type="dxa"/>
          </w:tcPr>
          <w:p>
            <w:pPr>
              <w:pStyle w:val="6"/>
              <w:spacing w:before="86"/>
              <w:ind w:left="113"/>
              <w:rPr>
                <w:rFonts w:hint="eastAsia" w:ascii="宋体" w:eastAsia="宋体"/>
                <w:sz w:val="21"/>
              </w:rPr>
            </w:pPr>
            <w:r>
              <w:rPr>
                <w:rFonts w:hint="eastAsia" w:ascii="宋体" w:eastAsia="宋体"/>
                <w:w w:val="105"/>
                <w:sz w:val="21"/>
              </w:rPr>
              <w:t>音视频管理控制</w:t>
            </w:r>
          </w:p>
          <w:p>
            <w:pPr>
              <w:pStyle w:val="6"/>
              <w:spacing w:before="163"/>
              <w:ind w:left="113"/>
              <w:rPr>
                <w:rFonts w:hint="eastAsia" w:ascii="宋体" w:eastAsia="宋体"/>
                <w:sz w:val="21"/>
              </w:rPr>
            </w:pPr>
            <w:r>
              <w:rPr>
                <w:rFonts w:hint="eastAsia" w:ascii="宋体" w:eastAsia="宋体"/>
                <w:w w:val="102"/>
                <w:sz w:val="21"/>
              </w:rPr>
              <w:t>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25,000.0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数字反馈抑制器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4,300.00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教室办公椅</w:t>
            </w:r>
          </w:p>
        </w:tc>
        <w:tc>
          <w:tcPr>
            <w:tcW w:w="622" w:type="dxa"/>
          </w:tcPr>
          <w:p>
            <w:pPr>
              <w:pStyle w:val="6"/>
              <w:spacing w:before="86"/>
              <w:ind w:right="99"/>
              <w:jc w:val="right"/>
              <w:rPr>
                <w:rFonts w:ascii="宋体"/>
                <w:sz w:val="21"/>
              </w:rPr>
            </w:pPr>
            <w:r>
              <w:rPr>
                <w:rFonts w:ascii="宋体"/>
                <w:sz w:val="21"/>
              </w:rPr>
              <w:t>59.</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19,352.0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39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行政办公桌</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8,800.00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智慧黑板</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pacing w:val="-1"/>
                <w:sz w:val="21"/>
              </w:rPr>
              <w:t>736,000.</w:t>
            </w:r>
          </w:p>
          <w:p>
            <w:pPr>
              <w:pStyle w:val="6"/>
              <w:spacing w:before="163"/>
              <w:ind w:right="100"/>
              <w:jc w:val="right"/>
              <w:rPr>
                <w:rFonts w:ascii="宋体"/>
                <w:sz w:val="21"/>
              </w:rPr>
            </w:pPr>
            <w:r>
              <w:rPr>
                <w:rFonts w:ascii="宋体"/>
                <w:sz w:val="21"/>
              </w:rPr>
              <w:t>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是</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spacing w:after="0"/>
        <w:rPr>
          <w:rFonts w:hint="eastAsia" w:ascii="宋体" w:eastAsia="宋体"/>
          <w:sz w:val="21"/>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抓拍摄像头</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2,720.00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流控及行为审计</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25,600.0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万兆单模光模块</w:t>
            </w:r>
          </w:p>
        </w:tc>
        <w:tc>
          <w:tcPr>
            <w:tcW w:w="622" w:type="dxa"/>
          </w:tcPr>
          <w:p>
            <w:pPr>
              <w:pStyle w:val="6"/>
              <w:spacing w:before="86"/>
              <w:ind w:right="99"/>
              <w:jc w:val="right"/>
              <w:rPr>
                <w:rFonts w:ascii="宋体"/>
                <w:sz w:val="21"/>
              </w:rPr>
            </w:pPr>
            <w:r>
              <w:rPr>
                <w:rFonts w:ascii="宋体"/>
                <w:sz w:val="21"/>
              </w:rPr>
              <w:t>34.</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27,200.0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彩钢装饰板墙</w:t>
            </w:r>
          </w:p>
        </w:tc>
        <w:tc>
          <w:tcPr>
            <w:tcW w:w="622" w:type="dxa"/>
          </w:tcPr>
          <w:p>
            <w:pPr>
              <w:pStyle w:val="6"/>
              <w:spacing w:before="86"/>
              <w:ind w:right="99"/>
              <w:jc w:val="right"/>
              <w:rPr>
                <w:rFonts w:ascii="宋体"/>
                <w:sz w:val="21"/>
              </w:rPr>
            </w:pPr>
            <w:r>
              <w:rPr>
                <w:rFonts w:ascii="宋体"/>
                <w:sz w:val="21"/>
              </w:rPr>
              <w:t>65.</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26,000.0</w:t>
            </w:r>
          </w:p>
          <w:p>
            <w:pPr>
              <w:pStyle w:val="6"/>
              <w:spacing w:before="163"/>
              <w:ind w:right="100"/>
              <w:jc w:val="right"/>
              <w:rPr>
                <w:rFonts w:ascii="宋体"/>
                <w:sz w:val="21"/>
              </w:rPr>
            </w:pPr>
            <w:r>
              <w:rPr>
                <w:rFonts w:ascii="宋体"/>
                <w:w w:val="102"/>
                <w:sz w:val="21"/>
              </w:rPr>
              <w:t>0</w:t>
            </w:r>
          </w:p>
        </w:tc>
        <w:tc>
          <w:tcPr>
            <w:tcW w:w="663" w:type="dxa"/>
          </w:tcPr>
          <w:p>
            <w:pPr>
              <w:pStyle w:val="6"/>
              <w:spacing w:before="86"/>
              <w:ind w:left="111"/>
              <w:rPr>
                <w:rFonts w:hint="eastAsia" w:ascii="宋体" w:eastAsia="宋体"/>
                <w:sz w:val="21"/>
              </w:rPr>
            </w:pPr>
            <w:r>
              <w:rPr>
                <w:rFonts w:hint="eastAsia" w:ascii="宋体" w:eastAsia="宋体"/>
                <w:w w:val="105"/>
                <w:sz w:val="21"/>
              </w:rPr>
              <w:t>平方</w:t>
            </w:r>
          </w:p>
          <w:p>
            <w:pPr>
              <w:pStyle w:val="6"/>
              <w:spacing w:before="163"/>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控制台</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2,800.00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短焦投影机</w:t>
            </w:r>
          </w:p>
        </w:tc>
        <w:tc>
          <w:tcPr>
            <w:tcW w:w="622" w:type="dxa"/>
          </w:tcPr>
          <w:p>
            <w:pPr>
              <w:pStyle w:val="6"/>
              <w:spacing w:before="86"/>
              <w:ind w:right="99"/>
              <w:jc w:val="right"/>
              <w:rPr>
                <w:rFonts w:ascii="宋体"/>
                <w:sz w:val="21"/>
              </w:rPr>
            </w:pPr>
            <w:r>
              <w:rPr>
                <w:rFonts w:ascii="宋体"/>
                <w:sz w:val="21"/>
              </w:rPr>
              <w:t>6.0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87,000.0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系统主机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14,500.0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融合系统</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28,500.0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49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教室环境建设</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80,000.0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高拍仪</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1,200.00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无线投影模块</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2,000.00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补声音箱</w:t>
            </w:r>
          </w:p>
        </w:tc>
        <w:tc>
          <w:tcPr>
            <w:tcW w:w="622" w:type="dxa"/>
          </w:tcPr>
          <w:p>
            <w:pPr>
              <w:pStyle w:val="6"/>
              <w:spacing w:before="86"/>
              <w:ind w:right="99"/>
              <w:jc w:val="right"/>
              <w:rPr>
                <w:rFonts w:ascii="宋体"/>
                <w:sz w:val="21"/>
              </w:rPr>
            </w:pPr>
            <w:r>
              <w:rPr>
                <w:rFonts w:ascii="宋体"/>
                <w:sz w:val="21"/>
              </w:rPr>
              <w:t>4.0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9,280.00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53</w:t>
            </w:r>
          </w:p>
        </w:tc>
        <w:tc>
          <w:tcPr>
            <w:tcW w:w="1756" w:type="dxa"/>
          </w:tcPr>
          <w:p>
            <w:pPr>
              <w:pStyle w:val="6"/>
              <w:spacing w:before="86"/>
              <w:ind w:left="113"/>
              <w:rPr>
                <w:rFonts w:hint="eastAsia" w:ascii="宋体" w:eastAsia="宋体"/>
                <w:sz w:val="21"/>
              </w:rPr>
            </w:pPr>
            <w:r>
              <w:rPr>
                <w:rFonts w:hint="eastAsia" w:ascii="宋体" w:eastAsia="宋体"/>
                <w:w w:val="105"/>
                <w:sz w:val="21"/>
              </w:rPr>
              <w:t>无线桌面式话筒</w:t>
            </w:r>
          </w:p>
          <w:p>
            <w:pPr>
              <w:pStyle w:val="6"/>
              <w:spacing w:before="163"/>
              <w:ind w:left="113"/>
              <w:rPr>
                <w:rFonts w:hint="eastAsia" w:ascii="宋体" w:eastAsia="宋体"/>
                <w:sz w:val="21"/>
              </w:rPr>
            </w:pPr>
            <w:r>
              <w:rPr>
                <w:rFonts w:hint="eastAsia" w:ascii="宋体" w:eastAsia="宋体"/>
                <w:w w:val="105"/>
                <w:sz w:val="21"/>
              </w:rPr>
              <w:t>(一拖四）</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11,600.0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数字电源时序器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2,980.00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55</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专业音响线</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rPr>
                <w:rFonts w:ascii="宋体"/>
                <w:sz w:val="22"/>
              </w:rPr>
            </w:pPr>
          </w:p>
          <w:p>
            <w:pPr>
              <w:pStyle w:val="6"/>
              <w:spacing w:before="6"/>
              <w:rPr>
                <w:rFonts w:ascii="宋体"/>
                <w:sz w:val="18"/>
              </w:rPr>
            </w:pPr>
          </w:p>
          <w:p>
            <w:pPr>
              <w:pStyle w:val="6"/>
              <w:ind w:left="139"/>
              <w:rPr>
                <w:rFonts w:ascii="宋体"/>
                <w:sz w:val="21"/>
              </w:rPr>
            </w:pPr>
            <w:r>
              <w:rPr>
                <w:rFonts w:ascii="宋体"/>
                <w:w w:val="105"/>
                <w:sz w:val="21"/>
              </w:rPr>
              <w:t>1,000.00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高拍仪</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24,000.0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门禁管理器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6,500.00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spacing w:after="0"/>
        <w:rPr>
          <w:rFonts w:hint="eastAsia" w:ascii="宋体" w:eastAsia="宋体"/>
          <w:sz w:val="21"/>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出口防火墙</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37,000.0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59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千兆光模块</w:t>
            </w:r>
          </w:p>
        </w:tc>
        <w:tc>
          <w:tcPr>
            <w:tcW w:w="622" w:type="dxa"/>
          </w:tcPr>
          <w:p>
            <w:pPr>
              <w:pStyle w:val="6"/>
              <w:spacing w:before="86"/>
              <w:ind w:right="99"/>
              <w:jc w:val="right"/>
              <w:rPr>
                <w:rFonts w:ascii="宋体"/>
                <w:sz w:val="21"/>
              </w:rPr>
            </w:pPr>
            <w:r>
              <w:rPr>
                <w:rFonts w:ascii="宋体"/>
                <w:sz w:val="21"/>
              </w:rPr>
              <w:t>8.0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抗静电地板</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9,000.00</w:t>
            </w:r>
          </w:p>
        </w:tc>
        <w:tc>
          <w:tcPr>
            <w:tcW w:w="663" w:type="dxa"/>
          </w:tcPr>
          <w:p>
            <w:pPr>
              <w:pStyle w:val="6"/>
              <w:spacing w:before="86"/>
              <w:ind w:left="111"/>
              <w:rPr>
                <w:rFonts w:hint="eastAsia" w:ascii="宋体" w:eastAsia="宋体"/>
                <w:sz w:val="21"/>
              </w:rPr>
            </w:pPr>
            <w:r>
              <w:rPr>
                <w:rFonts w:hint="eastAsia" w:ascii="宋体" w:eastAsia="宋体"/>
                <w:w w:val="105"/>
                <w:sz w:val="21"/>
              </w:rPr>
              <w:t>平方</w:t>
            </w:r>
          </w:p>
          <w:p>
            <w:pPr>
              <w:pStyle w:val="6"/>
              <w:spacing w:before="163"/>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LED平板灯</w:t>
            </w:r>
          </w:p>
        </w:tc>
        <w:tc>
          <w:tcPr>
            <w:tcW w:w="622" w:type="dxa"/>
          </w:tcPr>
          <w:p>
            <w:pPr>
              <w:pStyle w:val="6"/>
              <w:spacing w:before="86"/>
              <w:ind w:right="99"/>
              <w:jc w:val="right"/>
              <w:rPr>
                <w:rFonts w:ascii="宋体"/>
                <w:sz w:val="21"/>
              </w:rPr>
            </w:pPr>
            <w:r>
              <w:rPr>
                <w:rFonts w:ascii="宋体"/>
                <w:sz w:val="21"/>
              </w:rPr>
              <w:t>4.0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960.00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机房空调</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8,000.00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智慧机柜</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10,000.0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IT机柜</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5,000.00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机柜PDU</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2,940.00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机房配电箱</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2,400.00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机柜电线缆</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810.00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主配电线缆</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1,440.00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69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UPS不间断电源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12,000.0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蓄电池</w:t>
            </w:r>
          </w:p>
        </w:tc>
        <w:tc>
          <w:tcPr>
            <w:tcW w:w="622" w:type="dxa"/>
          </w:tcPr>
          <w:p>
            <w:pPr>
              <w:pStyle w:val="6"/>
              <w:spacing w:before="86"/>
              <w:ind w:right="99"/>
              <w:jc w:val="right"/>
              <w:rPr>
                <w:rFonts w:ascii="宋体"/>
                <w:sz w:val="21"/>
              </w:rPr>
            </w:pPr>
            <w:r>
              <w:rPr>
                <w:rFonts w:ascii="宋体"/>
                <w:sz w:val="21"/>
              </w:rPr>
              <w:t>16.</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13,760.0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支</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电池柜</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800.00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24口接入交换机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52,000.0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POE接入交换机</w:t>
            </w:r>
          </w:p>
        </w:tc>
        <w:tc>
          <w:tcPr>
            <w:tcW w:w="622" w:type="dxa"/>
          </w:tcPr>
          <w:p>
            <w:pPr>
              <w:pStyle w:val="6"/>
              <w:spacing w:before="86"/>
              <w:ind w:right="99"/>
              <w:jc w:val="right"/>
              <w:rPr>
                <w:rFonts w:ascii="宋体"/>
                <w:sz w:val="21"/>
              </w:rPr>
            </w:pPr>
            <w:r>
              <w:rPr>
                <w:rFonts w:ascii="宋体"/>
                <w:sz w:val="21"/>
              </w:rPr>
              <w:t>6.0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43,800.0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放装AP</w:t>
            </w:r>
          </w:p>
        </w:tc>
        <w:tc>
          <w:tcPr>
            <w:tcW w:w="622" w:type="dxa"/>
          </w:tcPr>
          <w:p>
            <w:pPr>
              <w:pStyle w:val="6"/>
              <w:spacing w:before="86"/>
              <w:ind w:right="99"/>
              <w:jc w:val="right"/>
              <w:rPr>
                <w:rFonts w:ascii="宋体"/>
                <w:sz w:val="21"/>
              </w:rPr>
            </w:pPr>
            <w:r>
              <w:rPr>
                <w:rFonts w:ascii="宋体"/>
                <w:sz w:val="21"/>
              </w:rPr>
              <w:t>56.</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pacing w:val="-1"/>
                <w:sz w:val="21"/>
              </w:rPr>
              <w:t>128,800.</w:t>
            </w:r>
          </w:p>
          <w:p>
            <w:pPr>
              <w:pStyle w:val="6"/>
              <w:spacing w:before="163"/>
              <w:ind w:right="100"/>
              <w:jc w:val="right"/>
              <w:rPr>
                <w:rFonts w:ascii="宋体"/>
                <w:sz w:val="21"/>
              </w:rPr>
            </w:pPr>
            <w:r>
              <w:rPr>
                <w:rFonts w:ascii="宋体"/>
                <w:sz w:val="21"/>
              </w:rPr>
              <w:t>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spacing w:after="0"/>
        <w:rPr>
          <w:rFonts w:hint="eastAsia" w:ascii="宋体" w:eastAsia="宋体"/>
          <w:sz w:val="21"/>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室外AP</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20,400.0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标准网络机柜</w:t>
            </w:r>
          </w:p>
        </w:tc>
        <w:tc>
          <w:tcPr>
            <w:tcW w:w="622" w:type="dxa"/>
          </w:tcPr>
          <w:p>
            <w:pPr>
              <w:pStyle w:val="6"/>
              <w:spacing w:before="86"/>
              <w:ind w:right="99"/>
              <w:jc w:val="right"/>
              <w:rPr>
                <w:rFonts w:ascii="宋体"/>
                <w:sz w:val="21"/>
              </w:rPr>
            </w:pPr>
            <w:r>
              <w:rPr>
                <w:rFonts w:ascii="宋体"/>
                <w:sz w:val="21"/>
              </w:rPr>
              <w:t>6.0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7,200.00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墙柜</w:t>
            </w:r>
          </w:p>
        </w:tc>
        <w:tc>
          <w:tcPr>
            <w:tcW w:w="622" w:type="dxa"/>
          </w:tcPr>
          <w:p>
            <w:pPr>
              <w:pStyle w:val="6"/>
              <w:spacing w:before="86"/>
              <w:ind w:right="99"/>
              <w:jc w:val="right"/>
              <w:rPr>
                <w:rFonts w:ascii="宋体"/>
                <w:sz w:val="21"/>
              </w:rPr>
            </w:pPr>
            <w:r>
              <w:rPr>
                <w:rFonts w:ascii="宋体"/>
                <w:sz w:val="21"/>
              </w:rPr>
              <w:t>5.0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3,600.00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78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理线架</w:t>
            </w:r>
          </w:p>
        </w:tc>
        <w:tc>
          <w:tcPr>
            <w:tcW w:w="622" w:type="dxa"/>
          </w:tcPr>
          <w:p>
            <w:pPr>
              <w:pStyle w:val="6"/>
              <w:spacing w:before="86"/>
              <w:ind w:right="99"/>
              <w:jc w:val="right"/>
              <w:rPr>
                <w:rFonts w:ascii="宋体"/>
                <w:sz w:val="21"/>
              </w:rPr>
            </w:pPr>
            <w:r>
              <w:rPr>
                <w:rFonts w:ascii="宋体"/>
                <w:sz w:val="21"/>
              </w:rPr>
              <w:t>28.</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1,120.00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79</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网络面板</w:t>
            </w:r>
          </w:p>
        </w:tc>
        <w:tc>
          <w:tcPr>
            <w:tcW w:w="622" w:type="dxa"/>
          </w:tcPr>
          <w:p>
            <w:pPr>
              <w:pStyle w:val="6"/>
              <w:spacing w:before="86"/>
              <w:ind w:right="99"/>
              <w:jc w:val="right"/>
              <w:rPr>
                <w:rFonts w:ascii="宋体"/>
                <w:sz w:val="21"/>
              </w:rPr>
            </w:pPr>
            <w:r>
              <w:rPr>
                <w:rFonts w:ascii="宋体"/>
                <w:sz w:val="21"/>
              </w:rPr>
              <w:t>13</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rPr>
                <w:rFonts w:ascii="宋体"/>
                <w:sz w:val="22"/>
              </w:rPr>
            </w:pPr>
          </w:p>
          <w:p>
            <w:pPr>
              <w:pStyle w:val="6"/>
              <w:spacing w:before="6"/>
              <w:rPr>
                <w:rFonts w:ascii="宋体"/>
                <w:sz w:val="18"/>
              </w:rPr>
            </w:pPr>
          </w:p>
          <w:p>
            <w:pPr>
              <w:pStyle w:val="6"/>
              <w:ind w:right="100"/>
              <w:jc w:val="right"/>
              <w:rPr>
                <w:rFonts w:ascii="宋体"/>
                <w:sz w:val="21"/>
              </w:rPr>
            </w:pPr>
            <w:r>
              <w:rPr>
                <w:rFonts w:ascii="宋体"/>
                <w:sz w:val="21"/>
              </w:rPr>
              <w:t>2,600.00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80</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光纤</w:t>
            </w:r>
          </w:p>
        </w:tc>
        <w:tc>
          <w:tcPr>
            <w:tcW w:w="622" w:type="dxa"/>
          </w:tcPr>
          <w:p>
            <w:pPr>
              <w:pStyle w:val="6"/>
              <w:spacing w:before="86"/>
              <w:ind w:right="99"/>
              <w:jc w:val="right"/>
              <w:rPr>
                <w:rFonts w:ascii="宋体"/>
                <w:sz w:val="21"/>
              </w:rPr>
            </w:pPr>
            <w:r>
              <w:rPr>
                <w:rFonts w:ascii="宋体"/>
                <w:sz w:val="21"/>
              </w:rPr>
              <w:t>70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rPr>
                <w:rFonts w:ascii="宋体"/>
                <w:sz w:val="22"/>
              </w:rPr>
            </w:pPr>
          </w:p>
          <w:p>
            <w:pPr>
              <w:pStyle w:val="6"/>
              <w:spacing w:before="6"/>
              <w:rPr>
                <w:rFonts w:ascii="宋体"/>
                <w:sz w:val="18"/>
              </w:rPr>
            </w:pPr>
          </w:p>
          <w:p>
            <w:pPr>
              <w:pStyle w:val="6"/>
              <w:ind w:right="100"/>
              <w:jc w:val="right"/>
              <w:rPr>
                <w:rFonts w:ascii="宋体"/>
                <w:sz w:val="21"/>
              </w:rPr>
            </w:pPr>
            <w:r>
              <w:rPr>
                <w:rFonts w:ascii="宋体"/>
                <w:sz w:val="21"/>
              </w:rPr>
              <w:t>2,100.00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81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光纤配线架</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2,400.00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82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8口光纤终端盒</w:t>
            </w:r>
          </w:p>
        </w:tc>
        <w:tc>
          <w:tcPr>
            <w:tcW w:w="622" w:type="dxa"/>
          </w:tcPr>
          <w:p>
            <w:pPr>
              <w:pStyle w:val="6"/>
              <w:spacing w:before="86"/>
              <w:ind w:right="99"/>
              <w:jc w:val="right"/>
              <w:rPr>
                <w:rFonts w:ascii="宋体"/>
                <w:sz w:val="21"/>
              </w:rPr>
            </w:pPr>
            <w:r>
              <w:rPr>
                <w:rFonts w:ascii="宋体"/>
                <w:sz w:val="21"/>
              </w:rPr>
              <w:t>11.</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5,280.00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83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光纤跳线1</w:t>
            </w:r>
          </w:p>
        </w:tc>
        <w:tc>
          <w:tcPr>
            <w:tcW w:w="622" w:type="dxa"/>
          </w:tcPr>
          <w:p>
            <w:pPr>
              <w:pStyle w:val="6"/>
              <w:spacing w:before="86"/>
              <w:ind w:right="99"/>
              <w:jc w:val="right"/>
              <w:rPr>
                <w:rFonts w:ascii="宋体"/>
                <w:sz w:val="21"/>
              </w:rPr>
            </w:pPr>
            <w:r>
              <w:rPr>
                <w:rFonts w:ascii="宋体"/>
                <w:sz w:val="21"/>
              </w:rPr>
              <w:t>42.</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1,260.00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84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光纤跳线2</w:t>
            </w:r>
          </w:p>
        </w:tc>
        <w:tc>
          <w:tcPr>
            <w:tcW w:w="622" w:type="dxa"/>
          </w:tcPr>
          <w:p>
            <w:pPr>
              <w:pStyle w:val="6"/>
              <w:spacing w:before="86"/>
              <w:ind w:right="99"/>
              <w:jc w:val="right"/>
              <w:rPr>
                <w:rFonts w:ascii="宋体"/>
                <w:sz w:val="21"/>
              </w:rPr>
            </w:pPr>
            <w:r>
              <w:rPr>
                <w:rFonts w:ascii="宋体"/>
                <w:sz w:val="21"/>
              </w:rPr>
              <w:t>8.0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240.00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85</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金属桥架</w:t>
            </w:r>
          </w:p>
        </w:tc>
        <w:tc>
          <w:tcPr>
            <w:tcW w:w="622" w:type="dxa"/>
          </w:tcPr>
          <w:p>
            <w:pPr>
              <w:pStyle w:val="6"/>
              <w:spacing w:before="86"/>
              <w:ind w:right="99"/>
              <w:jc w:val="right"/>
              <w:rPr>
                <w:rFonts w:ascii="宋体"/>
                <w:sz w:val="21"/>
              </w:rPr>
            </w:pPr>
            <w:r>
              <w:rPr>
                <w:rFonts w:ascii="宋体"/>
                <w:sz w:val="21"/>
              </w:rPr>
              <w:t>50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32,000.0</w:t>
            </w:r>
          </w:p>
          <w:p>
            <w:pPr>
              <w:pStyle w:val="6"/>
              <w:spacing w:before="164"/>
              <w:ind w:right="100"/>
              <w:jc w:val="right"/>
              <w:rPr>
                <w:rFonts w:ascii="宋体"/>
                <w:sz w:val="21"/>
              </w:rPr>
            </w:pPr>
            <w:r>
              <w:rPr>
                <w:rFonts w:ascii="宋体"/>
                <w:w w:val="102"/>
                <w:sz w:val="21"/>
              </w:rPr>
              <w:t>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86</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PVC管/槽</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18,000.0</w:t>
            </w:r>
          </w:p>
          <w:p>
            <w:pPr>
              <w:pStyle w:val="6"/>
              <w:spacing w:before="164"/>
              <w:ind w:right="100"/>
              <w:jc w:val="right"/>
              <w:rPr>
                <w:rFonts w:ascii="宋体"/>
                <w:sz w:val="21"/>
              </w:rPr>
            </w:pPr>
            <w:r>
              <w:rPr>
                <w:rFonts w:ascii="宋体"/>
                <w:w w:val="102"/>
                <w:sz w:val="21"/>
              </w:rPr>
              <w:t>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87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6类网线</w:t>
            </w:r>
          </w:p>
        </w:tc>
        <w:tc>
          <w:tcPr>
            <w:tcW w:w="622" w:type="dxa"/>
          </w:tcPr>
          <w:p>
            <w:pPr>
              <w:pStyle w:val="6"/>
              <w:spacing w:before="86"/>
              <w:ind w:right="99"/>
              <w:jc w:val="right"/>
              <w:rPr>
                <w:rFonts w:ascii="宋体"/>
                <w:sz w:val="21"/>
              </w:rPr>
            </w:pPr>
            <w:r>
              <w:rPr>
                <w:rFonts w:ascii="宋体"/>
                <w:sz w:val="21"/>
              </w:rPr>
              <w:t>45.</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32,400.0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箱</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88</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电源线</w:t>
            </w:r>
          </w:p>
        </w:tc>
        <w:tc>
          <w:tcPr>
            <w:tcW w:w="622" w:type="dxa"/>
          </w:tcPr>
          <w:p>
            <w:pPr>
              <w:pStyle w:val="6"/>
              <w:spacing w:before="86"/>
              <w:ind w:right="99"/>
              <w:jc w:val="right"/>
              <w:rPr>
                <w:rFonts w:ascii="宋体"/>
                <w:sz w:val="21"/>
              </w:rPr>
            </w:pPr>
            <w:r>
              <w:rPr>
                <w:rFonts w:ascii="宋体"/>
                <w:sz w:val="21"/>
              </w:rPr>
              <w:t>50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rPr>
                <w:rFonts w:ascii="宋体"/>
                <w:sz w:val="22"/>
              </w:rPr>
            </w:pPr>
          </w:p>
          <w:p>
            <w:pPr>
              <w:pStyle w:val="6"/>
              <w:spacing w:before="6"/>
              <w:rPr>
                <w:rFonts w:ascii="宋体"/>
                <w:sz w:val="18"/>
              </w:rPr>
            </w:pPr>
          </w:p>
          <w:p>
            <w:pPr>
              <w:pStyle w:val="6"/>
              <w:ind w:right="100"/>
              <w:jc w:val="right"/>
              <w:rPr>
                <w:rFonts w:ascii="宋体"/>
                <w:sz w:val="21"/>
              </w:rPr>
            </w:pPr>
            <w:r>
              <w:rPr>
                <w:rFonts w:ascii="宋体"/>
                <w:sz w:val="21"/>
              </w:rPr>
              <w:t>2,250.00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89</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水晶头</w:t>
            </w:r>
          </w:p>
        </w:tc>
        <w:tc>
          <w:tcPr>
            <w:tcW w:w="622" w:type="dxa"/>
          </w:tcPr>
          <w:p>
            <w:pPr>
              <w:pStyle w:val="6"/>
              <w:spacing w:before="86"/>
              <w:ind w:right="99"/>
              <w:jc w:val="right"/>
              <w:rPr>
                <w:rFonts w:ascii="宋体"/>
                <w:sz w:val="21"/>
              </w:rPr>
            </w:pPr>
            <w:r>
              <w:rPr>
                <w:rFonts w:ascii="宋体"/>
                <w:sz w:val="21"/>
              </w:rPr>
              <w:t>5.0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600.00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盒</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spacing w:after="0"/>
        <w:rPr>
          <w:rFonts w:hint="eastAsia" w:ascii="宋体" w:eastAsia="宋体"/>
          <w:sz w:val="21"/>
        </w:rPr>
        <w:sectPr>
          <w:footerReference r:id="rId6"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90</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系统集成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65,000.0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91</w:t>
            </w:r>
          </w:p>
        </w:tc>
        <w:tc>
          <w:tcPr>
            <w:tcW w:w="1756" w:type="dxa"/>
          </w:tcPr>
          <w:p>
            <w:pPr>
              <w:pStyle w:val="6"/>
              <w:spacing w:before="86"/>
              <w:ind w:left="113"/>
              <w:rPr>
                <w:rFonts w:hint="eastAsia" w:ascii="宋体" w:eastAsia="宋体"/>
                <w:sz w:val="21"/>
              </w:rPr>
            </w:pPr>
            <w:r>
              <w:rPr>
                <w:rFonts w:hint="eastAsia" w:ascii="宋体" w:eastAsia="宋体"/>
                <w:w w:val="105"/>
                <w:sz w:val="21"/>
              </w:rPr>
              <w:t>校园防暴恐一键</w:t>
            </w:r>
          </w:p>
          <w:p>
            <w:pPr>
              <w:pStyle w:val="6"/>
              <w:spacing w:before="163"/>
              <w:ind w:left="113"/>
              <w:rPr>
                <w:rFonts w:hint="eastAsia" w:ascii="宋体" w:eastAsia="宋体"/>
                <w:sz w:val="21"/>
              </w:rPr>
            </w:pPr>
            <w:r>
              <w:rPr>
                <w:rFonts w:hint="eastAsia" w:ascii="宋体" w:eastAsia="宋体"/>
                <w:w w:val="105"/>
                <w:sz w:val="21"/>
              </w:rPr>
              <w:t>报警系统主机</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4,100.00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语音喊话大喇叭</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720.00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93</w:t>
            </w:r>
          </w:p>
        </w:tc>
        <w:tc>
          <w:tcPr>
            <w:tcW w:w="1756" w:type="dxa"/>
          </w:tcPr>
          <w:p>
            <w:pPr>
              <w:pStyle w:val="6"/>
              <w:spacing w:before="86"/>
              <w:ind w:left="113"/>
              <w:rPr>
                <w:rFonts w:hint="eastAsia" w:ascii="宋体" w:eastAsia="宋体"/>
                <w:sz w:val="21"/>
              </w:rPr>
            </w:pPr>
            <w:r>
              <w:rPr>
                <w:rFonts w:hint="eastAsia" w:ascii="宋体" w:eastAsia="宋体"/>
                <w:w w:val="105"/>
                <w:sz w:val="21"/>
              </w:rPr>
              <w:t>有线户外声光闪</w:t>
            </w:r>
          </w:p>
          <w:p>
            <w:pPr>
              <w:pStyle w:val="6"/>
              <w:spacing w:before="163"/>
              <w:ind w:left="113"/>
              <w:rPr>
                <w:rFonts w:hint="eastAsia" w:ascii="宋体" w:eastAsia="宋体"/>
                <w:sz w:val="21"/>
              </w:rPr>
            </w:pPr>
            <w:r>
              <w:rPr>
                <w:rFonts w:hint="eastAsia" w:ascii="宋体" w:eastAsia="宋体"/>
                <w:w w:val="105"/>
                <w:sz w:val="21"/>
              </w:rPr>
              <w:t>动警灯</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380.00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操作键盘</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390.00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个</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系统集成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1,200.00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升降柱控制箱</w:t>
            </w:r>
          </w:p>
        </w:tc>
        <w:tc>
          <w:tcPr>
            <w:tcW w:w="622" w:type="dxa"/>
          </w:tcPr>
          <w:p>
            <w:pPr>
              <w:pStyle w:val="6"/>
              <w:spacing w:before="86"/>
              <w:ind w:right="99"/>
              <w:jc w:val="right"/>
              <w:rPr>
                <w:rFonts w:ascii="宋体"/>
                <w:sz w:val="21"/>
              </w:rPr>
            </w:pPr>
            <w:r>
              <w:rPr>
                <w:rFonts w:ascii="宋体"/>
                <w:sz w:val="21"/>
              </w:rPr>
              <w:t>2.0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9,000.00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97</w:t>
            </w:r>
          </w:p>
        </w:tc>
        <w:tc>
          <w:tcPr>
            <w:tcW w:w="1756" w:type="dxa"/>
          </w:tcPr>
          <w:p>
            <w:pPr>
              <w:pStyle w:val="6"/>
              <w:spacing w:before="86"/>
              <w:ind w:left="113"/>
              <w:rPr>
                <w:rFonts w:hint="eastAsia" w:ascii="宋体" w:eastAsia="宋体"/>
                <w:sz w:val="21"/>
              </w:rPr>
            </w:pPr>
            <w:r>
              <w:rPr>
                <w:rFonts w:hint="eastAsia" w:ascii="宋体" w:eastAsia="宋体"/>
                <w:w w:val="105"/>
                <w:sz w:val="21"/>
              </w:rPr>
              <w:t>液压全自动升降</w:t>
            </w:r>
          </w:p>
          <w:p>
            <w:pPr>
              <w:pStyle w:val="6"/>
              <w:spacing w:before="163"/>
              <w:ind w:left="113"/>
              <w:rPr>
                <w:rFonts w:hint="eastAsia" w:ascii="宋体" w:eastAsia="宋体"/>
                <w:sz w:val="21"/>
              </w:rPr>
            </w:pPr>
            <w:r>
              <w:rPr>
                <w:rFonts w:hint="eastAsia" w:ascii="宋体" w:eastAsia="宋体"/>
                <w:w w:val="102"/>
                <w:sz w:val="21"/>
              </w:rPr>
              <w:t>柱</w:t>
            </w:r>
          </w:p>
        </w:tc>
        <w:tc>
          <w:tcPr>
            <w:tcW w:w="622" w:type="dxa"/>
          </w:tcPr>
          <w:p>
            <w:pPr>
              <w:pStyle w:val="6"/>
              <w:spacing w:before="86"/>
              <w:ind w:right="99"/>
              <w:jc w:val="right"/>
              <w:rPr>
                <w:rFonts w:ascii="宋体"/>
                <w:sz w:val="21"/>
              </w:rPr>
            </w:pPr>
            <w:r>
              <w:rPr>
                <w:rFonts w:ascii="宋体"/>
                <w:sz w:val="21"/>
              </w:rPr>
              <w:t>12.</w:t>
            </w:r>
          </w:p>
          <w:p>
            <w:pPr>
              <w:pStyle w:val="6"/>
              <w:spacing w:before="163"/>
              <w:ind w:right="99"/>
              <w:jc w:val="right"/>
              <w:rPr>
                <w:rFonts w:ascii="宋体"/>
                <w:sz w:val="21"/>
              </w:rPr>
            </w:pPr>
            <w:r>
              <w:rPr>
                <w:rFonts w:ascii="宋体"/>
                <w:sz w:val="21"/>
              </w:rPr>
              <w:t>00</w:t>
            </w:r>
          </w:p>
        </w:tc>
        <w:tc>
          <w:tcPr>
            <w:tcW w:w="1122" w:type="dxa"/>
          </w:tcPr>
          <w:p>
            <w:pPr>
              <w:pStyle w:val="6"/>
              <w:spacing w:before="86"/>
              <w:ind w:right="100"/>
              <w:jc w:val="right"/>
              <w:rPr>
                <w:rFonts w:ascii="宋体"/>
                <w:sz w:val="21"/>
              </w:rPr>
            </w:pPr>
            <w:r>
              <w:rPr>
                <w:rFonts w:ascii="宋体"/>
                <w:sz w:val="21"/>
              </w:rPr>
              <w:t>64,800.0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98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潜水泵</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700.00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99</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电源线</w:t>
            </w:r>
          </w:p>
        </w:tc>
        <w:tc>
          <w:tcPr>
            <w:tcW w:w="622" w:type="dxa"/>
          </w:tcPr>
          <w:p>
            <w:pPr>
              <w:pStyle w:val="6"/>
              <w:spacing w:before="86"/>
              <w:ind w:right="99"/>
              <w:jc w:val="right"/>
              <w:rPr>
                <w:rFonts w:ascii="宋体"/>
                <w:sz w:val="21"/>
              </w:rPr>
            </w:pPr>
            <w:r>
              <w:rPr>
                <w:rFonts w:ascii="宋体"/>
                <w:sz w:val="21"/>
              </w:rPr>
              <w:t>80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w w:val="102"/>
                <w:sz w:val="21"/>
              </w:rPr>
              <w:t>0</w:t>
            </w:r>
          </w:p>
        </w:tc>
        <w:tc>
          <w:tcPr>
            <w:tcW w:w="1122" w:type="dxa"/>
          </w:tcPr>
          <w:p>
            <w:pPr>
              <w:pStyle w:val="6"/>
              <w:rPr>
                <w:rFonts w:ascii="宋体"/>
                <w:sz w:val="22"/>
              </w:rPr>
            </w:pPr>
          </w:p>
          <w:p>
            <w:pPr>
              <w:pStyle w:val="6"/>
              <w:spacing w:before="6"/>
              <w:rPr>
                <w:rFonts w:ascii="宋体"/>
                <w:sz w:val="18"/>
              </w:rPr>
            </w:pPr>
          </w:p>
          <w:p>
            <w:pPr>
              <w:pStyle w:val="6"/>
              <w:ind w:right="100"/>
              <w:jc w:val="right"/>
              <w:rPr>
                <w:rFonts w:ascii="宋体"/>
                <w:sz w:val="21"/>
              </w:rPr>
            </w:pPr>
            <w:r>
              <w:rPr>
                <w:rFonts w:ascii="宋体"/>
                <w:sz w:val="21"/>
              </w:rPr>
              <w:t>3,600.00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100</w:t>
            </w:r>
          </w:p>
        </w:tc>
        <w:tc>
          <w:tcPr>
            <w:tcW w:w="1756" w:type="dxa"/>
          </w:tcPr>
          <w:p>
            <w:pPr>
              <w:pStyle w:val="6"/>
              <w:rPr>
                <w:rFonts w:ascii="宋体"/>
                <w:sz w:val="22"/>
              </w:rPr>
            </w:pPr>
          </w:p>
          <w:p>
            <w:pPr>
              <w:pStyle w:val="6"/>
              <w:spacing w:before="6"/>
              <w:rPr>
                <w:rFonts w:ascii="宋体"/>
                <w:sz w:val="18"/>
              </w:rPr>
            </w:pPr>
          </w:p>
          <w:p>
            <w:pPr>
              <w:pStyle w:val="6"/>
              <w:ind w:left="113"/>
              <w:rPr>
                <w:rFonts w:hint="eastAsia" w:ascii="宋体" w:eastAsia="宋体"/>
                <w:sz w:val="21"/>
              </w:rPr>
            </w:pPr>
            <w:r>
              <w:rPr>
                <w:rFonts w:hint="eastAsia" w:ascii="宋体" w:eastAsia="宋体"/>
                <w:w w:val="105"/>
                <w:sz w:val="21"/>
              </w:rPr>
              <w:t>电源线</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sz w:val="21"/>
              </w:rPr>
              <w:t>00.</w:t>
            </w:r>
          </w:p>
          <w:p>
            <w:pPr>
              <w:pStyle w:val="6"/>
              <w:spacing w:before="163"/>
              <w:ind w:right="99"/>
              <w:jc w:val="right"/>
              <w:rPr>
                <w:rFonts w:ascii="宋体"/>
                <w:sz w:val="21"/>
              </w:rPr>
            </w:pPr>
            <w:r>
              <w:rPr>
                <w:rFonts w:ascii="宋体"/>
                <w:sz w:val="21"/>
              </w:rPr>
              <w:t>00</w:t>
            </w:r>
          </w:p>
        </w:tc>
        <w:tc>
          <w:tcPr>
            <w:tcW w:w="1122" w:type="dxa"/>
          </w:tcPr>
          <w:p>
            <w:pPr>
              <w:pStyle w:val="6"/>
              <w:rPr>
                <w:rFonts w:ascii="宋体"/>
                <w:sz w:val="22"/>
              </w:rPr>
            </w:pPr>
          </w:p>
          <w:p>
            <w:pPr>
              <w:pStyle w:val="6"/>
              <w:spacing w:before="6"/>
              <w:rPr>
                <w:rFonts w:ascii="宋体"/>
                <w:sz w:val="18"/>
              </w:rPr>
            </w:pPr>
          </w:p>
          <w:p>
            <w:pPr>
              <w:pStyle w:val="6"/>
              <w:ind w:right="100"/>
              <w:jc w:val="right"/>
              <w:rPr>
                <w:rFonts w:ascii="宋体"/>
                <w:sz w:val="21"/>
              </w:rPr>
            </w:pPr>
            <w:r>
              <w:rPr>
                <w:rFonts w:ascii="宋体"/>
                <w:sz w:val="21"/>
              </w:rPr>
              <w:t>2,800.00</w:t>
            </w:r>
          </w:p>
        </w:tc>
        <w:tc>
          <w:tcPr>
            <w:tcW w:w="663" w:type="dxa"/>
          </w:tcPr>
          <w:p>
            <w:pPr>
              <w:pStyle w:val="6"/>
              <w:rPr>
                <w:rFonts w:ascii="宋体"/>
                <w:sz w:val="22"/>
              </w:rPr>
            </w:pPr>
          </w:p>
          <w:p>
            <w:pPr>
              <w:pStyle w:val="6"/>
              <w:spacing w:before="6"/>
              <w:rPr>
                <w:rFonts w:ascii="宋体"/>
                <w:sz w:val="18"/>
              </w:rPr>
            </w:pPr>
          </w:p>
          <w:p>
            <w:pPr>
              <w:pStyle w:val="6"/>
              <w:ind w:left="111"/>
              <w:rPr>
                <w:rFonts w:hint="eastAsia" w:ascii="宋体" w:eastAsia="宋体"/>
                <w:sz w:val="21"/>
              </w:rPr>
            </w:pPr>
            <w:r>
              <w:rPr>
                <w:rFonts w:hint="eastAsia" w:ascii="宋体" w:eastAsia="宋体"/>
                <w:w w:val="102"/>
                <w:sz w:val="21"/>
              </w:rPr>
              <w:t>米</w:t>
            </w:r>
          </w:p>
        </w:tc>
        <w:tc>
          <w:tcPr>
            <w:tcW w:w="663" w:type="dxa"/>
          </w:tcPr>
          <w:p>
            <w:pPr>
              <w:pStyle w:val="6"/>
              <w:rPr>
                <w:rFonts w:ascii="宋体"/>
                <w:sz w:val="22"/>
              </w:rPr>
            </w:pPr>
          </w:p>
          <w:p>
            <w:pPr>
              <w:pStyle w:val="6"/>
              <w:spacing w:before="6"/>
              <w:rPr>
                <w:rFonts w:ascii="宋体"/>
                <w:sz w:val="18"/>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rPr>
                <w:rFonts w:ascii="宋体"/>
                <w:sz w:val="22"/>
              </w:rPr>
            </w:pPr>
          </w:p>
          <w:p>
            <w:pPr>
              <w:pStyle w:val="6"/>
              <w:spacing w:before="6"/>
              <w:rPr>
                <w:rFonts w:ascii="宋体"/>
                <w:sz w:val="18"/>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rPr>
                <w:rFonts w:ascii="宋体"/>
                <w:sz w:val="22"/>
              </w:rPr>
            </w:pPr>
          </w:p>
          <w:p>
            <w:pPr>
              <w:pStyle w:val="6"/>
              <w:spacing w:before="6"/>
              <w:rPr>
                <w:rFonts w:ascii="宋体"/>
                <w:sz w:val="18"/>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rPr>
                <w:rFonts w:ascii="宋体"/>
                <w:sz w:val="22"/>
              </w:rPr>
            </w:pPr>
          </w:p>
          <w:p>
            <w:pPr>
              <w:pStyle w:val="6"/>
              <w:spacing w:before="6"/>
              <w:rPr>
                <w:rFonts w:ascii="宋体"/>
                <w:sz w:val="18"/>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101</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系统集成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16,000.0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102</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LED显示屏</w:t>
            </w:r>
          </w:p>
        </w:tc>
        <w:tc>
          <w:tcPr>
            <w:tcW w:w="622" w:type="dxa"/>
          </w:tcPr>
          <w:p>
            <w:pPr>
              <w:pStyle w:val="6"/>
              <w:spacing w:before="86"/>
              <w:ind w:right="99"/>
              <w:jc w:val="right"/>
              <w:rPr>
                <w:rFonts w:ascii="宋体"/>
                <w:sz w:val="21"/>
              </w:rPr>
            </w:pPr>
            <w:r>
              <w:rPr>
                <w:rFonts w:ascii="宋体"/>
                <w:sz w:val="21"/>
              </w:rPr>
              <w:t>12.</w:t>
            </w:r>
          </w:p>
          <w:p>
            <w:pPr>
              <w:pStyle w:val="6"/>
              <w:spacing w:before="163"/>
              <w:ind w:right="99"/>
              <w:jc w:val="right"/>
              <w:rPr>
                <w:rFonts w:ascii="宋体"/>
                <w:sz w:val="21"/>
              </w:rPr>
            </w:pPr>
            <w:r>
              <w:rPr>
                <w:rFonts w:ascii="宋体"/>
                <w:sz w:val="21"/>
              </w:rPr>
              <w:t>30</w:t>
            </w:r>
          </w:p>
        </w:tc>
        <w:tc>
          <w:tcPr>
            <w:tcW w:w="1122" w:type="dxa"/>
          </w:tcPr>
          <w:p>
            <w:pPr>
              <w:pStyle w:val="6"/>
              <w:spacing w:before="86"/>
              <w:ind w:right="100"/>
              <w:jc w:val="right"/>
              <w:rPr>
                <w:rFonts w:ascii="宋体"/>
                <w:sz w:val="21"/>
              </w:rPr>
            </w:pPr>
            <w:r>
              <w:rPr>
                <w:rFonts w:ascii="宋体"/>
                <w:spacing w:val="-1"/>
                <w:sz w:val="21"/>
              </w:rPr>
              <w:t>115,620.</w:t>
            </w:r>
          </w:p>
          <w:p>
            <w:pPr>
              <w:pStyle w:val="6"/>
              <w:spacing w:before="163"/>
              <w:ind w:right="100"/>
              <w:jc w:val="right"/>
              <w:rPr>
                <w:rFonts w:ascii="宋体"/>
                <w:sz w:val="21"/>
              </w:rPr>
            </w:pPr>
            <w:r>
              <w:rPr>
                <w:rFonts w:ascii="宋体"/>
                <w:sz w:val="21"/>
              </w:rPr>
              <w:t>00</w:t>
            </w:r>
          </w:p>
        </w:tc>
        <w:tc>
          <w:tcPr>
            <w:tcW w:w="663" w:type="dxa"/>
          </w:tcPr>
          <w:p>
            <w:pPr>
              <w:pStyle w:val="6"/>
              <w:spacing w:before="86"/>
              <w:ind w:left="111"/>
              <w:rPr>
                <w:rFonts w:hint="eastAsia" w:ascii="宋体" w:eastAsia="宋体"/>
                <w:sz w:val="21"/>
              </w:rPr>
            </w:pPr>
            <w:r>
              <w:rPr>
                <w:rFonts w:hint="eastAsia" w:ascii="宋体" w:eastAsia="宋体"/>
                <w:w w:val="105"/>
                <w:sz w:val="21"/>
              </w:rPr>
              <w:t>平方</w:t>
            </w:r>
          </w:p>
          <w:p>
            <w:pPr>
              <w:pStyle w:val="6"/>
              <w:spacing w:before="163"/>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103</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接收卡</w:t>
            </w:r>
          </w:p>
        </w:tc>
        <w:tc>
          <w:tcPr>
            <w:tcW w:w="622" w:type="dxa"/>
          </w:tcPr>
          <w:p>
            <w:pPr>
              <w:pStyle w:val="6"/>
              <w:spacing w:before="86"/>
              <w:ind w:right="99"/>
              <w:jc w:val="right"/>
              <w:rPr>
                <w:rFonts w:ascii="宋体"/>
                <w:sz w:val="21"/>
              </w:rPr>
            </w:pPr>
            <w:r>
              <w:rPr>
                <w:rFonts w:ascii="宋体"/>
                <w:sz w:val="21"/>
              </w:rPr>
              <w:t>30.</w:t>
            </w:r>
          </w:p>
          <w:p>
            <w:pPr>
              <w:pStyle w:val="6"/>
              <w:spacing w:before="163"/>
              <w:ind w:right="99"/>
              <w:jc w:val="right"/>
              <w:rPr>
                <w:rFonts w:ascii="宋体"/>
                <w:sz w:val="21"/>
              </w:rPr>
            </w:pPr>
            <w:r>
              <w:rPr>
                <w:rFonts w:ascii="宋体"/>
                <w:sz w:val="21"/>
              </w:rPr>
              <w:t>00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6,000.00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张</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104</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视频处理器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right="100"/>
              <w:jc w:val="right"/>
              <w:rPr>
                <w:rFonts w:ascii="宋体"/>
                <w:sz w:val="21"/>
              </w:rPr>
            </w:pPr>
            <w:r>
              <w:rPr>
                <w:rFonts w:ascii="宋体"/>
                <w:sz w:val="21"/>
              </w:rPr>
              <w:t>6,000.00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105</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钢结构及装饰</w:t>
            </w:r>
          </w:p>
        </w:tc>
        <w:tc>
          <w:tcPr>
            <w:tcW w:w="622" w:type="dxa"/>
          </w:tcPr>
          <w:p>
            <w:pPr>
              <w:pStyle w:val="6"/>
              <w:spacing w:before="86"/>
              <w:ind w:right="99"/>
              <w:jc w:val="right"/>
              <w:rPr>
                <w:rFonts w:ascii="宋体"/>
                <w:sz w:val="21"/>
              </w:rPr>
            </w:pPr>
            <w:r>
              <w:rPr>
                <w:rFonts w:ascii="宋体"/>
                <w:sz w:val="21"/>
              </w:rPr>
              <w:t>12.</w:t>
            </w:r>
          </w:p>
          <w:p>
            <w:pPr>
              <w:pStyle w:val="6"/>
              <w:spacing w:before="163"/>
              <w:ind w:right="99"/>
              <w:jc w:val="right"/>
              <w:rPr>
                <w:rFonts w:ascii="宋体"/>
                <w:sz w:val="21"/>
              </w:rPr>
            </w:pPr>
            <w:r>
              <w:rPr>
                <w:rFonts w:ascii="宋体"/>
                <w:sz w:val="21"/>
              </w:rPr>
              <w:t>30</w:t>
            </w:r>
          </w:p>
        </w:tc>
        <w:tc>
          <w:tcPr>
            <w:tcW w:w="1122" w:type="dxa"/>
          </w:tcPr>
          <w:p>
            <w:pPr>
              <w:pStyle w:val="6"/>
              <w:spacing w:before="86"/>
              <w:ind w:right="100"/>
              <w:jc w:val="right"/>
              <w:rPr>
                <w:rFonts w:ascii="宋体"/>
                <w:sz w:val="21"/>
              </w:rPr>
            </w:pPr>
            <w:r>
              <w:rPr>
                <w:rFonts w:ascii="宋体"/>
                <w:sz w:val="21"/>
              </w:rPr>
              <w:t>10,578.0</w:t>
            </w:r>
          </w:p>
          <w:p>
            <w:pPr>
              <w:pStyle w:val="6"/>
              <w:spacing w:before="163"/>
              <w:ind w:right="100"/>
              <w:jc w:val="right"/>
              <w:rPr>
                <w:rFonts w:ascii="宋体"/>
                <w:sz w:val="21"/>
              </w:rPr>
            </w:pPr>
            <w:r>
              <w:rPr>
                <w:rFonts w:ascii="宋体"/>
                <w:w w:val="102"/>
                <w:sz w:val="21"/>
              </w:rPr>
              <w:t>0</w:t>
            </w:r>
          </w:p>
        </w:tc>
        <w:tc>
          <w:tcPr>
            <w:tcW w:w="663" w:type="dxa"/>
          </w:tcPr>
          <w:p>
            <w:pPr>
              <w:pStyle w:val="6"/>
              <w:spacing w:before="86"/>
              <w:ind w:left="111"/>
              <w:rPr>
                <w:rFonts w:hint="eastAsia" w:ascii="宋体" w:eastAsia="宋体"/>
                <w:sz w:val="21"/>
              </w:rPr>
            </w:pPr>
            <w:r>
              <w:rPr>
                <w:rFonts w:hint="eastAsia" w:ascii="宋体" w:eastAsia="宋体"/>
                <w:w w:val="105"/>
                <w:sz w:val="21"/>
              </w:rPr>
              <w:t>平方</w:t>
            </w:r>
          </w:p>
          <w:p>
            <w:pPr>
              <w:pStyle w:val="6"/>
              <w:spacing w:before="163"/>
              <w:ind w:left="111"/>
              <w:rPr>
                <w:rFonts w:hint="eastAsia" w:ascii="宋体" w:eastAsia="宋体"/>
                <w:sz w:val="21"/>
              </w:rPr>
            </w:pPr>
            <w:r>
              <w:rPr>
                <w:rFonts w:hint="eastAsia" w:ascii="宋体" w:eastAsia="宋体"/>
                <w:w w:val="102"/>
                <w:sz w:val="21"/>
              </w:rPr>
              <w:t>米</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spacing w:after="0"/>
        <w:rPr>
          <w:rFonts w:hint="eastAsia" w:ascii="宋体" w:eastAsia="宋体"/>
          <w:sz w:val="21"/>
        </w:rPr>
        <w:sectPr>
          <w:footerReference r:id="rId7"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1756"/>
        <w:gridCol w:w="622"/>
        <w:gridCol w:w="1122"/>
        <w:gridCol w:w="663"/>
        <w:gridCol w:w="663"/>
        <w:gridCol w:w="933"/>
        <w:gridCol w:w="1203"/>
        <w:gridCol w:w="120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106</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智能控制配电柜</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3,200.00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套</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107</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LED控制器</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7"/>
              <w:rPr>
                <w:rFonts w:ascii="宋体"/>
                <w:sz w:val="23"/>
              </w:rPr>
            </w:pPr>
          </w:p>
          <w:p>
            <w:pPr>
              <w:pStyle w:val="6"/>
              <w:ind w:left="139"/>
              <w:rPr>
                <w:rFonts w:ascii="宋体"/>
                <w:sz w:val="21"/>
              </w:rPr>
            </w:pPr>
            <w:r>
              <w:rPr>
                <w:rFonts w:ascii="宋体"/>
                <w:w w:val="105"/>
                <w:sz w:val="21"/>
              </w:rPr>
              <w:t>6,500.00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台</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是</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905" w:type="dxa"/>
          </w:tcPr>
          <w:p>
            <w:pPr>
              <w:pStyle w:val="6"/>
              <w:spacing w:before="7"/>
              <w:rPr>
                <w:rFonts w:ascii="宋体"/>
                <w:sz w:val="23"/>
              </w:rPr>
            </w:pPr>
          </w:p>
          <w:p>
            <w:pPr>
              <w:pStyle w:val="6"/>
              <w:ind w:left="114"/>
              <w:rPr>
                <w:rFonts w:ascii="宋体"/>
                <w:sz w:val="21"/>
              </w:rPr>
            </w:pPr>
            <w:r>
              <w:rPr>
                <w:rFonts w:ascii="宋体"/>
                <w:w w:val="105"/>
                <w:sz w:val="21"/>
              </w:rPr>
              <w:t>108</w:t>
            </w:r>
          </w:p>
        </w:tc>
        <w:tc>
          <w:tcPr>
            <w:tcW w:w="1756" w:type="dxa"/>
          </w:tcPr>
          <w:p>
            <w:pPr>
              <w:pStyle w:val="6"/>
              <w:spacing w:before="7"/>
              <w:rPr>
                <w:rFonts w:ascii="宋体"/>
                <w:sz w:val="23"/>
              </w:rPr>
            </w:pPr>
          </w:p>
          <w:p>
            <w:pPr>
              <w:pStyle w:val="6"/>
              <w:ind w:left="113"/>
              <w:rPr>
                <w:rFonts w:hint="eastAsia" w:ascii="宋体" w:eastAsia="宋体"/>
                <w:sz w:val="21"/>
              </w:rPr>
            </w:pPr>
            <w:r>
              <w:rPr>
                <w:rFonts w:hint="eastAsia" w:ascii="宋体" w:eastAsia="宋体"/>
                <w:w w:val="105"/>
                <w:sz w:val="21"/>
              </w:rPr>
              <w:t>系统集成</w:t>
            </w:r>
          </w:p>
        </w:tc>
        <w:tc>
          <w:tcPr>
            <w:tcW w:w="622" w:type="dxa"/>
          </w:tcPr>
          <w:p>
            <w:pPr>
              <w:pStyle w:val="6"/>
              <w:spacing w:before="86"/>
              <w:ind w:right="99"/>
              <w:jc w:val="right"/>
              <w:rPr>
                <w:rFonts w:ascii="宋体"/>
                <w:sz w:val="21"/>
              </w:rPr>
            </w:pPr>
            <w:r>
              <w:rPr>
                <w:rFonts w:ascii="宋体"/>
                <w:sz w:val="21"/>
              </w:rPr>
              <w:t>1.0</w:t>
            </w:r>
          </w:p>
          <w:p>
            <w:pPr>
              <w:pStyle w:val="6"/>
              <w:spacing w:before="163"/>
              <w:ind w:right="99"/>
              <w:jc w:val="right"/>
              <w:rPr>
                <w:rFonts w:ascii="宋体"/>
                <w:sz w:val="21"/>
              </w:rPr>
            </w:pPr>
            <w:r>
              <w:rPr>
                <w:rFonts w:ascii="宋体"/>
                <w:w w:val="102"/>
                <w:sz w:val="21"/>
              </w:rPr>
              <w:t>0</w:t>
            </w:r>
          </w:p>
        </w:tc>
        <w:tc>
          <w:tcPr>
            <w:tcW w:w="1122" w:type="dxa"/>
          </w:tcPr>
          <w:p>
            <w:pPr>
              <w:pStyle w:val="6"/>
              <w:spacing w:before="86"/>
              <w:ind w:right="100"/>
              <w:jc w:val="right"/>
              <w:rPr>
                <w:rFonts w:ascii="宋体"/>
                <w:sz w:val="21"/>
              </w:rPr>
            </w:pPr>
            <w:r>
              <w:rPr>
                <w:rFonts w:ascii="宋体"/>
                <w:sz w:val="21"/>
              </w:rPr>
              <w:t>12,000.0</w:t>
            </w:r>
          </w:p>
          <w:p>
            <w:pPr>
              <w:pStyle w:val="6"/>
              <w:spacing w:before="163"/>
              <w:ind w:right="100"/>
              <w:jc w:val="right"/>
              <w:rPr>
                <w:rFonts w:ascii="宋体"/>
                <w:sz w:val="21"/>
              </w:rPr>
            </w:pPr>
            <w:r>
              <w:rPr>
                <w:rFonts w:ascii="宋体"/>
                <w:w w:val="102"/>
                <w:sz w:val="21"/>
              </w:rPr>
              <w:t>0</w:t>
            </w:r>
          </w:p>
        </w:tc>
        <w:tc>
          <w:tcPr>
            <w:tcW w:w="663" w:type="dxa"/>
          </w:tcPr>
          <w:p>
            <w:pPr>
              <w:pStyle w:val="6"/>
              <w:spacing w:before="7"/>
              <w:rPr>
                <w:rFonts w:ascii="宋体"/>
                <w:sz w:val="23"/>
              </w:rPr>
            </w:pPr>
          </w:p>
          <w:p>
            <w:pPr>
              <w:pStyle w:val="6"/>
              <w:ind w:left="111"/>
              <w:rPr>
                <w:rFonts w:hint="eastAsia" w:ascii="宋体" w:eastAsia="宋体"/>
                <w:sz w:val="21"/>
              </w:rPr>
            </w:pPr>
            <w:r>
              <w:rPr>
                <w:rFonts w:hint="eastAsia" w:ascii="宋体" w:eastAsia="宋体"/>
                <w:w w:val="102"/>
                <w:sz w:val="21"/>
              </w:rPr>
              <w:t>项</w:t>
            </w:r>
          </w:p>
        </w:tc>
        <w:tc>
          <w:tcPr>
            <w:tcW w:w="663" w:type="dxa"/>
          </w:tcPr>
          <w:p>
            <w:pPr>
              <w:pStyle w:val="6"/>
              <w:spacing w:before="7"/>
              <w:rPr>
                <w:rFonts w:ascii="宋体"/>
                <w:sz w:val="23"/>
              </w:rPr>
            </w:pPr>
          </w:p>
          <w:p>
            <w:pPr>
              <w:pStyle w:val="6"/>
              <w:ind w:left="86" w:right="81"/>
              <w:jc w:val="center"/>
              <w:rPr>
                <w:rFonts w:hint="eastAsia" w:ascii="宋体" w:eastAsia="宋体"/>
                <w:sz w:val="21"/>
              </w:rPr>
            </w:pPr>
            <w:r>
              <w:rPr>
                <w:rFonts w:hint="eastAsia" w:ascii="宋体" w:eastAsia="宋体"/>
                <w:w w:val="105"/>
                <w:sz w:val="21"/>
              </w:rPr>
              <w:t>工业</w:t>
            </w:r>
          </w:p>
        </w:tc>
        <w:tc>
          <w:tcPr>
            <w:tcW w:w="933" w:type="dxa"/>
          </w:tcPr>
          <w:p>
            <w:pPr>
              <w:pStyle w:val="6"/>
              <w:spacing w:before="7"/>
              <w:rPr>
                <w:rFonts w:ascii="宋体"/>
                <w:sz w:val="23"/>
              </w:rPr>
            </w:pPr>
          </w:p>
          <w:p>
            <w:pPr>
              <w:pStyle w:val="6"/>
              <w:ind w:left="109"/>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8"/>
              <w:rPr>
                <w:rFonts w:hint="eastAsia" w:ascii="宋体" w:eastAsia="宋体"/>
                <w:sz w:val="21"/>
              </w:rPr>
            </w:pPr>
            <w:r>
              <w:rPr>
                <w:rFonts w:hint="eastAsia" w:ascii="宋体" w:eastAsia="宋体"/>
                <w:w w:val="102"/>
                <w:sz w:val="21"/>
              </w:rPr>
              <w:t>否</w:t>
            </w:r>
          </w:p>
        </w:tc>
        <w:tc>
          <w:tcPr>
            <w:tcW w:w="1203" w:type="dxa"/>
          </w:tcPr>
          <w:p>
            <w:pPr>
              <w:pStyle w:val="6"/>
              <w:spacing w:before="7"/>
              <w:rPr>
                <w:rFonts w:ascii="宋体"/>
                <w:sz w:val="23"/>
              </w:rPr>
            </w:pPr>
          </w:p>
          <w:p>
            <w:pPr>
              <w:pStyle w:val="6"/>
              <w:ind w:left="107"/>
              <w:rPr>
                <w:rFonts w:hint="eastAsia" w:ascii="宋体" w:eastAsia="宋体"/>
                <w:sz w:val="21"/>
              </w:rPr>
            </w:pPr>
            <w:r>
              <w:rPr>
                <w:rFonts w:hint="eastAsia" w:ascii="宋体" w:eastAsia="宋体"/>
                <w:w w:val="102"/>
                <w:sz w:val="21"/>
              </w:rPr>
              <w:t>否</w:t>
            </w:r>
          </w:p>
        </w:tc>
        <w:tc>
          <w:tcPr>
            <w:tcW w:w="1473" w:type="dxa"/>
          </w:tcPr>
          <w:p>
            <w:pPr>
              <w:pStyle w:val="6"/>
              <w:spacing w:before="7"/>
              <w:rPr>
                <w:rFonts w:ascii="宋体"/>
                <w:sz w:val="23"/>
              </w:rPr>
            </w:pPr>
          </w:p>
          <w:p>
            <w:pPr>
              <w:pStyle w:val="6"/>
              <w:ind w:left="106"/>
              <w:rPr>
                <w:rFonts w:hint="eastAsia" w:ascii="宋体" w:eastAsia="宋体"/>
                <w:sz w:val="21"/>
              </w:rPr>
            </w:pPr>
            <w:r>
              <w:rPr>
                <w:rFonts w:hint="eastAsia" w:ascii="宋体" w:eastAsia="宋体"/>
                <w:w w:val="102"/>
                <w:sz w:val="21"/>
              </w:rPr>
              <w:t>否</w:t>
            </w:r>
          </w:p>
        </w:tc>
      </w:tr>
    </w:tbl>
    <w:p>
      <w:pPr>
        <w:pStyle w:val="3"/>
        <w:spacing w:before="3"/>
        <w:rPr>
          <w:sz w:val="19"/>
        </w:rPr>
      </w:pPr>
    </w:p>
    <w:p>
      <w:pPr>
        <w:pStyle w:val="2"/>
        <w:numPr>
          <w:ilvl w:val="1"/>
          <w:numId w:val="1"/>
        </w:numPr>
        <w:tabs>
          <w:tab w:val="left" w:pos="487"/>
        </w:tabs>
        <w:spacing w:before="69" w:after="0" w:line="240" w:lineRule="auto"/>
        <w:ind w:left="486" w:right="9302" w:hanging="487"/>
        <w:jc w:val="right"/>
      </w:pPr>
      <w:r>
        <w:rPr>
          <w:spacing w:val="3"/>
        </w:rPr>
        <w:t>技术要求</w:t>
      </w:r>
    </w:p>
    <w:p>
      <w:pPr>
        <w:pStyle w:val="3"/>
        <w:spacing w:before="155"/>
        <w:ind w:right="9263"/>
        <w:jc w:val="right"/>
      </w:pPr>
      <w:r>
        <w:t>采购包1：</w:t>
      </w:r>
    </w:p>
    <w:p>
      <w:pPr>
        <w:pStyle w:val="3"/>
        <w:spacing w:before="163"/>
        <w:ind w:left="540"/>
      </w:pPr>
      <w:r>
        <w:rPr>
          <w:w w:val="105"/>
        </w:rPr>
        <w:t>标的名称：5口POE交换机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5口POE千兆交换机。</w:t>
            </w:r>
          </w:p>
        </w:tc>
      </w:tr>
    </w:tbl>
    <w:p>
      <w:pPr>
        <w:pStyle w:val="3"/>
        <w:spacing w:before="154"/>
        <w:ind w:left="540"/>
      </w:pPr>
      <w:r>
        <w:rPr>
          <w:w w:val="105"/>
        </w:rPr>
        <w:t>标的名称：专业双声道功放</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提供立体声、桥接、并联三种工作模式可选；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带直流保护、过载保护、短路保护、过热保护、软启动、失真限幅输出等；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立体声输出：≧2x400W/8Ω</w:t>
            </w:r>
            <w:r>
              <w:rPr>
                <w:spacing w:val="97"/>
                <w:w w:val="105"/>
                <w:sz w:val="19"/>
              </w:rPr>
              <w:t xml:space="preserve"> </w:t>
            </w:r>
            <w:r>
              <w:rPr>
                <w:w w:val="105"/>
                <w:sz w:val="19"/>
              </w:rPr>
              <w:t>≧2x700W/4Ω；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桥接输出：≧1200W/8Ω；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频率响应：20Hz～20KHz(±1dB)；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输入灵敏度：0.775V；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谐波失真：&lt;0.1% (1KHz,8Ω)；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信噪比：≥100dB(A计权)；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转换速率：28V/μS；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输入阻抗：平衡20KΩ/不平衡10KΩ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阻尼系数：≥350(1KHz,8Ω)；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通道隔离度：60dB@8Ω 1KHz；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工作电源：AC 220V~50/60Hz。</w:t>
            </w:r>
          </w:p>
        </w:tc>
      </w:tr>
    </w:tbl>
    <w:p>
      <w:pPr>
        <w:pStyle w:val="3"/>
        <w:spacing w:before="154"/>
        <w:ind w:left="540"/>
      </w:pPr>
      <w:r>
        <w:rPr>
          <w:w w:val="105"/>
        </w:rPr>
        <w:t>标的名称：主扩声音箱</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两分频无源音箱；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扬声器单元：中低音单元1x10"，高音单元1x1"；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额定功率：250W；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标称阻抗：8Ω；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频响范围：60Hz～18KHz；</w:t>
            </w:r>
          </w:p>
        </w:tc>
      </w:tr>
    </w:tbl>
    <w:p>
      <w:pPr>
        <w:spacing w:after="0"/>
        <w:rPr>
          <w:sz w:val="19"/>
        </w:rPr>
        <w:sectPr>
          <w:footerReference r:id="rId8"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灵敏度：94dB；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最大声压级：118dB；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辐射角度：80°x50°（可旋转）。</w:t>
            </w:r>
          </w:p>
        </w:tc>
      </w:tr>
    </w:tbl>
    <w:p>
      <w:pPr>
        <w:pStyle w:val="3"/>
        <w:spacing w:before="4"/>
        <w:rPr>
          <w:sz w:val="6"/>
        </w:rPr>
      </w:pPr>
    </w:p>
    <w:p>
      <w:pPr>
        <w:pStyle w:val="3"/>
        <w:spacing w:before="76"/>
        <w:ind w:left="540"/>
      </w:pPr>
      <w:r>
        <w:rPr>
          <w:w w:val="105"/>
        </w:rPr>
        <w:t>标的名称：专业双声道功放</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86"/>
              <w:ind w:left="113"/>
              <w:rPr>
                <w:rFonts w:hint="eastAsia" w:ascii="宋体" w:eastAsia="宋体"/>
                <w:sz w:val="21"/>
              </w:rPr>
            </w:pPr>
            <w:r>
              <w:rPr>
                <w:w w:val="105"/>
                <w:sz w:val="19"/>
              </w:rPr>
              <w:t>提供立体声、桥接、并联三种工作模式可选</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86"/>
              <w:ind w:left="113"/>
              <w:rPr>
                <w:rFonts w:hint="eastAsia" w:ascii="宋体" w:eastAsia="宋体"/>
                <w:sz w:val="21"/>
              </w:rPr>
            </w:pPr>
            <w:r>
              <w:rPr>
                <w:w w:val="105"/>
                <w:sz w:val="19"/>
              </w:rPr>
              <w:t>带直流保护、过载保护、短路保护、过热保护、软启动、失真限幅输出等</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86"/>
              <w:ind w:left="113"/>
              <w:rPr>
                <w:rFonts w:hint="eastAsia" w:ascii="宋体" w:hAnsi="宋体" w:eastAsia="宋体"/>
                <w:sz w:val="21"/>
              </w:rPr>
            </w:pPr>
            <w:r>
              <w:rPr>
                <w:w w:val="105"/>
                <w:sz w:val="19"/>
              </w:rPr>
              <w:t>立体声输出：≧2x400W/8Ω</w:t>
            </w:r>
            <w:r>
              <w:rPr>
                <w:spacing w:val="96"/>
                <w:w w:val="105"/>
                <w:sz w:val="19"/>
              </w:rPr>
              <w:t xml:space="preserve"> </w:t>
            </w:r>
            <w:r>
              <w:rPr>
                <w:w w:val="105"/>
                <w:sz w:val="19"/>
              </w:rPr>
              <w:t>≧2x700W/4Ω</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桥接输出：≧1200W/8Ω；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86"/>
              <w:ind w:left="113"/>
              <w:rPr>
                <w:rFonts w:hint="eastAsia" w:ascii="宋体" w:hAnsi="宋体" w:eastAsia="宋体"/>
                <w:sz w:val="21"/>
              </w:rPr>
            </w:pPr>
            <w:r>
              <w:rPr>
                <w:w w:val="105"/>
                <w:sz w:val="19"/>
              </w:rPr>
              <w:t>频率响应：20Hz～20KHz(±1dB)</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输入灵敏度：0.775V；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86"/>
              <w:ind w:left="113"/>
              <w:rPr>
                <w:rFonts w:hint="eastAsia" w:ascii="宋体" w:hAnsi="宋体" w:eastAsia="宋体"/>
                <w:sz w:val="21"/>
              </w:rPr>
            </w:pPr>
            <w:r>
              <w:rPr>
                <w:w w:val="105"/>
                <w:sz w:val="19"/>
              </w:rPr>
              <w:t>谐波失真：&lt;0.1% (1KHz,8Ω)</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信噪比：≥100dB(A计权)；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86"/>
              <w:ind w:left="113"/>
              <w:rPr>
                <w:rFonts w:hint="eastAsia" w:ascii="宋体" w:hAnsi="宋体" w:eastAsia="宋体"/>
                <w:sz w:val="21"/>
              </w:rPr>
            </w:pPr>
            <w:r>
              <w:rPr>
                <w:w w:val="105"/>
                <w:sz w:val="19"/>
              </w:rPr>
              <w:t>转换速率：28V/μS</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86"/>
              <w:ind w:left="113"/>
              <w:rPr>
                <w:rFonts w:hint="eastAsia" w:ascii="宋体" w:hAnsi="宋体" w:eastAsia="宋体"/>
                <w:sz w:val="21"/>
              </w:rPr>
            </w:pPr>
            <w:r>
              <w:rPr>
                <w:w w:val="105"/>
                <w:sz w:val="19"/>
              </w:rPr>
              <w:t xml:space="preserve">输入阻抗：平衡20KΩ/不平衡10KΩ </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86"/>
              <w:ind w:left="113"/>
              <w:rPr>
                <w:rFonts w:hint="eastAsia" w:ascii="宋体" w:hAnsi="宋体" w:eastAsia="宋体"/>
                <w:sz w:val="21"/>
              </w:rPr>
            </w:pPr>
            <w:r>
              <w:rPr>
                <w:w w:val="105"/>
                <w:sz w:val="19"/>
              </w:rPr>
              <w:t>阻尼系数：≥350(1KHz,8Ω)</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通道隔离度：60dB@8Ω 1KHz；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工作电源：AC 220V~50/60Hz。</w:t>
            </w:r>
          </w:p>
        </w:tc>
      </w:tr>
    </w:tbl>
    <w:p>
      <w:pPr>
        <w:pStyle w:val="3"/>
        <w:spacing w:before="154"/>
        <w:ind w:left="540"/>
      </w:pPr>
      <w:r>
        <w:rPr>
          <w:w w:val="105"/>
        </w:rPr>
        <w:t>标的名称：系统集成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含安装辅材、线缆敷设、设备安装、调试、培训等。</w:t>
            </w:r>
          </w:p>
        </w:tc>
      </w:tr>
    </w:tbl>
    <w:p>
      <w:pPr>
        <w:pStyle w:val="3"/>
        <w:spacing w:before="154"/>
        <w:ind w:left="540"/>
      </w:pPr>
      <w:r>
        <w:rPr>
          <w:w w:val="105"/>
        </w:rPr>
        <w:t>标的名称：会议室会议桌</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尺寸：8000mm×1800mm；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桌面要求采用E1级环保材料，桌面厚度≥50mm，桌面颜色可选；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配套椅子要求：采用PU面 ，要求采用高弹力海绵，多层成型背座板；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含会议桌1张，配套30张椅子。</w:t>
            </w:r>
          </w:p>
        </w:tc>
      </w:tr>
    </w:tbl>
    <w:p>
      <w:pPr>
        <w:pStyle w:val="3"/>
        <w:spacing w:before="154"/>
        <w:ind w:left="540"/>
      </w:pPr>
      <w:r>
        <w:rPr>
          <w:w w:val="105"/>
        </w:rPr>
        <w:t>标的名称：行政办公椅</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高回弹网布，高弹原生海绵坐垫；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黑色PA加玻纤内外塑框；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PP固定扶手；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中班蝴蝶单手柄带尾板底盘；</w:t>
            </w:r>
          </w:p>
        </w:tc>
      </w:tr>
    </w:tbl>
    <w:p>
      <w:pPr>
        <w:spacing w:after="0"/>
        <w:rPr>
          <w:sz w:val="19"/>
        </w:rPr>
        <w:sectPr>
          <w:footerReference r:id="rId9" w:type="default"/>
          <w:pgSz w:w="11920" w:h="16860"/>
          <w:pgMar w:top="560" w:right="560" w:bottom="54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框架壁厚1.2MM；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300#PP加纤五星塑脚；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φ50MM黑色尼龙PU轮。</w:t>
            </w:r>
          </w:p>
        </w:tc>
      </w:tr>
    </w:tbl>
    <w:p>
      <w:pPr>
        <w:pStyle w:val="3"/>
        <w:spacing w:before="4"/>
        <w:rPr>
          <w:sz w:val="6"/>
        </w:rPr>
      </w:pPr>
    </w:p>
    <w:p>
      <w:pPr>
        <w:pStyle w:val="3"/>
        <w:spacing w:before="76"/>
        <w:ind w:left="540"/>
      </w:pPr>
      <w:r>
        <w:rPr>
          <w:w w:val="105"/>
        </w:rPr>
        <w:t>标的名称：幼儿桌椅</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材质为工程塑料：采用PP注塑胶椅、磨砂椅面、黑、白、红、蓝、灰、黄、橙、绿8色可选.背</w:t>
            </w:r>
          </w:p>
          <w:p>
            <w:pPr>
              <w:pStyle w:val="6"/>
              <w:spacing w:before="9"/>
              <w:rPr>
                <w:rFonts w:ascii="宋体"/>
                <w:sz w:val="14"/>
              </w:rPr>
            </w:pPr>
          </w:p>
          <w:p>
            <w:pPr>
              <w:pStyle w:val="6"/>
              <w:ind w:left="113"/>
              <w:rPr>
                <w:sz w:val="19"/>
              </w:rPr>
            </w:pPr>
            <w:r>
              <w:rPr>
                <w:w w:val="105"/>
                <w:sz w:val="19"/>
              </w:rPr>
              <w:t>胶采用PP+纤维压制成型.分内外胶 通过扣花连接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尺寸： 1200×600×500。</w:t>
            </w:r>
          </w:p>
        </w:tc>
      </w:tr>
    </w:tbl>
    <w:p>
      <w:pPr>
        <w:pStyle w:val="3"/>
        <w:spacing w:before="154"/>
        <w:ind w:left="540"/>
      </w:pPr>
      <w:r>
        <w:rPr>
          <w:w w:val="105"/>
        </w:rPr>
        <w:t>标的名称：推拉三层床</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规格：150×65×70cm；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86"/>
              <w:ind w:left="113"/>
              <w:rPr>
                <w:rFonts w:hint="eastAsia" w:ascii="宋体" w:eastAsia="宋体"/>
                <w:sz w:val="21"/>
              </w:rPr>
            </w:pPr>
            <w:r>
              <w:rPr>
                <w:w w:val="105"/>
                <w:sz w:val="19"/>
              </w:rPr>
              <w:t>材质：樟子松，护栏厚度2cm</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油漆：使用水性环保油漆，产品无异味无毒；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工艺：表面不得有锐利的棱角、边棱均应倒圆角。</w:t>
            </w:r>
          </w:p>
        </w:tc>
      </w:tr>
    </w:tbl>
    <w:p>
      <w:pPr>
        <w:pStyle w:val="3"/>
        <w:spacing w:before="154"/>
        <w:ind w:left="540"/>
      </w:pPr>
      <w:r>
        <w:rPr>
          <w:w w:val="105"/>
        </w:rPr>
        <w:t>标的名称：热成像摄像机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智能型人体测温双光谱筒型摄像机，支持热成像图像融合可见光图像，提升热成像图像细节；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热成像采用非制冷型探测器，像元尺寸≥ 17μm，最大图像尺寸≥160×120，热成像镜头焦距</w:t>
            </w:r>
          </w:p>
          <w:p>
            <w:pPr>
              <w:pStyle w:val="6"/>
              <w:spacing w:before="9"/>
              <w:rPr>
                <w:rFonts w:ascii="宋体"/>
                <w:sz w:val="14"/>
              </w:rPr>
            </w:pPr>
          </w:p>
          <w:p>
            <w:pPr>
              <w:pStyle w:val="6"/>
              <w:ind w:left="113"/>
              <w:rPr>
                <w:sz w:val="19"/>
              </w:rPr>
            </w:pPr>
            <w:r>
              <w:rPr>
                <w:w w:val="105"/>
                <w:sz w:val="19"/>
              </w:rPr>
              <w:t>≥6mm，视场角≤25°×19°；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可见光采用≥1/2.7英寸CMOS传感器，支持H.265/H.264/MJPEG编码，图像分辨率和帧率≥2688</w:t>
            </w:r>
          </w:p>
          <w:p>
            <w:pPr>
              <w:pStyle w:val="6"/>
              <w:spacing w:before="9"/>
              <w:rPr>
                <w:rFonts w:ascii="宋体"/>
                <w:sz w:val="14"/>
              </w:rPr>
            </w:pPr>
          </w:p>
          <w:p>
            <w:pPr>
              <w:pStyle w:val="6"/>
              <w:ind w:left="113"/>
              <w:rPr>
                <w:sz w:val="19"/>
              </w:rPr>
            </w:pPr>
            <w:r>
              <w:rPr>
                <w:w w:val="105"/>
                <w:sz w:val="19"/>
              </w:rPr>
              <w:t>×1520@25fps；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1175" w:type="dxa"/>
          </w:tcPr>
          <w:p>
            <w:pPr>
              <w:pStyle w:val="6"/>
              <w:rPr>
                <w:rFonts w:ascii="宋体"/>
                <w:sz w:val="22"/>
              </w:rPr>
            </w:pPr>
          </w:p>
          <w:p>
            <w:pPr>
              <w:pStyle w:val="6"/>
              <w:rPr>
                <w:rFonts w:ascii="宋体"/>
                <w:sz w:val="22"/>
              </w:rPr>
            </w:pPr>
          </w:p>
          <w:p>
            <w:pPr>
              <w:pStyle w:val="6"/>
              <w:spacing w:before="171"/>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spacing w:before="171"/>
              <w:ind w:left="114"/>
              <w:rPr>
                <w:rFonts w:ascii="宋体"/>
                <w:sz w:val="21"/>
              </w:rPr>
            </w:pPr>
            <w:r>
              <w:rPr>
                <w:rFonts w:ascii="宋体"/>
                <w:w w:val="102"/>
                <w:sz w:val="21"/>
              </w:rPr>
              <w:t>4</w:t>
            </w:r>
          </w:p>
        </w:tc>
        <w:tc>
          <w:tcPr>
            <w:tcW w:w="8455" w:type="dxa"/>
          </w:tcPr>
          <w:p>
            <w:pPr>
              <w:pStyle w:val="6"/>
              <w:spacing w:before="93" w:line="427" w:lineRule="auto"/>
              <w:ind w:left="113" w:right="107"/>
              <w:rPr>
                <w:sz w:val="19"/>
              </w:rPr>
            </w:pPr>
            <w:r>
              <w:rPr>
                <w:w w:val="105"/>
                <w:sz w:val="19"/>
              </w:rPr>
              <w:t xml:space="preserve">▲测温准确度要求：测温35.0℃～40.0℃的目标时，未搭配黑体的测温误差值绝对值应≤0. </w:t>
            </w:r>
            <w:r>
              <w:rPr>
                <w:sz w:val="19"/>
              </w:rPr>
              <w:t>5℃，搭配黑体的测温误差值绝对值应≤0.3℃；测温35℃的目标，在画面的中心及4</w:t>
            </w:r>
            <w:r>
              <w:rPr>
                <w:spacing w:val="-4"/>
                <w:sz w:val="19"/>
              </w:rPr>
              <w:t xml:space="preserve">个角落区域   </w:t>
            </w:r>
            <w:r>
              <w:rPr>
                <w:sz w:val="19"/>
              </w:rPr>
              <w:t>的测温一致性不超过±0.1℃；（</w:t>
            </w:r>
            <w:r>
              <w:rPr>
                <w:spacing w:val="-1"/>
                <w:sz w:val="19"/>
              </w:rPr>
              <w:t>需提供公安部所属检验机构出具的检测报告复印件，并加盖投</w:t>
            </w:r>
          </w:p>
          <w:p>
            <w:pPr>
              <w:pStyle w:val="6"/>
              <w:spacing w:line="240" w:lineRule="exact"/>
              <w:ind w:left="113"/>
              <w:rPr>
                <w:sz w:val="19"/>
              </w:rPr>
            </w:pPr>
            <w:r>
              <w:rPr>
                <w:w w:val="105"/>
                <w:sz w:val="19"/>
              </w:rPr>
              <w:t>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▲设备噪声等效温差(NETD)≤10mk，最小可分辨温差（MRTD)≤200mk；（需提供公安部所属检</w:t>
            </w:r>
          </w:p>
          <w:p>
            <w:pPr>
              <w:pStyle w:val="6"/>
              <w:spacing w:before="9"/>
              <w:rPr>
                <w:rFonts w:ascii="宋体"/>
                <w:sz w:val="14"/>
              </w:rPr>
            </w:pPr>
          </w:p>
          <w:p>
            <w:pPr>
              <w:pStyle w:val="6"/>
              <w:ind w:left="113"/>
              <w:rPr>
                <w:sz w:val="19"/>
              </w:rPr>
            </w:pPr>
            <w:r>
              <w:rPr>
                <w:w w:val="105"/>
                <w:sz w:val="19"/>
              </w:rPr>
              <w:t>验机构出具的检测报告复印件，并加盖投标人公章）；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6</w:t>
            </w:r>
          </w:p>
        </w:tc>
        <w:tc>
          <w:tcPr>
            <w:tcW w:w="8455" w:type="dxa"/>
          </w:tcPr>
          <w:p>
            <w:pPr>
              <w:pStyle w:val="6"/>
              <w:spacing w:before="93" w:line="427" w:lineRule="auto"/>
              <w:ind w:left="113" w:right="206"/>
              <w:rPr>
                <w:sz w:val="19"/>
              </w:rPr>
            </w:pPr>
            <w:r>
              <w:rPr>
                <w:sz w:val="19"/>
              </w:rPr>
              <w:t>▲支持同时检测监控画面中≥25</w:t>
            </w:r>
            <w:r>
              <w:rPr>
                <w:spacing w:val="-1"/>
                <w:sz w:val="19"/>
              </w:rPr>
              <w:t>张人脸并同时进行测温，检测出的人脸处于框选状态并叠加相   应的测温数据，可将人脸框位置、人脸的测温结果显示在可见光通道和热成像通道的实时画面</w:t>
            </w:r>
          </w:p>
          <w:p>
            <w:pPr>
              <w:pStyle w:val="6"/>
              <w:spacing w:line="241" w:lineRule="exact"/>
              <w:ind w:left="113"/>
              <w:rPr>
                <w:sz w:val="19"/>
              </w:rPr>
            </w:pPr>
            <w:r>
              <w:rPr>
                <w:w w:val="105"/>
                <w:sz w:val="19"/>
              </w:rPr>
              <w:t>中；（需提供公安部所属检验机构出具的检测报告复印件，并加盖投标人公章）；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1175" w:type="dxa"/>
          </w:tcPr>
          <w:p>
            <w:pPr>
              <w:pStyle w:val="6"/>
              <w:rPr>
                <w:rFonts w:ascii="宋体"/>
                <w:sz w:val="22"/>
              </w:rPr>
            </w:pPr>
          </w:p>
          <w:p>
            <w:pPr>
              <w:pStyle w:val="6"/>
              <w:rPr>
                <w:rFonts w:ascii="宋体"/>
                <w:sz w:val="22"/>
              </w:rPr>
            </w:pPr>
          </w:p>
          <w:p>
            <w:pPr>
              <w:pStyle w:val="6"/>
              <w:spacing w:before="171"/>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spacing w:before="171"/>
              <w:ind w:left="114"/>
              <w:rPr>
                <w:rFonts w:ascii="宋体"/>
                <w:sz w:val="21"/>
              </w:rPr>
            </w:pPr>
            <w:r>
              <w:rPr>
                <w:rFonts w:ascii="宋体"/>
                <w:w w:val="102"/>
                <w:sz w:val="21"/>
              </w:rPr>
              <w:t>7</w:t>
            </w:r>
          </w:p>
        </w:tc>
        <w:tc>
          <w:tcPr>
            <w:tcW w:w="8455" w:type="dxa"/>
          </w:tcPr>
          <w:p>
            <w:pPr>
              <w:pStyle w:val="6"/>
              <w:spacing w:before="93" w:line="427" w:lineRule="auto"/>
              <w:ind w:left="113" w:right="107"/>
              <w:rPr>
                <w:sz w:val="19"/>
              </w:rPr>
            </w:pPr>
            <w:r>
              <w:rPr>
                <w:sz w:val="19"/>
              </w:rPr>
              <w:t>▲支持通过移动终端App</w:t>
            </w:r>
            <w:r>
              <w:rPr>
                <w:spacing w:val="-1"/>
                <w:sz w:val="19"/>
              </w:rPr>
              <w:t xml:space="preserve">对视频图像进行预览和回放操作，并对测温规则，智能行为分析规则，  </w:t>
            </w:r>
            <w:r>
              <w:rPr>
                <w:w w:val="105"/>
                <w:sz w:val="19"/>
              </w:rPr>
              <w:t>烟雾信息，高温点信息进行显示，可对智能行为检测、测温超过阈值、高温点检测和吸烟检测所产生的报警进行显示；（需提供公安部所属检验机构出具的检测报告复印件，并加盖投标人</w:t>
            </w:r>
          </w:p>
          <w:p>
            <w:pPr>
              <w:pStyle w:val="6"/>
              <w:spacing w:line="240" w:lineRule="exact"/>
              <w:ind w:left="113"/>
              <w:rPr>
                <w:sz w:val="19"/>
              </w:rPr>
            </w:pPr>
            <w:r>
              <w:rPr>
                <w:w w:val="105"/>
                <w:sz w:val="19"/>
              </w:rPr>
              <w:t>公章）；</w:t>
            </w:r>
          </w:p>
        </w:tc>
      </w:tr>
    </w:tbl>
    <w:p>
      <w:pPr>
        <w:spacing w:after="0" w:line="240" w:lineRule="exact"/>
        <w:rPr>
          <w:sz w:val="19"/>
        </w:rPr>
        <w:sectPr>
          <w:pgSz w:w="11920" w:h="16860"/>
          <w:pgMar w:top="560" w:right="560" w:bottom="56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▲具有异常报警功能，当CPU、GPU占用超过预设值或内存可用容量低于预设值时，可通过客户</w:t>
            </w:r>
          </w:p>
          <w:p>
            <w:pPr>
              <w:pStyle w:val="6"/>
              <w:spacing w:before="2" w:line="430" w:lineRule="atLeast"/>
              <w:ind w:left="113" w:right="206"/>
              <w:rPr>
                <w:sz w:val="19"/>
              </w:rPr>
            </w:pPr>
            <w:r>
              <w:rPr>
                <w:sz w:val="19"/>
              </w:rPr>
              <w:t>端软件或IE浏览器给出报警信息；（</w:t>
            </w:r>
            <w:r>
              <w:rPr>
                <w:spacing w:val="-1"/>
                <w:sz w:val="19"/>
              </w:rPr>
              <w:t xml:space="preserve">需提供公安部所属检验机构出具的检测报告复印件，并加  </w:t>
            </w:r>
            <w:r>
              <w:rPr>
                <w:w w:val="105"/>
                <w:sz w:val="19"/>
              </w:rPr>
              <w:t>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需具有≥1个RJ4510M/100M自适应以太网口、≥1对音频输入/输出接口、≥2对报警输入输出接</w:t>
            </w:r>
          </w:p>
          <w:p>
            <w:pPr>
              <w:pStyle w:val="6"/>
              <w:spacing w:before="9"/>
              <w:rPr>
                <w:rFonts w:ascii="宋体"/>
                <w:sz w:val="14"/>
              </w:rPr>
            </w:pPr>
          </w:p>
          <w:p>
            <w:pPr>
              <w:pStyle w:val="6"/>
              <w:ind w:left="113"/>
              <w:rPr>
                <w:sz w:val="19"/>
              </w:rPr>
            </w:pPr>
            <w:r>
              <w:rPr>
                <w:w w:val="105"/>
                <w:sz w:val="19"/>
              </w:rPr>
              <w:t>口、≥1个Micro SD卡接口、≥1路RS485接口；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需支持PoE供电，内置喇叭，含电源适配器；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内置红外补光灯，补光距离≥30米；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工作温度支持5℃~40℃，防护等级需≥IP67。</w:t>
            </w:r>
          </w:p>
        </w:tc>
      </w:tr>
    </w:tbl>
    <w:p>
      <w:pPr>
        <w:pStyle w:val="3"/>
        <w:spacing w:before="4"/>
        <w:rPr>
          <w:sz w:val="6"/>
        </w:rPr>
      </w:pPr>
    </w:p>
    <w:p>
      <w:pPr>
        <w:pStyle w:val="3"/>
        <w:spacing w:before="76"/>
        <w:ind w:left="540"/>
      </w:pPr>
      <w:r>
        <w:rPr>
          <w:w w:val="105"/>
        </w:rPr>
        <w:t>标的名称：展示终端</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嵌入式Android系统，采用ARM≥6核，64位处理器；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运行内存≥4G，存储内存≥64G；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端口：USB≥2个, RJ45网口≥1，HDMI≥1。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154"/>
        <w:ind w:left="540"/>
      </w:pPr>
      <w:r>
        <w:rPr>
          <w:w w:val="105"/>
        </w:rPr>
        <w:t>标的名称：无线键鼠套装</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2.4GHz无线键鼠套装；</w:t>
            </w:r>
          </w:p>
          <w:p>
            <w:pPr>
              <w:pStyle w:val="6"/>
              <w:spacing w:before="2"/>
              <w:rPr>
                <w:rFonts w:ascii="宋体"/>
                <w:sz w:val="14"/>
              </w:rPr>
            </w:pPr>
          </w:p>
          <w:p>
            <w:pPr>
              <w:pStyle w:val="6"/>
              <w:ind w:left="113"/>
              <w:rPr>
                <w:rFonts w:ascii="宋体"/>
                <w:sz w:val="21"/>
              </w:rPr>
            </w:pPr>
            <w:r>
              <w:rPr>
                <w:rFonts w:ascii="宋体"/>
                <w:w w:val="102"/>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支持控制距离≥10米。</w:t>
            </w:r>
          </w:p>
        </w:tc>
      </w:tr>
    </w:tbl>
    <w:p>
      <w:pPr>
        <w:pStyle w:val="3"/>
        <w:spacing w:before="154"/>
        <w:ind w:left="540"/>
      </w:pPr>
      <w:r>
        <w:rPr>
          <w:w w:val="105"/>
        </w:rPr>
        <w:t>标的名称：信息展示屏</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50寸、高清、含HDMI接口，含吊装支架。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154"/>
        <w:ind w:left="540"/>
      </w:pPr>
      <w:r>
        <w:rPr>
          <w:w w:val="105"/>
        </w:rPr>
        <w:t>标的名称：8口POE交换机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交换容量≥68Gbps；转发性能≥15Mpps；8个千兆电口，2个千兆SFP；</w:t>
            </w:r>
          </w:p>
          <w:p>
            <w:pPr>
              <w:pStyle w:val="6"/>
              <w:spacing w:before="2"/>
              <w:rPr>
                <w:rFonts w:ascii="宋体"/>
                <w:sz w:val="14"/>
              </w:rPr>
            </w:pPr>
          </w:p>
          <w:p>
            <w:pPr>
              <w:pStyle w:val="6"/>
              <w:ind w:left="113"/>
              <w:rPr>
                <w:rFonts w:ascii="宋体"/>
                <w:sz w:val="21"/>
              </w:rPr>
            </w:pPr>
            <w:r>
              <w:rPr>
                <w:rFonts w:ascii="宋体"/>
                <w:w w:val="102"/>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POE功率≥120W。</w:t>
            </w:r>
          </w:p>
        </w:tc>
      </w:tr>
    </w:tbl>
    <w:p>
      <w:pPr>
        <w:pStyle w:val="3"/>
        <w:spacing w:before="154"/>
        <w:ind w:left="540"/>
      </w:pPr>
      <w:r>
        <w:rPr>
          <w:w w:val="105"/>
        </w:rPr>
        <w:t>标的名称：线材辅材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含安装所需高清线，电源线，网线，音响线。</w:t>
            </w:r>
          </w:p>
        </w:tc>
      </w:tr>
    </w:tbl>
    <w:p>
      <w:pPr>
        <w:pStyle w:val="3"/>
        <w:spacing w:before="154"/>
        <w:ind w:left="540"/>
      </w:pPr>
      <w:r>
        <w:rPr>
          <w:w w:val="105"/>
        </w:rPr>
        <w:t>标的名称：主扩声音箱</w:t>
      </w:r>
    </w:p>
    <w:p>
      <w:pPr>
        <w:spacing w:after="0"/>
        <w:sectPr>
          <w:pgSz w:w="11920" w:h="16860"/>
          <w:pgMar w:top="560" w:right="560" w:bottom="58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两分频无源音箱；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扬声器单元：中低音单元1×10"，高音单元1×1"；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额定功率：250W；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标称阻抗：8Ω；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频响范围：60Hz～18KHz；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灵敏度：94dB；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最大声压级：118dB；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辐射角度：80°x50°（可旋转）。</w:t>
            </w:r>
          </w:p>
        </w:tc>
      </w:tr>
    </w:tbl>
    <w:p>
      <w:pPr>
        <w:pStyle w:val="3"/>
        <w:spacing w:before="4"/>
        <w:rPr>
          <w:sz w:val="6"/>
        </w:rPr>
      </w:pPr>
    </w:p>
    <w:p>
      <w:pPr>
        <w:pStyle w:val="3"/>
        <w:spacing w:before="76"/>
        <w:ind w:left="540"/>
      </w:pPr>
      <w:r>
        <w:t>标的名称：互动素材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提供基础互动素材。</w:t>
            </w:r>
          </w:p>
        </w:tc>
      </w:tr>
    </w:tbl>
    <w:p>
      <w:pPr>
        <w:pStyle w:val="3"/>
        <w:spacing w:before="154"/>
        <w:ind w:left="540"/>
      </w:pPr>
      <w:r>
        <w:t>标的名称：安装调试</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含设备安装，调试及培训。</w:t>
            </w:r>
          </w:p>
        </w:tc>
      </w:tr>
    </w:tbl>
    <w:p>
      <w:pPr>
        <w:pStyle w:val="3"/>
        <w:spacing w:before="154"/>
        <w:ind w:left="540"/>
      </w:pPr>
      <w:r>
        <w:t>标的名称：智能讲台</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整机屏幕尺寸≥21.5吋，屏幕分辨率≥1920×1080，显示比例：16:9；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屏幕类型IPS，亮度≥450cd/㎡，可视角度≥178°，对比度≥1000：1；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触摸识别原理：电容识别，触控方式：手指+电磁笔，书写延时≤60ms；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电容触摸点数：支持10点触摸，触摸精度≤2mm；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采用航空级铝合金材料，整体倾角78°，满足人体演讲最佳设计角度；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▲讲台采用可升降技术，整机侧边有升降按键，针对不同的演讲者可选择适合演讲者高度，可</w:t>
            </w:r>
          </w:p>
          <w:p>
            <w:pPr>
              <w:pStyle w:val="6"/>
              <w:spacing w:before="9"/>
              <w:rPr>
                <w:rFonts w:ascii="宋体"/>
                <w:sz w:val="14"/>
              </w:rPr>
            </w:pPr>
          </w:p>
          <w:p>
            <w:pPr>
              <w:pStyle w:val="6"/>
              <w:ind w:left="113"/>
              <w:rPr>
                <w:sz w:val="19"/>
              </w:rPr>
            </w:pPr>
            <w:r>
              <w:rPr>
                <w:w w:val="105"/>
                <w:sz w:val="19"/>
              </w:rPr>
              <w:t>支持最高1.2M；（提供第三方认证机构测试报告复印件，并加盖投标人公章）；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▲支持一键开机，自带电源，可以做到完全无线进行工作；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携带2支鹅颈麦克风；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自带电池续航功能，续航≥5h；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整机自带windows10系统，CPU≥intel 8th 8250U，RAM≥8GB，ROM≥128GB SSD硬盘；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输入端子：USB≥2；输出端子：HDMI OUT≥1；AUDIO OUT≥1；AUXOUT（3.5）≥2，AUXOUT（6.</w:t>
            </w:r>
          </w:p>
          <w:p>
            <w:pPr>
              <w:pStyle w:val="6"/>
              <w:spacing w:before="9"/>
              <w:rPr>
                <w:rFonts w:ascii="宋体"/>
                <w:sz w:val="14"/>
              </w:rPr>
            </w:pPr>
          </w:p>
          <w:p>
            <w:pPr>
              <w:pStyle w:val="6"/>
              <w:ind w:left="113"/>
              <w:rPr>
                <w:sz w:val="19"/>
              </w:rPr>
            </w:pPr>
            <w:r>
              <w:rPr>
                <w:w w:val="105"/>
                <w:sz w:val="19"/>
              </w:rPr>
              <w:t>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12</w:t>
            </w:r>
          </w:p>
        </w:tc>
        <w:tc>
          <w:tcPr>
            <w:tcW w:w="8455" w:type="dxa"/>
          </w:tcPr>
          <w:p>
            <w:pPr>
              <w:pStyle w:val="6"/>
              <w:spacing w:before="93" w:line="427" w:lineRule="auto"/>
              <w:ind w:left="113" w:right="206"/>
              <w:rPr>
                <w:sz w:val="19"/>
              </w:rPr>
            </w:pPr>
            <w:r>
              <w:rPr>
                <w:spacing w:val="-1"/>
                <w:sz w:val="19"/>
              </w:rPr>
              <w:t xml:space="preserve">▲整机内置接收模块，除无线传屏器外不需要连接任何附加设备，可实现外部电脑音视频信号   </w:t>
            </w:r>
            <w:r>
              <w:rPr>
                <w:sz w:val="19"/>
              </w:rPr>
              <w:t>实时传输到电子讲台上（无论整机处于任何通道），并可支持触摸回传（</w:t>
            </w:r>
            <w:r>
              <w:rPr>
                <w:spacing w:val="-2"/>
                <w:sz w:val="19"/>
              </w:rPr>
              <w:t>提供第三方认证机构</w:t>
            </w:r>
          </w:p>
          <w:p>
            <w:pPr>
              <w:pStyle w:val="6"/>
              <w:spacing w:line="241" w:lineRule="exact"/>
              <w:ind w:left="113"/>
              <w:rPr>
                <w:sz w:val="19"/>
              </w:rPr>
            </w:pPr>
            <w:r>
              <w:rPr>
                <w:w w:val="105"/>
                <w:sz w:val="19"/>
              </w:rPr>
              <w:t>测试报告复印件，并加盖投标人公章）；</w:t>
            </w:r>
          </w:p>
        </w:tc>
      </w:tr>
    </w:tbl>
    <w:p>
      <w:pPr>
        <w:spacing w:after="0" w:line="241" w:lineRule="exact"/>
        <w:rPr>
          <w:sz w:val="19"/>
        </w:rPr>
        <w:sectPr>
          <w:pgSz w:w="11920" w:h="16860"/>
          <w:pgMar w:top="560" w:right="560" w:bottom="58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无线传屏采用单按键设计，只需按一下即可传屏，无需在电子讲台做任何操作；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支持同时8个无线传屏器连接，4路画面同时投屏到同一个电子讲台，可通过按键切换传输不同</w:t>
            </w:r>
          </w:p>
          <w:p>
            <w:pPr>
              <w:pStyle w:val="6"/>
              <w:spacing w:before="9"/>
              <w:rPr>
                <w:rFonts w:ascii="宋体"/>
                <w:sz w:val="14"/>
              </w:rPr>
            </w:pPr>
          </w:p>
          <w:p>
            <w:pPr>
              <w:pStyle w:val="6"/>
              <w:ind w:left="113"/>
              <w:rPr>
                <w:sz w:val="19"/>
              </w:rPr>
            </w:pPr>
            <w:r>
              <w:rPr>
                <w:w w:val="105"/>
                <w:sz w:val="19"/>
              </w:rPr>
              <w:t>外部电脑的画面及声音；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15</w:t>
            </w:r>
          </w:p>
        </w:tc>
        <w:tc>
          <w:tcPr>
            <w:tcW w:w="8455" w:type="dxa"/>
          </w:tcPr>
          <w:p>
            <w:pPr>
              <w:pStyle w:val="6"/>
              <w:spacing w:before="86"/>
              <w:ind w:left="113"/>
              <w:rPr>
                <w:rFonts w:hint="eastAsia" w:ascii="宋体" w:hAnsi="宋体" w:eastAsia="宋体"/>
                <w:sz w:val="21"/>
              </w:rPr>
            </w:pPr>
            <w:r>
              <w:rPr>
                <w:w w:val="105"/>
                <w:sz w:val="19"/>
              </w:rPr>
              <w:t>▲无线传屏支持扩展屏显示（提供第三方认证机构测试报告复印件，并加盖投标人公章）</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16</w:t>
            </w:r>
          </w:p>
        </w:tc>
        <w:tc>
          <w:tcPr>
            <w:tcW w:w="8455" w:type="dxa"/>
          </w:tcPr>
          <w:p>
            <w:pPr>
              <w:pStyle w:val="6"/>
              <w:spacing w:before="93"/>
              <w:ind w:left="113"/>
              <w:rPr>
                <w:sz w:val="19"/>
              </w:rPr>
            </w:pPr>
            <w:r>
              <w:rPr>
                <w:w w:val="105"/>
                <w:sz w:val="19"/>
              </w:rPr>
              <w:t>传输延迟≤90ms，帧率达到20fps-30fps；无线频段：IEEE802.11a/b/g/n/ac，工作频率：5G；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17</w:t>
            </w:r>
          </w:p>
        </w:tc>
        <w:tc>
          <w:tcPr>
            <w:tcW w:w="8455" w:type="dxa"/>
          </w:tcPr>
          <w:p>
            <w:pPr>
              <w:pStyle w:val="6"/>
              <w:spacing w:before="93"/>
              <w:ind w:left="113"/>
              <w:rPr>
                <w:sz w:val="19"/>
              </w:rPr>
            </w:pPr>
            <w:r>
              <w:rPr>
                <w:w w:val="105"/>
                <w:sz w:val="19"/>
              </w:rPr>
              <w:t>▲为确保PC应用使用的便捷性，Windows应用程序可通过在电子讲台主页面或更多中的快捷图标</w:t>
            </w:r>
          </w:p>
          <w:p>
            <w:pPr>
              <w:pStyle w:val="6"/>
              <w:spacing w:before="2" w:line="430" w:lineRule="atLeast"/>
              <w:ind w:left="113" w:right="107"/>
              <w:rPr>
                <w:sz w:val="19"/>
              </w:rPr>
            </w:pPr>
            <w:r>
              <w:rPr>
                <w:sz w:val="19"/>
              </w:rPr>
              <w:t>启动，无须切换到Windows原生桌面中启动（</w:t>
            </w:r>
            <w:r>
              <w:rPr>
                <w:spacing w:val="-1"/>
                <w:sz w:val="19"/>
              </w:rPr>
              <w:t xml:space="preserve">提供第三方认证机构测试报告复印件，并加盖投标  </w:t>
            </w:r>
            <w:r>
              <w:rPr>
                <w:w w:val="105"/>
                <w:sz w:val="19"/>
              </w:rPr>
              <w:t>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18</w:t>
            </w:r>
          </w:p>
        </w:tc>
        <w:tc>
          <w:tcPr>
            <w:tcW w:w="8455" w:type="dxa"/>
          </w:tcPr>
          <w:p>
            <w:pPr>
              <w:pStyle w:val="6"/>
              <w:spacing w:before="93"/>
              <w:ind w:left="113"/>
              <w:rPr>
                <w:sz w:val="19"/>
              </w:rPr>
            </w:pPr>
            <w:r>
              <w:rPr>
                <w:w w:val="105"/>
                <w:sz w:val="19"/>
              </w:rPr>
              <w:t>为方便操作，主页3个核心功能图标，支持主页面左右滑动进入欢迎页面和手机传屏页面，支持</w:t>
            </w:r>
          </w:p>
          <w:p>
            <w:pPr>
              <w:pStyle w:val="6"/>
              <w:spacing w:before="9"/>
              <w:rPr>
                <w:rFonts w:ascii="宋体"/>
                <w:sz w:val="14"/>
              </w:rPr>
            </w:pPr>
          </w:p>
          <w:p>
            <w:pPr>
              <w:pStyle w:val="6"/>
              <w:ind w:left="113"/>
              <w:rPr>
                <w:sz w:val="19"/>
              </w:rPr>
            </w:pPr>
            <w:r>
              <w:rPr>
                <w:w w:val="105"/>
                <w:sz w:val="19"/>
              </w:rPr>
              <w:t>整机设置个性化主页面；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19</w:t>
            </w:r>
          </w:p>
        </w:tc>
        <w:tc>
          <w:tcPr>
            <w:tcW w:w="8455" w:type="dxa"/>
          </w:tcPr>
          <w:p>
            <w:pPr>
              <w:pStyle w:val="6"/>
              <w:spacing w:before="93"/>
              <w:ind w:left="113"/>
              <w:rPr>
                <w:sz w:val="19"/>
              </w:rPr>
            </w:pPr>
            <w:r>
              <w:rPr>
                <w:w w:val="105"/>
                <w:sz w:val="19"/>
              </w:rPr>
              <w:t>兼容常用的PPT播放软件，搭配PC模块后无需调用PPT播放软件的批注功能，即可对PPT播放状态</w:t>
            </w:r>
          </w:p>
          <w:p>
            <w:pPr>
              <w:pStyle w:val="6"/>
              <w:spacing w:before="9"/>
              <w:rPr>
                <w:rFonts w:ascii="宋体"/>
                <w:sz w:val="14"/>
              </w:rPr>
            </w:pPr>
          </w:p>
          <w:p>
            <w:pPr>
              <w:pStyle w:val="6"/>
              <w:ind w:left="113"/>
              <w:rPr>
                <w:sz w:val="19"/>
              </w:rPr>
            </w:pPr>
            <w:r>
              <w:rPr>
                <w:w w:val="105"/>
                <w:sz w:val="19"/>
              </w:rPr>
              <w:t>下进行连续多页批注，擦除，批注内容与原文件扫码分享保存；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20</w:t>
            </w:r>
          </w:p>
        </w:tc>
        <w:tc>
          <w:tcPr>
            <w:tcW w:w="8455" w:type="dxa"/>
          </w:tcPr>
          <w:p>
            <w:pPr>
              <w:pStyle w:val="6"/>
              <w:spacing w:before="93" w:line="427" w:lineRule="auto"/>
              <w:ind w:left="113" w:right="206"/>
              <w:rPr>
                <w:sz w:val="19"/>
              </w:rPr>
            </w:pPr>
            <w:r>
              <w:rPr>
                <w:w w:val="105"/>
                <w:sz w:val="19"/>
              </w:rPr>
              <w:t>▲大屏处于PC系统播放PPT或windows</w:t>
            </w:r>
            <w:r>
              <w:rPr>
                <w:spacing w:val="-52"/>
                <w:w w:val="105"/>
                <w:sz w:val="19"/>
              </w:rPr>
              <w:t xml:space="preserve"> </w:t>
            </w:r>
            <w:r>
              <w:rPr>
                <w:w w:val="105"/>
                <w:sz w:val="19"/>
              </w:rPr>
              <w:t>PC进行无线投屏并进行PPT</w:t>
            </w:r>
            <w:r>
              <w:rPr>
                <w:spacing w:val="-2"/>
                <w:w w:val="105"/>
                <w:sz w:val="19"/>
              </w:rPr>
              <w:t>播放模式下，无需点击任何按</w:t>
            </w:r>
            <w:r>
              <w:rPr>
                <w:sz w:val="19"/>
              </w:rPr>
              <w:t>钮，电磁笔可直接批注书写，手势翻页（</w:t>
            </w:r>
            <w:r>
              <w:rPr>
                <w:spacing w:val="-1"/>
                <w:sz w:val="19"/>
              </w:rPr>
              <w:t>提供第三方认证机构测试报告复印件，并加盖投标人</w:t>
            </w:r>
          </w:p>
          <w:p>
            <w:pPr>
              <w:pStyle w:val="6"/>
              <w:spacing w:line="241" w:lineRule="exact"/>
              <w:ind w:left="113"/>
              <w:rPr>
                <w:sz w:val="19"/>
              </w:rPr>
            </w:pPr>
            <w:r>
              <w:rPr>
                <w:w w:val="105"/>
                <w:sz w:val="19"/>
              </w:rPr>
              <w:t>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21</w:t>
            </w:r>
          </w:p>
        </w:tc>
        <w:tc>
          <w:tcPr>
            <w:tcW w:w="8455" w:type="dxa"/>
          </w:tcPr>
          <w:p>
            <w:pPr>
              <w:pStyle w:val="6"/>
              <w:spacing w:before="93"/>
              <w:ind w:left="113"/>
              <w:rPr>
                <w:sz w:val="19"/>
              </w:rPr>
            </w:pPr>
            <w:r>
              <w:rPr>
                <w:w w:val="105"/>
                <w:sz w:val="19"/>
              </w:rPr>
              <w:t>侧边栏支持智能隐藏，防止显示全屏内容时被遮挡，影响视觉；当用户再次触碰屏幕时，侧边</w:t>
            </w:r>
          </w:p>
          <w:p>
            <w:pPr>
              <w:pStyle w:val="6"/>
              <w:spacing w:before="9"/>
              <w:rPr>
                <w:rFonts w:ascii="宋体"/>
                <w:sz w:val="14"/>
              </w:rPr>
            </w:pPr>
          </w:p>
          <w:p>
            <w:pPr>
              <w:pStyle w:val="6"/>
              <w:ind w:left="113"/>
              <w:rPr>
                <w:sz w:val="19"/>
              </w:rPr>
            </w:pPr>
            <w:r>
              <w:rPr>
                <w:w w:val="105"/>
                <w:sz w:val="19"/>
              </w:rPr>
              <w:t>栏即可再次出现。</w:t>
            </w:r>
          </w:p>
        </w:tc>
      </w:tr>
    </w:tbl>
    <w:p>
      <w:pPr>
        <w:pStyle w:val="3"/>
        <w:spacing w:before="4"/>
        <w:rPr>
          <w:sz w:val="6"/>
        </w:rPr>
      </w:pPr>
    </w:p>
    <w:p>
      <w:pPr>
        <w:pStyle w:val="3"/>
        <w:spacing w:before="76"/>
        <w:ind w:left="540"/>
      </w:pPr>
      <w:r>
        <w:rPr>
          <w:w w:val="105"/>
        </w:rPr>
        <w:t>标的名称：无线麦克（一拖四手持）</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一拖四无线手持话筒，支持混合和独立输出；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具有LCD显示屏，可显示RF和AF信号强度，频率，频率组/频道等工作状态；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支持红外线数据自动同步（SYNC）， 能快速将接收机频率同步到发射器上；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支持≥200个调谐频点可选；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使用距离理想环境不低于80m，复杂环境使用距离不低于20-45m；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频率范围：≥610MHz-670MHz。</w:t>
            </w:r>
          </w:p>
        </w:tc>
      </w:tr>
    </w:tbl>
    <w:p>
      <w:pPr>
        <w:pStyle w:val="3"/>
        <w:spacing w:before="154"/>
        <w:ind w:left="540"/>
      </w:pPr>
      <w:r>
        <w:rPr>
          <w:w w:val="105"/>
        </w:rPr>
        <w:t>标的名称：机柜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1.2M标准网络机柜。</w:t>
            </w:r>
          </w:p>
        </w:tc>
      </w:tr>
    </w:tbl>
    <w:p>
      <w:pPr>
        <w:pStyle w:val="3"/>
        <w:spacing w:before="154"/>
        <w:ind w:left="540"/>
      </w:pPr>
      <w:r>
        <w:rPr>
          <w:w w:val="105"/>
        </w:rPr>
        <w:t>标的名称：教师办公桌</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板材：台面厚≥50mm采用E1级环保三聚氰胺板。表面耐高温、耐香烟灼烧，85-240秒内无烧灼</w:t>
            </w:r>
          </w:p>
          <w:p>
            <w:pPr>
              <w:pStyle w:val="6"/>
              <w:spacing w:before="9"/>
              <w:rPr>
                <w:rFonts w:ascii="宋体"/>
                <w:sz w:val="14"/>
              </w:rPr>
            </w:pPr>
          </w:p>
          <w:p>
            <w:pPr>
              <w:pStyle w:val="6"/>
              <w:ind w:left="113"/>
              <w:rPr>
                <w:sz w:val="19"/>
              </w:rPr>
            </w:pPr>
            <w:r>
              <w:rPr>
                <w:w w:val="105"/>
                <w:sz w:val="19"/>
              </w:rPr>
              <w:t>现象，无黑斑、裂纹、鼓泡；表面耐干热、水蒸汽、污染、腐蚀、弱酸、弱碱及清洁剂；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封边：要求采用PVC封边，表面光滑，无节疤、凹凸、蜂窝气孔、划痕、污点、和镶入异物；边</w:t>
            </w:r>
          </w:p>
          <w:p>
            <w:pPr>
              <w:pStyle w:val="6"/>
              <w:spacing w:before="9"/>
              <w:rPr>
                <w:rFonts w:ascii="宋体"/>
                <w:sz w:val="14"/>
              </w:rPr>
            </w:pPr>
          </w:p>
          <w:p>
            <w:pPr>
              <w:pStyle w:val="6"/>
              <w:ind w:left="113"/>
              <w:rPr>
                <w:sz w:val="19"/>
              </w:rPr>
            </w:pPr>
            <w:r>
              <w:rPr>
                <w:w w:val="105"/>
                <w:sz w:val="19"/>
              </w:rPr>
              <w:t>缘无局部曲折、裂口、锯齿；</w:t>
            </w:r>
          </w:p>
        </w:tc>
      </w:tr>
    </w:tbl>
    <w:p>
      <w:pPr>
        <w:spacing w:after="0"/>
        <w:rPr>
          <w:sz w:val="19"/>
        </w:rPr>
        <w:sectPr>
          <w:pgSz w:w="11920" w:h="16860"/>
          <w:pgMar w:top="560" w:right="560" w:bottom="54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偏心件、连接五金件：表面镀锌或镀镍，拉力最大负荷K/V：连接杆&gt;4.5,偏心件&gt;3.2，硬度&gt;99</w:t>
            </w:r>
          </w:p>
          <w:p>
            <w:pPr>
              <w:pStyle w:val="6"/>
              <w:spacing w:before="9"/>
              <w:rPr>
                <w:rFonts w:ascii="宋体"/>
                <w:sz w:val="14"/>
              </w:rPr>
            </w:pPr>
          </w:p>
          <w:p>
            <w:pPr>
              <w:pStyle w:val="6"/>
              <w:ind w:left="113"/>
              <w:rPr>
                <w:sz w:val="19"/>
              </w:rPr>
            </w:pPr>
            <w:r>
              <w:rPr>
                <w:w w:val="105"/>
                <w:sz w:val="19"/>
              </w:rPr>
              <w:t>HV10，经防锈处理；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尺寸：1400×700×760。</w:t>
            </w:r>
          </w:p>
        </w:tc>
      </w:tr>
    </w:tbl>
    <w:p>
      <w:pPr>
        <w:pStyle w:val="3"/>
        <w:spacing w:before="4"/>
        <w:rPr>
          <w:sz w:val="6"/>
        </w:rPr>
      </w:pPr>
    </w:p>
    <w:p>
      <w:pPr>
        <w:pStyle w:val="3"/>
        <w:spacing w:before="76"/>
        <w:ind w:left="540"/>
      </w:pPr>
      <w:r>
        <w:t>标的名称：电热水器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加热功率≥8500W，电热水器；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容量≥80L；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防水等级≥IPX4；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控温精度≤1度；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加热效率≥94%。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154"/>
        <w:ind w:left="540"/>
      </w:pPr>
      <w:r>
        <w:t>标的名称：电子钢琴</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88键力度触感标准键盘；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复音数≥32；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三踏板；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带录音功能、存储功能。</w:t>
            </w:r>
          </w:p>
        </w:tc>
      </w:tr>
    </w:tbl>
    <w:p>
      <w:pPr>
        <w:pStyle w:val="3"/>
        <w:spacing w:before="154"/>
        <w:ind w:left="540"/>
      </w:pPr>
      <w:r>
        <w:rPr>
          <w:w w:val="105"/>
        </w:rPr>
        <w:t>标的名称：平台控制器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89"/>
              <w:ind w:left="113"/>
              <w:rPr>
                <w:sz w:val="18"/>
              </w:rPr>
            </w:pPr>
            <w:r>
              <w:rPr>
                <w:sz w:val="18"/>
              </w:rPr>
              <w:t>处理器：配置2颗Intel CPU，单颗CPU核心≥16核 ，主频≥2.4GHz ，三级缓存≥24MB；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45"/>
              <w:ind w:left="113"/>
              <w:rPr>
                <w:sz w:val="18"/>
              </w:rPr>
            </w:pPr>
            <w:r>
              <w:rPr>
                <w:sz w:val="18"/>
              </w:rPr>
              <w:t>内存：配置≥64GB DDR4 3200MHz ECC 内存，板载≥32个内存插槽，最大可支持16根英特尔</w:t>
            </w:r>
            <w:r>
              <w:rPr>
                <w:rFonts w:ascii="Calibri" w:hAnsi="Calibri" w:eastAsia="Calibri"/>
                <w:sz w:val="18"/>
              </w:rPr>
              <w:t>®</w:t>
            </w:r>
            <w:r>
              <w:rPr>
                <w:sz w:val="18"/>
              </w:rPr>
              <w:t>傲腾</w:t>
            </w:r>
            <w:r>
              <w:rPr>
                <w:rFonts w:hint="eastAsia" w:ascii="微软雅黑" w:hAnsi="微软雅黑" w:eastAsia="微软雅黑"/>
                <w:sz w:val="18"/>
              </w:rPr>
              <w:t>™</w:t>
            </w:r>
            <w:r>
              <w:rPr>
                <w:sz w:val="18"/>
              </w:rPr>
              <w:t>数据</w:t>
            </w:r>
          </w:p>
          <w:p>
            <w:pPr>
              <w:pStyle w:val="6"/>
              <w:spacing w:before="158"/>
              <w:ind w:left="113"/>
              <w:rPr>
                <w:sz w:val="18"/>
              </w:rPr>
            </w:pPr>
            <w:r>
              <w:rPr>
                <w:sz w:val="18"/>
              </w:rPr>
              <w:t>中心级持久内存（DCPMM）；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89"/>
              <w:ind w:left="113"/>
              <w:rPr>
                <w:sz w:val="18"/>
              </w:rPr>
            </w:pPr>
            <w:r>
              <w:rPr>
                <w:sz w:val="18"/>
              </w:rPr>
              <w:t>硬盘：配置≥4块2T 3.5寸 7.2K SATA硬盘,1块480G 2.5寸SSD，前置支持≥12个或24个热插拔硬盘，支</w:t>
            </w:r>
          </w:p>
          <w:p>
            <w:pPr>
              <w:pStyle w:val="6"/>
              <w:spacing w:before="9"/>
              <w:rPr>
                <w:rFonts w:ascii="宋体"/>
                <w:sz w:val="15"/>
              </w:rPr>
            </w:pPr>
          </w:p>
          <w:p>
            <w:pPr>
              <w:pStyle w:val="6"/>
              <w:ind w:left="113"/>
              <w:rPr>
                <w:sz w:val="18"/>
              </w:rPr>
            </w:pPr>
            <w:r>
              <w:rPr>
                <w:sz w:val="18"/>
              </w:rPr>
              <w:t>持SAS/SATA/NVMe SSD混插；内置2个SATA接口 M.2；后置支持≥4个2.5寸硬盘，支持anybay；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89"/>
              <w:ind w:left="113"/>
              <w:rPr>
                <w:sz w:val="18"/>
              </w:rPr>
            </w:pPr>
            <w:r>
              <w:rPr>
                <w:sz w:val="18"/>
              </w:rPr>
              <w:t>▲M.2：板载2个M.2接口并提供证明文件，并加盖投标人公章；支持2个SATA M.2，组硬RAID；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89"/>
              <w:ind w:left="113"/>
              <w:rPr>
                <w:sz w:val="18"/>
              </w:rPr>
            </w:pPr>
            <w:r>
              <w:rPr>
                <w:sz w:val="18"/>
              </w:rPr>
              <w:t>硬盘控制器：配置≥4GB Cache、12Gb RAID控制器，支持RAID0/1/5/10/50，支持电容掉电保护；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6</w:t>
            </w:r>
          </w:p>
        </w:tc>
        <w:tc>
          <w:tcPr>
            <w:tcW w:w="8455" w:type="dxa"/>
          </w:tcPr>
          <w:p>
            <w:pPr>
              <w:pStyle w:val="6"/>
              <w:spacing w:before="89" w:line="448" w:lineRule="auto"/>
              <w:ind w:left="113" w:right="132"/>
              <w:rPr>
                <w:sz w:val="18"/>
              </w:rPr>
            </w:pPr>
            <w:r>
              <w:rPr>
                <w:sz w:val="18"/>
              </w:rPr>
              <w:t>▲扩展性：最大支持≥10个PCIe插槽；支持直插主板方式扩展8个全高PCIe 4.0标准卡;支持1个内置RAID 卡PCIe标准插槽，不占扩展PCIe标准卡槽位，支持后置8个PCIe卡且同时支持后置2个2.5寸硬盘作为系统</w:t>
            </w:r>
          </w:p>
          <w:p>
            <w:pPr>
              <w:pStyle w:val="6"/>
              <w:spacing w:before="2"/>
              <w:ind w:left="113"/>
              <w:rPr>
                <w:sz w:val="18"/>
              </w:rPr>
            </w:pPr>
            <w:r>
              <w:rPr>
                <w:sz w:val="18"/>
              </w:rPr>
              <w:t>盘，并提供证明文件，并加盖投标人公章；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89"/>
              <w:ind w:left="113"/>
              <w:rPr>
                <w:sz w:val="18"/>
              </w:rPr>
            </w:pPr>
            <w:r>
              <w:rPr>
                <w:sz w:val="18"/>
              </w:rPr>
              <w:t>电源：配置热插拔铂金1+1冗余电源，单电源≥800W；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89"/>
              <w:ind w:left="113"/>
              <w:rPr>
                <w:sz w:val="18"/>
              </w:rPr>
            </w:pPr>
            <w:r>
              <w:rPr>
                <w:sz w:val="18"/>
              </w:rPr>
              <w:t>风扇：配置≥4个风扇，性能不低于8038风扇；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89"/>
              <w:ind w:left="113"/>
              <w:rPr>
                <w:sz w:val="18"/>
              </w:rPr>
            </w:pPr>
            <w:r>
              <w:rPr>
                <w:sz w:val="18"/>
              </w:rPr>
              <w:t>网络：配置≥2个千兆网口，支持1个OCP 3.0x16插槽，可支持100G/200G OCP3.0网卡；</w:t>
            </w:r>
          </w:p>
        </w:tc>
      </w:tr>
    </w:tbl>
    <w:p>
      <w:pPr>
        <w:spacing w:after="0"/>
        <w:rPr>
          <w:sz w:val="18"/>
        </w:rPr>
        <w:sectPr>
          <w:footerReference r:id="rId10"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9" w:hRule="atLeast"/>
        </w:trPr>
        <w:tc>
          <w:tcPr>
            <w:tcW w:w="1175" w:type="dxa"/>
          </w:tcPr>
          <w:p>
            <w:pPr>
              <w:pStyle w:val="6"/>
              <w:rPr>
                <w:rFonts w:ascii="宋体"/>
                <w:sz w:val="22"/>
              </w:rPr>
            </w:pPr>
          </w:p>
          <w:p>
            <w:pPr>
              <w:pStyle w:val="6"/>
              <w:rPr>
                <w:rFonts w:ascii="宋体"/>
                <w:sz w:val="22"/>
              </w:rPr>
            </w:pPr>
          </w:p>
          <w:p>
            <w:pPr>
              <w:pStyle w:val="6"/>
              <w:spacing w:before="2"/>
              <w:rPr>
                <w:rFonts w:ascii="宋体"/>
                <w:sz w:val="30"/>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spacing w:before="2"/>
              <w:rPr>
                <w:rFonts w:ascii="宋体"/>
                <w:sz w:val="30"/>
              </w:rPr>
            </w:pPr>
          </w:p>
          <w:p>
            <w:pPr>
              <w:pStyle w:val="6"/>
              <w:ind w:left="114"/>
              <w:rPr>
                <w:rFonts w:ascii="宋体"/>
                <w:sz w:val="21"/>
              </w:rPr>
            </w:pPr>
            <w:r>
              <w:rPr>
                <w:rFonts w:ascii="宋体"/>
                <w:w w:val="105"/>
                <w:sz w:val="21"/>
              </w:rPr>
              <w:t>10</w:t>
            </w:r>
          </w:p>
        </w:tc>
        <w:tc>
          <w:tcPr>
            <w:tcW w:w="8455" w:type="dxa"/>
          </w:tcPr>
          <w:p>
            <w:pPr>
              <w:pStyle w:val="6"/>
              <w:spacing w:before="89" w:line="448" w:lineRule="auto"/>
              <w:ind w:left="113" w:right="132"/>
              <w:rPr>
                <w:sz w:val="18"/>
              </w:rPr>
            </w:pPr>
            <w:r>
              <w:rPr>
                <w:sz w:val="18"/>
              </w:rPr>
              <w:t>▲管理：集成系统管理芯片，提供iKVM和KVM Over IP高级管理功能，本地固件更新、错误日志，提供系统状况的可视显示；配置独立的远程管理控制端口，支持远程监控功能, 可实现与操作系统无关的远程对服务器的完全控制；可实现监控服务器内部主要部件的状态，支持带外获取OS版本、OS下CPU内存使用率、网口状态、系统磁盘分区等，支持RAID卡配置带外导入导出；可提供国产管理芯片证明，可提供服</w:t>
            </w:r>
          </w:p>
          <w:p>
            <w:pPr>
              <w:pStyle w:val="6"/>
              <w:spacing w:before="4"/>
              <w:ind w:left="113"/>
              <w:rPr>
                <w:sz w:val="18"/>
              </w:rPr>
            </w:pPr>
            <w:r>
              <w:rPr>
                <w:sz w:val="18"/>
              </w:rPr>
              <w:t>务器品牌原厂BMC管理软件软件著作权登记证书，提供证明文件，并加盖投标人公章；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89"/>
              <w:ind w:left="113"/>
              <w:rPr>
                <w:sz w:val="18"/>
              </w:rPr>
            </w:pPr>
            <w:r>
              <w:rPr>
                <w:sz w:val="18"/>
              </w:rPr>
              <w:t>▲产品长时间无故障运行时间MTBF ≥15万小时认证，提供证明文件，并加盖投标人公章。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4"/>
        <w:rPr>
          <w:sz w:val="6"/>
        </w:rPr>
      </w:pPr>
    </w:p>
    <w:p>
      <w:pPr>
        <w:pStyle w:val="3"/>
        <w:spacing w:before="76"/>
        <w:ind w:left="540"/>
      </w:pPr>
      <w:r>
        <w:rPr>
          <w:w w:val="105"/>
        </w:rPr>
        <w:t>标的名称：侧边闸机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闸机通道，侧边道，门翼可以选择采用亚克力或不锈钢材质，箱体尺寸：长≥1500mm，宽≤210</w:t>
            </w:r>
          </w:p>
          <w:p>
            <w:pPr>
              <w:pStyle w:val="6"/>
              <w:spacing w:before="9"/>
              <w:rPr>
                <w:rFonts w:ascii="宋体"/>
                <w:sz w:val="14"/>
              </w:rPr>
            </w:pPr>
          </w:p>
          <w:p>
            <w:pPr>
              <w:pStyle w:val="6"/>
              <w:ind w:left="113"/>
              <w:rPr>
                <w:sz w:val="19"/>
              </w:rPr>
            </w:pPr>
            <w:r>
              <w:rPr>
                <w:w w:val="105"/>
                <w:sz w:val="19"/>
              </w:rPr>
              <w:t>mm，高≥950mm；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集成门禁主控板，支持≥6万张卡、≥18万条事件记录，可扩展人脸识别组件、读卡器、二维</w:t>
            </w:r>
          </w:p>
          <w:p>
            <w:pPr>
              <w:pStyle w:val="6"/>
              <w:spacing w:before="9"/>
              <w:rPr>
                <w:rFonts w:ascii="宋体"/>
                <w:sz w:val="14"/>
              </w:rPr>
            </w:pPr>
          </w:p>
          <w:p>
            <w:pPr>
              <w:pStyle w:val="6"/>
              <w:ind w:left="113"/>
              <w:rPr>
                <w:sz w:val="19"/>
              </w:rPr>
            </w:pPr>
            <w:r>
              <w:rPr>
                <w:w w:val="105"/>
                <w:sz w:val="19"/>
              </w:rPr>
              <w:t>码、指纹等多种认证方式；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▲钢质板材厚度≥1.2mm，≥12对红外对射，能在晴天、雨天等环境下稳定运行，不产生误报</w:t>
            </w:r>
          </w:p>
          <w:p>
            <w:pPr>
              <w:pStyle w:val="6"/>
              <w:spacing w:before="9"/>
              <w:rPr>
                <w:rFonts w:ascii="宋体"/>
                <w:sz w:val="14"/>
              </w:rPr>
            </w:pPr>
          </w:p>
          <w:p>
            <w:pPr>
              <w:pStyle w:val="6"/>
              <w:ind w:left="113"/>
              <w:rPr>
                <w:sz w:val="19"/>
              </w:rPr>
            </w:pPr>
            <w:r>
              <w:rPr>
                <w:w w:val="105"/>
                <w:sz w:val="19"/>
              </w:rPr>
              <w:t>（需提供公安部所属检验机构出具的检测报告复印件并加盖投标人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内置语音模块，可根据需求定制语音播报内容；内置无线接收器，搭配遥控器使用可实现遥控</w:t>
            </w:r>
          </w:p>
          <w:p>
            <w:pPr>
              <w:pStyle w:val="6"/>
              <w:spacing w:before="9"/>
              <w:rPr>
                <w:rFonts w:ascii="宋体"/>
                <w:sz w:val="14"/>
              </w:rPr>
            </w:pPr>
          </w:p>
          <w:p>
            <w:pPr>
              <w:pStyle w:val="6"/>
              <w:ind w:left="113"/>
              <w:rPr>
                <w:sz w:val="19"/>
              </w:rPr>
            </w:pPr>
            <w:r>
              <w:rPr>
                <w:w w:val="105"/>
                <w:sz w:val="19"/>
              </w:rPr>
              <w:t>开门，可关联≥32个遥控器；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具有消防联动接口，当消防信号触发时，门翼将处于常开状态，当消防信号恢复时，门翼将会</w:t>
            </w:r>
          </w:p>
          <w:p>
            <w:pPr>
              <w:pStyle w:val="6"/>
              <w:spacing w:before="9"/>
              <w:rPr>
                <w:rFonts w:ascii="宋体"/>
                <w:sz w:val="14"/>
              </w:rPr>
            </w:pPr>
          </w:p>
          <w:p>
            <w:pPr>
              <w:pStyle w:val="6"/>
              <w:ind w:left="113"/>
              <w:rPr>
                <w:sz w:val="19"/>
              </w:rPr>
            </w:pPr>
            <w:r>
              <w:rPr>
                <w:w w:val="105"/>
                <w:sz w:val="19"/>
              </w:rPr>
              <w:t>复位；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 w:hRule="atLeast"/>
        </w:trPr>
        <w:tc>
          <w:tcPr>
            <w:tcW w:w="1175" w:type="dxa"/>
          </w:tcPr>
          <w:p>
            <w:pPr>
              <w:pStyle w:val="6"/>
              <w:rPr>
                <w:rFonts w:ascii="宋体"/>
                <w:sz w:val="22"/>
              </w:rPr>
            </w:pPr>
          </w:p>
          <w:p>
            <w:pPr>
              <w:pStyle w:val="6"/>
              <w:spacing w:before="6"/>
              <w:rPr>
                <w:rFonts w:ascii="宋体"/>
                <w:sz w:val="19"/>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9"/>
              </w:rPr>
            </w:pPr>
          </w:p>
          <w:p>
            <w:pPr>
              <w:pStyle w:val="6"/>
              <w:ind w:left="114"/>
              <w:rPr>
                <w:rFonts w:ascii="宋体"/>
                <w:sz w:val="21"/>
              </w:rPr>
            </w:pPr>
            <w:r>
              <w:rPr>
                <w:rFonts w:ascii="宋体"/>
                <w:w w:val="102"/>
                <w:sz w:val="21"/>
              </w:rPr>
              <w:t>6</w:t>
            </w:r>
          </w:p>
        </w:tc>
        <w:tc>
          <w:tcPr>
            <w:tcW w:w="8455" w:type="dxa"/>
          </w:tcPr>
          <w:p>
            <w:pPr>
              <w:pStyle w:val="6"/>
              <w:spacing w:before="93" w:line="427" w:lineRule="auto"/>
              <w:ind w:left="113" w:right="206"/>
              <w:rPr>
                <w:sz w:val="19"/>
              </w:rPr>
            </w:pPr>
            <w:r>
              <w:rPr>
                <w:sz w:val="19"/>
              </w:rPr>
              <w:t>▲支持每天≥8个时间段的常开/</w:t>
            </w:r>
            <w:r>
              <w:rPr>
                <w:spacing w:val="-1"/>
                <w:sz w:val="19"/>
              </w:rPr>
              <w:t xml:space="preserve">常闭管控，设置某时段的通道为常开或常闭，支持分时段管控   </w:t>
            </w:r>
            <w:r>
              <w:rPr>
                <w:sz w:val="19"/>
              </w:rPr>
              <w:t>门禁权限，支持≥128个周计划、≥1024个节假日、≥64个假日组、≥200个计划模板（</w:t>
            </w:r>
            <w:r>
              <w:rPr>
                <w:spacing w:val="-6"/>
                <w:sz w:val="19"/>
              </w:rPr>
              <w:t>需提供</w:t>
            </w:r>
          </w:p>
          <w:p>
            <w:pPr>
              <w:pStyle w:val="6"/>
              <w:spacing w:line="260" w:lineRule="exact"/>
              <w:ind w:left="113"/>
              <w:rPr>
                <w:rFonts w:hint="eastAsia" w:ascii="宋体" w:eastAsia="宋体"/>
                <w:sz w:val="21"/>
              </w:rPr>
            </w:pPr>
            <w:r>
              <w:rPr>
                <w:w w:val="105"/>
                <w:sz w:val="19"/>
              </w:rPr>
              <w:t>公安部所属检验机构出具的检测报告复印件并加盖投标人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▲支持翻越报警，当检测到有人翻越时可警示，包括语音播报、指示灯、IO信号联动输出，同</w:t>
            </w:r>
          </w:p>
          <w:p>
            <w:pPr>
              <w:pStyle w:val="6"/>
              <w:spacing w:before="9"/>
              <w:rPr>
                <w:rFonts w:ascii="宋体"/>
                <w:sz w:val="14"/>
              </w:rPr>
            </w:pPr>
          </w:p>
          <w:p>
            <w:pPr>
              <w:pStyle w:val="6"/>
              <w:ind w:left="113"/>
              <w:rPr>
                <w:sz w:val="19"/>
              </w:rPr>
            </w:pPr>
            <w:r>
              <w:rPr>
                <w:w w:val="105"/>
                <w:sz w:val="19"/>
              </w:rPr>
              <w:t>时上传报警事件（需提供公安部所属检验机构出具的检测报告复印件并加盖投标人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8</w:t>
            </w:r>
          </w:p>
        </w:tc>
        <w:tc>
          <w:tcPr>
            <w:tcW w:w="8455" w:type="dxa"/>
          </w:tcPr>
          <w:p>
            <w:pPr>
              <w:pStyle w:val="6"/>
              <w:spacing w:before="93" w:line="427" w:lineRule="auto"/>
              <w:ind w:left="113" w:right="206"/>
              <w:rPr>
                <w:sz w:val="19"/>
              </w:rPr>
            </w:pPr>
            <w:r>
              <w:rPr>
                <w:spacing w:val="-1"/>
                <w:sz w:val="19"/>
              </w:rPr>
              <w:t xml:space="preserve">▲支持单通道反潜回、多通道跨主机反潜回的功能，当检测到任意一种反潜回报警时，可报警   </w:t>
            </w:r>
            <w:r>
              <w:rPr>
                <w:sz w:val="19"/>
              </w:rPr>
              <w:t>提示，包括语音播报、指示灯、IO信号联动输出，同时上传报警事件（</w:t>
            </w:r>
            <w:r>
              <w:rPr>
                <w:spacing w:val="-2"/>
                <w:sz w:val="19"/>
              </w:rPr>
              <w:t>需提供公安部所属检验</w:t>
            </w:r>
          </w:p>
          <w:p>
            <w:pPr>
              <w:pStyle w:val="6"/>
              <w:spacing w:line="241" w:lineRule="exact"/>
              <w:ind w:left="113"/>
              <w:rPr>
                <w:sz w:val="19"/>
              </w:rPr>
            </w:pPr>
            <w:r>
              <w:rPr>
                <w:w w:val="105"/>
                <w:sz w:val="19"/>
              </w:rPr>
              <w:t>机构出具的检测报告复印件并加盖投标人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54" w:hRule="atLeast"/>
        </w:trPr>
        <w:tc>
          <w:tcPr>
            <w:tcW w:w="1175" w:type="dxa"/>
          </w:tcPr>
          <w:p>
            <w:pPr>
              <w:pStyle w:val="6"/>
              <w:rPr>
                <w:rFonts w:ascii="宋体"/>
                <w:sz w:val="22"/>
              </w:rPr>
            </w:pPr>
          </w:p>
          <w:p>
            <w:pPr>
              <w:pStyle w:val="6"/>
              <w:rPr>
                <w:rFonts w:ascii="宋体"/>
                <w:sz w:val="22"/>
              </w:rPr>
            </w:pPr>
          </w:p>
          <w:p>
            <w:pPr>
              <w:pStyle w:val="6"/>
              <w:spacing w:before="184"/>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spacing w:before="184"/>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▲支持同时接入RS 485 和wiegand 接口的读卡器，接口要求：TCP/IP接口≥1个，单独232接口</w:t>
            </w:r>
          </w:p>
          <w:p>
            <w:pPr>
              <w:pStyle w:val="6"/>
              <w:spacing w:before="9"/>
              <w:rPr>
                <w:rFonts w:ascii="宋体"/>
                <w:sz w:val="14"/>
              </w:rPr>
            </w:pPr>
          </w:p>
          <w:p>
            <w:pPr>
              <w:pStyle w:val="6"/>
              <w:spacing w:line="427" w:lineRule="auto"/>
              <w:ind w:left="113" w:right="107"/>
              <w:rPr>
                <w:sz w:val="19"/>
              </w:rPr>
            </w:pPr>
            <w:r>
              <w:rPr>
                <w:sz w:val="19"/>
              </w:rPr>
              <w:t>≥3个，RS485/RS232可切换通讯接口≥5个，开门按钮接口≥2个，报警输入接口≥4</w:t>
            </w:r>
            <w:r>
              <w:rPr>
                <w:spacing w:val="-4"/>
                <w:sz w:val="19"/>
              </w:rPr>
              <w:t xml:space="preserve">个，事件输  </w:t>
            </w:r>
            <w:r>
              <w:rPr>
                <w:w w:val="105"/>
                <w:sz w:val="19"/>
              </w:rPr>
              <w:t>出接口≥4个，电锁输出接口≥2个，CAN接口≥2个（需提供公安部所属检验机构出具的检测报</w:t>
            </w:r>
          </w:p>
          <w:p>
            <w:pPr>
              <w:pStyle w:val="6"/>
              <w:spacing w:line="260" w:lineRule="exact"/>
              <w:ind w:left="113"/>
              <w:rPr>
                <w:rFonts w:hint="eastAsia" w:ascii="宋体" w:eastAsia="宋体"/>
                <w:sz w:val="21"/>
              </w:rPr>
            </w:pPr>
            <w:r>
              <w:rPr>
                <w:w w:val="105"/>
                <w:sz w:val="19"/>
              </w:rPr>
              <w:t>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2" w:hRule="atLeast"/>
        </w:trPr>
        <w:tc>
          <w:tcPr>
            <w:tcW w:w="1175" w:type="dxa"/>
          </w:tcPr>
          <w:p>
            <w:pPr>
              <w:pStyle w:val="6"/>
              <w:rPr>
                <w:rFonts w:ascii="宋体"/>
                <w:sz w:val="22"/>
              </w:rPr>
            </w:pPr>
          </w:p>
          <w:p>
            <w:pPr>
              <w:pStyle w:val="6"/>
              <w:spacing w:before="6"/>
              <w:rPr>
                <w:rFonts w:ascii="宋体"/>
                <w:sz w:val="19"/>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9"/>
              </w:rPr>
            </w:pPr>
          </w:p>
          <w:p>
            <w:pPr>
              <w:pStyle w:val="6"/>
              <w:ind w:left="114"/>
              <w:rPr>
                <w:rFonts w:ascii="宋体"/>
                <w:sz w:val="21"/>
              </w:rPr>
            </w:pPr>
            <w:r>
              <w:rPr>
                <w:rFonts w:ascii="宋体"/>
                <w:w w:val="105"/>
                <w:sz w:val="21"/>
              </w:rPr>
              <w:t>10</w:t>
            </w:r>
          </w:p>
        </w:tc>
        <w:tc>
          <w:tcPr>
            <w:tcW w:w="8455" w:type="dxa"/>
          </w:tcPr>
          <w:p>
            <w:pPr>
              <w:pStyle w:val="6"/>
              <w:spacing w:before="93" w:line="427" w:lineRule="auto"/>
              <w:ind w:left="113" w:right="206"/>
              <w:rPr>
                <w:sz w:val="19"/>
              </w:rPr>
            </w:pPr>
            <w:r>
              <w:rPr>
                <w:spacing w:val="-1"/>
                <w:sz w:val="19"/>
              </w:rPr>
              <w:t xml:space="preserve">▲支持防尾随功能，在通道中同时通行人数超过允许通行的人数时，可报警提示，包括语音播   </w:t>
            </w:r>
            <w:r>
              <w:rPr>
                <w:sz w:val="19"/>
              </w:rPr>
              <w:t>报、指示灯、IO信号联动输出，同时上传报警事件，最小检测距离可≤30mm（</w:t>
            </w:r>
            <w:r>
              <w:rPr>
                <w:spacing w:val="-3"/>
                <w:sz w:val="19"/>
              </w:rPr>
              <w:t>需提供公安部所</w:t>
            </w:r>
          </w:p>
          <w:p>
            <w:pPr>
              <w:pStyle w:val="6"/>
              <w:spacing w:line="260" w:lineRule="exact"/>
              <w:ind w:left="113"/>
              <w:rPr>
                <w:rFonts w:hint="eastAsia" w:ascii="宋体" w:eastAsia="宋体"/>
                <w:sz w:val="21"/>
              </w:rPr>
            </w:pPr>
            <w:r>
              <w:rPr>
                <w:w w:val="105"/>
                <w:sz w:val="19"/>
              </w:rPr>
              <w:t>属检验机构出具的检测报告复印件并加盖投标人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闸机通道外壳对外界机械碰撞的防护等级最薄弱处应≥IK05，其他表面≥IK07；</w:t>
            </w:r>
          </w:p>
        </w:tc>
      </w:tr>
    </w:tbl>
    <w:p>
      <w:pPr>
        <w:pStyle w:val="3"/>
        <w:spacing w:line="20" w:lineRule="exact"/>
        <w:ind w:left="2187"/>
        <w:rPr>
          <w:sz w:val="2"/>
        </w:rPr>
      </w:pPr>
      <w:r>
        <w:rPr>
          <w:sz w:val="2"/>
        </w:rPr>
        <mc:AlternateContent>
          <mc:Choice Requires="wpg">
            <w:drawing>
              <wp:inline distT="0" distB="0" distL="114300" distR="114300">
                <wp:extent cx="5377815" cy="1270"/>
                <wp:effectExtent l="0" t="0" r="0" b="0"/>
                <wp:docPr id="32" name="组合 32"/>
                <wp:cNvGraphicFramePr/>
                <a:graphic xmlns:a="http://schemas.openxmlformats.org/drawingml/2006/main">
                  <a:graphicData uri="http://schemas.microsoft.com/office/word/2010/wordprocessingGroup">
                    <wpg:wgp>
                      <wpg:cNvGrpSpPr/>
                      <wpg:grpSpPr>
                        <a:xfrm>
                          <a:off x="0" y="0"/>
                          <a:ext cx="5377815" cy="1270"/>
                          <a:chOff x="0" y="0"/>
                          <a:chExt cx="8469" cy="2"/>
                        </a:xfrm>
                      </wpg:grpSpPr>
                      <wps:wsp>
                        <wps:cNvPr id="29" name="直接连接符 29"/>
                        <wps:cNvSpPr/>
                        <wps:spPr>
                          <a:xfrm>
                            <a:off x="0" y="0"/>
                            <a:ext cx="8468" cy="0"/>
                          </a:xfrm>
                          <a:prstGeom prst="line">
                            <a:avLst/>
                          </a:prstGeom>
                          <a:ln w="11" cap="flat" cmpd="sng">
                            <a:solidFill>
                              <a:srgbClr val="000000"/>
                            </a:solidFill>
                            <a:prstDash val="solid"/>
                            <a:headEnd type="none" w="med" len="med"/>
                            <a:tailEnd type="none" w="med" len="med"/>
                          </a:ln>
                        </wps:spPr>
                        <wps:bodyPr upright="1"/>
                      </wps:wsp>
                      <wps:wsp>
                        <wps:cNvPr id="30" name="任意多边形 30"/>
                        <wps:cNvSpPr/>
                        <wps:spPr>
                          <a:xfrm>
                            <a:off x="8454" y="0"/>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31" name="任意多边形 31"/>
                        <wps:cNvSpPr/>
                        <wps:spPr>
                          <a:xfrm>
                            <a:off x="0" y="0"/>
                            <a:ext cx="14" cy="2"/>
                          </a:xfrm>
                          <a:custGeom>
                            <a:avLst/>
                            <a:gdLst/>
                            <a:ahLst/>
                            <a:cxnLst/>
                            <a:pathLst>
                              <a:path w="14" h="1">
                                <a:moveTo>
                                  <a:pt x="0" y="0"/>
                                </a:moveTo>
                                <a:lnTo>
                                  <a:pt x="14" y="0"/>
                                </a:lnTo>
                                <a:lnTo>
                                  <a:pt x="0" y="0"/>
                                </a:lnTo>
                                <a:close/>
                              </a:path>
                            </a:pathLst>
                          </a:custGeom>
                          <a:solidFill>
                            <a:srgbClr val="000000"/>
                          </a:solidFill>
                          <a:ln>
                            <a:noFill/>
                          </a:ln>
                        </wps:spPr>
                        <wps:bodyPr upright="1"/>
                      </wps:wsp>
                    </wpg:wgp>
                  </a:graphicData>
                </a:graphic>
              </wp:inline>
            </w:drawing>
          </mc:Choice>
          <mc:Fallback>
            <w:pict>
              <v:group id="_x0000_s1026" o:spid="_x0000_s1026" o:spt="203" style="height:0.1pt;width:423.45pt;" coordsize="8469,2" o:gfxdata="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zJzyltQAAAACAQAADwAAAAAAAAABACAAAAAiAAAAZHJzL2Rvd25yZXYueG1sUEsBAhQA&#10;FAAAAAgAh07iQGjkxekTAwAAlQkAAA4AAAAAAAAAAQAgAAAAIwEAAGRycy9lMm9Eb2MueG1sUEsF&#10;BgAAAAAGAAYAWQEAAKgGAAAAAA==&#10;">
                <o:lock v:ext="edit" aspectratio="f"/>
                <v:line id="_x0000_s1026" o:spid="_x0000_s1026" o:spt="20" style="position:absolute;left:0;top:0;height:0;width:8468;" filled="f" stroked="t" coordsize="21600,21600" o:gfxdata="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3RQm8AAAA&#10;2wAAAA8AAAAAAAAAAQAgAAAAIgAAAGRycy9kb3ducmV2LnhtbFBLAQIUABQAAAAIAIdO4kAzLwWe&#10;OwAAADkAAAAQAAAAAAAAAAEAIAAAAAsBAABkcnMvc2hhcGV4bWwueG1sUEsFBgAAAAAGAAYAWwEA&#10;ALUDAAAAAA==&#10;">
                  <v:fill on="f" focussize="0,0"/>
                  <v:stroke weight="0.000866141732283465pt" color="#000000" joinstyle="round"/>
                  <v:imagedata o:title=""/>
                  <o:lock v:ext="edit" aspectratio="f"/>
                </v:line>
                <v:shape id="_x0000_s1026" o:spid="_x0000_s1026" o:spt="100" style="position:absolute;left:8454;top:0;height:2;width:14;" fillcolor="#000000" filled="t" stroked="f" coordsize="14,1" o:gfxdata="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1Cu5AAAA2wAA&#10;AA8AAAAAAAAAAQAgAAAAIgAAAGRycy9kb3ducmV2LnhtbFBLAQIUABQAAAAIAIdO4kAzLwWeOwAA&#10;ADkAAAAQAAAAAAAAAAEAIAAAAAgBAABkcnMvc2hhcGV4bWwueG1sUEsFBgAAAAAGAAYAWwEAALID&#10;AAAAAA==&#10;" path="m0,0l13,0,0,0xe">
                  <v:fill on="t" focussize="0,0"/>
                  <v:stroke on="f"/>
                  <v:imagedata o:title=""/>
                  <o:lock v:ext="edit" aspectratio="f"/>
                </v:shape>
                <v:shape id="_x0000_s1026" o:spid="_x0000_s1026" o:spt="100" style="position:absolute;left:0;top:0;height:2;width:14;" fillcolor="#000000" filled="t" stroked="f" coordsize="14,1" o:gfxdata="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NxsLsAAADb&#10;AAAADwAAAAAAAAABACAAAAAiAAAAZHJzL2Rvd25yZXYueG1sUEsBAhQAFAAAAAgAh07iQDMvBZ47&#10;AAAAOQAAABAAAAAAAAAAAQAgAAAACgEAAGRycy9zaGFwZXhtbC54bWxQSwUGAAAAAAYABgBbAQAA&#10;tAMAAAAA&#10;" path="m0,0l14,0,0,0xe">
                  <v:fill on="t" focussize="0,0"/>
                  <v:stroke on="f"/>
                  <v:imagedata o:title=""/>
                  <o:lock v:ext="edit" aspectratio="f"/>
                </v:shape>
                <w10:wrap type="none"/>
                <w10:anchorlock/>
              </v:group>
            </w:pict>
          </mc:Fallback>
        </mc:AlternateContent>
      </w:r>
    </w:p>
    <w:p>
      <w:pPr>
        <w:spacing w:after="0" w:line="20" w:lineRule="exact"/>
        <w:rPr>
          <w:sz w:val="2"/>
        </w:rPr>
        <w:sectPr>
          <w:footerReference r:id="rId11"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工作温度范围≥-20℃~＋70℃，通道宽度可调范围≥550mm-1080mm。</w:t>
            </w:r>
          </w:p>
        </w:tc>
      </w:tr>
    </w:tbl>
    <w:p>
      <w:pPr>
        <w:pStyle w:val="3"/>
        <w:spacing w:before="4"/>
        <w:rPr>
          <w:sz w:val="6"/>
        </w:rPr>
      </w:pPr>
    </w:p>
    <w:p>
      <w:pPr>
        <w:pStyle w:val="3"/>
        <w:spacing w:before="76"/>
        <w:ind w:left="540"/>
      </w:pPr>
      <w:r>
        <w:t>标的名称：中间闸机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闸机通道，中间闸机，门翼可以选择采用亚克力或不锈钢材质，箱体尺寸：长≥1500mm，宽≤2</w:t>
            </w:r>
          </w:p>
          <w:p>
            <w:pPr>
              <w:pStyle w:val="6"/>
              <w:spacing w:before="9"/>
              <w:rPr>
                <w:rFonts w:ascii="宋体"/>
                <w:sz w:val="14"/>
              </w:rPr>
            </w:pPr>
          </w:p>
          <w:p>
            <w:pPr>
              <w:pStyle w:val="6"/>
              <w:ind w:left="113"/>
              <w:rPr>
                <w:sz w:val="19"/>
              </w:rPr>
            </w:pPr>
            <w:r>
              <w:rPr>
                <w:w w:val="105"/>
                <w:sz w:val="19"/>
              </w:rPr>
              <w:t>10mm，高≥950mm；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集成门禁主控板，支持≥6万张卡、≥18万条事件记录，可扩展人脸识别组件、读卡器、二维</w:t>
            </w:r>
          </w:p>
          <w:p>
            <w:pPr>
              <w:pStyle w:val="6"/>
              <w:spacing w:before="9"/>
              <w:rPr>
                <w:rFonts w:ascii="宋体"/>
                <w:sz w:val="14"/>
              </w:rPr>
            </w:pPr>
          </w:p>
          <w:p>
            <w:pPr>
              <w:pStyle w:val="6"/>
              <w:ind w:left="113"/>
              <w:rPr>
                <w:sz w:val="19"/>
              </w:rPr>
            </w:pPr>
            <w:r>
              <w:rPr>
                <w:w w:val="105"/>
                <w:sz w:val="19"/>
              </w:rPr>
              <w:t>码、指纹等多种认证方式；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▲钢质板材厚度≥1.2mm，≥12对红外对射，能在晴天、雨天等环境下稳定运行，不产生误报</w:t>
            </w:r>
          </w:p>
          <w:p>
            <w:pPr>
              <w:pStyle w:val="6"/>
              <w:spacing w:before="9"/>
              <w:rPr>
                <w:rFonts w:ascii="宋体"/>
                <w:sz w:val="14"/>
              </w:rPr>
            </w:pPr>
          </w:p>
          <w:p>
            <w:pPr>
              <w:pStyle w:val="6"/>
              <w:ind w:left="113"/>
              <w:rPr>
                <w:sz w:val="19"/>
              </w:rPr>
            </w:pPr>
            <w:r>
              <w:rPr>
                <w:w w:val="105"/>
                <w:sz w:val="19"/>
              </w:rPr>
              <w:t>（需提供公安部所属检验机构出具的检测报告复印件并加盖投标人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内置语音模块，可根据需求定制语音播报内容；内置无线接收器，搭配遥控器使用可实现遥控</w:t>
            </w:r>
          </w:p>
          <w:p>
            <w:pPr>
              <w:pStyle w:val="6"/>
              <w:spacing w:before="9"/>
              <w:rPr>
                <w:rFonts w:ascii="宋体"/>
                <w:sz w:val="14"/>
              </w:rPr>
            </w:pPr>
          </w:p>
          <w:p>
            <w:pPr>
              <w:pStyle w:val="6"/>
              <w:ind w:left="113"/>
              <w:rPr>
                <w:sz w:val="19"/>
              </w:rPr>
            </w:pPr>
            <w:r>
              <w:rPr>
                <w:w w:val="105"/>
                <w:sz w:val="19"/>
              </w:rPr>
              <w:t>开门，可关联≥32个遥控器；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具有消防联动接口，当消防信号触发时，门翼将处于常开状态，当消防信号恢复时，门翼将会</w:t>
            </w:r>
          </w:p>
          <w:p>
            <w:pPr>
              <w:pStyle w:val="6"/>
              <w:spacing w:before="9"/>
              <w:rPr>
                <w:rFonts w:ascii="宋体"/>
                <w:sz w:val="14"/>
              </w:rPr>
            </w:pPr>
          </w:p>
          <w:p>
            <w:pPr>
              <w:pStyle w:val="6"/>
              <w:ind w:left="113"/>
              <w:rPr>
                <w:sz w:val="19"/>
              </w:rPr>
            </w:pPr>
            <w:r>
              <w:rPr>
                <w:w w:val="105"/>
                <w:sz w:val="19"/>
              </w:rPr>
              <w:t>复位；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22" w:hRule="atLeast"/>
        </w:trPr>
        <w:tc>
          <w:tcPr>
            <w:tcW w:w="1175" w:type="dxa"/>
          </w:tcPr>
          <w:p>
            <w:pPr>
              <w:pStyle w:val="6"/>
              <w:rPr>
                <w:rFonts w:ascii="宋体"/>
                <w:sz w:val="22"/>
              </w:rPr>
            </w:pPr>
          </w:p>
          <w:p>
            <w:pPr>
              <w:pStyle w:val="6"/>
              <w:spacing w:before="6"/>
              <w:rPr>
                <w:rFonts w:ascii="宋体"/>
                <w:sz w:val="19"/>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9"/>
              </w:rPr>
            </w:pPr>
          </w:p>
          <w:p>
            <w:pPr>
              <w:pStyle w:val="6"/>
              <w:ind w:left="114"/>
              <w:rPr>
                <w:rFonts w:ascii="宋体"/>
                <w:sz w:val="21"/>
              </w:rPr>
            </w:pPr>
            <w:r>
              <w:rPr>
                <w:rFonts w:ascii="宋体"/>
                <w:w w:val="102"/>
                <w:sz w:val="21"/>
              </w:rPr>
              <w:t>6</w:t>
            </w:r>
          </w:p>
        </w:tc>
        <w:tc>
          <w:tcPr>
            <w:tcW w:w="8455" w:type="dxa"/>
          </w:tcPr>
          <w:p>
            <w:pPr>
              <w:pStyle w:val="6"/>
              <w:spacing w:before="93" w:line="427" w:lineRule="auto"/>
              <w:ind w:left="113" w:right="206"/>
              <w:rPr>
                <w:sz w:val="19"/>
              </w:rPr>
            </w:pPr>
            <w:r>
              <w:rPr>
                <w:sz w:val="19"/>
              </w:rPr>
              <w:t>▲支持每天≥8个时间段的常开/</w:t>
            </w:r>
            <w:r>
              <w:rPr>
                <w:spacing w:val="-1"/>
                <w:sz w:val="19"/>
              </w:rPr>
              <w:t xml:space="preserve">常闭管控，设置某时段的通道为常开或常闭，支持分时段管控   </w:t>
            </w:r>
            <w:r>
              <w:rPr>
                <w:sz w:val="19"/>
              </w:rPr>
              <w:t>门禁权限，支持≥128个周计划、≥1024个节假日、≥64个假日组、≥200个计划模板（</w:t>
            </w:r>
            <w:r>
              <w:rPr>
                <w:spacing w:val="-6"/>
                <w:sz w:val="19"/>
              </w:rPr>
              <w:t>需提供</w:t>
            </w:r>
          </w:p>
          <w:p>
            <w:pPr>
              <w:pStyle w:val="6"/>
              <w:spacing w:line="260" w:lineRule="exact"/>
              <w:ind w:left="113"/>
              <w:rPr>
                <w:rFonts w:hint="eastAsia" w:ascii="宋体" w:eastAsia="宋体"/>
                <w:sz w:val="21"/>
              </w:rPr>
            </w:pPr>
            <w:r>
              <w:rPr>
                <w:w w:val="105"/>
                <w:sz w:val="19"/>
              </w:rPr>
              <w:t>公安部所属检验机构出具的检测报告复印件并加盖投标人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▲支持翻越报警，当检测到有人翻越时可警示，包括语音播报、指示灯、IO信号联动输出，同</w:t>
            </w:r>
          </w:p>
          <w:p>
            <w:pPr>
              <w:pStyle w:val="6"/>
              <w:spacing w:before="2"/>
              <w:rPr>
                <w:rFonts w:ascii="宋体"/>
                <w:sz w:val="14"/>
              </w:rPr>
            </w:pPr>
          </w:p>
          <w:p>
            <w:pPr>
              <w:pStyle w:val="6"/>
              <w:ind w:left="113"/>
              <w:rPr>
                <w:rFonts w:hint="eastAsia" w:ascii="宋体" w:eastAsia="宋体"/>
                <w:sz w:val="21"/>
              </w:rPr>
            </w:pPr>
            <w:r>
              <w:rPr>
                <w:w w:val="105"/>
                <w:sz w:val="19"/>
              </w:rPr>
              <w:t>时上传报警事件（需提供公安部所属检验机构出具的检测报告复印件并加盖投标人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8</w:t>
            </w:r>
          </w:p>
        </w:tc>
        <w:tc>
          <w:tcPr>
            <w:tcW w:w="8455" w:type="dxa"/>
          </w:tcPr>
          <w:p>
            <w:pPr>
              <w:pStyle w:val="6"/>
              <w:spacing w:before="93" w:line="427" w:lineRule="auto"/>
              <w:ind w:left="113" w:right="206"/>
              <w:rPr>
                <w:sz w:val="19"/>
              </w:rPr>
            </w:pPr>
            <w:r>
              <w:rPr>
                <w:spacing w:val="-1"/>
                <w:sz w:val="19"/>
              </w:rPr>
              <w:t xml:space="preserve">▲支持单通道反潜回、多通道跨主机反潜回的功能，当检测到任意一种反潜回报警时，可报警   </w:t>
            </w:r>
            <w:r>
              <w:rPr>
                <w:sz w:val="19"/>
              </w:rPr>
              <w:t>提示，包括语音播报、指示灯、IO信号联动输出，同时上传报警事件（</w:t>
            </w:r>
            <w:r>
              <w:rPr>
                <w:spacing w:val="-2"/>
                <w:sz w:val="19"/>
              </w:rPr>
              <w:t>需提供公安部所属检验</w:t>
            </w:r>
          </w:p>
          <w:p>
            <w:pPr>
              <w:pStyle w:val="6"/>
              <w:spacing w:line="241" w:lineRule="exact"/>
              <w:ind w:left="113"/>
              <w:rPr>
                <w:sz w:val="19"/>
              </w:rPr>
            </w:pPr>
            <w:r>
              <w:rPr>
                <w:w w:val="105"/>
                <w:sz w:val="19"/>
              </w:rPr>
              <w:t>机构出具的检测报告复印件并加盖投标人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54" w:hRule="atLeast"/>
        </w:trPr>
        <w:tc>
          <w:tcPr>
            <w:tcW w:w="1175" w:type="dxa"/>
          </w:tcPr>
          <w:p>
            <w:pPr>
              <w:pStyle w:val="6"/>
              <w:rPr>
                <w:rFonts w:ascii="宋体"/>
                <w:sz w:val="22"/>
              </w:rPr>
            </w:pPr>
          </w:p>
          <w:p>
            <w:pPr>
              <w:pStyle w:val="6"/>
              <w:rPr>
                <w:rFonts w:ascii="宋体"/>
                <w:sz w:val="22"/>
              </w:rPr>
            </w:pPr>
          </w:p>
          <w:p>
            <w:pPr>
              <w:pStyle w:val="6"/>
              <w:spacing w:before="184"/>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spacing w:before="184"/>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▲支持同时接入RS 485 和wiegand 接口的读卡器，接口要求：TCP/IP接口≥1个，单独232接口</w:t>
            </w:r>
          </w:p>
          <w:p>
            <w:pPr>
              <w:pStyle w:val="6"/>
              <w:spacing w:before="9"/>
              <w:rPr>
                <w:rFonts w:ascii="宋体"/>
                <w:sz w:val="14"/>
              </w:rPr>
            </w:pPr>
          </w:p>
          <w:p>
            <w:pPr>
              <w:pStyle w:val="6"/>
              <w:spacing w:line="427" w:lineRule="auto"/>
              <w:ind w:left="113" w:right="107"/>
              <w:rPr>
                <w:sz w:val="19"/>
              </w:rPr>
            </w:pPr>
            <w:r>
              <w:rPr>
                <w:sz w:val="19"/>
              </w:rPr>
              <w:t>≥3个，RS485/RS232可切换通讯接口≥5个，开门按钮接口≥2个，报警输入接口≥4</w:t>
            </w:r>
            <w:r>
              <w:rPr>
                <w:spacing w:val="-4"/>
                <w:sz w:val="19"/>
              </w:rPr>
              <w:t xml:space="preserve">个，事件输  </w:t>
            </w:r>
            <w:r>
              <w:rPr>
                <w:w w:val="105"/>
                <w:sz w:val="19"/>
              </w:rPr>
              <w:t>出接口≥4个，电锁输出接口≥2个，CAN接口≥2个（需提供公安部所属检验机构出具的检测报</w:t>
            </w:r>
          </w:p>
          <w:p>
            <w:pPr>
              <w:pStyle w:val="6"/>
              <w:spacing w:line="260" w:lineRule="exact"/>
              <w:ind w:left="113"/>
              <w:rPr>
                <w:rFonts w:hint="eastAsia" w:ascii="宋体" w:eastAsia="宋体"/>
                <w:sz w:val="21"/>
              </w:rPr>
            </w:pPr>
            <w:r>
              <w:rPr>
                <w:w w:val="105"/>
                <w:sz w:val="19"/>
              </w:rPr>
              <w:t>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▲支持防尾随功能，在通道中同时通行人数超过允许通行的人数时，可报警提示，包括语音播</w:t>
            </w:r>
          </w:p>
          <w:p>
            <w:pPr>
              <w:pStyle w:val="6"/>
              <w:spacing w:before="2" w:line="430" w:lineRule="atLeast"/>
              <w:ind w:left="113" w:right="206"/>
              <w:rPr>
                <w:sz w:val="19"/>
              </w:rPr>
            </w:pPr>
            <w:r>
              <w:rPr>
                <w:sz w:val="19"/>
              </w:rPr>
              <w:t>报、指示灯、IO信号联动输出，同时上传报警事件，最小检测距离可≤30mm（</w:t>
            </w:r>
            <w:r>
              <w:rPr>
                <w:spacing w:val="-3"/>
                <w:sz w:val="19"/>
              </w:rPr>
              <w:t xml:space="preserve">需提供公安部所  </w:t>
            </w:r>
            <w:r>
              <w:rPr>
                <w:w w:val="105"/>
                <w:sz w:val="19"/>
              </w:rPr>
              <w:t>属检验机构出具的检测报告复印件并加盖投标人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闸机通道外壳对外界机械碰撞的防护等级最薄弱处应≥IK05，其他表面≥IK07；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工作温度范围≥-20℃~＋70℃，通道宽度可调范围≥550mm-1080mm。</w:t>
            </w:r>
          </w:p>
        </w:tc>
      </w:tr>
    </w:tbl>
    <w:p>
      <w:pPr>
        <w:pStyle w:val="3"/>
        <w:spacing w:before="154"/>
        <w:ind w:left="540"/>
      </w:pPr>
      <w:r>
        <w:t>标的名称：系统集成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86"/>
              <w:ind w:left="113"/>
              <w:rPr>
                <w:rFonts w:hint="eastAsia" w:ascii="宋体" w:eastAsia="宋体"/>
                <w:sz w:val="21"/>
              </w:rPr>
            </w:pPr>
            <w:r>
              <w:rPr>
                <w:rFonts w:hint="eastAsia" w:ascii="宋体" w:eastAsia="宋体"/>
                <w:w w:val="105"/>
                <w:sz w:val="21"/>
              </w:rPr>
              <w:t>含安装辅材、线缆敷设、设备安装、调试、培训等。</w:t>
            </w:r>
          </w:p>
        </w:tc>
      </w:tr>
    </w:tbl>
    <w:p>
      <w:pPr>
        <w:pStyle w:val="3"/>
        <w:spacing w:before="154"/>
        <w:ind w:left="540"/>
      </w:pPr>
      <w:r>
        <w:rPr>
          <w:w w:val="105"/>
        </w:rPr>
        <w:t>标的名称：核心交换机</w:t>
      </w:r>
    </w:p>
    <w:p>
      <w:pPr>
        <w:spacing w:after="0"/>
        <w:sectPr>
          <w:footerReference r:id="rId12" w:type="default"/>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交换容量≥2Tbps，包转发率≥700Mpps；</w:t>
            </w:r>
          </w:p>
          <w:p>
            <w:pPr>
              <w:pStyle w:val="6"/>
              <w:spacing w:before="2"/>
              <w:rPr>
                <w:rFonts w:ascii="宋体"/>
                <w:sz w:val="14"/>
              </w:rPr>
            </w:pPr>
          </w:p>
          <w:p>
            <w:pPr>
              <w:pStyle w:val="6"/>
              <w:ind w:left="113"/>
              <w:rPr>
                <w:rFonts w:ascii="宋体"/>
                <w:sz w:val="21"/>
              </w:rPr>
            </w:pPr>
            <w:r>
              <w:rPr>
                <w:rFonts w:ascii="宋体"/>
                <w:w w:val="102"/>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▲端口≥24个万兆SFP+，≥6个40GE QSFP+；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为了提高设备散热性能，支持可插拔风扇框，风扇框个数≥4；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▲支持MAC表项≥64K，支持ARP表容量≥32K（提供第三方测试报告，并加盖投标人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▲支持通信加密，内置探针功能，支持安全诱捕功能，可以将恶意流量进行引流、诱捕（提供</w:t>
            </w:r>
          </w:p>
          <w:p>
            <w:pPr>
              <w:pStyle w:val="6"/>
              <w:spacing w:before="9"/>
              <w:rPr>
                <w:rFonts w:ascii="宋体"/>
                <w:sz w:val="14"/>
              </w:rPr>
            </w:pPr>
          </w:p>
          <w:p>
            <w:pPr>
              <w:pStyle w:val="6"/>
              <w:ind w:left="113"/>
              <w:rPr>
                <w:sz w:val="19"/>
              </w:rPr>
            </w:pPr>
            <w:r>
              <w:rPr>
                <w:w w:val="105"/>
                <w:sz w:val="19"/>
              </w:rPr>
              <w:t>第三方测试报告，并加盖投标人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▲支持真实业务流实时检测技术，能实时检测网络故障（提供第三方测试报告，并加盖投标人</w:t>
            </w:r>
          </w:p>
          <w:p>
            <w:pPr>
              <w:pStyle w:val="6"/>
              <w:spacing w:before="9"/>
              <w:rPr>
                <w:rFonts w:ascii="宋体"/>
                <w:sz w:val="14"/>
              </w:rPr>
            </w:pPr>
          </w:p>
          <w:p>
            <w:pPr>
              <w:pStyle w:val="6"/>
              <w:ind w:left="113"/>
              <w:rPr>
                <w:sz w:val="19"/>
              </w:rPr>
            </w:pP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支持WRR、DRR、SP、WRR＋SP、DRR+SP队列调度算法；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支持DHCPv6 Snooping，IP Source Guard，SAVI等安全特性。</w:t>
            </w:r>
          </w:p>
        </w:tc>
      </w:tr>
    </w:tbl>
    <w:p>
      <w:pPr>
        <w:pStyle w:val="3"/>
        <w:spacing w:before="4"/>
        <w:rPr>
          <w:sz w:val="6"/>
        </w:rPr>
      </w:pPr>
    </w:p>
    <w:p>
      <w:pPr>
        <w:pStyle w:val="3"/>
        <w:spacing w:before="76"/>
        <w:ind w:left="540"/>
      </w:pPr>
      <w:r>
        <w:rPr>
          <w:w w:val="105"/>
        </w:rPr>
        <w:t>标的名称：无线控制器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设备转发性能≥6Gbps，最大管理AP数量≥256，最大接入用户数量≥4K；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▲提供10GE光口≥2个，GE接口≥10个，提供AP管理License授权≥64个；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▲支持静态路由，RIP-1/RIP-2，OSPF，BGP，IS-IS，路由策略、策略路由（提供官网截图证</w:t>
            </w:r>
          </w:p>
          <w:p>
            <w:pPr>
              <w:pStyle w:val="6"/>
              <w:spacing w:before="9"/>
              <w:rPr>
                <w:rFonts w:ascii="宋体"/>
                <w:sz w:val="14"/>
              </w:rPr>
            </w:pPr>
          </w:p>
          <w:p>
            <w:pPr>
              <w:pStyle w:val="6"/>
              <w:ind w:left="113"/>
              <w:rPr>
                <w:sz w:val="19"/>
              </w:rPr>
            </w:pPr>
            <w:r>
              <w:rPr>
                <w:w w:val="105"/>
                <w:sz w:val="19"/>
              </w:rPr>
              <w:t>明，并加盖投标人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支持MAC 地址认证、802.1x认证（EAP-PAP、EAP-MD5、EAP-PEAP、EAP-TLS、EAP-TTLS）、Port</w:t>
            </w:r>
          </w:p>
          <w:p>
            <w:pPr>
              <w:pStyle w:val="6"/>
              <w:spacing w:before="9"/>
              <w:rPr>
                <w:rFonts w:ascii="宋体"/>
                <w:sz w:val="14"/>
              </w:rPr>
            </w:pPr>
          </w:p>
          <w:p>
            <w:pPr>
              <w:pStyle w:val="6"/>
              <w:ind w:left="113"/>
              <w:rPr>
                <w:sz w:val="19"/>
              </w:rPr>
            </w:pPr>
            <w:r>
              <w:rPr>
                <w:w w:val="105"/>
                <w:sz w:val="19"/>
              </w:rPr>
              <w:t>al认证、MAC+Portal混合认证、WAPI认证；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支持应用识别（如QQ、BT、微信等），能针对识别出的不同应用设定相应管控策略；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▲支持入侵防御，检测和中止入侵行为（包括缓冲区溢出攻击、木马、蠕虫等）（提供官网截</w:t>
            </w:r>
          </w:p>
          <w:p>
            <w:pPr>
              <w:pStyle w:val="6"/>
              <w:spacing w:before="9"/>
              <w:rPr>
                <w:rFonts w:ascii="宋体"/>
                <w:sz w:val="14"/>
              </w:rPr>
            </w:pPr>
          </w:p>
          <w:p>
            <w:pPr>
              <w:pStyle w:val="6"/>
              <w:ind w:left="113"/>
              <w:rPr>
                <w:sz w:val="19"/>
              </w:rPr>
            </w:pPr>
            <w:r>
              <w:rPr>
                <w:w w:val="105"/>
                <w:sz w:val="19"/>
              </w:rPr>
              <w:t>图证明，并加盖投标人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支持设备冗余备份功能，可支持1+1或N+1备份，并支持主备AC间配置同步；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支持可视化故障诊断，对用户、AP、AC的故障呈现故障根因和处理建议。</w:t>
            </w:r>
          </w:p>
        </w:tc>
      </w:tr>
    </w:tbl>
    <w:p>
      <w:pPr>
        <w:pStyle w:val="3"/>
        <w:spacing w:before="154"/>
        <w:ind w:left="540"/>
      </w:pPr>
      <w:r>
        <w:rPr>
          <w:w w:val="105"/>
        </w:rPr>
        <w:t>标的名称：吊顶</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600mm×600mm铝扣板吊顶。</w:t>
            </w:r>
          </w:p>
        </w:tc>
      </w:tr>
    </w:tbl>
    <w:p>
      <w:pPr>
        <w:pStyle w:val="3"/>
        <w:spacing w:before="154"/>
        <w:ind w:left="540"/>
      </w:pPr>
      <w:r>
        <w:rPr>
          <w:w w:val="105"/>
        </w:rPr>
        <w:t>标的名称：不锈钢踢脚线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拉丝不锈钢踢脚线。</w:t>
            </w:r>
          </w:p>
        </w:tc>
      </w:tr>
    </w:tbl>
    <w:p>
      <w:pPr>
        <w:pStyle w:val="3"/>
        <w:spacing w:before="154"/>
        <w:ind w:left="540"/>
      </w:pPr>
      <w:r>
        <w:rPr>
          <w:w w:val="105"/>
        </w:rPr>
        <w:t>标的名称：互动雷达</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bl>
    <w:p>
      <w:pPr>
        <w:spacing w:after="0"/>
        <w:rPr>
          <w:rFonts w:hint="eastAsia" w:ascii="宋体" w:eastAsia="宋体"/>
          <w:sz w:val="21"/>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测距参数半径≥ 6m (实用半径)；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触控精度典型值 &lt;2cm (5m长墙面，雷达贴墙良好安装情况下)；典型值 &lt;5cm (10m长墙面，雷</w:t>
            </w:r>
          </w:p>
          <w:p>
            <w:pPr>
              <w:pStyle w:val="6"/>
              <w:spacing w:before="9"/>
              <w:rPr>
                <w:rFonts w:ascii="宋体"/>
                <w:sz w:val="14"/>
              </w:rPr>
            </w:pPr>
          </w:p>
          <w:p>
            <w:pPr>
              <w:pStyle w:val="6"/>
              <w:ind w:left="113"/>
              <w:rPr>
                <w:sz w:val="19"/>
              </w:rPr>
            </w:pPr>
            <w:r>
              <w:rPr>
                <w:w w:val="105"/>
                <w:sz w:val="19"/>
              </w:rPr>
              <w:t>达贴墙良好安装情况下)；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检测帧率 10 FPS；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扫描角度 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windows多点支持到最高点数256点；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支持多雷达扫描区域交叠覆盖，支持平面、三折面、L形和弧面 （通过多雷达级联实现）；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显示设备 支持投影仪，单台投影或多台融合均支持；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支持LED屏幕，任意大小屏幕，拼接屏，地砖屏，像素屏等都支持；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多雷达级联 一台电脑可支持&gt;20台雷达级联同时工作。</w:t>
            </w:r>
          </w:p>
        </w:tc>
      </w:tr>
    </w:tbl>
    <w:p>
      <w:pPr>
        <w:pStyle w:val="3"/>
        <w:spacing w:before="4"/>
        <w:rPr>
          <w:sz w:val="6"/>
        </w:rPr>
      </w:pPr>
    </w:p>
    <w:p>
      <w:pPr>
        <w:pStyle w:val="3"/>
        <w:spacing w:before="76"/>
        <w:ind w:left="540"/>
      </w:pPr>
      <w:r>
        <w:t>标的名称：投影支架</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专用吊架，配合短焦投影机使用。</w:t>
            </w:r>
          </w:p>
        </w:tc>
      </w:tr>
    </w:tbl>
    <w:p>
      <w:pPr>
        <w:pStyle w:val="3"/>
        <w:spacing w:before="154"/>
        <w:ind w:left="540"/>
      </w:pPr>
      <w:r>
        <w:t>标的名称：智慧黑板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整机采用三拼接平面一体化设计，无推拉式结构及外露连接线；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整机均支持普通粉笔、液体粉笔、水溶性粉笔等直接书写；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接口：HDMI、RS232、TypeC、音频输出、触控输出USB，前置接口：TypeC、USB3.0；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▲整机内置2.1声道音响，前朝向≥15W中高音扬声器≥2个，后朝向≥20W低音扬声器≥1个，额</w:t>
            </w:r>
          </w:p>
          <w:p>
            <w:pPr>
              <w:pStyle w:val="6"/>
              <w:spacing w:before="2"/>
              <w:rPr>
                <w:rFonts w:ascii="宋体"/>
                <w:sz w:val="14"/>
              </w:rPr>
            </w:pPr>
          </w:p>
          <w:p>
            <w:pPr>
              <w:pStyle w:val="6"/>
              <w:ind w:left="113"/>
              <w:rPr>
                <w:rFonts w:hint="eastAsia" w:ascii="宋体" w:hAnsi="宋体" w:eastAsia="宋体"/>
                <w:sz w:val="21"/>
              </w:rPr>
            </w:pPr>
            <w:r>
              <w:rPr>
                <w:w w:val="105"/>
                <w:sz w:val="19"/>
              </w:rPr>
              <w:t>定总功率≥50W（提供具有CNAS认证的检测报告复印件，并加盖投标人</w:t>
            </w:r>
            <w:r>
              <w:rPr>
                <w:w w:val="105"/>
                <w:sz w:val="18"/>
              </w:rPr>
              <w:t>公</w:t>
            </w:r>
            <w:r>
              <w:rPr>
                <w:w w:val="105"/>
                <w:sz w:val="19"/>
              </w:rPr>
              <w:t>章）</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整机两侧副屏可进行板书书写，便于老师完整书写教学内容，整机书写面板采用耐磨玻璃材</w:t>
            </w:r>
          </w:p>
          <w:p>
            <w:pPr>
              <w:pStyle w:val="6"/>
              <w:spacing w:before="9"/>
              <w:rPr>
                <w:rFonts w:ascii="宋体"/>
                <w:sz w:val="14"/>
              </w:rPr>
            </w:pPr>
          </w:p>
          <w:p>
            <w:pPr>
              <w:pStyle w:val="6"/>
              <w:ind w:left="113"/>
              <w:rPr>
                <w:sz w:val="19"/>
              </w:rPr>
            </w:pPr>
            <w:r>
              <w:rPr>
                <w:w w:val="105"/>
                <w:sz w:val="19"/>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▲整机采用左右双侧边栏虚拟按键设计，通过侧边栏可调用音量+/-、亮度+/-、批注、主页</w:t>
            </w:r>
          </w:p>
          <w:p>
            <w:pPr>
              <w:pStyle w:val="6"/>
              <w:spacing w:before="9"/>
              <w:rPr>
                <w:rFonts w:ascii="宋体"/>
                <w:sz w:val="14"/>
              </w:rPr>
            </w:pPr>
          </w:p>
          <w:p>
            <w:pPr>
              <w:pStyle w:val="6"/>
              <w:ind w:left="113"/>
              <w:rPr>
                <w:sz w:val="19"/>
              </w:rPr>
            </w:pPr>
            <w:r>
              <w:rPr>
                <w:w w:val="105"/>
                <w:sz w:val="19"/>
              </w:rPr>
              <w:t>（提供具有CNAS认证的检测报告复印件，并加盖投标人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中央主屏幕显示采用≥86英寸防眩光UHD超高清LED液晶屏，屏幕分辨率不低于3840×2160，显</w:t>
            </w:r>
          </w:p>
          <w:p>
            <w:pPr>
              <w:pStyle w:val="6"/>
              <w:spacing w:before="9"/>
              <w:rPr>
                <w:rFonts w:ascii="宋体"/>
                <w:sz w:val="14"/>
              </w:rPr>
            </w:pPr>
          </w:p>
          <w:p>
            <w:pPr>
              <w:pStyle w:val="6"/>
              <w:ind w:left="113"/>
              <w:rPr>
                <w:sz w:val="19"/>
              </w:rPr>
            </w:pPr>
            <w:r>
              <w:rPr>
                <w:w w:val="105"/>
                <w:sz w:val="19"/>
              </w:rPr>
              <w:t>示比例16:9；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▲钢化玻璃厚度≤3mm，钢化玻璃表面硬度≥9H（提供具有CNAS认证的检测报告复印件，并加盖</w:t>
            </w:r>
          </w:p>
          <w:p>
            <w:pPr>
              <w:pStyle w:val="6"/>
              <w:spacing w:before="2"/>
              <w:rPr>
                <w:rFonts w:ascii="宋体"/>
                <w:sz w:val="14"/>
              </w:rPr>
            </w:pPr>
          </w:p>
          <w:p>
            <w:pPr>
              <w:pStyle w:val="6"/>
              <w:ind w:left="113"/>
              <w:rPr>
                <w:rFonts w:hint="eastAsia" w:ascii="宋体" w:eastAsia="宋体"/>
                <w:sz w:val="21"/>
              </w:rPr>
            </w:pPr>
            <w:r>
              <w:rPr>
                <w:w w:val="105"/>
                <w:sz w:val="19"/>
              </w:rPr>
              <w:t>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整支持标准、HDR、节能等多种图像模式调节；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屏幕显示灰度分辨等级≥256灰阶；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5"/>
                <w:sz w:val="21"/>
              </w:rPr>
              <w:t>11</w:t>
            </w:r>
          </w:p>
        </w:tc>
        <w:tc>
          <w:tcPr>
            <w:tcW w:w="8455" w:type="dxa"/>
          </w:tcPr>
          <w:p>
            <w:pPr>
              <w:pStyle w:val="6"/>
              <w:spacing w:before="93"/>
              <w:ind w:left="113"/>
              <w:rPr>
                <w:sz w:val="18"/>
              </w:rPr>
            </w:pPr>
            <w:r>
              <w:rPr>
                <w:w w:val="105"/>
                <w:sz w:val="19"/>
              </w:rPr>
              <w:t>▲支持将自定义图片设置为开机画面（提供具有CNAS认证的检测报告复印件，并加盖投标人</w:t>
            </w:r>
            <w:r>
              <w:rPr>
                <w:w w:val="105"/>
                <w:sz w:val="18"/>
              </w:rPr>
              <w:t>公</w:t>
            </w:r>
          </w:p>
          <w:p>
            <w:pPr>
              <w:pStyle w:val="6"/>
              <w:spacing w:before="3"/>
              <w:rPr>
                <w:rFonts w:ascii="宋体"/>
                <w:sz w:val="15"/>
              </w:rPr>
            </w:pPr>
          </w:p>
          <w:p>
            <w:pPr>
              <w:pStyle w:val="6"/>
              <w:ind w:left="113"/>
              <w:rPr>
                <w:rFonts w:hint="eastAsia" w:ascii="宋体" w:eastAsia="宋体"/>
                <w:sz w:val="21"/>
              </w:rPr>
            </w:pP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采用电容触控技术，支持触控点数≥10；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触摸屏具有防光干扰功能，在照度100KLuX（勒克司）环境下仍能正常工作；</w:t>
            </w:r>
          </w:p>
        </w:tc>
      </w:tr>
    </w:tbl>
    <w:p>
      <w:pPr>
        <w:spacing w:after="0"/>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主流系统外置电脑操作系统接入时，无需安装触摸驱动；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18"/>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15</w:t>
            </w:r>
          </w:p>
        </w:tc>
        <w:tc>
          <w:tcPr>
            <w:tcW w:w="8455" w:type="dxa"/>
          </w:tcPr>
          <w:p>
            <w:pPr>
              <w:pStyle w:val="6"/>
              <w:spacing w:before="93" w:line="427" w:lineRule="auto"/>
              <w:ind w:left="113" w:right="107"/>
              <w:rPr>
                <w:sz w:val="19"/>
              </w:rPr>
            </w:pPr>
            <w:r>
              <w:rPr>
                <w:sz w:val="19"/>
              </w:rPr>
              <w:t>支持半屏模式，将Windows</w:t>
            </w:r>
            <w:r>
              <w:rPr>
                <w:spacing w:val="-1"/>
                <w:sz w:val="19"/>
              </w:rPr>
              <w:t xml:space="preserve">显示画面上半部分下拉到显示屏的下半部分显示，此时依然可以正常  </w:t>
            </w:r>
            <w:r>
              <w:rPr>
                <w:w w:val="105"/>
                <w:sz w:val="19"/>
              </w:rPr>
              <w:t>触控操作Windows系统，有效规避整机安装高度较高时Windows显示画面顶部难以操作到的问</w:t>
            </w:r>
          </w:p>
          <w:p>
            <w:pPr>
              <w:pStyle w:val="6"/>
              <w:spacing w:line="241" w:lineRule="exact"/>
              <w:ind w:left="113"/>
              <w:rPr>
                <w:sz w:val="19"/>
              </w:rPr>
            </w:pPr>
            <w:r>
              <w:rPr>
                <w:w w:val="105"/>
                <w:sz w:val="19"/>
              </w:rPr>
              <w:t>题，提高教学效率；点击非Windows显示画面区域，即可退出该模式，无需其他设置；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5"/>
                <w:sz w:val="21"/>
              </w:rPr>
              <w:t>16</w:t>
            </w:r>
          </w:p>
        </w:tc>
        <w:tc>
          <w:tcPr>
            <w:tcW w:w="8455" w:type="dxa"/>
          </w:tcPr>
          <w:p>
            <w:pPr>
              <w:pStyle w:val="6"/>
              <w:spacing w:before="93"/>
              <w:ind w:left="113"/>
              <w:rPr>
                <w:sz w:val="19"/>
              </w:rPr>
            </w:pPr>
            <w:r>
              <w:rPr>
                <w:w w:val="105"/>
                <w:sz w:val="19"/>
              </w:rPr>
              <w:t>▲整机内置非独立的高清摄像头≥800W像素，支持远程巡课等应用，对角角度≥120度（提供具</w:t>
            </w:r>
          </w:p>
          <w:p>
            <w:pPr>
              <w:pStyle w:val="6"/>
              <w:spacing w:before="2"/>
              <w:rPr>
                <w:rFonts w:ascii="宋体"/>
                <w:sz w:val="14"/>
              </w:rPr>
            </w:pPr>
          </w:p>
          <w:p>
            <w:pPr>
              <w:pStyle w:val="6"/>
              <w:ind w:left="113"/>
              <w:rPr>
                <w:rFonts w:hint="eastAsia" w:ascii="宋体" w:eastAsia="宋体"/>
                <w:sz w:val="21"/>
              </w:rPr>
            </w:pPr>
            <w:r>
              <w:rPr>
                <w:w w:val="105"/>
                <w:sz w:val="19"/>
              </w:rPr>
              <w:t>有CNAS认证的检测报告复印件，并加盖投标人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17</w:t>
            </w:r>
          </w:p>
        </w:tc>
        <w:tc>
          <w:tcPr>
            <w:tcW w:w="8455" w:type="dxa"/>
          </w:tcPr>
          <w:p>
            <w:pPr>
              <w:pStyle w:val="6"/>
              <w:spacing w:before="93"/>
              <w:ind w:left="113"/>
              <w:rPr>
                <w:sz w:val="19"/>
              </w:rPr>
            </w:pPr>
            <w:r>
              <w:rPr>
                <w:w w:val="105"/>
                <w:sz w:val="19"/>
              </w:rPr>
              <w:t>▲具备摄像头工作指示灯，摄像头运行时，有指示灯提示（提供具有CNAS认证的检测报告复印</w:t>
            </w:r>
          </w:p>
          <w:p>
            <w:pPr>
              <w:pStyle w:val="6"/>
              <w:spacing w:before="9"/>
              <w:rPr>
                <w:rFonts w:ascii="宋体"/>
                <w:sz w:val="14"/>
              </w:rPr>
            </w:pPr>
          </w:p>
          <w:p>
            <w:pPr>
              <w:pStyle w:val="6"/>
              <w:ind w:left="113"/>
              <w:rPr>
                <w:sz w:val="19"/>
              </w:rPr>
            </w:pPr>
            <w:r>
              <w:rPr>
                <w:w w:val="105"/>
                <w:sz w:val="19"/>
              </w:rPr>
              <w:t>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18</w:t>
            </w:r>
          </w:p>
        </w:tc>
        <w:tc>
          <w:tcPr>
            <w:tcW w:w="8455" w:type="dxa"/>
          </w:tcPr>
          <w:p>
            <w:pPr>
              <w:pStyle w:val="6"/>
              <w:spacing w:before="93"/>
              <w:ind w:left="113"/>
              <w:rPr>
                <w:sz w:val="19"/>
              </w:rPr>
            </w:pPr>
            <w:r>
              <w:rPr>
                <w:w w:val="105"/>
                <w:sz w:val="19"/>
              </w:rPr>
              <w:t>内置摄像头、麦克风无需外接线材连接，无任何可见外接线材及模块化拼接痕迹，以确保音视</w:t>
            </w:r>
          </w:p>
          <w:p>
            <w:pPr>
              <w:pStyle w:val="6"/>
              <w:spacing w:before="9"/>
              <w:rPr>
                <w:rFonts w:ascii="宋体"/>
                <w:sz w:val="14"/>
              </w:rPr>
            </w:pPr>
          </w:p>
          <w:p>
            <w:pPr>
              <w:pStyle w:val="6"/>
              <w:ind w:left="113"/>
              <w:rPr>
                <w:sz w:val="19"/>
              </w:rPr>
            </w:pPr>
            <w:r>
              <w:rPr>
                <w:w w:val="105"/>
                <w:sz w:val="19"/>
              </w:rPr>
              <w:t>频传输稳定且不占用整机设备端口；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19</w:t>
            </w:r>
          </w:p>
        </w:tc>
        <w:tc>
          <w:tcPr>
            <w:tcW w:w="8455" w:type="dxa"/>
          </w:tcPr>
          <w:p>
            <w:pPr>
              <w:pStyle w:val="6"/>
              <w:spacing w:before="93"/>
              <w:ind w:left="113"/>
              <w:rPr>
                <w:sz w:val="19"/>
              </w:rPr>
            </w:pPr>
            <w:r>
              <w:rPr>
                <w:w w:val="105"/>
                <w:sz w:val="19"/>
              </w:rPr>
              <w:t>▲外接电脑设备通过标准TypeC线连接至整机TypeC口，可直接调用整机内置的摄像头、麦克</w:t>
            </w:r>
          </w:p>
          <w:p>
            <w:pPr>
              <w:pStyle w:val="6"/>
              <w:spacing w:before="2" w:line="430" w:lineRule="atLeast"/>
              <w:ind w:left="113" w:right="206"/>
              <w:rPr>
                <w:sz w:val="19"/>
              </w:rPr>
            </w:pPr>
            <w:r>
              <w:rPr>
                <w:sz w:val="19"/>
              </w:rPr>
              <w:t>风、扬声器，在外接电脑即可拍摄教室画面（提供具有CNAS</w:t>
            </w:r>
            <w:r>
              <w:rPr>
                <w:spacing w:val="-2"/>
                <w:sz w:val="19"/>
              </w:rPr>
              <w:t xml:space="preserve">认证的检测报告复印件，并加盖投  </w:t>
            </w:r>
            <w:r>
              <w:rPr>
                <w:w w:val="105"/>
                <w:sz w:val="19"/>
              </w:rPr>
              <w:t>标人鲜）；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20</w:t>
            </w:r>
          </w:p>
        </w:tc>
        <w:tc>
          <w:tcPr>
            <w:tcW w:w="8455" w:type="dxa"/>
          </w:tcPr>
          <w:p>
            <w:pPr>
              <w:pStyle w:val="6"/>
              <w:spacing w:before="93"/>
              <w:ind w:left="113"/>
              <w:rPr>
                <w:sz w:val="19"/>
              </w:rPr>
            </w:pPr>
            <w:r>
              <w:rPr>
                <w:w w:val="105"/>
                <w:sz w:val="19"/>
              </w:rPr>
              <w:t>部署单根网线可实现Android、Windows双系统有线网络联通；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21</w:t>
            </w:r>
          </w:p>
        </w:tc>
        <w:tc>
          <w:tcPr>
            <w:tcW w:w="8455" w:type="dxa"/>
          </w:tcPr>
          <w:p>
            <w:pPr>
              <w:pStyle w:val="6"/>
              <w:spacing w:before="93"/>
              <w:ind w:left="113"/>
              <w:rPr>
                <w:sz w:val="19"/>
              </w:rPr>
            </w:pPr>
            <w:r>
              <w:rPr>
                <w:w w:val="105"/>
                <w:sz w:val="19"/>
              </w:rPr>
              <w:t>整机内置专业硬件自检维护工具（不接受第三方工具），支持对触摸框、PC模块等模块进行检</w:t>
            </w:r>
          </w:p>
          <w:p>
            <w:pPr>
              <w:pStyle w:val="6"/>
              <w:spacing w:before="9"/>
              <w:rPr>
                <w:rFonts w:ascii="宋体"/>
                <w:sz w:val="14"/>
              </w:rPr>
            </w:pPr>
          </w:p>
          <w:p>
            <w:pPr>
              <w:pStyle w:val="6"/>
              <w:ind w:left="113"/>
              <w:rPr>
                <w:sz w:val="19"/>
              </w:rPr>
            </w:pPr>
            <w:r>
              <w:rPr>
                <w:w w:val="105"/>
                <w:sz w:val="19"/>
              </w:rPr>
              <w:t>测，并针对不同模块给出问题原因提示；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22</w:t>
            </w:r>
          </w:p>
        </w:tc>
        <w:tc>
          <w:tcPr>
            <w:tcW w:w="8455" w:type="dxa"/>
          </w:tcPr>
          <w:p>
            <w:pPr>
              <w:pStyle w:val="6"/>
              <w:spacing w:before="93"/>
              <w:ind w:left="113"/>
              <w:rPr>
                <w:sz w:val="19"/>
              </w:rPr>
            </w:pPr>
            <w:r>
              <w:rPr>
                <w:w w:val="105"/>
                <w:sz w:val="19"/>
              </w:rPr>
              <w:t>内置无线传屏接收端，无需外接接收部件，无线传屏发射器与整机匹配后即可实现传屏功能，</w:t>
            </w:r>
          </w:p>
          <w:p>
            <w:pPr>
              <w:pStyle w:val="6"/>
              <w:spacing w:before="9"/>
              <w:rPr>
                <w:rFonts w:ascii="宋体"/>
                <w:sz w:val="14"/>
              </w:rPr>
            </w:pPr>
          </w:p>
          <w:p>
            <w:pPr>
              <w:pStyle w:val="6"/>
              <w:ind w:left="113"/>
              <w:rPr>
                <w:sz w:val="19"/>
              </w:rPr>
            </w:pPr>
            <w:r>
              <w:rPr>
                <w:w w:val="105"/>
                <w:sz w:val="19"/>
              </w:rPr>
              <w:t>将外部电脑的屏幕画面通过无线方式传输到整机上显示；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5"/>
                <w:sz w:val="21"/>
              </w:rPr>
              <w:t>23</w:t>
            </w:r>
          </w:p>
        </w:tc>
        <w:tc>
          <w:tcPr>
            <w:tcW w:w="8455" w:type="dxa"/>
          </w:tcPr>
          <w:p>
            <w:pPr>
              <w:pStyle w:val="6"/>
              <w:spacing w:before="93"/>
              <w:ind w:left="113"/>
              <w:rPr>
                <w:sz w:val="19"/>
              </w:rPr>
            </w:pPr>
            <w:r>
              <w:rPr>
                <w:w w:val="105"/>
                <w:sz w:val="19"/>
              </w:rPr>
              <w:t>▲安卓系统版本不低于Android9.0，内存≥2GB，存储空间≥8GB（提供具有CNAS认证的检测报</w:t>
            </w:r>
          </w:p>
          <w:p>
            <w:pPr>
              <w:pStyle w:val="6"/>
              <w:spacing w:before="2"/>
              <w:rPr>
                <w:rFonts w:ascii="宋体"/>
                <w:sz w:val="14"/>
              </w:rPr>
            </w:pPr>
          </w:p>
          <w:p>
            <w:pPr>
              <w:pStyle w:val="6"/>
              <w:ind w:left="113"/>
              <w:rPr>
                <w:rFonts w:hint="eastAsia" w:ascii="宋体" w:eastAsia="宋体"/>
                <w:sz w:val="21"/>
              </w:rPr>
            </w:pPr>
            <w:r>
              <w:rPr>
                <w:w w:val="105"/>
                <w:sz w:val="19"/>
              </w:rPr>
              <w:t>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24</w:t>
            </w:r>
          </w:p>
        </w:tc>
        <w:tc>
          <w:tcPr>
            <w:tcW w:w="8455" w:type="dxa"/>
          </w:tcPr>
          <w:p>
            <w:pPr>
              <w:pStyle w:val="6"/>
              <w:spacing w:before="93"/>
              <w:ind w:left="113"/>
              <w:rPr>
                <w:sz w:val="19"/>
              </w:rPr>
            </w:pPr>
            <w:r>
              <w:rPr>
                <w:w w:val="105"/>
                <w:sz w:val="19"/>
              </w:rPr>
              <w:t>电脑模块系统CPU≥I5-8400，内存≥8GDDR4，硬盘≥256GSSD固态硬盘，与整机连接采用万兆接</w:t>
            </w:r>
          </w:p>
          <w:p>
            <w:pPr>
              <w:pStyle w:val="6"/>
              <w:spacing w:before="9"/>
              <w:rPr>
                <w:rFonts w:ascii="宋体"/>
                <w:sz w:val="14"/>
              </w:rPr>
            </w:pPr>
          </w:p>
          <w:p>
            <w:pPr>
              <w:pStyle w:val="6"/>
              <w:ind w:left="113"/>
              <w:rPr>
                <w:sz w:val="19"/>
              </w:rPr>
            </w:pPr>
            <w:r>
              <w:rPr>
                <w:w w:val="105"/>
                <w:sz w:val="19"/>
              </w:rPr>
              <w:t>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5"/>
                <w:sz w:val="21"/>
              </w:rPr>
              <w:t>25</w:t>
            </w:r>
          </w:p>
        </w:tc>
        <w:tc>
          <w:tcPr>
            <w:tcW w:w="8455" w:type="dxa"/>
          </w:tcPr>
          <w:p>
            <w:pPr>
              <w:pStyle w:val="6"/>
              <w:spacing w:before="93"/>
              <w:ind w:left="113"/>
              <w:rPr>
                <w:sz w:val="19"/>
              </w:rPr>
            </w:pPr>
            <w:r>
              <w:rPr>
                <w:w w:val="105"/>
                <w:sz w:val="19"/>
              </w:rPr>
              <w:t>▲电脑模块采用按压式卡扣，无需工具就可快速拆卸电脑模块（提供具有CNAS认证的检测报告</w:t>
            </w:r>
          </w:p>
          <w:p>
            <w:pPr>
              <w:pStyle w:val="6"/>
              <w:spacing w:before="2"/>
              <w:rPr>
                <w:rFonts w:ascii="宋体"/>
                <w:sz w:val="14"/>
              </w:rPr>
            </w:pPr>
          </w:p>
          <w:p>
            <w:pPr>
              <w:pStyle w:val="6"/>
              <w:ind w:left="113"/>
              <w:rPr>
                <w:rFonts w:hint="eastAsia" w:ascii="宋体" w:eastAsia="宋体"/>
                <w:sz w:val="21"/>
              </w:rPr>
            </w:pPr>
            <w:r>
              <w:rPr>
                <w:w w:val="105"/>
                <w:sz w:val="19"/>
              </w:rPr>
              <w:t>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26</w:t>
            </w:r>
          </w:p>
        </w:tc>
        <w:tc>
          <w:tcPr>
            <w:tcW w:w="8455" w:type="dxa"/>
          </w:tcPr>
          <w:p>
            <w:pPr>
              <w:pStyle w:val="6"/>
              <w:spacing w:before="93"/>
              <w:ind w:left="113"/>
              <w:rPr>
                <w:sz w:val="19"/>
              </w:rPr>
            </w:pPr>
            <w:r>
              <w:rPr>
                <w:w w:val="105"/>
                <w:sz w:val="19"/>
              </w:rPr>
              <w:t>▲电脑模块和整机的连接接口针脚数≤40pin（提供具有CNAS认证的检测报告复印件并加盖投标</w:t>
            </w:r>
          </w:p>
          <w:p>
            <w:pPr>
              <w:pStyle w:val="6"/>
              <w:spacing w:before="9"/>
              <w:rPr>
                <w:rFonts w:ascii="宋体"/>
                <w:sz w:val="14"/>
              </w:rPr>
            </w:pPr>
          </w:p>
          <w:p>
            <w:pPr>
              <w:pStyle w:val="6"/>
              <w:ind w:left="113"/>
              <w:rPr>
                <w:sz w:val="19"/>
              </w:rPr>
            </w:pPr>
            <w:r>
              <w:rPr>
                <w:w w:val="105"/>
                <w:sz w:val="19"/>
              </w:rPr>
              <w:t>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27</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4"/>
        <w:rPr>
          <w:sz w:val="6"/>
        </w:rPr>
      </w:pPr>
    </w:p>
    <w:p>
      <w:pPr>
        <w:pStyle w:val="3"/>
        <w:spacing w:before="76"/>
        <w:ind w:left="540"/>
      </w:pPr>
      <w:r>
        <w:rPr>
          <w:w w:val="105"/>
        </w:rPr>
        <w:t>标的名称：音视频管理控制器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面板自带≥7寸超大触控屏，能控制、显示音量、完成信号切换等功能；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▲不少于10路MIC输入，每路带独立+48V幻象供电；1组AUX辅助立体声输入接口，可接入其他音</w:t>
            </w:r>
          </w:p>
          <w:p>
            <w:pPr>
              <w:pStyle w:val="6"/>
              <w:spacing w:before="9"/>
              <w:rPr>
                <w:rFonts w:ascii="宋体"/>
                <w:sz w:val="14"/>
              </w:rPr>
            </w:pPr>
          </w:p>
          <w:p>
            <w:pPr>
              <w:pStyle w:val="6"/>
              <w:ind w:left="113"/>
              <w:rPr>
                <w:sz w:val="19"/>
              </w:rPr>
            </w:pPr>
            <w:r>
              <w:rPr>
                <w:w w:val="105"/>
                <w:sz w:val="19"/>
              </w:rPr>
              <w:t>频信号（提供产品面板图片证明接口，并加盖投标人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1组远程视频会议VOS立体声输入、输出接口，带有AEC回声消除功能；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1组本地扩声SPK立体声输出接口，可接本地扩声系统；</w:t>
            </w:r>
          </w:p>
        </w:tc>
      </w:tr>
    </w:tbl>
    <w:p>
      <w:pPr>
        <w:spacing w:after="0"/>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1组录音REC立体声输出接口，可连接音频录制设备，如硬盘录像机、录播主机等；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6</w:t>
            </w:r>
          </w:p>
        </w:tc>
        <w:tc>
          <w:tcPr>
            <w:tcW w:w="8455" w:type="dxa"/>
          </w:tcPr>
          <w:p>
            <w:pPr>
              <w:pStyle w:val="6"/>
              <w:spacing w:before="93" w:line="427" w:lineRule="auto"/>
              <w:ind w:left="113" w:right="107"/>
              <w:rPr>
                <w:sz w:val="19"/>
              </w:rPr>
            </w:pPr>
            <w:r>
              <w:rPr>
                <w:w w:val="105"/>
                <w:sz w:val="19"/>
              </w:rPr>
              <w:t>▲不少于8进8出HDMI高清矩阵切换，支持高清1080P分辨率，8路输入，8路输出可任意设定路</w:t>
            </w:r>
            <w:r>
              <w:rPr>
                <w:sz w:val="19"/>
              </w:rPr>
              <w:t>由，其中第8路HDMI信号输出带音频解码输出功能（提供产品面板图片证明接口，并加盖投标人</w:t>
            </w:r>
          </w:p>
          <w:p>
            <w:pPr>
              <w:pStyle w:val="6"/>
              <w:spacing w:line="241" w:lineRule="exact"/>
              <w:ind w:left="113"/>
              <w:rPr>
                <w:sz w:val="19"/>
              </w:rPr>
            </w:pP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8"/>
              </w:rPr>
            </w:pPr>
            <w:r>
              <w:rPr>
                <w:w w:val="105"/>
                <w:sz w:val="19"/>
              </w:rPr>
              <w:t>▲内置≥4×300W/8Ω、4×500W/4Ω数字功放（提供产品面板图片证明接口，并加盖投标人</w:t>
            </w:r>
            <w:r>
              <w:rPr>
                <w:w w:val="105"/>
                <w:sz w:val="18"/>
              </w:rPr>
              <w:t>公</w:t>
            </w:r>
          </w:p>
          <w:p>
            <w:pPr>
              <w:pStyle w:val="6"/>
              <w:spacing w:before="9"/>
              <w:rPr>
                <w:rFonts w:ascii="宋体"/>
                <w:sz w:val="15"/>
              </w:rPr>
            </w:pPr>
          </w:p>
          <w:p>
            <w:pPr>
              <w:pStyle w:val="6"/>
              <w:spacing w:before="1"/>
              <w:ind w:left="113"/>
              <w:rPr>
                <w:sz w:val="19"/>
              </w:rPr>
            </w:pP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1路RS-232控制接口，可连接中央控制系统；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控制接口：RS-232/TCP-IP；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内置基于DSP算法自适应反馈抑制功能（AFC），自适应回声消除（AEC）、独特的无失真动态噪</w:t>
            </w:r>
          </w:p>
          <w:p>
            <w:pPr>
              <w:pStyle w:val="6"/>
              <w:spacing w:before="9"/>
              <w:rPr>
                <w:rFonts w:ascii="宋体"/>
                <w:sz w:val="14"/>
              </w:rPr>
            </w:pPr>
          </w:p>
          <w:p>
            <w:pPr>
              <w:pStyle w:val="6"/>
              <w:ind w:left="113"/>
              <w:rPr>
                <w:sz w:val="19"/>
              </w:rPr>
            </w:pPr>
            <w:r>
              <w:rPr>
                <w:w w:val="105"/>
                <w:sz w:val="19"/>
              </w:rPr>
              <w:t>音消除功能（ANC），自动增益（AGC）等多种自动化功能；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自适应回声消除（AEC），在消除回音的同时而不影响本地的发言，真正的全双工效果；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噪音消除功能（ANC），无失真地过滤掉背景和系统电流噪音，提高信噪比和改善音质；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自动增益（AGC），自动识别语音信号，根据发言人的音量大小自动调整输出电平和频谱；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反馈抑制功能（AFC），无失真地消除自激啸叫声；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15</w:t>
            </w:r>
          </w:p>
        </w:tc>
        <w:tc>
          <w:tcPr>
            <w:tcW w:w="8455" w:type="dxa"/>
          </w:tcPr>
          <w:p>
            <w:pPr>
              <w:pStyle w:val="6"/>
              <w:spacing w:before="93"/>
              <w:ind w:left="113"/>
              <w:rPr>
                <w:sz w:val="18"/>
              </w:rPr>
            </w:pPr>
            <w:r>
              <w:rPr>
                <w:w w:val="105"/>
                <w:sz w:val="19"/>
              </w:rPr>
              <w:t>▲提供所投标产品生产厂家音视频管理中心处理软件著作权登记证书，复印件并加盖投标人</w:t>
            </w:r>
            <w:r>
              <w:rPr>
                <w:w w:val="105"/>
                <w:sz w:val="18"/>
              </w:rPr>
              <w:t>公</w:t>
            </w:r>
          </w:p>
          <w:p>
            <w:pPr>
              <w:pStyle w:val="6"/>
              <w:spacing w:before="9"/>
              <w:rPr>
                <w:rFonts w:ascii="宋体"/>
                <w:sz w:val="15"/>
              </w:rPr>
            </w:pPr>
          </w:p>
          <w:p>
            <w:pPr>
              <w:pStyle w:val="6"/>
              <w:spacing w:before="1"/>
              <w:ind w:left="113"/>
              <w:rPr>
                <w:sz w:val="19"/>
              </w:rPr>
            </w:pP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16</w:t>
            </w:r>
          </w:p>
        </w:tc>
        <w:tc>
          <w:tcPr>
            <w:tcW w:w="8455" w:type="dxa"/>
          </w:tcPr>
          <w:p>
            <w:pPr>
              <w:pStyle w:val="6"/>
              <w:spacing w:before="93"/>
              <w:ind w:left="113"/>
              <w:rPr>
                <w:sz w:val="19"/>
              </w:rPr>
            </w:pPr>
            <w:r>
              <w:rPr>
                <w:w w:val="105"/>
                <w:sz w:val="19"/>
              </w:rPr>
              <w:t>▲提供国家知识产权局出具的认证证书，证书应含有“音视频综合一体机”字样，复印件并加</w:t>
            </w:r>
          </w:p>
          <w:p>
            <w:pPr>
              <w:pStyle w:val="6"/>
              <w:spacing w:before="9"/>
              <w:rPr>
                <w:rFonts w:ascii="宋体"/>
                <w:sz w:val="14"/>
              </w:rPr>
            </w:pPr>
          </w:p>
          <w:p>
            <w:pPr>
              <w:pStyle w:val="6"/>
              <w:ind w:left="113"/>
              <w:rPr>
                <w:sz w:val="19"/>
              </w:rPr>
            </w:pPr>
            <w:r>
              <w:rPr>
                <w:w w:val="105"/>
                <w:sz w:val="19"/>
              </w:rPr>
              <w:t>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17</w:t>
            </w:r>
          </w:p>
        </w:tc>
        <w:tc>
          <w:tcPr>
            <w:tcW w:w="8455" w:type="dxa"/>
          </w:tcPr>
          <w:p>
            <w:pPr>
              <w:pStyle w:val="6"/>
              <w:spacing w:before="93"/>
              <w:ind w:left="113"/>
              <w:rPr>
                <w:sz w:val="19"/>
              </w:rPr>
            </w:pPr>
            <w:r>
              <w:rPr>
                <w:w w:val="105"/>
                <w:sz w:val="19"/>
              </w:rPr>
              <w:t>▲提供中国合格评定国家认可委员会（CNAS）认可的第三方机构出具的功能性检测报告复印</w:t>
            </w:r>
          </w:p>
          <w:p>
            <w:pPr>
              <w:pStyle w:val="6"/>
              <w:spacing w:before="9"/>
              <w:rPr>
                <w:rFonts w:ascii="宋体"/>
                <w:sz w:val="14"/>
              </w:rPr>
            </w:pPr>
          </w:p>
          <w:p>
            <w:pPr>
              <w:pStyle w:val="6"/>
              <w:ind w:left="113"/>
              <w:rPr>
                <w:sz w:val="19"/>
              </w:rPr>
            </w:pPr>
            <w:r>
              <w:rPr>
                <w:w w:val="105"/>
                <w:sz w:val="19"/>
              </w:rPr>
              <w:t>件，报告检测结果须含以上参数、设备样机检测图片，并加盖投标人</w:t>
            </w:r>
            <w:r>
              <w:rPr>
                <w:w w:val="105"/>
                <w:sz w:val="18"/>
              </w:rPr>
              <w:t>公</w:t>
            </w:r>
            <w:r>
              <w:rPr>
                <w:w w:val="105"/>
                <w:sz w:val="19"/>
              </w:rPr>
              <w:t>章。</w:t>
            </w:r>
          </w:p>
        </w:tc>
      </w:tr>
    </w:tbl>
    <w:p>
      <w:pPr>
        <w:pStyle w:val="3"/>
        <w:spacing w:before="4"/>
        <w:rPr>
          <w:sz w:val="6"/>
        </w:rPr>
      </w:pPr>
    </w:p>
    <w:p>
      <w:pPr>
        <w:pStyle w:val="3"/>
        <w:spacing w:before="76"/>
        <w:ind w:left="540"/>
      </w:pPr>
      <w:r>
        <w:rPr>
          <w:w w:val="105"/>
        </w:rPr>
        <w:t>标的名称：数字反馈抑制器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双通道全自动高速数字反馈抑制器；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自适应全自动抑制啸叫动态滤波技术；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全自动式陷波啸叫寻找与抑制方式；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每通道24个反馈抑制频点选择，具有led灯可显示啸叫点数量；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96KHz采样频率，32-bit DSP处理器，24-bit A/D及D/A转换；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可切换工作模式：直通、反馈抑制；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可一键清除找到的啸叫点及一键保存/清除滤波器设置；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每通道提供压缩、限幅、噪声门、功能设置；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具有LCD显示屏，可显示功能设定，可提供6段LED显示输出电平；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具有不少于30组预存设置功能；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▲提供国家知识产权局出具的认证证书，证书应含有“声反馈抑制器”字样，复印件并加盖投</w:t>
            </w:r>
          </w:p>
          <w:p>
            <w:pPr>
              <w:pStyle w:val="6"/>
              <w:spacing w:before="9"/>
              <w:rPr>
                <w:rFonts w:ascii="宋体"/>
                <w:sz w:val="14"/>
              </w:rPr>
            </w:pPr>
          </w:p>
          <w:p>
            <w:pPr>
              <w:pStyle w:val="6"/>
              <w:ind w:left="113"/>
              <w:rPr>
                <w:sz w:val="19"/>
              </w:rPr>
            </w:pPr>
            <w:r>
              <w:rPr>
                <w:w w:val="105"/>
                <w:sz w:val="19"/>
              </w:rPr>
              <w:t>标人</w:t>
            </w:r>
            <w:r>
              <w:rPr>
                <w:w w:val="105"/>
                <w:sz w:val="18"/>
              </w:rPr>
              <w:t>公</w:t>
            </w:r>
            <w:r>
              <w:rPr>
                <w:w w:val="105"/>
                <w:sz w:val="19"/>
              </w:rPr>
              <w:t>章；</w:t>
            </w:r>
          </w:p>
        </w:tc>
      </w:tr>
    </w:tbl>
    <w:p>
      <w:pPr>
        <w:spacing w:after="0"/>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▲提供中国合格评定国家认可委员会（CNAS）认可的第三方机构出具的功能性检测报告复印</w:t>
            </w:r>
          </w:p>
          <w:p>
            <w:pPr>
              <w:pStyle w:val="6"/>
              <w:spacing w:before="9"/>
              <w:rPr>
                <w:rFonts w:ascii="宋体"/>
                <w:sz w:val="14"/>
              </w:rPr>
            </w:pPr>
          </w:p>
          <w:p>
            <w:pPr>
              <w:pStyle w:val="6"/>
              <w:ind w:left="113"/>
              <w:rPr>
                <w:sz w:val="19"/>
              </w:rPr>
            </w:pPr>
            <w:r>
              <w:rPr>
                <w:w w:val="105"/>
                <w:sz w:val="19"/>
              </w:rPr>
              <w:t>件，报告检测结果须含参数证明、设备样机检测图片，并加盖投标人</w:t>
            </w:r>
            <w:r>
              <w:rPr>
                <w:w w:val="105"/>
                <w:sz w:val="18"/>
              </w:rPr>
              <w:t>公</w:t>
            </w:r>
            <w:r>
              <w:rPr>
                <w:w w:val="105"/>
                <w:sz w:val="19"/>
              </w:rPr>
              <w:t>章。</w:t>
            </w:r>
          </w:p>
        </w:tc>
      </w:tr>
    </w:tbl>
    <w:p>
      <w:pPr>
        <w:pStyle w:val="3"/>
        <w:spacing w:before="4"/>
        <w:rPr>
          <w:sz w:val="6"/>
        </w:rPr>
      </w:pPr>
    </w:p>
    <w:p>
      <w:pPr>
        <w:pStyle w:val="3"/>
        <w:spacing w:before="76"/>
        <w:ind w:left="540"/>
      </w:pPr>
      <w:r>
        <w:t>标的名称：教室办公椅</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高回弹网布，高弹原生海绵坐垫；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黑色PA加玻纤内外塑框；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PP固定扶手；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中班蝴蝶单手柄带尾板底盘；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框架壁厚1.2MM；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300#PP加纤五星塑脚；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φ50MM黑色尼龙PU轮。</w:t>
            </w:r>
          </w:p>
        </w:tc>
      </w:tr>
    </w:tbl>
    <w:p>
      <w:pPr>
        <w:pStyle w:val="3"/>
        <w:spacing w:before="154"/>
        <w:ind w:left="540"/>
      </w:pPr>
      <w:r>
        <w:t>标的名称：行政办公桌</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20"/>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1</w:t>
            </w:r>
          </w:p>
        </w:tc>
        <w:tc>
          <w:tcPr>
            <w:tcW w:w="8455" w:type="dxa"/>
          </w:tcPr>
          <w:p>
            <w:pPr>
              <w:pStyle w:val="6"/>
              <w:spacing w:before="93" w:line="427" w:lineRule="auto"/>
              <w:ind w:left="113" w:right="107"/>
              <w:rPr>
                <w:sz w:val="19"/>
              </w:rPr>
            </w:pPr>
            <w:r>
              <w:rPr>
                <w:spacing w:val="-1"/>
                <w:sz w:val="19"/>
              </w:rPr>
              <w:t xml:space="preserve">基材为中密度纤维板,胡桃木纹贴面，实木部份为桦木，所有板材均经过防虫防潮处理，游离甲   </w:t>
            </w:r>
            <w:r>
              <w:rPr>
                <w:sz w:val="19"/>
              </w:rPr>
              <w:t>醛释放量小于30mg/100g，符合国家环保E1级标准，干燥至9%</w:t>
            </w:r>
            <w:r>
              <w:rPr>
                <w:spacing w:val="-2"/>
                <w:sz w:val="19"/>
              </w:rPr>
              <w:t>的含水率，环保聚脂漆，硬度达到</w:t>
            </w:r>
          </w:p>
          <w:p>
            <w:pPr>
              <w:pStyle w:val="6"/>
              <w:spacing w:line="241" w:lineRule="exact"/>
              <w:ind w:left="113"/>
              <w:rPr>
                <w:sz w:val="19"/>
              </w:rPr>
            </w:pPr>
            <w:r>
              <w:rPr>
                <w:w w:val="105"/>
                <w:sz w:val="19"/>
              </w:rPr>
              <w:t>3H级以上，需保证光亮平整,耐磨耐压耐高温，可长期保持表面效果。</w:t>
            </w:r>
          </w:p>
        </w:tc>
      </w:tr>
    </w:tbl>
    <w:p>
      <w:pPr>
        <w:pStyle w:val="3"/>
        <w:spacing w:before="154"/>
        <w:ind w:left="540"/>
      </w:pPr>
      <w:r>
        <w:rPr>
          <w:w w:val="105"/>
        </w:rPr>
        <w:t>标的名称：智慧黑板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整机采用三拼接平面一体化设计，无推拉式结构及外露连接线；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整机均支持普通粉笔、液体粉笔、水溶性粉笔等直接书写；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接口：HDMI、RS232、TypeC、音频输出、触控输出USB，前置接口：TypeC、USB3.0；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▲整机内置2.1声道音响，前朝向≥15W中高音扬声器≥2个，后朝向≥20W低音扬声器≥1个，额</w:t>
            </w:r>
          </w:p>
          <w:p>
            <w:pPr>
              <w:pStyle w:val="6"/>
              <w:spacing w:before="2"/>
              <w:rPr>
                <w:rFonts w:ascii="宋体"/>
                <w:sz w:val="14"/>
              </w:rPr>
            </w:pPr>
          </w:p>
          <w:p>
            <w:pPr>
              <w:pStyle w:val="6"/>
              <w:ind w:left="113"/>
              <w:rPr>
                <w:rFonts w:hint="eastAsia" w:ascii="宋体" w:hAnsi="宋体" w:eastAsia="宋体"/>
                <w:sz w:val="21"/>
              </w:rPr>
            </w:pPr>
            <w:r>
              <w:rPr>
                <w:w w:val="105"/>
                <w:sz w:val="19"/>
              </w:rPr>
              <w:t>定总功率≥50W（提供具有CNAS认证的检测报告复印件，并加盖投标人</w:t>
            </w:r>
            <w:r>
              <w:rPr>
                <w:w w:val="105"/>
                <w:sz w:val="18"/>
              </w:rPr>
              <w:t>公</w:t>
            </w:r>
            <w:r>
              <w:rPr>
                <w:w w:val="105"/>
                <w:sz w:val="19"/>
              </w:rPr>
              <w:t>章）</w:t>
            </w:r>
            <w:r>
              <w:rPr>
                <w:rFonts w:hint="eastAsia" w:ascii="宋体" w:hAns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整机两侧副屏可进行板书书写，便于老师完整书写教学内容，整机书写面板采用耐磨玻璃材</w:t>
            </w:r>
          </w:p>
          <w:p>
            <w:pPr>
              <w:pStyle w:val="6"/>
              <w:spacing w:before="9"/>
              <w:rPr>
                <w:rFonts w:ascii="宋体"/>
                <w:sz w:val="14"/>
              </w:rPr>
            </w:pPr>
          </w:p>
          <w:p>
            <w:pPr>
              <w:pStyle w:val="6"/>
              <w:ind w:left="113"/>
              <w:rPr>
                <w:sz w:val="19"/>
              </w:rPr>
            </w:pPr>
            <w:r>
              <w:rPr>
                <w:w w:val="105"/>
                <w:sz w:val="19"/>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▲整机采用左右双侧边栏虚拟按键设计，通过侧边栏可调用音量+/-、亮度+/-、批注、主页</w:t>
            </w:r>
          </w:p>
          <w:p>
            <w:pPr>
              <w:pStyle w:val="6"/>
              <w:spacing w:before="9"/>
              <w:rPr>
                <w:rFonts w:ascii="宋体"/>
                <w:sz w:val="14"/>
              </w:rPr>
            </w:pPr>
          </w:p>
          <w:p>
            <w:pPr>
              <w:pStyle w:val="6"/>
              <w:ind w:left="113"/>
              <w:rPr>
                <w:sz w:val="19"/>
              </w:rPr>
            </w:pPr>
            <w:r>
              <w:rPr>
                <w:w w:val="105"/>
                <w:sz w:val="19"/>
              </w:rPr>
              <w:t>（提供具有CNAS认证的检测报告复印件，并加盖投标人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中央主屏幕显示采用≥86英寸防眩光UHD超高清LED液晶屏，屏幕分辨率不低于3840×2160，显</w:t>
            </w:r>
          </w:p>
          <w:p>
            <w:pPr>
              <w:pStyle w:val="6"/>
              <w:spacing w:before="9"/>
              <w:rPr>
                <w:rFonts w:ascii="宋体"/>
                <w:sz w:val="14"/>
              </w:rPr>
            </w:pPr>
          </w:p>
          <w:p>
            <w:pPr>
              <w:pStyle w:val="6"/>
              <w:ind w:left="113"/>
              <w:rPr>
                <w:sz w:val="19"/>
              </w:rPr>
            </w:pPr>
            <w:r>
              <w:rPr>
                <w:w w:val="105"/>
                <w:sz w:val="19"/>
              </w:rPr>
              <w:t>示比例16:9；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▲钢化玻璃厚度≤3mm，钢化玻璃表面硬度≥9H（提供具有CNAS认证的检测报告复印件，并加盖</w:t>
            </w:r>
          </w:p>
          <w:p>
            <w:pPr>
              <w:pStyle w:val="6"/>
              <w:spacing w:before="2"/>
              <w:rPr>
                <w:rFonts w:ascii="宋体"/>
                <w:sz w:val="14"/>
              </w:rPr>
            </w:pPr>
          </w:p>
          <w:p>
            <w:pPr>
              <w:pStyle w:val="6"/>
              <w:ind w:left="113"/>
              <w:rPr>
                <w:rFonts w:hint="eastAsia" w:ascii="宋体" w:eastAsia="宋体"/>
                <w:sz w:val="21"/>
              </w:rPr>
            </w:pPr>
            <w:r>
              <w:rPr>
                <w:w w:val="105"/>
                <w:sz w:val="19"/>
              </w:rPr>
              <w:t>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整支持标准、HDR、节能等多种图像模式调节；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屏幕显示灰度分辨等级≥256灰阶；</w:t>
            </w:r>
          </w:p>
        </w:tc>
      </w:tr>
    </w:tbl>
    <w:p>
      <w:pPr>
        <w:spacing w:after="0"/>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8455" w:type="dxa"/>
          </w:tcPr>
          <w:p>
            <w:pPr>
              <w:pStyle w:val="6"/>
              <w:spacing w:before="93"/>
              <w:ind w:left="113"/>
              <w:rPr>
                <w:sz w:val="18"/>
              </w:rPr>
            </w:pPr>
            <w:r>
              <w:rPr>
                <w:w w:val="105"/>
                <w:sz w:val="19"/>
              </w:rPr>
              <w:t>▲支持将自定义图片设置为开机画面（提供具有CNAS认证的检测报告复印件，并加盖投标人</w:t>
            </w:r>
            <w:r>
              <w:rPr>
                <w:w w:val="105"/>
                <w:sz w:val="18"/>
              </w:rPr>
              <w:t>公</w:t>
            </w:r>
          </w:p>
          <w:p>
            <w:pPr>
              <w:pStyle w:val="6"/>
              <w:spacing w:before="9"/>
              <w:rPr>
                <w:rFonts w:ascii="宋体"/>
                <w:sz w:val="15"/>
              </w:rPr>
            </w:pPr>
          </w:p>
          <w:p>
            <w:pPr>
              <w:pStyle w:val="6"/>
              <w:spacing w:before="1"/>
              <w:ind w:left="113"/>
              <w:rPr>
                <w:sz w:val="19"/>
              </w:rPr>
            </w:pP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采用电容触控技术，支持触控点数≥10；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触摸屏具有防光干扰功能，在照度100KLuX（勒克司）环境下仍能正常工作；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主流系统外置电脑操作系统接入时，无需安装触摸驱动；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18"/>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15</w:t>
            </w:r>
          </w:p>
        </w:tc>
        <w:tc>
          <w:tcPr>
            <w:tcW w:w="8455" w:type="dxa"/>
          </w:tcPr>
          <w:p>
            <w:pPr>
              <w:pStyle w:val="6"/>
              <w:spacing w:before="93" w:line="427" w:lineRule="auto"/>
              <w:ind w:left="113" w:right="107"/>
              <w:rPr>
                <w:sz w:val="19"/>
              </w:rPr>
            </w:pPr>
            <w:r>
              <w:rPr>
                <w:sz w:val="19"/>
              </w:rPr>
              <w:t>支持半屏模式，将Windows</w:t>
            </w:r>
            <w:r>
              <w:rPr>
                <w:spacing w:val="-1"/>
                <w:sz w:val="19"/>
              </w:rPr>
              <w:t xml:space="preserve">显示画面上半部分下拉到显示屏的下半部分显示，此时依然可以正常  </w:t>
            </w:r>
            <w:r>
              <w:rPr>
                <w:w w:val="105"/>
                <w:sz w:val="19"/>
              </w:rPr>
              <w:t>触控操作Windows系统，有效规避整机安装高度较高时Windows显示画面顶部难以操作到的问</w:t>
            </w:r>
          </w:p>
          <w:p>
            <w:pPr>
              <w:pStyle w:val="6"/>
              <w:spacing w:line="241" w:lineRule="exact"/>
              <w:ind w:left="113"/>
              <w:rPr>
                <w:sz w:val="19"/>
              </w:rPr>
            </w:pPr>
            <w:r>
              <w:rPr>
                <w:w w:val="105"/>
                <w:sz w:val="19"/>
              </w:rPr>
              <w:t>题，提高教学效率；点击非Windows显示画面区域，即可退出该模式，无需其他设置。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5"/>
                <w:sz w:val="21"/>
              </w:rPr>
              <w:t>16</w:t>
            </w:r>
          </w:p>
        </w:tc>
        <w:tc>
          <w:tcPr>
            <w:tcW w:w="8455" w:type="dxa"/>
          </w:tcPr>
          <w:p>
            <w:pPr>
              <w:pStyle w:val="6"/>
              <w:spacing w:before="93"/>
              <w:ind w:left="113"/>
              <w:rPr>
                <w:sz w:val="19"/>
              </w:rPr>
            </w:pPr>
            <w:r>
              <w:rPr>
                <w:w w:val="105"/>
                <w:sz w:val="19"/>
              </w:rPr>
              <w:t>▲整机内置非独立的高清摄像头≥800W像素，支持远程巡课等应用，对角角度≥120度（提供具</w:t>
            </w:r>
          </w:p>
          <w:p>
            <w:pPr>
              <w:pStyle w:val="6"/>
              <w:spacing w:before="2"/>
              <w:rPr>
                <w:rFonts w:ascii="宋体"/>
                <w:sz w:val="14"/>
              </w:rPr>
            </w:pPr>
          </w:p>
          <w:p>
            <w:pPr>
              <w:pStyle w:val="6"/>
              <w:ind w:left="113"/>
              <w:rPr>
                <w:rFonts w:hint="eastAsia" w:ascii="宋体" w:eastAsia="宋体"/>
                <w:sz w:val="21"/>
              </w:rPr>
            </w:pPr>
            <w:r>
              <w:rPr>
                <w:w w:val="105"/>
                <w:sz w:val="19"/>
              </w:rPr>
              <w:t>有CNAS认证的检测报告复印件，并加盖投标人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1175" w:type="dxa"/>
          </w:tcPr>
          <w:p>
            <w:pPr>
              <w:pStyle w:val="6"/>
              <w:spacing w:before="8"/>
              <w:rPr>
                <w:rFonts w:ascii="宋体"/>
                <w:sz w:val="24"/>
              </w:rPr>
            </w:pPr>
          </w:p>
          <w:p>
            <w:pPr>
              <w:pStyle w:val="6"/>
              <w:ind w:left="114"/>
              <w:rPr>
                <w:rFonts w:ascii="宋体" w:hAnsi="宋体"/>
                <w:sz w:val="21"/>
              </w:rPr>
            </w:pPr>
            <w:r>
              <w:rPr>
                <w:rFonts w:ascii="宋体" w:hAnsi="宋体"/>
                <w:w w:val="102"/>
                <w:sz w:val="21"/>
              </w:rPr>
              <w:t>▲</w:t>
            </w:r>
          </w:p>
        </w:tc>
        <w:tc>
          <w:tcPr>
            <w:tcW w:w="905" w:type="dxa"/>
          </w:tcPr>
          <w:p>
            <w:pPr>
              <w:pStyle w:val="6"/>
              <w:spacing w:before="8"/>
              <w:rPr>
                <w:rFonts w:ascii="宋体"/>
                <w:sz w:val="24"/>
              </w:rPr>
            </w:pPr>
          </w:p>
          <w:p>
            <w:pPr>
              <w:pStyle w:val="6"/>
              <w:ind w:left="114"/>
              <w:rPr>
                <w:rFonts w:ascii="宋体"/>
                <w:sz w:val="21"/>
              </w:rPr>
            </w:pPr>
            <w:r>
              <w:rPr>
                <w:rFonts w:ascii="宋体"/>
                <w:w w:val="105"/>
                <w:sz w:val="21"/>
              </w:rPr>
              <w:t>17</w:t>
            </w:r>
          </w:p>
        </w:tc>
        <w:tc>
          <w:tcPr>
            <w:tcW w:w="8455" w:type="dxa"/>
          </w:tcPr>
          <w:p>
            <w:pPr>
              <w:pStyle w:val="6"/>
              <w:spacing w:before="93"/>
              <w:ind w:left="113"/>
              <w:rPr>
                <w:sz w:val="19"/>
              </w:rPr>
            </w:pPr>
            <w:r>
              <w:rPr>
                <w:w w:val="105"/>
                <w:sz w:val="19"/>
              </w:rPr>
              <w:t>▲具备摄像头工作指示灯，摄像头运行时，有指示灯提示（提供具有CNAS认证的检测报告复印</w:t>
            </w:r>
          </w:p>
          <w:p>
            <w:pPr>
              <w:pStyle w:val="6"/>
              <w:spacing w:before="2"/>
              <w:rPr>
                <w:rFonts w:ascii="宋体"/>
                <w:sz w:val="14"/>
              </w:rPr>
            </w:pPr>
          </w:p>
          <w:p>
            <w:pPr>
              <w:pStyle w:val="6"/>
              <w:ind w:left="113"/>
              <w:rPr>
                <w:rFonts w:hint="eastAsia" w:ascii="宋体" w:eastAsia="宋体"/>
                <w:sz w:val="21"/>
              </w:rPr>
            </w:pPr>
            <w:r>
              <w:rPr>
                <w:w w:val="105"/>
                <w:sz w:val="19"/>
              </w:rPr>
              <w:t>件，并加盖投标人</w:t>
            </w:r>
            <w:r>
              <w:rPr>
                <w:w w:val="105"/>
                <w:sz w:val="18"/>
              </w:rPr>
              <w:t>公</w:t>
            </w:r>
            <w:r>
              <w:rPr>
                <w:w w:val="105"/>
                <w:sz w:val="19"/>
              </w:rPr>
              <w:t>章）</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18</w:t>
            </w:r>
          </w:p>
        </w:tc>
        <w:tc>
          <w:tcPr>
            <w:tcW w:w="8455" w:type="dxa"/>
          </w:tcPr>
          <w:p>
            <w:pPr>
              <w:pStyle w:val="6"/>
              <w:spacing w:before="93"/>
              <w:ind w:left="113"/>
              <w:rPr>
                <w:sz w:val="19"/>
              </w:rPr>
            </w:pPr>
            <w:r>
              <w:rPr>
                <w:w w:val="105"/>
                <w:sz w:val="19"/>
              </w:rPr>
              <w:t>内置摄像头、麦克风无需外接线材连接，无任何可见外接线材及模块化拼接痕迹，以确保音视</w:t>
            </w:r>
          </w:p>
          <w:p>
            <w:pPr>
              <w:pStyle w:val="6"/>
              <w:spacing w:before="9"/>
              <w:rPr>
                <w:rFonts w:ascii="宋体"/>
                <w:sz w:val="14"/>
              </w:rPr>
            </w:pPr>
          </w:p>
          <w:p>
            <w:pPr>
              <w:pStyle w:val="6"/>
              <w:ind w:left="113"/>
              <w:rPr>
                <w:sz w:val="19"/>
              </w:rPr>
            </w:pPr>
            <w:r>
              <w:rPr>
                <w:w w:val="105"/>
                <w:sz w:val="19"/>
              </w:rPr>
              <w:t>频传输稳定且不占用整机设备端口；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19</w:t>
            </w:r>
          </w:p>
        </w:tc>
        <w:tc>
          <w:tcPr>
            <w:tcW w:w="8455" w:type="dxa"/>
          </w:tcPr>
          <w:p>
            <w:pPr>
              <w:pStyle w:val="6"/>
              <w:spacing w:before="93" w:line="427" w:lineRule="auto"/>
              <w:ind w:left="113" w:right="206"/>
              <w:rPr>
                <w:sz w:val="19"/>
              </w:rPr>
            </w:pPr>
            <w:r>
              <w:rPr>
                <w:w w:val="105"/>
                <w:sz w:val="19"/>
              </w:rPr>
              <w:t>▲外接电脑设备通过标准TypeC线连接至整机TypeC口，可直接调用整机内置的摄像头、麦克</w:t>
            </w:r>
            <w:r>
              <w:rPr>
                <w:sz w:val="19"/>
              </w:rPr>
              <w:t>风、扬声器，在外接电脑即可拍摄教室画面（提供具有CNAS认证的检测报告复印件，并加盖投</w:t>
            </w:r>
          </w:p>
          <w:p>
            <w:pPr>
              <w:pStyle w:val="6"/>
              <w:spacing w:line="241" w:lineRule="exact"/>
              <w:ind w:left="113"/>
              <w:rPr>
                <w:sz w:val="19"/>
              </w:rPr>
            </w:pPr>
            <w:r>
              <w:rPr>
                <w:w w:val="105"/>
                <w:sz w:val="19"/>
              </w:rPr>
              <w:t>标人鲜）；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20</w:t>
            </w:r>
          </w:p>
        </w:tc>
        <w:tc>
          <w:tcPr>
            <w:tcW w:w="8455" w:type="dxa"/>
          </w:tcPr>
          <w:p>
            <w:pPr>
              <w:pStyle w:val="6"/>
              <w:spacing w:before="93"/>
              <w:ind w:left="113"/>
              <w:rPr>
                <w:sz w:val="19"/>
              </w:rPr>
            </w:pPr>
            <w:r>
              <w:rPr>
                <w:w w:val="105"/>
                <w:sz w:val="19"/>
              </w:rPr>
              <w:t>部署单根网线可实现Android、Windows双系统有线网络联通；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21</w:t>
            </w:r>
          </w:p>
        </w:tc>
        <w:tc>
          <w:tcPr>
            <w:tcW w:w="8455" w:type="dxa"/>
          </w:tcPr>
          <w:p>
            <w:pPr>
              <w:pStyle w:val="6"/>
              <w:spacing w:before="93"/>
              <w:ind w:left="113"/>
              <w:rPr>
                <w:sz w:val="19"/>
              </w:rPr>
            </w:pPr>
            <w:r>
              <w:rPr>
                <w:w w:val="105"/>
                <w:sz w:val="19"/>
              </w:rPr>
              <w:t>整机内置专业硬件自检维护工具（不接受第三方工具），支持对触摸框、PC模块等模块进行检</w:t>
            </w:r>
          </w:p>
          <w:p>
            <w:pPr>
              <w:pStyle w:val="6"/>
              <w:spacing w:before="9"/>
              <w:rPr>
                <w:rFonts w:ascii="宋体"/>
                <w:sz w:val="14"/>
              </w:rPr>
            </w:pPr>
          </w:p>
          <w:p>
            <w:pPr>
              <w:pStyle w:val="6"/>
              <w:ind w:left="113"/>
              <w:rPr>
                <w:sz w:val="19"/>
              </w:rPr>
            </w:pPr>
            <w:r>
              <w:rPr>
                <w:w w:val="105"/>
                <w:sz w:val="19"/>
              </w:rPr>
              <w:t>测，并针对不同模块给出问题原因提示；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22</w:t>
            </w:r>
          </w:p>
        </w:tc>
        <w:tc>
          <w:tcPr>
            <w:tcW w:w="8455" w:type="dxa"/>
          </w:tcPr>
          <w:p>
            <w:pPr>
              <w:pStyle w:val="6"/>
              <w:spacing w:before="93"/>
              <w:ind w:left="113"/>
              <w:rPr>
                <w:sz w:val="19"/>
              </w:rPr>
            </w:pPr>
            <w:r>
              <w:rPr>
                <w:w w:val="105"/>
                <w:sz w:val="19"/>
              </w:rPr>
              <w:t>内置无线传屏接收端，无需外接接收部件，无线传屏发射器与整机匹配后即可实现传屏功能，</w:t>
            </w:r>
          </w:p>
          <w:p>
            <w:pPr>
              <w:pStyle w:val="6"/>
              <w:spacing w:before="9"/>
              <w:rPr>
                <w:rFonts w:ascii="宋体"/>
                <w:sz w:val="14"/>
              </w:rPr>
            </w:pPr>
          </w:p>
          <w:p>
            <w:pPr>
              <w:pStyle w:val="6"/>
              <w:ind w:left="113"/>
              <w:rPr>
                <w:sz w:val="19"/>
              </w:rPr>
            </w:pPr>
            <w:r>
              <w:rPr>
                <w:w w:val="105"/>
                <w:sz w:val="19"/>
              </w:rPr>
              <w:t>将外部电脑的屏幕画面通过无线方式传输到整机上显示；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23</w:t>
            </w:r>
          </w:p>
        </w:tc>
        <w:tc>
          <w:tcPr>
            <w:tcW w:w="8455" w:type="dxa"/>
          </w:tcPr>
          <w:p>
            <w:pPr>
              <w:pStyle w:val="6"/>
              <w:spacing w:before="93"/>
              <w:ind w:left="113"/>
              <w:rPr>
                <w:sz w:val="19"/>
              </w:rPr>
            </w:pPr>
            <w:r>
              <w:rPr>
                <w:w w:val="105"/>
                <w:sz w:val="19"/>
              </w:rPr>
              <w:t>▲安卓系统版本不低于Android9.0，内存≥2GB，存储空间≥8GB（提供具有CNAS认证的检测报</w:t>
            </w:r>
          </w:p>
          <w:p>
            <w:pPr>
              <w:pStyle w:val="6"/>
              <w:spacing w:before="9"/>
              <w:rPr>
                <w:rFonts w:ascii="宋体"/>
                <w:sz w:val="14"/>
              </w:rPr>
            </w:pPr>
          </w:p>
          <w:p>
            <w:pPr>
              <w:pStyle w:val="6"/>
              <w:ind w:left="113"/>
              <w:rPr>
                <w:sz w:val="19"/>
              </w:rPr>
            </w:pPr>
            <w:r>
              <w:rPr>
                <w:w w:val="105"/>
                <w:sz w:val="19"/>
              </w:rPr>
              <w:t>告复印件并加盖投标人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24</w:t>
            </w:r>
          </w:p>
        </w:tc>
        <w:tc>
          <w:tcPr>
            <w:tcW w:w="8455" w:type="dxa"/>
          </w:tcPr>
          <w:p>
            <w:pPr>
              <w:pStyle w:val="6"/>
              <w:spacing w:before="93"/>
              <w:ind w:left="113"/>
              <w:rPr>
                <w:sz w:val="19"/>
              </w:rPr>
            </w:pPr>
            <w:r>
              <w:rPr>
                <w:w w:val="105"/>
                <w:sz w:val="19"/>
              </w:rPr>
              <w:t>电脑模块系统CPU≥I5-8400，内存≥8GDDR4，硬盘≥256GSSD固态硬盘，与整机连接采用万兆接</w:t>
            </w:r>
          </w:p>
          <w:p>
            <w:pPr>
              <w:pStyle w:val="6"/>
              <w:spacing w:before="9"/>
              <w:rPr>
                <w:rFonts w:ascii="宋体"/>
                <w:sz w:val="14"/>
              </w:rPr>
            </w:pPr>
          </w:p>
          <w:p>
            <w:pPr>
              <w:pStyle w:val="6"/>
              <w:ind w:left="113"/>
              <w:rPr>
                <w:sz w:val="19"/>
              </w:rPr>
            </w:pPr>
            <w:r>
              <w:rPr>
                <w:w w:val="105"/>
                <w:sz w:val="19"/>
              </w:rPr>
              <w:t>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25</w:t>
            </w:r>
          </w:p>
        </w:tc>
        <w:tc>
          <w:tcPr>
            <w:tcW w:w="8455" w:type="dxa"/>
          </w:tcPr>
          <w:p>
            <w:pPr>
              <w:pStyle w:val="6"/>
              <w:spacing w:before="93"/>
              <w:ind w:left="113"/>
              <w:rPr>
                <w:sz w:val="19"/>
              </w:rPr>
            </w:pPr>
            <w:r>
              <w:rPr>
                <w:w w:val="105"/>
                <w:sz w:val="19"/>
              </w:rPr>
              <w:t>▲电脑模块采用按压式卡扣，无需工具就可快速拆卸电脑模块（提供具有CNAS认证的检测报告</w:t>
            </w:r>
          </w:p>
          <w:p>
            <w:pPr>
              <w:pStyle w:val="6"/>
              <w:spacing w:before="9"/>
              <w:rPr>
                <w:rFonts w:ascii="宋体"/>
                <w:sz w:val="14"/>
              </w:rPr>
            </w:pPr>
          </w:p>
          <w:p>
            <w:pPr>
              <w:pStyle w:val="6"/>
              <w:ind w:left="113"/>
              <w:rPr>
                <w:sz w:val="19"/>
              </w:rPr>
            </w:pPr>
            <w:r>
              <w:rPr>
                <w:w w:val="105"/>
                <w:sz w:val="19"/>
              </w:rPr>
              <w:t>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26</w:t>
            </w:r>
          </w:p>
        </w:tc>
        <w:tc>
          <w:tcPr>
            <w:tcW w:w="8455" w:type="dxa"/>
          </w:tcPr>
          <w:p>
            <w:pPr>
              <w:pStyle w:val="6"/>
              <w:spacing w:before="93"/>
              <w:ind w:left="113"/>
              <w:rPr>
                <w:sz w:val="19"/>
              </w:rPr>
            </w:pPr>
            <w:r>
              <w:rPr>
                <w:w w:val="105"/>
                <w:sz w:val="19"/>
              </w:rPr>
              <w:t>▲电脑模块和整机的连接接口针脚数≤40pin（提供具有CNAS认证的检测报告复印件并加盖投标</w:t>
            </w:r>
          </w:p>
          <w:p>
            <w:pPr>
              <w:pStyle w:val="6"/>
              <w:spacing w:before="9"/>
              <w:rPr>
                <w:rFonts w:ascii="宋体"/>
                <w:sz w:val="14"/>
              </w:rPr>
            </w:pPr>
          </w:p>
          <w:p>
            <w:pPr>
              <w:pStyle w:val="6"/>
              <w:ind w:left="113"/>
              <w:rPr>
                <w:sz w:val="19"/>
              </w:rPr>
            </w:pPr>
            <w:r>
              <w:rPr>
                <w:w w:val="105"/>
                <w:sz w:val="19"/>
              </w:rPr>
              <w:t>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27</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4"/>
        <w:rPr>
          <w:sz w:val="6"/>
        </w:rPr>
      </w:pPr>
    </w:p>
    <w:p>
      <w:pPr>
        <w:pStyle w:val="3"/>
        <w:spacing w:before="76"/>
        <w:ind w:left="540"/>
      </w:pPr>
      <w:r>
        <w:rPr>
          <w:w w:val="105"/>
        </w:rPr>
        <w:t>标的名称：抓拍摄像头</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≥1/1.8”逐行扫描200万像素CMOS图像传感器；</w:t>
            </w:r>
          </w:p>
        </w:tc>
      </w:tr>
    </w:tbl>
    <w:p>
      <w:pPr>
        <w:spacing w:after="0"/>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▲最低照度：彩色≤0.0005lx，黑白≤0.0001lx，提供公安部权威机构出具的报告盖章复印</w:t>
            </w:r>
          </w:p>
          <w:p>
            <w:pPr>
              <w:pStyle w:val="6"/>
              <w:spacing w:before="9"/>
              <w:rPr>
                <w:rFonts w:ascii="宋体"/>
                <w:sz w:val="14"/>
              </w:rPr>
            </w:pPr>
          </w:p>
          <w:p>
            <w:pPr>
              <w:pStyle w:val="6"/>
              <w:ind w:left="113"/>
              <w:rPr>
                <w:sz w:val="19"/>
              </w:rPr>
            </w:pPr>
            <w:r>
              <w:rPr>
                <w:w w:val="105"/>
                <w:sz w:val="19"/>
              </w:rPr>
              <w:t>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▲IPC内置麦克风，提供公安部权威机构出具的报告盖章复印件，并加盖投标人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▲≥1个RJ45网口、≥1路报警输入、≥1路报警输出，≥1路音频输入、≥1路音频输出、≥1个S</w:t>
            </w:r>
          </w:p>
          <w:p>
            <w:pPr>
              <w:pStyle w:val="6"/>
              <w:spacing w:before="9"/>
              <w:rPr>
                <w:rFonts w:ascii="宋体"/>
                <w:sz w:val="14"/>
              </w:rPr>
            </w:pPr>
          </w:p>
          <w:p>
            <w:pPr>
              <w:pStyle w:val="6"/>
              <w:ind w:left="113"/>
              <w:rPr>
                <w:sz w:val="19"/>
              </w:rPr>
            </w:pPr>
            <w:r>
              <w:rPr>
                <w:w w:val="105"/>
                <w:sz w:val="19"/>
              </w:rPr>
              <w:t>D卡接口等，提供公安部权威机构出具的报告盖章复印件，并加盖投标人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可检出两眼瞳距20像素点以上的人脸图片；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▲在IE浏览器下，样机具有宽动态自动设置选项。在环境亮度变化时，可自动在宽动态关闭和</w:t>
            </w:r>
          </w:p>
          <w:p>
            <w:pPr>
              <w:pStyle w:val="6"/>
              <w:spacing w:before="9"/>
              <w:rPr>
                <w:rFonts w:ascii="宋体"/>
                <w:sz w:val="14"/>
              </w:rPr>
            </w:pPr>
          </w:p>
          <w:p>
            <w:pPr>
              <w:pStyle w:val="6"/>
              <w:ind w:left="113"/>
              <w:rPr>
                <w:sz w:val="19"/>
              </w:rPr>
            </w:pPr>
            <w:r>
              <w:rPr>
                <w:w w:val="105"/>
                <w:sz w:val="19"/>
              </w:rPr>
              <w:t>开启间进行切换，提供公安部权威机构出具的报告盖章复印件，并加盖投标人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atLeast"/>
        </w:trPr>
        <w:tc>
          <w:tcPr>
            <w:tcW w:w="1175" w:type="dxa"/>
          </w:tcPr>
          <w:p>
            <w:pPr>
              <w:pStyle w:val="6"/>
              <w:rPr>
                <w:rFonts w:ascii="Times New Roman"/>
                <w:sz w:val="18"/>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7</w:t>
            </w:r>
          </w:p>
        </w:tc>
        <w:tc>
          <w:tcPr>
            <w:tcW w:w="8455" w:type="dxa"/>
          </w:tcPr>
          <w:p>
            <w:pPr>
              <w:pStyle w:val="6"/>
              <w:spacing w:before="93" w:line="427" w:lineRule="auto"/>
              <w:ind w:left="113" w:right="206"/>
              <w:rPr>
                <w:sz w:val="19"/>
              </w:rPr>
            </w:pPr>
            <w:r>
              <w:rPr>
                <w:sz w:val="19"/>
              </w:rPr>
              <w:t>在绊线人数统计模式下，可分别对在监视画面中进入和离开的人数进行统计，通过IE</w:t>
            </w:r>
            <w:r>
              <w:rPr>
                <w:spacing w:val="-5"/>
                <w:sz w:val="19"/>
              </w:rPr>
              <w:t xml:space="preserve">浏览器可   </w:t>
            </w:r>
            <w:r>
              <w:rPr>
                <w:spacing w:val="-1"/>
                <w:sz w:val="19"/>
              </w:rPr>
              <w:t>以配置进入、离开方向、报警时间阈值，并可在监视画面上显示当前统计人数，当人数超过设</w:t>
            </w:r>
          </w:p>
          <w:p>
            <w:pPr>
              <w:pStyle w:val="6"/>
              <w:spacing w:line="260" w:lineRule="exact"/>
              <w:ind w:left="113"/>
              <w:rPr>
                <w:rFonts w:hint="eastAsia" w:ascii="宋体" w:eastAsia="宋体"/>
                <w:sz w:val="21"/>
              </w:rPr>
            </w:pPr>
            <w:r>
              <w:rPr>
                <w:w w:val="105"/>
                <w:sz w:val="19"/>
              </w:rPr>
              <w:t>定值时可上报平台</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86"/>
              <w:ind w:left="113"/>
              <w:rPr>
                <w:rFonts w:hint="eastAsia" w:ascii="宋体" w:eastAsia="宋体"/>
                <w:sz w:val="21"/>
              </w:rPr>
            </w:pPr>
            <w:r>
              <w:rPr>
                <w:w w:val="105"/>
                <w:sz w:val="19"/>
              </w:rPr>
              <w:t>样机支持双路iSCSI直存方式存储，包括IPSAN、云存储方式</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▲样机启用视频内容保护功能后，从样机存储介质（SD卡等）中直接拷贝或下载的视频数据，</w:t>
            </w:r>
          </w:p>
          <w:p>
            <w:pPr>
              <w:pStyle w:val="6"/>
              <w:spacing w:before="2" w:line="430" w:lineRule="atLeast"/>
              <w:ind w:left="113" w:right="206"/>
              <w:rPr>
                <w:sz w:val="19"/>
              </w:rPr>
            </w:pPr>
            <w:r>
              <w:rPr>
                <w:spacing w:val="-1"/>
                <w:sz w:val="19"/>
              </w:rPr>
              <w:t xml:space="preserve">只有解码秘钥的用户才能正常播放，缺少解码秘钥则无法正常播放，提供公安部权威机构出具  </w:t>
            </w:r>
            <w:r>
              <w:rPr>
                <w:w w:val="105"/>
                <w:sz w:val="19"/>
              </w:rPr>
              <w:t>的报告盖章复印件，并加盖投标人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10</w:t>
            </w:r>
          </w:p>
        </w:tc>
        <w:tc>
          <w:tcPr>
            <w:tcW w:w="8455" w:type="dxa"/>
          </w:tcPr>
          <w:p>
            <w:pPr>
              <w:pStyle w:val="6"/>
              <w:spacing w:before="93" w:line="427" w:lineRule="auto"/>
              <w:ind w:left="113" w:right="206"/>
              <w:rPr>
                <w:sz w:val="19"/>
              </w:rPr>
            </w:pPr>
            <w:r>
              <w:rPr>
                <w:sz w:val="19"/>
              </w:rPr>
              <w:t>▲支持区域入侵检测，可通过IE</w:t>
            </w:r>
            <w:r>
              <w:rPr>
                <w:spacing w:val="-1"/>
                <w:sz w:val="19"/>
              </w:rPr>
              <w:t xml:space="preserve">浏览器画指定区域，对进入指定区域并在区域内停留达到界面  </w:t>
            </w:r>
            <w:r>
              <w:rPr>
                <w:w w:val="105"/>
                <w:sz w:val="19"/>
              </w:rPr>
              <w:t>设置的时间阈值的机动车、非机动车、行人进行分类抓拍，支持告警上报中心及联动报警输</w:t>
            </w:r>
          </w:p>
          <w:p>
            <w:pPr>
              <w:pStyle w:val="6"/>
              <w:spacing w:line="241" w:lineRule="exact"/>
              <w:ind w:left="113"/>
              <w:rPr>
                <w:sz w:val="19"/>
              </w:rPr>
            </w:pPr>
            <w:r>
              <w:rPr>
                <w:w w:val="105"/>
                <w:sz w:val="19"/>
              </w:rPr>
              <w:t>出，提供公安部权威机构出具的报告盖章复印件，并加盖投标人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支持越界检测、进入区域、离开区域、区域入侵；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防护等级≥IP67。</w:t>
            </w:r>
          </w:p>
        </w:tc>
      </w:tr>
    </w:tbl>
    <w:p>
      <w:pPr>
        <w:pStyle w:val="3"/>
        <w:spacing w:before="4"/>
        <w:rPr>
          <w:sz w:val="6"/>
        </w:rPr>
      </w:pPr>
    </w:p>
    <w:p>
      <w:pPr>
        <w:pStyle w:val="3"/>
        <w:spacing w:before="76"/>
        <w:ind w:left="540"/>
      </w:pPr>
      <w:r>
        <w:rPr>
          <w:w w:val="105"/>
        </w:rPr>
        <w:t>标的名称：流控及行为审计</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网络吞吐量≥5Gbps，支持管理用户数≥1200人；硬盘存储≥500G，设备需自带千兆电口≥10</w:t>
            </w:r>
          </w:p>
          <w:p>
            <w:pPr>
              <w:pStyle w:val="6"/>
              <w:spacing w:before="9"/>
              <w:rPr>
                <w:rFonts w:ascii="宋体"/>
                <w:sz w:val="14"/>
              </w:rPr>
            </w:pPr>
          </w:p>
          <w:p>
            <w:pPr>
              <w:pStyle w:val="6"/>
              <w:ind w:left="113"/>
              <w:rPr>
                <w:sz w:val="19"/>
              </w:rPr>
            </w:pPr>
            <w:r>
              <w:rPr>
                <w:w w:val="105"/>
                <w:sz w:val="19"/>
              </w:rPr>
              <w:t>个，光电复用（Combo）接口≥4个，网络层吞吐量≥5G；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支持路由模式、透明（网桥）模式、旁路模式、镜像和被镜像模式、混合模式；支持将多个物</w:t>
            </w:r>
          </w:p>
          <w:p>
            <w:pPr>
              <w:pStyle w:val="6"/>
              <w:spacing w:before="9"/>
              <w:rPr>
                <w:rFonts w:ascii="宋体"/>
                <w:sz w:val="14"/>
              </w:rPr>
            </w:pPr>
          </w:p>
          <w:p>
            <w:pPr>
              <w:pStyle w:val="6"/>
              <w:ind w:left="113"/>
              <w:rPr>
                <w:sz w:val="19"/>
              </w:rPr>
            </w:pPr>
            <w:r>
              <w:rPr>
                <w:w w:val="105"/>
                <w:sz w:val="19"/>
              </w:rPr>
              <w:t>理网口加入一个网桥中；部署模式切换无需重启设备；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支持路由和透明模式配置源地址转换、目的地址转换、双向地址转换、NAT；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▲支持7元组的链路负载均衡策略，负载均衡接口支持接口和接口组，支持基于域名进行链路负</w:t>
            </w:r>
          </w:p>
          <w:p>
            <w:pPr>
              <w:pStyle w:val="6"/>
              <w:spacing w:before="2" w:line="430" w:lineRule="atLeast"/>
              <w:ind w:left="113" w:right="107"/>
              <w:rPr>
                <w:sz w:val="19"/>
              </w:rPr>
            </w:pPr>
            <w:r>
              <w:rPr>
                <w:sz w:val="19"/>
              </w:rPr>
              <w:t>载，负载算法包括但不少于优先级和权重，负载均衡接口支持pppoe、dhcp、tunnel</w:t>
            </w:r>
            <w:r>
              <w:rPr>
                <w:spacing w:val="-4"/>
                <w:sz w:val="19"/>
              </w:rPr>
              <w:t xml:space="preserve">、物理接口  </w:t>
            </w:r>
            <w:r>
              <w:rPr>
                <w:w w:val="105"/>
                <w:sz w:val="19"/>
              </w:rPr>
              <w:t>等三层接口（提供配置界面截图，并加盖投标人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支持BYOD特征库，可识别ios版和安卓版移动互联网软件如微博、微信等特征；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▲针对私接网络行为，惩罚方式包括但不限于无操作、阻断和限速，阻断和限速支持自定义惩</w:t>
            </w:r>
          </w:p>
          <w:p>
            <w:pPr>
              <w:pStyle w:val="6"/>
              <w:spacing w:before="9"/>
              <w:rPr>
                <w:rFonts w:ascii="宋体"/>
                <w:sz w:val="14"/>
              </w:rPr>
            </w:pPr>
          </w:p>
          <w:p>
            <w:pPr>
              <w:pStyle w:val="6"/>
              <w:ind w:left="113"/>
              <w:rPr>
                <w:sz w:val="19"/>
              </w:rPr>
            </w:pPr>
            <w:r>
              <w:rPr>
                <w:w w:val="105"/>
                <w:sz w:val="19"/>
              </w:rPr>
              <w:t>罚时长（提供配置界面截图，并加盖投标人</w:t>
            </w:r>
            <w:r>
              <w:rPr>
                <w:w w:val="105"/>
                <w:sz w:val="18"/>
              </w:rPr>
              <w:t>公</w:t>
            </w:r>
            <w:r>
              <w:rPr>
                <w:w w:val="105"/>
                <w:sz w:val="19"/>
              </w:rPr>
              <w:t>章）；</w:t>
            </w:r>
          </w:p>
        </w:tc>
      </w:tr>
    </w:tbl>
    <w:p>
      <w:pPr>
        <w:spacing w:after="0"/>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20"/>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支持单用户全天行为分析报表，一个界面同时展示用户名、用户组、在线时长、虚拟身份（如Q</w:t>
            </w:r>
          </w:p>
          <w:p>
            <w:pPr>
              <w:pStyle w:val="6"/>
              <w:spacing w:before="2" w:line="430" w:lineRule="atLeast"/>
              <w:ind w:left="113" w:right="107"/>
              <w:rPr>
                <w:sz w:val="19"/>
              </w:rPr>
            </w:pPr>
            <w:r>
              <w:rPr>
                <w:sz w:val="19"/>
              </w:rPr>
              <w:t>Q号码、微博账号等）</w:t>
            </w:r>
            <w:r>
              <w:rPr>
                <w:spacing w:val="-1"/>
                <w:sz w:val="19"/>
              </w:rPr>
              <w:t xml:space="preserve">、日志关联情况、全天流量使用分布、网站访问类别分布、全天关键网络  </w:t>
            </w:r>
            <w:r>
              <w:rPr>
                <w:w w:val="105"/>
                <w:sz w:val="19"/>
              </w:rPr>
              <w:t>行为轴等信息；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提供智能策略分析功能，支持策略命中分析、隐藏策略分析、冗余策略分析、冲突策略分析、</w:t>
            </w:r>
          </w:p>
          <w:p>
            <w:pPr>
              <w:pStyle w:val="6"/>
              <w:spacing w:before="9"/>
              <w:rPr>
                <w:rFonts w:ascii="宋体"/>
                <w:sz w:val="14"/>
              </w:rPr>
            </w:pPr>
          </w:p>
          <w:p>
            <w:pPr>
              <w:pStyle w:val="6"/>
              <w:ind w:left="113"/>
              <w:rPr>
                <w:sz w:val="19"/>
              </w:rPr>
            </w:pPr>
            <w:r>
              <w:rPr>
                <w:w w:val="105"/>
                <w:sz w:val="19"/>
              </w:rPr>
              <w:t>可合并策略分析、过期策略发现、空策略发现、策略宽松度分析，并在web页面显示分析结果；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▲支持基于全局或链路进行DNS透明代理，支持指定DNS或继承链路DNS配置，针对多链路支持基</w:t>
            </w:r>
          </w:p>
          <w:p>
            <w:pPr>
              <w:pStyle w:val="6"/>
              <w:spacing w:before="9"/>
              <w:rPr>
                <w:rFonts w:ascii="宋体"/>
                <w:sz w:val="14"/>
              </w:rPr>
            </w:pPr>
          </w:p>
          <w:p>
            <w:pPr>
              <w:pStyle w:val="6"/>
              <w:ind w:left="113"/>
              <w:rPr>
                <w:sz w:val="19"/>
              </w:rPr>
            </w:pPr>
            <w:r>
              <w:rPr>
                <w:w w:val="105"/>
                <w:sz w:val="19"/>
              </w:rPr>
              <w:t>于优先级、权重、流量算法进行DNS负载；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支持≥5元组的负载均衡策略，转换类型支持地址映射或端口映射；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▲支持基于接口和目的地址进行健康检查，可自定义检查间隔、重试次数等。</w:t>
            </w:r>
          </w:p>
        </w:tc>
      </w:tr>
    </w:tbl>
    <w:p>
      <w:pPr>
        <w:pStyle w:val="3"/>
        <w:spacing w:before="4"/>
        <w:rPr>
          <w:sz w:val="6"/>
        </w:rPr>
      </w:pPr>
    </w:p>
    <w:p>
      <w:pPr>
        <w:pStyle w:val="3"/>
        <w:spacing w:before="76"/>
        <w:ind w:left="540"/>
      </w:pPr>
      <w:r>
        <w:rPr>
          <w:w w:val="105"/>
        </w:rPr>
        <w:t>标的名称：万兆单模光模块</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万兆SFP+，10G单模光模块(1310nm,10km,LC)。</w:t>
            </w:r>
          </w:p>
        </w:tc>
      </w:tr>
    </w:tbl>
    <w:p>
      <w:pPr>
        <w:pStyle w:val="3"/>
        <w:spacing w:before="154"/>
        <w:ind w:left="540"/>
      </w:pPr>
      <w:r>
        <w:rPr>
          <w:w w:val="105"/>
        </w:rPr>
        <w:t>标的名称：彩钢装饰板墙</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装饰板墙面，12mm石膏板背板+防火棉+0.6mm烤漆面象牙白彩钢板。</w:t>
            </w:r>
          </w:p>
        </w:tc>
      </w:tr>
    </w:tbl>
    <w:p>
      <w:pPr>
        <w:pStyle w:val="3"/>
        <w:spacing w:before="154"/>
        <w:ind w:left="540"/>
      </w:pPr>
      <w:r>
        <w:rPr>
          <w:w w:val="105"/>
        </w:rPr>
        <w:t>标的名称：控制台</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钢结构，木质桌面控制台，含两把转椅。</w:t>
            </w:r>
          </w:p>
        </w:tc>
      </w:tr>
    </w:tbl>
    <w:p>
      <w:pPr>
        <w:pStyle w:val="3"/>
        <w:spacing w:before="154"/>
        <w:ind w:left="540"/>
      </w:pPr>
      <w:r>
        <w:rPr>
          <w:w w:val="105"/>
        </w:rPr>
        <w:t>标的名称：短焦投影机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3LCD纯激光投影；亮度≥3800流明，标准分辨率1280×800;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投影尺寸支持50吋到100吋，投影80吋16:10标准画面距离：镜头到画面距离≤80CM；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配备EMC静电防尘网，整机≥IP5X级防尘；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▲光源寿命≥25000小时（标准模式），全密闭光源≥IP6X防尘（提供证明材料，并加盖投标人</w:t>
            </w:r>
          </w:p>
          <w:p>
            <w:pPr>
              <w:pStyle w:val="6"/>
              <w:spacing w:before="9"/>
              <w:rPr>
                <w:rFonts w:ascii="宋体"/>
                <w:sz w:val="14"/>
              </w:rPr>
            </w:pPr>
          </w:p>
          <w:p>
            <w:pPr>
              <w:pStyle w:val="6"/>
              <w:ind w:left="113"/>
              <w:rPr>
                <w:sz w:val="19"/>
              </w:rPr>
            </w:pP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四角校正，曲面矫正，水平梯形矫正，垂直梯形校正功能±30°（自动）；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整机功耗＜260W（标准模式），待机功耗＜0.5W；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能效比≥15LM/W，提供一级能效证,色域满足REC.709（提供证明材料，并加盖投标人</w:t>
            </w:r>
            <w:r>
              <w:rPr>
                <w:w w:val="105"/>
                <w:sz w:val="18"/>
              </w:rPr>
              <w:t>公</w:t>
            </w: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接口丰富:两路RGB输入端口（一路RGB 输出端口）、两路HDMI接口、两路USB接口（USB-A×1；</w:t>
            </w:r>
          </w:p>
          <w:p>
            <w:pPr>
              <w:pStyle w:val="6"/>
              <w:spacing w:before="9"/>
              <w:rPr>
                <w:rFonts w:ascii="宋体"/>
                <w:sz w:val="14"/>
              </w:rPr>
            </w:pPr>
          </w:p>
          <w:p>
            <w:pPr>
              <w:pStyle w:val="6"/>
              <w:ind w:left="113"/>
              <w:rPr>
                <w:sz w:val="19"/>
              </w:rPr>
            </w:pPr>
            <w:r>
              <w:rPr>
                <w:w w:val="105"/>
                <w:sz w:val="19"/>
              </w:rPr>
              <w:t>USB-B×1）、一路RJ45网络接口、一路RS-232接口；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多种功能：自动黑屏，内置10W扬声器，多种环境投影模式，一键静音，7X24小时连续运行；具</w:t>
            </w:r>
          </w:p>
          <w:p>
            <w:pPr>
              <w:pStyle w:val="6"/>
              <w:spacing w:before="9"/>
              <w:rPr>
                <w:rFonts w:ascii="宋体"/>
                <w:sz w:val="14"/>
              </w:rPr>
            </w:pPr>
          </w:p>
          <w:p>
            <w:pPr>
              <w:pStyle w:val="6"/>
              <w:ind w:left="113"/>
              <w:rPr>
                <w:sz w:val="19"/>
              </w:rPr>
            </w:pPr>
            <w:r>
              <w:rPr>
                <w:w w:val="105"/>
                <w:sz w:val="19"/>
              </w:rPr>
              <w:t>备自动梯形校正功能，自动吊顶（画面翻转）功能；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▲产品获得中国环境标志产品和1类激光检测证明（提供证明材料，并加盖投标人</w:t>
            </w:r>
            <w:r>
              <w:rPr>
                <w:w w:val="105"/>
                <w:sz w:val="18"/>
              </w:rPr>
              <w:t>公</w:t>
            </w:r>
            <w:r>
              <w:rPr>
                <w:w w:val="105"/>
                <w:sz w:val="19"/>
              </w:rPr>
              <w:t>章）。</w:t>
            </w:r>
          </w:p>
        </w:tc>
      </w:tr>
    </w:tbl>
    <w:p>
      <w:pPr>
        <w:spacing w:after="0"/>
        <w:rPr>
          <w:sz w:val="19"/>
        </w:rPr>
        <w:sectPr>
          <w:footerReference r:id="rId13" w:type="default"/>
          <w:pgSz w:w="11920" w:h="16860"/>
          <w:pgMar w:top="560" w:right="560" w:bottom="280" w:left="580" w:header="0" w:footer="0" w:gutter="0"/>
          <w:cols w:space="720" w:num="1"/>
        </w:sectPr>
      </w:pPr>
    </w:p>
    <w:p>
      <w:pPr>
        <w:pStyle w:val="3"/>
        <w:spacing w:before="49"/>
        <w:ind w:left="540"/>
      </w:pPr>
      <w:r>
        <w:t>标的名称：系统主机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内存≥8GB；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高性能独立图形显示卡，显存≥3G；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PCI视频采集卡；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120GB固态硬盘。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154"/>
        <w:ind w:left="540"/>
      </w:pPr>
      <w:r>
        <w:t>标的名称：融合系统</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20"/>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1</w:t>
            </w:r>
          </w:p>
        </w:tc>
        <w:tc>
          <w:tcPr>
            <w:tcW w:w="8455" w:type="dxa"/>
          </w:tcPr>
          <w:p>
            <w:pPr>
              <w:pStyle w:val="6"/>
              <w:spacing w:before="93" w:line="427" w:lineRule="auto"/>
              <w:ind w:left="113" w:right="206"/>
              <w:rPr>
                <w:sz w:val="19"/>
              </w:rPr>
            </w:pPr>
            <w:r>
              <w:rPr>
                <w:sz w:val="19"/>
              </w:rPr>
              <w:t>支持300万面超大规模虚拟现实场景实时漫游；帧率不低于120FPS，支持1080P</w:t>
            </w:r>
            <w:r>
              <w:rPr>
                <w:spacing w:val="-3"/>
                <w:sz w:val="19"/>
              </w:rPr>
              <w:t xml:space="preserve">高清数字媒体播  </w:t>
            </w:r>
            <w:r>
              <w:rPr>
                <w:w w:val="105"/>
                <w:sz w:val="19"/>
              </w:rPr>
              <w:t>放；支持DVD、HDTV、RMVB等多种媒体；支持MPEG2、MPEG4、MKV、DivX、Xvid、H.264</w:t>
            </w:r>
            <w:r>
              <w:rPr>
                <w:spacing w:val="-18"/>
                <w:w w:val="105"/>
                <w:sz w:val="19"/>
              </w:rPr>
              <w:t xml:space="preserve"> 等所有</w:t>
            </w:r>
          </w:p>
          <w:p>
            <w:pPr>
              <w:pStyle w:val="6"/>
              <w:spacing w:line="241" w:lineRule="exact"/>
              <w:ind w:left="113"/>
              <w:rPr>
                <w:sz w:val="19"/>
              </w:rPr>
            </w:pPr>
            <w:r>
              <w:rPr>
                <w:w w:val="105"/>
                <w:sz w:val="19"/>
              </w:rPr>
              <w:t>主流视频格式解码；支持Windows大桌面 支持立体信号和平面信号自由切换开窗显示。</w:t>
            </w:r>
          </w:p>
        </w:tc>
      </w:tr>
    </w:tbl>
    <w:p>
      <w:pPr>
        <w:pStyle w:val="3"/>
        <w:spacing w:before="154"/>
        <w:ind w:left="540"/>
      </w:pPr>
      <w:r>
        <w:rPr>
          <w:w w:val="105"/>
        </w:rPr>
        <w:t>标的名称：教室环境建设</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对现场教室环境进行整体打造，保护学生在游戏、学习过程中的环境安全，包括墙面、顶面、</w:t>
            </w:r>
          </w:p>
          <w:p>
            <w:pPr>
              <w:pStyle w:val="6"/>
              <w:spacing w:before="9"/>
              <w:rPr>
                <w:rFonts w:ascii="宋体"/>
                <w:sz w:val="14"/>
              </w:rPr>
            </w:pPr>
          </w:p>
          <w:p>
            <w:pPr>
              <w:pStyle w:val="6"/>
              <w:ind w:left="113"/>
              <w:rPr>
                <w:sz w:val="19"/>
              </w:rPr>
            </w:pPr>
            <w:r>
              <w:rPr>
                <w:w w:val="105"/>
                <w:sz w:val="19"/>
              </w:rPr>
              <w:t>地面以及相应的文化建设。</w:t>
            </w:r>
          </w:p>
        </w:tc>
      </w:tr>
    </w:tbl>
    <w:p>
      <w:pPr>
        <w:pStyle w:val="3"/>
        <w:spacing w:before="154"/>
        <w:ind w:left="540"/>
      </w:pPr>
      <w:r>
        <w:rPr>
          <w:w w:val="105"/>
        </w:rPr>
        <w:t>标的名称：高拍仪</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采用≥800万像素摄像头；USB直接供电，USB连线采用隐藏式设计，无可见连线且USB口下出，</w:t>
            </w:r>
          </w:p>
          <w:p>
            <w:pPr>
              <w:pStyle w:val="6"/>
              <w:spacing w:before="9"/>
              <w:rPr>
                <w:rFonts w:ascii="宋体"/>
                <w:sz w:val="14"/>
              </w:rPr>
            </w:pPr>
          </w:p>
          <w:p>
            <w:pPr>
              <w:pStyle w:val="6"/>
              <w:ind w:left="113"/>
              <w:rPr>
                <w:sz w:val="19"/>
              </w:rPr>
            </w:pPr>
            <w:r>
              <w:rPr>
                <w:w w:val="105"/>
                <w:sz w:val="19"/>
              </w:rPr>
              <w:t>有效防止积尘，且方便布线和返修；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采用圆弧式设计，无锐角，同时托板采用磁吸吸附式结构；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展示托板正上方具备LED补光灯，保证展示区域的亮度及展示效果；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带自动对焦摄像头；外壳在摄像头部分带保护镜片密封，防止灰尘沾染摄像头，防护等级达到I</w:t>
            </w:r>
          </w:p>
          <w:p>
            <w:pPr>
              <w:pStyle w:val="6"/>
              <w:spacing w:before="9"/>
              <w:rPr>
                <w:rFonts w:ascii="宋体"/>
                <w:sz w:val="14"/>
              </w:rPr>
            </w:pPr>
          </w:p>
          <w:p>
            <w:pPr>
              <w:pStyle w:val="6"/>
              <w:ind w:left="113"/>
              <w:rPr>
                <w:sz w:val="19"/>
              </w:rPr>
            </w:pPr>
            <w:r>
              <w:rPr>
                <w:w w:val="105"/>
                <w:sz w:val="19"/>
              </w:rPr>
              <w:t>P4X级别；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具有故障自动检测功能：在调用展台却无法出现镜头采集画面信号时，可自动出现检测链接，</w:t>
            </w:r>
          </w:p>
          <w:p>
            <w:pPr>
              <w:pStyle w:val="6"/>
              <w:spacing w:before="9"/>
              <w:rPr>
                <w:rFonts w:ascii="宋体"/>
                <w:sz w:val="14"/>
              </w:rPr>
            </w:pPr>
          </w:p>
          <w:p>
            <w:pPr>
              <w:pStyle w:val="6"/>
              <w:ind w:left="113"/>
              <w:rPr>
                <w:sz w:val="19"/>
              </w:rPr>
            </w:pPr>
            <w:r>
              <w:rPr>
                <w:w w:val="105"/>
                <w:sz w:val="19"/>
              </w:rPr>
              <w:t>并给出导致性原因（如硬件连接、摄像头占用、配套软件版本等问题）；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支持对展台画面进行放大、缩小、旋转、自适应、冻结画面等操作；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支持展台画面实时批注，预设多种笔划粗细及颜色供选择，且支持对展台画面联同批注内容进</w:t>
            </w:r>
          </w:p>
          <w:p>
            <w:pPr>
              <w:pStyle w:val="6"/>
              <w:spacing w:before="9"/>
              <w:rPr>
                <w:rFonts w:ascii="宋体"/>
                <w:sz w:val="14"/>
              </w:rPr>
            </w:pPr>
          </w:p>
          <w:p>
            <w:pPr>
              <w:pStyle w:val="6"/>
              <w:ind w:left="113"/>
              <w:rPr>
                <w:sz w:val="19"/>
              </w:rPr>
            </w:pPr>
            <w:r>
              <w:rPr>
                <w:w w:val="105"/>
                <w:sz w:val="19"/>
              </w:rPr>
              <w:t>行同步缩放、移动。</w:t>
            </w:r>
          </w:p>
        </w:tc>
      </w:tr>
    </w:tbl>
    <w:p>
      <w:pPr>
        <w:pStyle w:val="3"/>
        <w:spacing w:before="154"/>
        <w:ind w:left="540"/>
      </w:pPr>
      <w:r>
        <w:rPr>
          <w:w w:val="105"/>
        </w:rPr>
        <w:t>标的名称：无线投影模块</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采用≥6核CPU芯片，内置操作系统，存储容量≥16GROM，系统内存≥4GRAM；</w:t>
            </w:r>
          </w:p>
        </w:tc>
      </w:tr>
    </w:tbl>
    <w:p>
      <w:pPr>
        <w:pStyle w:val="3"/>
        <w:rPr>
          <w:sz w:val="20"/>
        </w:rPr>
      </w:pPr>
    </w:p>
    <w:p>
      <w:pPr>
        <w:pStyle w:val="3"/>
        <w:spacing w:before="2"/>
        <w:rPr>
          <w:sz w:val="22"/>
        </w:rPr>
      </w:pPr>
      <w:r>
        <mc:AlternateContent>
          <mc:Choice Requires="wpg">
            <w:drawing>
              <wp:anchor distT="0" distB="0" distL="114300" distR="114300" simplePos="0" relativeHeight="251665408" behindDoc="1" locked="0" layoutInCell="1" allowOverlap="1">
                <wp:simplePos x="0" y="0"/>
                <wp:positionH relativeFrom="page">
                  <wp:posOffset>436880</wp:posOffset>
                </wp:positionH>
                <wp:positionV relativeFrom="paragraph">
                  <wp:posOffset>205740</wp:posOffset>
                </wp:positionV>
                <wp:extent cx="6697980" cy="1270"/>
                <wp:effectExtent l="0" t="0" r="0" b="0"/>
                <wp:wrapTopAndBottom/>
                <wp:docPr id="53" name="组合 53"/>
                <wp:cNvGraphicFramePr/>
                <a:graphic xmlns:a="http://schemas.openxmlformats.org/drawingml/2006/main">
                  <a:graphicData uri="http://schemas.microsoft.com/office/word/2010/wordprocessingGroup">
                    <wpg:wgp>
                      <wpg:cNvGrpSpPr/>
                      <wpg:grpSpPr>
                        <a:xfrm>
                          <a:off x="0" y="0"/>
                          <a:ext cx="6697980" cy="1270"/>
                          <a:chOff x="688" y="324"/>
                          <a:chExt cx="10548" cy="2"/>
                        </a:xfrm>
                      </wpg:grpSpPr>
                      <wps:wsp>
                        <wps:cNvPr id="46" name="直接连接符 46"/>
                        <wps:cNvSpPr/>
                        <wps:spPr>
                          <a:xfrm>
                            <a:off x="2768" y="325"/>
                            <a:ext cx="8468" cy="0"/>
                          </a:xfrm>
                          <a:prstGeom prst="line">
                            <a:avLst/>
                          </a:prstGeom>
                          <a:ln w="16" cap="flat" cmpd="sng">
                            <a:solidFill>
                              <a:srgbClr val="000000"/>
                            </a:solidFill>
                            <a:prstDash val="solid"/>
                            <a:headEnd type="none" w="med" len="med"/>
                            <a:tailEnd type="none" w="med" len="med"/>
                          </a:ln>
                        </wps:spPr>
                        <wps:bodyPr upright="1"/>
                      </wps:wsp>
                      <wps:wsp>
                        <wps:cNvPr id="47" name="任意多边形 47"/>
                        <wps:cNvSpPr/>
                        <wps:spPr>
                          <a:xfrm>
                            <a:off x="11222" y="324"/>
                            <a:ext cx="14" cy="2"/>
                          </a:xfrm>
                          <a:custGeom>
                            <a:avLst/>
                            <a:gdLst/>
                            <a:ahLst/>
                            <a:cxnLst/>
                            <a:pathLst>
                              <a:path w="14" h="1">
                                <a:moveTo>
                                  <a:pt x="0" y="0"/>
                                </a:moveTo>
                                <a:lnTo>
                                  <a:pt x="14" y="0"/>
                                </a:lnTo>
                                <a:lnTo>
                                  <a:pt x="0" y="1"/>
                                </a:lnTo>
                                <a:close/>
                              </a:path>
                            </a:pathLst>
                          </a:custGeom>
                          <a:solidFill>
                            <a:srgbClr val="000000"/>
                          </a:solidFill>
                          <a:ln>
                            <a:noFill/>
                          </a:ln>
                        </wps:spPr>
                        <wps:bodyPr upright="1"/>
                      </wps:wsp>
                      <wps:wsp>
                        <wps:cNvPr id="48" name="直接连接符 48"/>
                        <wps:cNvSpPr/>
                        <wps:spPr>
                          <a:xfrm>
                            <a:off x="1863" y="325"/>
                            <a:ext cx="918" cy="0"/>
                          </a:xfrm>
                          <a:prstGeom prst="line">
                            <a:avLst/>
                          </a:prstGeom>
                          <a:ln w="16" cap="flat" cmpd="sng">
                            <a:solidFill>
                              <a:srgbClr val="000000"/>
                            </a:solidFill>
                            <a:prstDash val="solid"/>
                            <a:headEnd type="none" w="med" len="med"/>
                            <a:tailEnd type="none" w="med" len="med"/>
                          </a:ln>
                        </wps:spPr>
                        <wps:bodyPr upright="1"/>
                      </wps:wsp>
                      <wps:wsp>
                        <wps:cNvPr id="49" name="任意多边形 49"/>
                        <wps:cNvSpPr/>
                        <wps:spPr>
                          <a:xfrm>
                            <a:off x="2767" y="324"/>
                            <a:ext cx="14" cy="2"/>
                          </a:xfrm>
                          <a:custGeom>
                            <a:avLst/>
                            <a:gdLst/>
                            <a:ahLst/>
                            <a:cxnLst/>
                            <a:pathLst>
                              <a:path w="14" h="1">
                                <a:moveTo>
                                  <a:pt x="0" y="0"/>
                                </a:moveTo>
                                <a:lnTo>
                                  <a:pt x="13" y="0"/>
                                </a:lnTo>
                                <a:lnTo>
                                  <a:pt x="0" y="1"/>
                                </a:lnTo>
                                <a:close/>
                              </a:path>
                            </a:pathLst>
                          </a:custGeom>
                          <a:solidFill>
                            <a:srgbClr val="000000"/>
                          </a:solidFill>
                          <a:ln>
                            <a:noFill/>
                          </a:ln>
                        </wps:spPr>
                        <wps:bodyPr upright="1"/>
                      </wps:wsp>
                      <wps:wsp>
                        <wps:cNvPr id="50" name="直接连接符 50"/>
                        <wps:cNvSpPr/>
                        <wps:spPr>
                          <a:xfrm>
                            <a:off x="688" y="325"/>
                            <a:ext cx="1189" cy="0"/>
                          </a:xfrm>
                          <a:prstGeom prst="line">
                            <a:avLst/>
                          </a:prstGeom>
                          <a:ln w="16" cap="flat" cmpd="sng">
                            <a:solidFill>
                              <a:srgbClr val="000000"/>
                            </a:solidFill>
                            <a:prstDash val="solid"/>
                            <a:headEnd type="none" w="med" len="med"/>
                            <a:tailEnd type="none" w="med" len="med"/>
                          </a:ln>
                        </wps:spPr>
                        <wps:bodyPr upright="1"/>
                      </wps:wsp>
                      <wps:wsp>
                        <wps:cNvPr id="51" name="任意多边形 51"/>
                        <wps:cNvSpPr/>
                        <wps:spPr>
                          <a:xfrm>
                            <a:off x="688" y="324"/>
                            <a:ext cx="14" cy="2"/>
                          </a:xfrm>
                          <a:custGeom>
                            <a:avLst/>
                            <a:gdLst/>
                            <a:ahLst/>
                            <a:cxnLst/>
                            <a:pathLst>
                              <a:path w="14" h="1">
                                <a:moveTo>
                                  <a:pt x="0" y="0"/>
                                </a:moveTo>
                                <a:lnTo>
                                  <a:pt x="14" y="0"/>
                                </a:lnTo>
                                <a:lnTo>
                                  <a:pt x="0" y="1"/>
                                </a:lnTo>
                                <a:close/>
                              </a:path>
                            </a:pathLst>
                          </a:custGeom>
                          <a:solidFill>
                            <a:srgbClr val="000000"/>
                          </a:solidFill>
                          <a:ln>
                            <a:noFill/>
                          </a:ln>
                        </wps:spPr>
                        <wps:bodyPr upright="1"/>
                      </wps:wsp>
                      <wps:wsp>
                        <wps:cNvPr id="52" name="任意多边形 52"/>
                        <wps:cNvSpPr/>
                        <wps:spPr>
                          <a:xfrm>
                            <a:off x="1863" y="324"/>
                            <a:ext cx="14" cy="2"/>
                          </a:xfrm>
                          <a:custGeom>
                            <a:avLst/>
                            <a:gdLst/>
                            <a:ahLst/>
                            <a:cxnLst/>
                            <a:pathLst>
                              <a:path w="14" h="1">
                                <a:moveTo>
                                  <a:pt x="0" y="0"/>
                                </a:moveTo>
                                <a:lnTo>
                                  <a:pt x="14" y="0"/>
                                </a:lnTo>
                                <a:lnTo>
                                  <a:pt x="0" y="1"/>
                                </a:lnTo>
                                <a:close/>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16.2pt;height:0.1pt;width:527.4pt;mso-position-horizontal-relative:page;mso-wrap-distance-bottom:0pt;mso-wrap-distance-top:0pt;z-index:-251651072;mso-width-relative:page;mso-height-relative:page;" coordorigin="688,324" coordsize="10548,2" o:gfxdata="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BTn2Lm2AAAAAkBAAAPAAAAAAAA&#10;AAEAIAAAACIAAABkcnMvZG93bnJldi54bWxQSwECFAAUAAAACACHTuJAmKMPzaEDAABIEgAADgAA&#10;AAAAAAABACAAAAAnAQAAZHJzL2Uyb0RvYy54bWxQSwUGAAAAAAYABgBZAQAAOgcAAAAA&#10;">
                <o:lock v:ext="edit" aspectratio="f"/>
                <v:line id="_x0000_s1026" o:spid="_x0000_s1026" o:spt="20" style="position:absolute;left:2768;top:325;height:0;width:8468;" filled="f" stroked="t" coordsize="21600,21600" o:gfxdata="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VWMvQAA&#10;ANsAAAAPAAAAAAAAAAEAIAAAACIAAABkcnMvZG93bnJldi54bWxQSwECFAAUAAAACACHTuJAMy8F&#10;njsAAAA5AAAAEAAAAAAAAAABACAAAAAMAQAAZHJzL3NoYXBleG1sLnhtbFBLBQYAAAAABgAGAFsB&#10;AAC2AwAAAAA=&#10;">
                  <v:fill on="f" focussize="0,0"/>
                  <v:stroke weight="0.00125984251968504pt" color="#000000" joinstyle="round"/>
                  <v:imagedata o:title=""/>
                  <o:lock v:ext="edit" aspectratio="f"/>
                </v:line>
                <v:shape id="_x0000_s1026" o:spid="_x0000_s1026" o:spt="100" style="position:absolute;left:11222;top:324;height:2;width:14;" fillcolor="#000000" filled="t" stroked="f" coordsize="14,1" o:gfxdata="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A/IrsAAADb&#10;AAAADwAAAAAAAAABACAAAAAiAAAAZHJzL2Rvd25yZXYueG1sUEsBAhQAFAAAAAgAh07iQDMvBZ47&#10;AAAAOQAAABAAAAAAAAAAAQAgAAAACgEAAGRycy9zaGFwZXhtbC54bWxQSwUGAAAAAAYABgBbAQAA&#10;tAMAAAAA&#10;" path="m0,0l14,0,0,1xe">
                  <v:fill on="t" focussize="0,0"/>
                  <v:stroke on="f"/>
                  <v:imagedata o:title=""/>
                  <o:lock v:ext="edit" aspectratio="f"/>
                </v:shape>
                <v:line id="_x0000_s1026" o:spid="_x0000_s1026" o:spt="20" style="position:absolute;left:1863;top:325;height:0;width:918;" filled="f" stroked="t" coordsize="21600,21600" o:gfxdata="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4aZGW5AAAA2wAA&#10;AA8AAAAAAAAAAQAgAAAAIgAAAGRycy9kb3ducmV2LnhtbFBLAQIUABQAAAAIAIdO4kAzLwWeOwAA&#10;ADkAAAAQAAAAAAAAAAEAIAAAAAgBAABkcnMvc2hhcGV4bWwueG1sUEsFBgAAAAAGAAYAWwEAALID&#10;AAAAAA==&#10;">
                  <v:fill on="f" focussize="0,0"/>
                  <v:stroke weight="0.00125984251968504pt" color="#000000" joinstyle="round"/>
                  <v:imagedata o:title=""/>
                  <o:lock v:ext="edit" aspectratio="f"/>
                </v:line>
                <v:shape id="_x0000_s1026" o:spid="_x0000_s1026" o:spt="100" style="position:absolute;left:2767;top:324;height:2;width:14;" fillcolor="#000000" filled="t" stroked="f" coordsize="14,1" o:gfxdata="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DDsu8AAAA&#10;2wAAAA8AAAAAAAAAAQAgAAAAIgAAAGRycy9kb3ducmV2LnhtbFBLAQIUABQAAAAIAIdO4kAzLwWe&#10;OwAAADkAAAAQAAAAAAAAAAEAIAAAAAsBAABkcnMvc2hhcGV4bWwueG1sUEsFBgAAAAAGAAYAWwEA&#10;ALUDAAAAAA==&#10;" path="m0,0l13,0,0,1xe">
                  <v:fill on="t" focussize="0,0"/>
                  <v:stroke on="f"/>
                  <v:imagedata o:title=""/>
                  <o:lock v:ext="edit" aspectratio="f"/>
                </v:shape>
                <v:line id="_x0000_s1026" o:spid="_x0000_s1026" o:spt="20" style="position:absolute;left:688;top:325;height:0;width:1189;" filled="f" stroked="t" coordsize="21600,21600" o:gfxdata="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X+vrsAAADb&#10;AAAADwAAAAAAAAABACAAAAAiAAAAZHJzL2Rvd25yZXYueG1sUEsBAhQAFAAAAAgAh07iQDMvBZ47&#10;AAAAOQAAABAAAAAAAAAAAQAgAAAACgEAAGRycy9zaGFwZXhtbC54bWxQSwUGAAAAAAYABgBbAQAA&#10;tAMAAAAA&#10;">
                  <v:fill on="f" focussize="0,0"/>
                  <v:stroke weight="0.00125984251968504pt" color="#000000" joinstyle="round"/>
                  <v:imagedata o:title=""/>
                  <o:lock v:ext="edit" aspectratio="f"/>
                </v:line>
                <v:shape id="_x0000_s1026" o:spid="_x0000_s1026" o:spt="100" style="position:absolute;left:688;top:324;height:2;width:14;" fillcolor="#000000" filled="t" stroked="f" coordsize="14,1" o:gfxdata="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rJQQvQAA&#10;ANsAAAAPAAAAAAAAAAEAIAAAACIAAABkcnMvZG93bnJldi54bWxQSwECFAAUAAAACACHTuJAMy8F&#10;njsAAAA5AAAAEAAAAAAAAAABACAAAAAMAQAAZHJzL3NoYXBleG1sLnhtbFBLBQYAAAAABgAGAFsB&#10;AAC2AwAAAAA=&#10;" path="m0,0l14,0,0,1xe">
                  <v:fill on="t" focussize="0,0"/>
                  <v:stroke on="f"/>
                  <v:imagedata o:title=""/>
                  <o:lock v:ext="edit" aspectratio="f"/>
                </v:shape>
                <v:shape id="_x0000_s1026" o:spid="_x0000_s1026" o:spt="100" style="position:absolute;left:1863;top:324;height:2;width:14;" fillcolor="#000000" filled="t" stroked="f" coordsize="14,1" o:gfxdata="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4KZ7sAAADb&#10;AAAADwAAAAAAAAABACAAAAAiAAAAZHJzL2Rvd25yZXYueG1sUEsBAhQAFAAAAAgAh07iQDMvBZ47&#10;AAAAOQAAABAAAAAAAAAAAQAgAAAACgEAAGRycy9zaGFwZXhtbC54bWxQSwUGAAAAAAYABgBbAQAA&#10;tAMAAAAA&#10;" path="m0,0l14,0,0,1xe">
                  <v:fill on="t" focussize="0,0"/>
                  <v:stroke on="f"/>
                  <v:imagedata o:title=""/>
                  <o:lock v:ext="edit" aspectratio="f"/>
                </v:shape>
                <w10:wrap type="topAndBottom"/>
              </v:group>
            </w:pict>
          </mc:Fallback>
        </mc:AlternateContent>
      </w:r>
    </w:p>
    <w:p>
      <w:pPr>
        <w:spacing w:after="0"/>
        <w:rPr>
          <w:sz w:val="22"/>
        </w:rPr>
        <w:sectPr>
          <w:footerReference r:id="rId14" w:type="default"/>
          <w:pgSz w:w="11920" w:h="16860"/>
          <w:pgMar w:top="60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▲支持外部电脑在经过产品连接的显示设备上做扩展屏显示（提供具有CNAS检测资质的检测单</w:t>
            </w:r>
          </w:p>
          <w:p>
            <w:pPr>
              <w:pStyle w:val="6"/>
              <w:spacing w:before="9"/>
              <w:rPr>
                <w:rFonts w:ascii="宋体"/>
                <w:sz w:val="14"/>
              </w:rPr>
            </w:pPr>
          </w:p>
          <w:p>
            <w:pPr>
              <w:pStyle w:val="6"/>
              <w:ind w:left="113"/>
              <w:rPr>
                <w:sz w:val="19"/>
              </w:rPr>
            </w:pPr>
            <w:r>
              <w:rPr>
                <w:w w:val="105"/>
                <w:sz w:val="19"/>
              </w:rPr>
              <w:t>位出具的第三方专业检测报告，并加盖投标人公章）；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▲无线热点可隐藏整机无线热点SSID，避免整机热点对网络的视觉干扰（提供具有CNAS检测资</w:t>
            </w:r>
          </w:p>
          <w:p>
            <w:pPr>
              <w:pStyle w:val="6"/>
              <w:spacing w:before="9"/>
              <w:rPr>
                <w:rFonts w:ascii="宋体"/>
                <w:sz w:val="14"/>
              </w:rPr>
            </w:pPr>
          </w:p>
          <w:p>
            <w:pPr>
              <w:pStyle w:val="6"/>
              <w:ind w:left="113"/>
              <w:rPr>
                <w:sz w:val="19"/>
              </w:rPr>
            </w:pPr>
            <w:r>
              <w:rPr>
                <w:w w:val="105"/>
                <w:sz w:val="19"/>
              </w:rPr>
              <w:t>质的检测单位出具的第三方专业检测报告，并加盖投标人公章）；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整机具有非常高的兼容性，支持MAC OS、Windows、Android、IOS和Linux五种系统的投屏；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整机支持局域网传屏，手机、电脑可通过软件进行局域网投屏；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手机和电脑支持混合投屏展示，最多支持九画面同屏展示；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sz w:val="19"/>
              </w:rPr>
              <w:t>▲可通过软件可自动发现近场可投屏的传屏盒子，选择即可投屏，无需手动配对（提供具有CNA</w:t>
            </w:r>
          </w:p>
          <w:p>
            <w:pPr>
              <w:pStyle w:val="6"/>
              <w:spacing w:before="9"/>
              <w:rPr>
                <w:rFonts w:ascii="宋体"/>
                <w:sz w:val="14"/>
              </w:rPr>
            </w:pPr>
          </w:p>
          <w:p>
            <w:pPr>
              <w:pStyle w:val="6"/>
              <w:ind w:left="113"/>
              <w:rPr>
                <w:sz w:val="19"/>
              </w:rPr>
            </w:pPr>
            <w:r>
              <w:rPr>
                <w:spacing w:val="-1"/>
                <w:sz w:val="19"/>
              </w:rPr>
              <w:t>S检测资质的检测单位出具的第三方专业检测报告，并加盖投标人公章，并加盖投标人公章</w:t>
            </w:r>
            <w:r>
              <w:rPr>
                <w:sz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8</w:t>
            </w:r>
          </w:p>
        </w:tc>
        <w:tc>
          <w:tcPr>
            <w:tcW w:w="8455" w:type="dxa"/>
          </w:tcPr>
          <w:p>
            <w:pPr>
              <w:pStyle w:val="6"/>
              <w:spacing w:before="93" w:line="427" w:lineRule="auto"/>
              <w:ind w:left="113" w:right="107"/>
              <w:rPr>
                <w:sz w:val="19"/>
              </w:rPr>
            </w:pPr>
            <w:r>
              <w:rPr>
                <w:w w:val="105"/>
                <w:sz w:val="19"/>
              </w:rPr>
              <w:t>▲支持单画面分辨率为4K并且帧率最高达60的视频输出；同时也支持双屏异显，一路画面分辨</w:t>
            </w:r>
            <w:r>
              <w:rPr>
                <w:sz w:val="19"/>
              </w:rPr>
              <w:t>率为4K，一路画面为1080p的视频输出（提供具有CNAS检测资质的检测单位出具的第三方专业检</w:t>
            </w:r>
          </w:p>
          <w:p>
            <w:pPr>
              <w:pStyle w:val="6"/>
              <w:spacing w:line="241" w:lineRule="exact"/>
              <w:ind w:left="113"/>
              <w:rPr>
                <w:sz w:val="19"/>
              </w:rPr>
            </w:pPr>
            <w:r>
              <w:rPr>
                <w:w w:val="105"/>
                <w:sz w:val="19"/>
              </w:rPr>
              <w:t>测报告，并加盖投标人公章）；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含传屏器一个：单按键设计，一按即可传屏，支持触摸回传、扩展屏显示，传输视频、音频和</w:t>
            </w:r>
          </w:p>
          <w:p>
            <w:pPr>
              <w:pStyle w:val="6"/>
              <w:spacing w:before="9"/>
              <w:rPr>
                <w:rFonts w:ascii="宋体"/>
                <w:sz w:val="14"/>
              </w:rPr>
            </w:pPr>
          </w:p>
          <w:p>
            <w:pPr>
              <w:pStyle w:val="6"/>
              <w:ind w:left="113"/>
              <w:rPr>
                <w:sz w:val="19"/>
              </w:rPr>
            </w:pPr>
            <w:r>
              <w:rPr>
                <w:w w:val="105"/>
                <w:sz w:val="19"/>
              </w:rPr>
              <w:t>触摸信号，传输距离不低于15米。</w:t>
            </w:r>
          </w:p>
        </w:tc>
      </w:tr>
    </w:tbl>
    <w:p>
      <w:pPr>
        <w:pStyle w:val="3"/>
        <w:spacing w:before="4"/>
        <w:rPr>
          <w:sz w:val="6"/>
        </w:rPr>
      </w:pPr>
    </w:p>
    <w:p>
      <w:pPr>
        <w:pStyle w:val="3"/>
        <w:spacing w:before="76"/>
        <w:ind w:left="540"/>
      </w:pPr>
      <w:r>
        <w:rPr>
          <w:w w:val="105"/>
        </w:rPr>
        <w:t>标的名称：补声音箱</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两分频无源音箱；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扬声器单元：中低音单元1x8"，高音单元1x1"；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额定功率：200W；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标称阻抗：8Ω；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频响范围：70Hz～18KHz；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灵敏度：91dB；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最大声压级：114dB；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辐射角度： 80°× 50°（可旋转）；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▲提供中国合格评定国家认可委员会（CNAS）认可的第三方机构出具的功能性检测报告复印</w:t>
            </w:r>
          </w:p>
          <w:p>
            <w:pPr>
              <w:pStyle w:val="6"/>
              <w:spacing w:before="9"/>
              <w:rPr>
                <w:rFonts w:ascii="宋体"/>
                <w:sz w:val="14"/>
              </w:rPr>
            </w:pPr>
          </w:p>
          <w:p>
            <w:pPr>
              <w:pStyle w:val="6"/>
              <w:ind w:left="113"/>
              <w:rPr>
                <w:sz w:val="19"/>
              </w:rPr>
            </w:pPr>
            <w:r>
              <w:rPr>
                <w:w w:val="105"/>
                <w:sz w:val="19"/>
              </w:rPr>
              <w:t>件，报告检测结果须含参数证明、设备样机检测图片，并加盖投标人公章。</w:t>
            </w:r>
          </w:p>
        </w:tc>
      </w:tr>
    </w:tbl>
    <w:p>
      <w:pPr>
        <w:pStyle w:val="3"/>
        <w:spacing w:before="154"/>
        <w:ind w:left="540"/>
      </w:pPr>
      <w:r>
        <w:rPr>
          <w:w w:val="105"/>
        </w:rPr>
        <w:t>标的名称：无线桌面式话筒(一拖四）</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一拖四无线鹅颈话筒，支持混合和独立输出；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具有LCD显示屏，可显示RF和AF信号强度，频率，频率组/频道等工作状态；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支持红外线数据自动同步（SYNC）， 能快速将接收机频率同步到发射器上；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支持≥200个调谐频点可选；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使用距离理想环境不低于80m，复杂环境使用距离不低于20-45m；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频率范围：≥610MHz-670MHz。</w:t>
            </w:r>
          </w:p>
        </w:tc>
      </w:tr>
    </w:tbl>
    <w:p>
      <w:pPr>
        <w:spacing w:after="0"/>
        <w:rPr>
          <w:sz w:val="19"/>
        </w:rPr>
        <w:sectPr>
          <w:footerReference r:id="rId15" w:type="default"/>
          <w:pgSz w:w="11920" w:h="16860"/>
          <w:pgMar w:top="560" w:right="560" w:bottom="280" w:left="580" w:header="0" w:footer="0" w:gutter="0"/>
          <w:cols w:space="720" w:num="1"/>
        </w:sectPr>
      </w:pPr>
    </w:p>
    <w:p>
      <w:pPr>
        <w:pStyle w:val="3"/>
        <w:spacing w:before="49"/>
        <w:ind w:left="540"/>
      </w:pPr>
      <w:r>
        <w:rPr>
          <w:w w:val="105"/>
        </w:rPr>
        <w:t>标的名称：数字电源时序器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86"/>
              <w:ind w:left="113"/>
              <w:rPr>
                <w:rFonts w:hint="eastAsia" w:ascii="宋体" w:eastAsia="宋体"/>
                <w:sz w:val="21"/>
              </w:rPr>
            </w:pPr>
            <w:r>
              <w:rPr>
                <w:w w:val="105"/>
                <w:sz w:val="19"/>
              </w:rPr>
              <w:t>网络版16路电源时序器</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86"/>
              <w:ind w:left="113"/>
              <w:rPr>
                <w:rFonts w:hint="eastAsia" w:ascii="宋体" w:eastAsia="宋体"/>
                <w:sz w:val="21"/>
              </w:rPr>
            </w:pPr>
            <w:r>
              <w:rPr>
                <w:w w:val="105"/>
                <w:sz w:val="19"/>
              </w:rPr>
              <w:t>主机具有总开关和手动控制按扭，数字交流电流电压表及状态指示灯</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86"/>
              <w:ind w:left="113"/>
              <w:rPr>
                <w:rFonts w:hint="eastAsia" w:ascii="宋体" w:eastAsia="宋体"/>
                <w:sz w:val="21"/>
              </w:rPr>
            </w:pPr>
            <w:r>
              <w:rPr>
                <w:w w:val="105"/>
                <w:sz w:val="19"/>
              </w:rPr>
              <w:t>具有延时开关功能，可独立设置每路延时时间</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86"/>
              <w:ind w:left="113"/>
              <w:rPr>
                <w:rFonts w:hint="eastAsia" w:ascii="宋体" w:eastAsia="宋体"/>
                <w:sz w:val="21"/>
              </w:rPr>
            </w:pPr>
            <w:r>
              <w:rPr>
                <w:w w:val="105"/>
                <w:sz w:val="19"/>
              </w:rPr>
              <w:t>支持电脑软件端控制，并可通过软件设置通道禁止，须通过软件恢复才能正常使用</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86"/>
              <w:ind w:left="113"/>
              <w:rPr>
                <w:rFonts w:hint="eastAsia" w:ascii="宋体" w:eastAsia="宋体"/>
                <w:sz w:val="21"/>
              </w:rPr>
            </w:pPr>
            <w:r>
              <w:rPr>
                <w:w w:val="105"/>
                <w:sz w:val="19"/>
              </w:rPr>
              <w:t>主机具有16路单通道EMI一级滤波</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86"/>
              <w:ind w:left="113"/>
              <w:rPr>
                <w:rFonts w:hint="eastAsia" w:ascii="宋体" w:eastAsia="宋体"/>
                <w:sz w:val="21"/>
              </w:rPr>
            </w:pPr>
            <w:r>
              <w:rPr>
                <w:w w:val="105"/>
                <w:sz w:val="19"/>
              </w:rPr>
              <w:t>支持短路信号控制</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86"/>
              <w:ind w:left="113"/>
              <w:rPr>
                <w:rFonts w:hint="eastAsia" w:ascii="宋体" w:eastAsia="宋体"/>
                <w:sz w:val="21"/>
              </w:rPr>
            </w:pPr>
            <w:r>
              <w:rPr>
                <w:w w:val="105"/>
                <w:sz w:val="19"/>
              </w:rPr>
              <w:t>外部控制：标准RS232/RS485串口控制、TCP控制</w:t>
            </w:r>
            <w:r>
              <w:rPr>
                <w:rFonts w:hint="eastAsia" w:ascii="宋体" w:eastAsia="宋体"/>
                <w:w w:val="105"/>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▲提供国家知识产权局出具的认证证书，证书应含有“电源时序器”字样，复印件并加盖投标</w:t>
            </w:r>
          </w:p>
          <w:p>
            <w:pPr>
              <w:pStyle w:val="6"/>
              <w:spacing w:before="9"/>
              <w:rPr>
                <w:rFonts w:ascii="宋体"/>
                <w:sz w:val="14"/>
              </w:rPr>
            </w:pPr>
          </w:p>
          <w:p>
            <w:pPr>
              <w:pStyle w:val="6"/>
              <w:ind w:left="113"/>
              <w:rPr>
                <w:sz w:val="19"/>
              </w:rPr>
            </w:pPr>
            <w:r>
              <w:rPr>
                <w:w w:val="105"/>
                <w:sz w:val="19"/>
              </w:rPr>
              <w:t>人公章。</w:t>
            </w:r>
          </w:p>
        </w:tc>
      </w:tr>
    </w:tbl>
    <w:p>
      <w:pPr>
        <w:pStyle w:val="3"/>
        <w:spacing w:before="154"/>
        <w:ind w:left="540"/>
      </w:pPr>
      <w:r>
        <w:rPr>
          <w:w w:val="105"/>
        </w:rPr>
        <w:t>标的名称：专业音响线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200芯双股无氧铜/镀锡铜金银线。</w:t>
            </w:r>
          </w:p>
        </w:tc>
      </w:tr>
    </w:tbl>
    <w:p>
      <w:pPr>
        <w:pStyle w:val="3"/>
        <w:spacing w:before="154"/>
        <w:ind w:left="540"/>
      </w:pPr>
      <w:r>
        <w:rPr>
          <w:w w:val="105"/>
        </w:rPr>
        <w:t>标的名称：高拍仪</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采用≥800万像素摄像头；USB直接供电，USB连线采用隐藏式设计，无可见连线且USB口下出，</w:t>
            </w:r>
          </w:p>
          <w:p>
            <w:pPr>
              <w:pStyle w:val="6"/>
              <w:spacing w:before="9"/>
              <w:rPr>
                <w:rFonts w:ascii="宋体"/>
                <w:sz w:val="14"/>
              </w:rPr>
            </w:pPr>
          </w:p>
          <w:p>
            <w:pPr>
              <w:pStyle w:val="6"/>
              <w:ind w:left="113"/>
              <w:rPr>
                <w:sz w:val="19"/>
              </w:rPr>
            </w:pPr>
            <w:r>
              <w:rPr>
                <w:w w:val="105"/>
                <w:sz w:val="19"/>
              </w:rPr>
              <w:t>有效防止积尘，且方便布线和返修；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采用圆弧式设计，无锐角，同时托板采用磁吸吸附式结构；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展示托板正上方具备LED补光灯，保证展示区域的亮度及展示效果；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带自动对焦摄像头；外壳在摄像头部分带保护镜片密封，防止灰尘沾染摄像头，防护等级达到I</w:t>
            </w:r>
          </w:p>
          <w:p>
            <w:pPr>
              <w:pStyle w:val="6"/>
              <w:spacing w:before="9"/>
              <w:rPr>
                <w:rFonts w:ascii="宋体"/>
                <w:sz w:val="14"/>
              </w:rPr>
            </w:pPr>
          </w:p>
          <w:p>
            <w:pPr>
              <w:pStyle w:val="6"/>
              <w:ind w:left="113"/>
              <w:rPr>
                <w:sz w:val="19"/>
              </w:rPr>
            </w:pPr>
            <w:r>
              <w:rPr>
                <w:w w:val="105"/>
                <w:sz w:val="19"/>
              </w:rPr>
              <w:t>P4X级别；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具有故障自动检测功能：在调用展台却无法出现镜头采集画面信号时，可自动出现检测链接，</w:t>
            </w:r>
          </w:p>
          <w:p>
            <w:pPr>
              <w:pStyle w:val="6"/>
              <w:spacing w:before="9"/>
              <w:rPr>
                <w:rFonts w:ascii="宋体"/>
                <w:sz w:val="14"/>
              </w:rPr>
            </w:pPr>
          </w:p>
          <w:p>
            <w:pPr>
              <w:pStyle w:val="6"/>
              <w:ind w:left="113"/>
              <w:rPr>
                <w:sz w:val="19"/>
              </w:rPr>
            </w:pPr>
            <w:r>
              <w:rPr>
                <w:w w:val="105"/>
                <w:sz w:val="19"/>
              </w:rPr>
              <w:t>并给出导致性原因（如硬件连接、摄像头占用、配套软件版本等问题）；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支持对展台画面进行放大、缩小、旋转、自适应、冻结画面等操作；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支持展台画面实时批注，预设多种笔划粗细及颜色供选择，且支持对展台画面联同批注内容进</w:t>
            </w:r>
          </w:p>
          <w:p>
            <w:pPr>
              <w:pStyle w:val="6"/>
              <w:spacing w:before="9"/>
              <w:rPr>
                <w:rFonts w:ascii="宋体"/>
                <w:sz w:val="14"/>
              </w:rPr>
            </w:pPr>
          </w:p>
          <w:p>
            <w:pPr>
              <w:pStyle w:val="6"/>
              <w:ind w:left="113"/>
              <w:rPr>
                <w:sz w:val="19"/>
              </w:rPr>
            </w:pPr>
            <w:r>
              <w:rPr>
                <w:w w:val="105"/>
                <w:sz w:val="19"/>
              </w:rPr>
              <w:t>行同步缩放、移动。</w:t>
            </w:r>
          </w:p>
        </w:tc>
      </w:tr>
    </w:tbl>
    <w:p>
      <w:pPr>
        <w:pStyle w:val="3"/>
        <w:spacing w:before="154"/>
        <w:ind w:left="540"/>
      </w:pPr>
      <w:r>
        <w:rPr>
          <w:w w:val="105"/>
        </w:rPr>
        <w:t>标的名称：门禁管理器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▲CPU：≥ Intel i5 12代；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内存：≥8G DDR4 2400 MHz，不少于2个DIMM插槽；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硬盘：≥1TB 7200rpm SATAIII+256G ssd固态硬盘；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显卡：≥2G独立显卡；</w:t>
            </w:r>
          </w:p>
        </w:tc>
      </w:tr>
    </w:tbl>
    <w:p>
      <w:pPr>
        <w:spacing w:after="0"/>
        <w:rPr>
          <w:sz w:val="19"/>
        </w:rPr>
        <w:sectPr>
          <w:footerReference r:id="rId16" w:type="default"/>
          <w:pgSz w:w="11920" w:h="16860"/>
          <w:pgMar w:top="60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网卡：集成10/100/1000M自适应网卡；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18"/>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接口：前置≥4个USB 3.2 Gen2，≥2个USB 3.2 Gen1， ≥1个麦克风插孔，≥1个耳机/麦克风c</w:t>
            </w:r>
          </w:p>
          <w:p>
            <w:pPr>
              <w:pStyle w:val="6"/>
              <w:spacing w:before="2" w:line="430" w:lineRule="atLeast"/>
              <w:ind w:left="113" w:right="107"/>
              <w:rPr>
                <w:sz w:val="19"/>
              </w:rPr>
            </w:pPr>
            <w:r>
              <w:rPr>
                <w:w w:val="105"/>
                <w:sz w:val="19"/>
              </w:rPr>
              <w:t>ombo插孔；后置≥4个USB</w:t>
            </w:r>
            <w:r>
              <w:rPr>
                <w:spacing w:val="-52"/>
                <w:w w:val="105"/>
                <w:sz w:val="19"/>
              </w:rPr>
              <w:t xml:space="preserve"> </w:t>
            </w:r>
            <w:r>
              <w:rPr>
                <w:w w:val="105"/>
                <w:sz w:val="19"/>
              </w:rPr>
              <w:t>2.0≥，2个PS/2，≥1个串口，≥1个VGA，≥1个HDMI，≥1个DP，1</w:t>
            </w:r>
            <w:r>
              <w:rPr>
                <w:spacing w:val="-17"/>
                <w:w w:val="105"/>
                <w:sz w:val="19"/>
              </w:rPr>
              <w:t>个</w:t>
            </w:r>
            <w:r>
              <w:rPr>
                <w:w w:val="105"/>
                <w:sz w:val="19"/>
              </w:rPr>
              <w:t>RJ-45，1个耳机插孔，1个麦克风插孔，1个Line-in插孔；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声卡：集成声卡芯片，5.1声道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键盘/鼠标：同一品牌USB抗菌防水键盘，提供抗菌报告；同一品牌USB抗菌光电鼠标，提供抗菌</w:t>
            </w:r>
          </w:p>
          <w:p>
            <w:pPr>
              <w:pStyle w:val="6"/>
              <w:spacing w:before="9"/>
              <w:rPr>
                <w:rFonts w:ascii="宋体"/>
                <w:sz w:val="14"/>
              </w:rPr>
            </w:pPr>
          </w:p>
          <w:p>
            <w:pPr>
              <w:pStyle w:val="6"/>
              <w:ind w:left="113"/>
              <w:rPr>
                <w:sz w:val="19"/>
              </w:rPr>
            </w:pPr>
            <w:r>
              <w:rPr>
                <w:w w:val="105"/>
                <w:sz w:val="19"/>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机箱电源：不小于110V/220V 300W电源，符合80Plus铜牌标准；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插槽：不少于1个PCIe x16、2个PCIe x1、1个PCI，2个M.2；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操作系统：正版windows 操作系统；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▲显示器与主机同品牌：≥23.8寸液晶显示屏；具备低蓝光认证（提供证书复印件，并加盖投</w:t>
            </w:r>
          </w:p>
          <w:p>
            <w:pPr>
              <w:pStyle w:val="6"/>
              <w:spacing w:before="9"/>
              <w:rPr>
                <w:rFonts w:ascii="宋体"/>
                <w:sz w:val="14"/>
              </w:rPr>
            </w:pPr>
          </w:p>
          <w:p>
            <w:pPr>
              <w:pStyle w:val="6"/>
              <w:ind w:left="113"/>
              <w:rPr>
                <w:sz w:val="19"/>
              </w:rPr>
            </w:pPr>
            <w:r>
              <w:rPr>
                <w:w w:val="105"/>
                <w:sz w:val="19"/>
              </w:rPr>
              <w:t>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软件：具备网络同传、硬盘保护和系统管理功能；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售后服务：7×24小时并提供备件，三年免费保修，（中标后提供制造厂家针对此项目的售后服</w:t>
            </w:r>
          </w:p>
          <w:p>
            <w:pPr>
              <w:pStyle w:val="6"/>
              <w:spacing w:before="9"/>
              <w:rPr>
                <w:rFonts w:ascii="宋体"/>
                <w:sz w:val="14"/>
              </w:rPr>
            </w:pPr>
          </w:p>
          <w:p>
            <w:pPr>
              <w:pStyle w:val="6"/>
              <w:ind w:left="113"/>
              <w:rPr>
                <w:sz w:val="19"/>
              </w:rPr>
            </w:pPr>
            <w:r>
              <w:rPr>
                <w:w w:val="105"/>
                <w:sz w:val="19"/>
              </w:rPr>
              <w:t>务承诺函原件加盖厂商公章）。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15</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4"/>
        <w:rPr>
          <w:sz w:val="6"/>
        </w:rPr>
      </w:pPr>
    </w:p>
    <w:p>
      <w:pPr>
        <w:pStyle w:val="3"/>
        <w:spacing w:before="76"/>
        <w:ind w:left="540"/>
      </w:pPr>
      <w:r>
        <w:rPr>
          <w:w w:val="105"/>
        </w:rPr>
        <w:t>标的名称：出口防火墙</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网络层吞吐量≥4G，应用层吞吐量≥1.2G，并发连接数≥200万，新建连接数≥6万，SSL最大加</w:t>
            </w:r>
          </w:p>
          <w:p>
            <w:pPr>
              <w:pStyle w:val="6"/>
              <w:spacing w:before="9"/>
              <w:rPr>
                <w:rFonts w:ascii="宋体"/>
                <w:sz w:val="14"/>
              </w:rPr>
            </w:pPr>
          </w:p>
          <w:p>
            <w:pPr>
              <w:pStyle w:val="6"/>
              <w:ind w:left="113"/>
              <w:rPr>
                <w:sz w:val="19"/>
              </w:rPr>
            </w:pPr>
            <w:r>
              <w:rPr>
                <w:w w:val="105"/>
                <w:sz w:val="19"/>
              </w:rPr>
              <w:t>密流量≥200M，千兆电口≥6 个，千兆光口≥4 个，固态硬盘≥256G；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提供基于源/目的IP地址、安全区、应用/应用过滤器、协议/端口、时间、用户、安全模板/模</w:t>
            </w:r>
          </w:p>
          <w:p>
            <w:pPr>
              <w:pStyle w:val="6"/>
              <w:spacing w:before="9"/>
              <w:rPr>
                <w:rFonts w:ascii="宋体"/>
                <w:sz w:val="14"/>
              </w:rPr>
            </w:pPr>
          </w:p>
          <w:p>
            <w:pPr>
              <w:pStyle w:val="6"/>
              <w:ind w:left="113"/>
              <w:rPr>
                <w:sz w:val="19"/>
              </w:rPr>
            </w:pPr>
            <w:r>
              <w:rPr>
                <w:w w:val="105"/>
                <w:sz w:val="19"/>
              </w:rPr>
              <w:t>板组的精细粒度的安全访问控制；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支持WEB界面设置静态路由及OSPF、RIP、BGP动态路由协议；支持基于源/目的地址、接口的、</w:t>
            </w:r>
          </w:p>
          <w:p>
            <w:pPr>
              <w:pStyle w:val="6"/>
              <w:spacing w:before="9"/>
              <w:rPr>
                <w:rFonts w:ascii="宋体"/>
                <w:sz w:val="14"/>
              </w:rPr>
            </w:pPr>
          </w:p>
          <w:p>
            <w:pPr>
              <w:pStyle w:val="6"/>
              <w:ind w:left="113"/>
              <w:rPr>
                <w:sz w:val="19"/>
              </w:rPr>
            </w:pPr>
            <w:r>
              <w:rPr>
                <w:w w:val="105"/>
                <w:sz w:val="19"/>
              </w:rPr>
              <w:t>基于服务的策略路由；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4</w:t>
            </w:r>
          </w:p>
        </w:tc>
        <w:tc>
          <w:tcPr>
            <w:tcW w:w="8455" w:type="dxa"/>
          </w:tcPr>
          <w:p>
            <w:pPr>
              <w:pStyle w:val="6"/>
              <w:spacing w:before="93" w:line="427" w:lineRule="auto"/>
              <w:ind w:left="113" w:right="206"/>
              <w:rPr>
                <w:sz w:val="19"/>
              </w:rPr>
            </w:pPr>
            <w:r>
              <w:rPr>
                <w:spacing w:val="-1"/>
                <w:sz w:val="19"/>
              </w:rPr>
              <w:t xml:space="preserve">▲可不通过主机扫描等技术，即可识别内网主机的操作系统、杀毒软件、浏览器等信息；可自   </w:t>
            </w:r>
            <w:r>
              <w:rPr>
                <w:sz w:val="19"/>
              </w:rPr>
              <w:t>定义操作系统、浏览器、杀毒软件的风险等级，并支持预置风险等级（</w:t>
            </w:r>
            <w:r>
              <w:rPr>
                <w:spacing w:val="-2"/>
                <w:sz w:val="19"/>
              </w:rPr>
              <w:t>提供配置界面截图，并</w:t>
            </w:r>
          </w:p>
          <w:p>
            <w:pPr>
              <w:pStyle w:val="6"/>
              <w:spacing w:line="241" w:lineRule="exact"/>
              <w:ind w:left="113"/>
              <w:rPr>
                <w:sz w:val="19"/>
              </w:rPr>
            </w:pPr>
            <w:r>
              <w:rPr>
                <w:w w:val="105"/>
                <w:sz w:val="19"/>
              </w:rPr>
              <w:t>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提供对 IPv6 协议族的转发和解析能力，保证设备在下一代网络的可用性，适应多种不同的网</w:t>
            </w:r>
          </w:p>
          <w:p>
            <w:pPr>
              <w:pStyle w:val="6"/>
              <w:spacing w:before="9"/>
              <w:rPr>
                <w:rFonts w:ascii="宋体"/>
                <w:sz w:val="14"/>
              </w:rPr>
            </w:pPr>
          </w:p>
          <w:p>
            <w:pPr>
              <w:pStyle w:val="6"/>
              <w:ind w:left="113"/>
              <w:rPr>
                <w:sz w:val="19"/>
              </w:rPr>
            </w:pPr>
            <w:r>
              <w:rPr>
                <w:w w:val="105"/>
                <w:sz w:val="19"/>
              </w:rPr>
              <w:t>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支持通过本地帐号/Radius/LDAP/AD认证进行用户身份识别；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支持站点白名单、黑名单，支持自定义URL类型过滤，支持对网页浏览、论坛发帖、电子邮件、</w:t>
            </w:r>
          </w:p>
          <w:p>
            <w:pPr>
              <w:pStyle w:val="6"/>
              <w:spacing w:before="9"/>
              <w:rPr>
                <w:rFonts w:ascii="宋体"/>
                <w:sz w:val="14"/>
              </w:rPr>
            </w:pPr>
          </w:p>
          <w:p>
            <w:pPr>
              <w:pStyle w:val="6"/>
              <w:ind w:left="113"/>
              <w:rPr>
                <w:sz w:val="19"/>
              </w:rPr>
            </w:pPr>
            <w:r>
              <w:rPr>
                <w:w w:val="105"/>
                <w:sz w:val="19"/>
              </w:rPr>
              <w:t>即时通讯、文件传输、服务器操作、数据库操作、表单提交等的实时检测和过滤；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支持虚拟线模式下的IPSec VPN，能够不改变用户组网进行IPSec vpn改造；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支持实时显示系统资源消耗、网口状态、设备版本/授权等系统信息；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支持防火墙、入侵防护、URL过滤、防病毒、内容过滤的日志记录；</w:t>
            </w:r>
          </w:p>
        </w:tc>
      </w:tr>
    </w:tbl>
    <w:p>
      <w:pPr>
        <w:spacing w:after="0"/>
        <w:rPr>
          <w:sz w:val="19"/>
        </w:rPr>
        <w:sectPr>
          <w:footerReference r:id="rId17" w:type="default"/>
          <w:pgSz w:w="11920" w:h="16860"/>
          <w:pgMar w:top="560" w:right="560" w:bottom="54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▲产品具备《计算机信息系统安全专用产品销售许可证》增强级。提供有效证书的复印件，并</w:t>
            </w:r>
          </w:p>
          <w:p>
            <w:pPr>
              <w:pStyle w:val="6"/>
              <w:spacing w:before="9"/>
              <w:rPr>
                <w:rFonts w:ascii="宋体"/>
                <w:sz w:val="14"/>
              </w:rPr>
            </w:pPr>
          </w:p>
          <w:p>
            <w:pPr>
              <w:pStyle w:val="6"/>
              <w:ind w:left="113"/>
              <w:rPr>
                <w:sz w:val="19"/>
              </w:rPr>
            </w:pPr>
            <w:r>
              <w:rPr>
                <w:w w:val="105"/>
                <w:sz w:val="19"/>
              </w:rPr>
              <w:t>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▲产品具备国家信息安全测评中心颁发的《信息技术产品安全测评证书》EAL4+级及以上。提供</w:t>
            </w:r>
          </w:p>
          <w:p>
            <w:pPr>
              <w:pStyle w:val="6"/>
              <w:spacing w:before="9"/>
              <w:rPr>
                <w:rFonts w:ascii="宋体"/>
                <w:sz w:val="14"/>
              </w:rPr>
            </w:pPr>
          </w:p>
          <w:p>
            <w:pPr>
              <w:pStyle w:val="6"/>
              <w:ind w:left="113"/>
              <w:rPr>
                <w:sz w:val="19"/>
              </w:rPr>
            </w:pPr>
            <w:r>
              <w:rPr>
                <w:w w:val="105"/>
                <w:sz w:val="19"/>
              </w:rPr>
              <w:t>有效证书的复印件，并加盖投标人公章。</w:t>
            </w:r>
          </w:p>
        </w:tc>
      </w:tr>
    </w:tbl>
    <w:p>
      <w:pPr>
        <w:pStyle w:val="3"/>
        <w:spacing w:before="4"/>
        <w:rPr>
          <w:sz w:val="6"/>
        </w:rPr>
      </w:pPr>
    </w:p>
    <w:p>
      <w:pPr>
        <w:pStyle w:val="3"/>
        <w:spacing w:before="76"/>
        <w:ind w:left="540"/>
      </w:pPr>
      <w:r>
        <w:t>标的名称：千兆光模块</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千兆SFP，1G单模光模块(1310nm,10km,LC)。</w:t>
            </w:r>
          </w:p>
        </w:tc>
      </w:tr>
    </w:tbl>
    <w:p>
      <w:pPr>
        <w:pStyle w:val="3"/>
        <w:spacing w:before="154"/>
        <w:ind w:left="540"/>
      </w:pPr>
      <w:r>
        <w:t>标的名称：抗静电地板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600mm×600mm，支架高度可选。</w:t>
            </w:r>
          </w:p>
        </w:tc>
      </w:tr>
    </w:tbl>
    <w:p>
      <w:pPr>
        <w:pStyle w:val="3"/>
        <w:spacing w:before="154"/>
        <w:ind w:left="540"/>
      </w:pPr>
      <w:r>
        <w:rPr>
          <w:w w:val="105"/>
        </w:rPr>
        <w:t>标的名称：LED平板灯</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600mm×600mm,48W。</w:t>
            </w:r>
          </w:p>
        </w:tc>
      </w:tr>
    </w:tbl>
    <w:p>
      <w:pPr>
        <w:pStyle w:val="3"/>
        <w:spacing w:before="154"/>
        <w:ind w:left="540"/>
      </w:pPr>
      <w:r>
        <w:t>标的名称：机房空调</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3P机房空调，恒温空调。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86"/>
              <w:ind w:left="113"/>
              <w:rPr>
                <w:sz w:val="21"/>
              </w:rPr>
            </w:pPr>
            <w:r>
              <w:rPr>
                <w:w w:val="105"/>
                <w:sz w:val="21"/>
              </w:rPr>
              <w:t>注：本产品为政府强制采购节能产品。</w:t>
            </w:r>
          </w:p>
        </w:tc>
      </w:tr>
    </w:tbl>
    <w:p>
      <w:pPr>
        <w:pStyle w:val="3"/>
        <w:spacing w:before="154"/>
        <w:ind w:left="540"/>
      </w:pPr>
      <w:r>
        <w:t>标的名称：智慧机柜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▲42U柜体，防护等级满足IP20要求，静载承重能力：≥2600kg，动载承重能力≥1300kg（动</w:t>
            </w:r>
          </w:p>
          <w:p>
            <w:pPr>
              <w:pStyle w:val="6"/>
              <w:spacing w:before="9"/>
              <w:rPr>
                <w:rFonts w:ascii="宋体"/>
                <w:sz w:val="14"/>
              </w:rPr>
            </w:pPr>
          </w:p>
          <w:p>
            <w:pPr>
              <w:pStyle w:val="6"/>
              <w:ind w:left="113"/>
              <w:rPr>
                <w:sz w:val="19"/>
              </w:rPr>
            </w:pPr>
            <w:r>
              <w:rPr>
                <w:w w:val="105"/>
                <w:sz w:val="19"/>
              </w:rPr>
              <w:t>载），提供第三方权威检测报告，并加盖投标人公章；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▲抗震能力：带载不低于500kg测试通过8、9级烈度结构抗地震考核，提供第三方权威检测报</w:t>
            </w:r>
          </w:p>
          <w:p>
            <w:pPr>
              <w:pStyle w:val="6"/>
              <w:spacing w:before="9"/>
              <w:rPr>
                <w:rFonts w:ascii="宋体"/>
                <w:sz w:val="14"/>
              </w:rPr>
            </w:pPr>
          </w:p>
          <w:p>
            <w:pPr>
              <w:pStyle w:val="6"/>
              <w:ind w:left="113"/>
              <w:rPr>
                <w:sz w:val="19"/>
              </w:rPr>
            </w:pPr>
            <w:r>
              <w:rPr>
                <w:w w:val="105"/>
                <w:sz w:val="19"/>
              </w:rPr>
              <w:t>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门体，前门：单开，网孔门散热面积达≥80％，后门：双开，网孔门散热面积达≥80％前后门</w:t>
            </w:r>
          </w:p>
          <w:p>
            <w:pPr>
              <w:pStyle w:val="6"/>
              <w:spacing w:before="9"/>
              <w:rPr>
                <w:rFonts w:ascii="宋体"/>
                <w:sz w:val="14"/>
              </w:rPr>
            </w:pPr>
          </w:p>
          <w:p>
            <w:pPr>
              <w:pStyle w:val="6"/>
              <w:ind w:left="113"/>
              <w:rPr>
                <w:sz w:val="19"/>
              </w:rPr>
            </w:pPr>
            <w:r>
              <w:rPr>
                <w:w w:val="105"/>
                <w:sz w:val="19"/>
              </w:rPr>
              <w:t>均采用≥1.5mm的冷轧钢板；侧门：上下分体式快拆侧板，采用采用≥1.5mm的冷轧钢板；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▲柜体框架材料要求采用≥21折的一次滚轧成型型材，提供相关证明材料，并加盖投标人公</w:t>
            </w:r>
          </w:p>
          <w:p>
            <w:pPr>
              <w:pStyle w:val="6"/>
              <w:spacing w:before="9"/>
              <w:rPr>
                <w:rFonts w:ascii="宋体"/>
                <w:sz w:val="14"/>
              </w:rPr>
            </w:pPr>
          </w:p>
          <w:p>
            <w:pPr>
              <w:pStyle w:val="6"/>
              <w:ind w:left="113"/>
              <w:rPr>
                <w:sz w:val="19"/>
              </w:rPr>
            </w:pP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表面折角处不能有皱纹、裂纹、毛刺、焊接等痕迹；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固定托盘；承重 ≥100kg，并开有通风孔，采用≥1.5mm的冷轧钢板，每个机柜2个固定托盘；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▲工作温度范围要求：-30℃~+70℃，提供第三方检测机构出具的高低温测试报告复印件，并加</w:t>
            </w:r>
          </w:p>
          <w:p>
            <w:pPr>
              <w:pStyle w:val="6"/>
              <w:spacing w:before="9"/>
              <w:rPr>
                <w:rFonts w:ascii="宋体"/>
                <w:sz w:val="14"/>
              </w:rPr>
            </w:pPr>
          </w:p>
          <w:p>
            <w:pPr>
              <w:pStyle w:val="6"/>
              <w:ind w:left="113"/>
              <w:rPr>
                <w:sz w:val="19"/>
              </w:rPr>
            </w:pPr>
            <w:r>
              <w:rPr>
                <w:w w:val="105"/>
                <w:sz w:val="19"/>
              </w:rPr>
              <w:t>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顶部安装风扇单元，支持接入监控采集单元取电和控制启停，实现应急通风，辅助散热；</w:t>
            </w:r>
          </w:p>
        </w:tc>
      </w:tr>
    </w:tbl>
    <w:p>
      <w:pPr>
        <w:spacing w:after="0"/>
        <w:rPr>
          <w:sz w:val="19"/>
        </w:rPr>
        <w:sectPr>
          <w:pgSz w:w="11920" w:h="16860"/>
          <w:pgMar w:top="560" w:right="560" w:bottom="580" w:left="580" w:header="0" w:footer="351"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23" w:hRule="atLeast"/>
        </w:trPr>
        <w:tc>
          <w:tcPr>
            <w:tcW w:w="1175" w:type="dxa"/>
          </w:tcPr>
          <w:p>
            <w:pPr>
              <w:pStyle w:val="6"/>
              <w:rPr>
                <w:rFonts w:ascii="宋体"/>
                <w:sz w:val="22"/>
              </w:rPr>
            </w:pPr>
          </w:p>
          <w:p>
            <w:pPr>
              <w:pStyle w:val="6"/>
              <w:rPr>
                <w:rFonts w:ascii="宋体"/>
                <w:sz w:val="22"/>
              </w:rPr>
            </w:pPr>
          </w:p>
          <w:p>
            <w:pPr>
              <w:pStyle w:val="6"/>
              <w:rPr>
                <w:rFonts w:ascii="宋体"/>
                <w:sz w:val="22"/>
              </w:rPr>
            </w:pPr>
          </w:p>
          <w:p>
            <w:pPr>
              <w:pStyle w:val="6"/>
              <w:rPr>
                <w:rFonts w:ascii="宋体"/>
                <w:sz w:val="22"/>
              </w:rPr>
            </w:pPr>
          </w:p>
          <w:p>
            <w:pPr>
              <w:pStyle w:val="6"/>
              <w:spacing w:before="12"/>
              <w:rPr>
                <w:rFonts w:ascii="宋体"/>
                <w:sz w:val="19"/>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rPr>
                <w:rFonts w:ascii="宋体"/>
                <w:sz w:val="22"/>
              </w:rPr>
            </w:pPr>
          </w:p>
          <w:p>
            <w:pPr>
              <w:pStyle w:val="6"/>
              <w:rPr>
                <w:rFonts w:ascii="宋体"/>
                <w:sz w:val="22"/>
              </w:rPr>
            </w:pPr>
          </w:p>
          <w:p>
            <w:pPr>
              <w:pStyle w:val="6"/>
              <w:spacing w:before="12"/>
              <w:rPr>
                <w:rFonts w:ascii="宋体"/>
                <w:sz w:val="19"/>
              </w:rPr>
            </w:pPr>
          </w:p>
          <w:p>
            <w:pPr>
              <w:pStyle w:val="6"/>
              <w:ind w:left="114"/>
              <w:rPr>
                <w:rFonts w:ascii="宋体"/>
                <w:sz w:val="21"/>
              </w:rPr>
            </w:pPr>
            <w:r>
              <w:rPr>
                <w:rFonts w:ascii="宋体"/>
                <w:w w:val="102"/>
                <w:sz w:val="21"/>
              </w:rPr>
              <w:t>9</w:t>
            </w:r>
          </w:p>
        </w:tc>
        <w:tc>
          <w:tcPr>
            <w:tcW w:w="8455" w:type="dxa"/>
          </w:tcPr>
          <w:p>
            <w:pPr>
              <w:pStyle w:val="6"/>
              <w:spacing w:before="93" w:line="427" w:lineRule="auto"/>
              <w:ind w:left="113" w:right="107"/>
              <w:rPr>
                <w:sz w:val="19"/>
              </w:rPr>
            </w:pPr>
            <w:r>
              <w:rPr>
                <w:sz w:val="19"/>
              </w:rPr>
              <w:t>▲监控采集单元：每台机柜配置1台，支持机柜内部各个采集传感器的集中接入，19</w:t>
            </w:r>
            <w:r>
              <w:rPr>
                <w:spacing w:val="-4"/>
                <w:sz w:val="19"/>
              </w:rPr>
              <w:t xml:space="preserve">英寸机架安  </w:t>
            </w:r>
            <w:r>
              <w:rPr>
                <w:w w:val="105"/>
                <w:sz w:val="19"/>
              </w:rPr>
              <w:t>装；接口包括≥6路温湿度传感器、≥1路烟感探测器、≥1路水浸传感器、≥2路门磁传感器、</w:t>
            </w:r>
          </w:p>
          <w:p>
            <w:pPr>
              <w:pStyle w:val="6"/>
              <w:spacing w:line="427" w:lineRule="auto"/>
              <w:ind w:left="113" w:right="107"/>
              <w:jc w:val="both"/>
              <w:rPr>
                <w:sz w:val="19"/>
              </w:rPr>
            </w:pPr>
            <w:r>
              <w:rPr>
                <w:sz w:val="19"/>
              </w:rPr>
              <w:t>≥2路电子锁、≥2路智能PDU监测、≥1路空调监测、≥1路RS485、≥1路RS232、≥1</w:t>
            </w:r>
            <w:r>
              <w:rPr>
                <w:spacing w:val="-4"/>
                <w:sz w:val="19"/>
              </w:rPr>
              <w:t xml:space="preserve">路消防控制  </w:t>
            </w:r>
            <w:r>
              <w:rPr>
                <w:w w:val="105"/>
                <w:sz w:val="19"/>
              </w:rPr>
              <w:t>输出、≥2路LED灯、≥2路AC</w:t>
            </w:r>
            <w:r>
              <w:rPr>
                <w:spacing w:val="-28"/>
                <w:w w:val="105"/>
                <w:sz w:val="19"/>
              </w:rPr>
              <w:t xml:space="preserve"> </w:t>
            </w:r>
            <w:r>
              <w:rPr>
                <w:w w:val="105"/>
                <w:sz w:val="19"/>
              </w:rPr>
              <w:t>220V</w:t>
            </w:r>
            <w:r>
              <w:rPr>
                <w:spacing w:val="-28"/>
                <w:w w:val="105"/>
                <w:sz w:val="19"/>
              </w:rPr>
              <w:t xml:space="preserve"> </w:t>
            </w:r>
            <w:r>
              <w:rPr>
                <w:w w:val="105"/>
                <w:sz w:val="19"/>
              </w:rPr>
              <w:t>3A交流继电输出、≥1路触摸屏、≥1个MicroSD</w:t>
            </w:r>
            <w:r>
              <w:rPr>
                <w:spacing w:val="-2"/>
                <w:w w:val="105"/>
                <w:sz w:val="19"/>
              </w:rPr>
              <w:t>卡插槽、≥</w:t>
            </w:r>
            <w:r>
              <w:rPr>
                <w:spacing w:val="-9"/>
                <w:w w:val="105"/>
                <w:sz w:val="19"/>
              </w:rPr>
              <w:t xml:space="preserve">1 </w:t>
            </w:r>
            <w:r>
              <w:rPr>
                <w:w w:val="105"/>
                <w:sz w:val="19"/>
              </w:rPr>
              <w:t>个10/100M</w:t>
            </w:r>
            <w:r>
              <w:rPr>
                <w:spacing w:val="-52"/>
                <w:w w:val="105"/>
                <w:sz w:val="19"/>
              </w:rPr>
              <w:t xml:space="preserve"> </w:t>
            </w:r>
            <w:r>
              <w:rPr>
                <w:w w:val="105"/>
                <w:sz w:val="19"/>
              </w:rPr>
              <w:t>Base-T以太网接口。触摸屏、传感器、电子锁和LED</w:t>
            </w:r>
            <w:r>
              <w:rPr>
                <w:spacing w:val="-2"/>
                <w:w w:val="105"/>
                <w:sz w:val="19"/>
              </w:rPr>
              <w:t>灯从主机接口直接取电，支持时</w:t>
            </w:r>
            <w:r>
              <w:rPr>
                <w:w w:val="105"/>
                <w:sz w:val="19"/>
              </w:rPr>
              <w:t>钟同步、在线升级与IE登陆配置功能。须提供智能监控主机后面板接口截图，并加盖投标人公</w:t>
            </w:r>
          </w:p>
          <w:p>
            <w:pPr>
              <w:pStyle w:val="6"/>
              <w:spacing w:line="239" w:lineRule="exact"/>
              <w:ind w:left="113"/>
              <w:rPr>
                <w:sz w:val="19"/>
              </w:rPr>
            </w:pP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1175" w:type="dxa"/>
          </w:tcPr>
          <w:p>
            <w:pPr>
              <w:pStyle w:val="6"/>
              <w:rPr>
                <w:rFonts w:ascii="宋体"/>
                <w:sz w:val="22"/>
              </w:rPr>
            </w:pPr>
          </w:p>
          <w:p>
            <w:pPr>
              <w:pStyle w:val="6"/>
              <w:rPr>
                <w:rFonts w:ascii="宋体"/>
                <w:sz w:val="22"/>
              </w:rPr>
            </w:pPr>
          </w:p>
          <w:p>
            <w:pPr>
              <w:pStyle w:val="6"/>
              <w:spacing w:before="171"/>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rPr>
                <w:rFonts w:ascii="宋体"/>
                <w:sz w:val="22"/>
              </w:rPr>
            </w:pPr>
          </w:p>
          <w:p>
            <w:pPr>
              <w:pStyle w:val="6"/>
              <w:spacing w:before="171"/>
              <w:ind w:left="114"/>
              <w:rPr>
                <w:rFonts w:ascii="宋体"/>
                <w:sz w:val="21"/>
              </w:rPr>
            </w:pPr>
            <w:r>
              <w:rPr>
                <w:rFonts w:ascii="宋体"/>
                <w:w w:val="105"/>
                <w:sz w:val="21"/>
              </w:rPr>
              <w:t>10</w:t>
            </w:r>
          </w:p>
        </w:tc>
        <w:tc>
          <w:tcPr>
            <w:tcW w:w="8455" w:type="dxa"/>
          </w:tcPr>
          <w:p>
            <w:pPr>
              <w:pStyle w:val="6"/>
              <w:spacing w:before="93" w:line="427" w:lineRule="auto"/>
              <w:ind w:left="113" w:right="107"/>
              <w:rPr>
                <w:sz w:val="19"/>
              </w:rPr>
            </w:pPr>
            <w:r>
              <w:rPr>
                <w:sz w:val="19"/>
              </w:rPr>
              <w:t>▲监控采集单元具有良好的EMC</w:t>
            </w:r>
            <w:r>
              <w:rPr>
                <w:spacing w:val="-1"/>
                <w:sz w:val="19"/>
              </w:rPr>
              <w:t xml:space="preserve">性能，通过有关电压暂降、短时中断、电压变化抗扰度，浪涌抗  </w:t>
            </w:r>
            <w:r>
              <w:rPr>
                <w:w w:val="105"/>
                <w:sz w:val="19"/>
              </w:rPr>
              <w:t>扰度，电快速瞬变脉冲群抗扰度，振荡波抗扰度，静电放电抗扰度，工频磁场抗扰度，脉冲磁场抗扰度，阻尼振荡磁场抗扰度，射频电磁场辐射抗扰度，射频电磁场传导抗扰度等试验。提</w:t>
            </w:r>
          </w:p>
          <w:p>
            <w:pPr>
              <w:pStyle w:val="6"/>
              <w:spacing w:line="240" w:lineRule="exact"/>
              <w:ind w:left="113"/>
              <w:rPr>
                <w:sz w:val="19"/>
              </w:rPr>
            </w:pPr>
            <w:r>
              <w:rPr>
                <w:w w:val="105"/>
                <w:sz w:val="19"/>
              </w:rPr>
              <w:t>供第三方检测机构出具的测试报告复印件，并加盖投标人公章；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11</w:t>
            </w:r>
          </w:p>
        </w:tc>
        <w:tc>
          <w:tcPr>
            <w:tcW w:w="8455" w:type="dxa"/>
          </w:tcPr>
          <w:p>
            <w:pPr>
              <w:pStyle w:val="6"/>
              <w:spacing w:before="93" w:line="427" w:lineRule="auto"/>
              <w:ind w:left="113" w:right="107"/>
              <w:rPr>
                <w:sz w:val="19"/>
              </w:rPr>
            </w:pPr>
            <w:r>
              <w:rPr>
                <w:sz w:val="19"/>
              </w:rPr>
              <w:t>▲每台机柜配置1个触摸屏。触控方式：电容触控,尺寸：≥7英寸,分辨率：≥800×480;</w:t>
            </w:r>
            <w:r>
              <w:rPr>
                <w:spacing w:val="-6"/>
                <w:sz w:val="19"/>
              </w:rPr>
              <w:t xml:space="preserve">支持中  </w:t>
            </w:r>
            <w:r>
              <w:rPr>
                <w:w w:val="105"/>
                <w:sz w:val="19"/>
              </w:rPr>
              <w:t>文输入操作，同时支持中英文切换操作，提供体现中英文功能的触摸屏界面截图并加盖投标人</w:t>
            </w:r>
          </w:p>
          <w:p>
            <w:pPr>
              <w:pStyle w:val="6"/>
              <w:spacing w:line="241" w:lineRule="exact"/>
              <w:ind w:left="113"/>
              <w:rPr>
                <w:sz w:val="19"/>
              </w:rPr>
            </w:pPr>
            <w:r>
              <w:rPr>
                <w:w w:val="105"/>
                <w:sz w:val="19"/>
              </w:rPr>
              <w:t>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▲触摸屏可实时查询对应机柜内微环境状态，提供触摸屏相关功能界面截图并加盖投标人公</w:t>
            </w:r>
          </w:p>
          <w:p>
            <w:pPr>
              <w:pStyle w:val="6"/>
              <w:spacing w:before="9"/>
              <w:rPr>
                <w:rFonts w:ascii="宋体"/>
                <w:sz w:val="14"/>
              </w:rPr>
            </w:pPr>
          </w:p>
          <w:p>
            <w:pPr>
              <w:pStyle w:val="6"/>
              <w:ind w:left="113"/>
              <w:rPr>
                <w:sz w:val="19"/>
              </w:rPr>
            </w:pPr>
            <w:r>
              <w:rPr>
                <w:w w:val="105"/>
                <w:sz w:val="19"/>
              </w:rPr>
              <w:t>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▲触摸屏可查看和处理当前告警信息，并提供触摸屏相关功能界面截图并加盖投标人公章；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每台机柜需配置≥6个温湿度传感器、≥1个烟感探测器、≥2个行程开关、≥2个LED灯条；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15</w:t>
            </w:r>
          </w:p>
        </w:tc>
        <w:tc>
          <w:tcPr>
            <w:tcW w:w="8455" w:type="dxa"/>
          </w:tcPr>
          <w:p>
            <w:pPr>
              <w:pStyle w:val="6"/>
              <w:spacing w:before="93" w:line="427" w:lineRule="auto"/>
              <w:ind w:left="113" w:right="206"/>
              <w:rPr>
                <w:sz w:val="19"/>
              </w:rPr>
            </w:pPr>
            <w:r>
              <w:rPr>
                <w:spacing w:val="-1"/>
                <w:sz w:val="19"/>
              </w:rPr>
              <w:t>▲电子门禁，每台机柜前后门集成专用刷卡一体电子锁，支持采用磁卡刷卡开门、触摸屏输入   账号密码开门、远程解锁及应急钥匙开门，并支持记录开门信息。提供体现密码开门功能的触</w:t>
            </w:r>
          </w:p>
          <w:p>
            <w:pPr>
              <w:pStyle w:val="6"/>
              <w:spacing w:line="241" w:lineRule="exact"/>
              <w:ind w:left="113"/>
              <w:rPr>
                <w:sz w:val="19"/>
              </w:rPr>
            </w:pPr>
            <w:r>
              <w:rPr>
                <w:w w:val="105"/>
                <w:sz w:val="19"/>
              </w:rPr>
              <w:t>摸屏界面截图和和远程解锁功能的软件界面截图并加盖投标人公章。</w:t>
            </w:r>
          </w:p>
        </w:tc>
      </w:tr>
    </w:tbl>
    <w:p>
      <w:pPr>
        <w:pStyle w:val="3"/>
        <w:spacing w:before="4"/>
        <w:rPr>
          <w:sz w:val="6"/>
        </w:rPr>
      </w:pPr>
    </w:p>
    <w:p>
      <w:pPr>
        <w:pStyle w:val="3"/>
        <w:spacing w:before="76"/>
        <w:ind w:left="540"/>
      </w:pPr>
      <w:r>
        <w:rPr>
          <w:w w:val="105"/>
        </w:rPr>
        <w:t>标的名称：IT机柜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42U服务器机柜，含2个托盘，600 mm×1000 mm×2000 mm。</w:t>
            </w:r>
          </w:p>
        </w:tc>
      </w:tr>
    </w:tbl>
    <w:p>
      <w:pPr>
        <w:pStyle w:val="3"/>
        <w:spacing w:before="154"/>
        <w:ind w:left="540"/>
      </w:pPr>
      <w:r>
        <w:rPr>
          <w:w w:val="105"/>
        </w:rPr>
        <w:t>标的名称：机柜PDU</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32A输入、16位10A输出，含32A工业插头及配套母头。</w:t>
            </w:r>
          </w:p>
        </w:tc>
      </w:tr>
    </w:tbl>
    <w:p>
      <w:pPr>
        <w:pStyle w:val="3"/>
        <w:spacing w:before="154"/>
        <w:ind w:left="540"/>
      </w:pPr>
      <w:r>
        <w:t>标的名称：机房配电箱</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含箱体，1路市电输入、1路UPS输入、5路支路输出。</w:t>
            </w:r>
          </w:p>
        </w:tc>
      </w:tr>
    </w:tbl>
    <w:p>
      <w:pPr>
        <w:pStyle w:val="3"/>
        <w:spacing w:before="154"/>
        <w:ind w:left="540"/>
      </w:pPr>
      <w:r>
        <w:t>标的名称：机柜电线缆</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RVV3×6mm2</w:t>
            </w:r>
          </w:p>
        </w:tc>
      </w:tr>
    </w:tbl>
    <w:p>
      <w:pPr>
        <w:spacing w:after="0"/>
        <w:rPr>
          <w:sz w:val="19"/>
        </w:rPr>
        <w:sectPr>
          <w:footerReference r:id="rId18" w:type="default"/>
          <w:pgSz w:w="11920" w:h="16860"/>
          <w:pgMar w:top="560" w:right="560" w:bottom="280" w:left="580" w:header="0" w:footer="0" w:gutter="0"/>
          <w:cols w:space="720" w:num="1"/>
        </w:sectPr>
      </w:pPr>
    </w:p>
    <w:p>
      <w:pPr>
        <w:pStyle w:val="3"/>
        <w:spacing w:before="49"/>
        <w:ind w:left="540"/>
      </w:pPr>
      <w:r>
        <w:rPr>
          <w:w w:val="105"/>
        </w:rPr>
        <w:t>标的名称：主配电线缆</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YJV-5×10mm2。</w:t>
            </w:r>
          </w:p>
        </w:tc>
      </w:tr>
    </w:tbl>
    <w:p>
      <w:pPr>
        <w:pStyle w:val="3"/>
        <w:spacing w:before="154"/>
        <w:ind w:left="540"/>
      </w:pPr>
      <w:r>
        <w:rPr>
          <w:w w:val="105"/>
        </w:rPr>
        <w:t>标的名称：UPS不间断电源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20KVA在线式UPS，功率因数≥0.9。</w:t>
            </w:r>
          </w:p>
        </w:tc>
      </w:tr>
    </w:tbl>
    <w:p>
      <w:pPr>
        <w:pStyle w:val="3"/>
        <w:spacing w:before="154"/>
        <w:ind w:left="540"/>
      </w:pPr>
      <w:r>
        <w:t>标的名称：蓄电池</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12V100AH电池。</w:t>
            </w:r>
          </w:p>
        </w:tc>
      </w:tr>
    </w:tbl>
    <w:p>
      <w:pPr>
        <w:pStyle w:val="3"/>
        <w:spacing w:before="154"/>
        <w:ind w:left="540"/>
      </w:pPr>
      <w:r>
        <w:t>标的名称：电池柜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配套电池柜。</w:t>
            </w:r>
          </w:p>
        </w:tc>
      </w:tr>
    </w:tbl>
    <w:p>
      <w:pPr>
        <w:pStyle w:val="3"/>
        <w:spacing w:before="154"/>
        <w:ind w:left="540"/>
      </w:pPr>
      <w:r>
        <w:rPr>
          <w:w w:val="105"/>
        </w:rPr>
        <w:t>标的名称：24口接入交换机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交换容量≥336Gbps，包转发率≥108Mpps；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▲支持千兆电口≥24个，万兆SFP+接口≥4个；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▲支持MAC地址≥16K，ARP表项≥4K，IPv4 FIB表项≥4K（提供第三方检测报告，并加盖投标人</w:t>
            </w:r>
          </w:p>
          <w:p>
            <w:pPr>
              <w:pStyle w:val="6"/>
              <w:spacing w:before="9"/>
              <w:rPr>
                <w:rFonts w:ascii="宋体"/>
                <w:sz w:val="14"/>
              </w:rPr>
            </w:pPr>
          </w:p>
          <w:p>
            <w:pPr>
              <w:pStyle w:val="6"/>
              <w:ind w:left="113"/>
              <w:rPr>
                <w:sz w:val="19"/>
              </w:rPr>
            </w:pPr>
            <w:r>
              <w:rPr>
                <w:w w:val="105"/>
                <w:sz w:val="19"/>
              </w:rPr>
              <w:t>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▲支持RIP、RIPng、OSPF、OSPFv3路由协议（提供第三方检测报告，并加盖投标人公章）；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支持IGMP v1/v2/v3 Snooping，支持VLAN内组播转发和组播多VLAN复制；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支持以太网环网保护协议ERPS，故障倒换时间小于50ms；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支持SNMP v1/v2/v3、Telnet、RMON，支持通过命令行、Web、中文图形化配置软件等方式进行</w:t>
            </w:r>
          </w:p>
          <w:p>
            <w:pPr>
              <w:pStyle w:val="6"/>
              <w:spacing w:before="9"/>
              <w:rPr>
                <w:rFonts w:ascii="宋体"/>
                <w:sz w:val="14"/>
              </w:rPr>
            </w:pPr>
          </w:p>
          <w:p>
            <w:pPr>
              <w:pStyle w:val="6"/>
              <w:ind w:left="113"/>
              <w:rPr>
                <w:sz w:val="19"/>
              </w:rPr>
            </w:pPr>
            <w:r>
              <w:rPr>
                <w:w w:val="105"/>
                <w:sz w:val="19"/>
              </w:rPr>
              <w:t>配置和管理；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支持SP、WRR、SP+WRR等队列调度算法，支持报文的802.1p和DSCP优先级重新标记；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提供工信部入网证。</w:t>
            </w:r>
          </w:p>
        </w:tc>
      </w:tr>
    </w:tbl>
    <w:p>
      <w:pPr>
        <w:pStyle w:val="3"/>
        <w:spacing w:before="154"/>
        <w:ind w:left="540"/>
      </w:pPr>
      <w:r>
        <w:rPr>
          <w:w w:val="105"/>
        </w:rPr>
        <w:t>标的名称：POE接入交换机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交换容量≥336Gbps，包转发率≥108Mpps；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▲支持千兆电口≥24个，万兆SFP+接口≥4个；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▲支持POE+功能，POE最大功耗≥380W，支持快速POE功能，当交换机电源上电时，支持秒级实</w:t>
            </w:r>
          </w:p>
          <w:p>
            <w:pPr>
              <w:pStyle w:val="6"/>
              <w:spacing w:before="9"/>
              <w:rPr>
                <w:rFonts w:ascii="宋体"/>
                <w:sz w:val="14"/>
              </w:rPr>
            </w:pPr>
          </w:p>
          <w:p>
            <w:pPr>
              <w:pStyle w:val="6"/>
              <w:ind w:left="113"/>
              <w:rPr>
                <w:sz w:val="19"/>
              </w:rPr>
            </w:pPr>
            <w:r>
              <w:rPr>
                <w:w w:val="105"/>
                <w:sz w:val="19"/>
              </w:rPr>
              <w:t>现对PD设备的供电；</w:t>
            </w:r>
          </w:p>
        </w:tc>
      </w:tr>
    </w:tbl>
    <w:p>
      <w:pPr>
        <w:pStyle w:val="3"/>
        <w:rPr>
          <w:sz w:val="20"/>
        </w:rPr>
      </w:pPr>
    </w:p>
    <w:p>
      <w:pPr>
        <w:pStyle w:val="3"/>
        <w:rPr>
          <w:sz w:val="20"/>
        </w:rPr>
      </w:pPr>
    </w:p>
    <w:p>
      <w:pPr>
        <w:pStyle w:val="3"/>
        <w:rPr>
          <w:sz w:val="17"/>
        </w:rPr>
      </w:pPr>
      <w:r>
        <mc:AlternateContent>
          <mc:Choice Requires="wpg">
            <w:drawing>
              <wp:anchor distT="0" distB="0" distL="114300" distR="114300" simplePos="0" relativeHeight="251666432" behindDoc="1" locked="0" layoutInCell="1" allowOverlap="1">
                <wp:simplePos x="0" y="0"/>
                <wp:positionH relativeFrom="page">
                  <wp:posOffset>436880</wp:posOffset>
                </wp:positionH>
                <wp:positionV relativeFrom="paragraph">
                  <wp:posOffset>163195</wp:posOffset>
                </wp:positionV>
                <wp:extent cx="6697980" cy="1270"/>
                <wp:effectExtent l="0" t="0" r="0" b="0"/>
                <wp:wrapTopAndBottom/>
                <wp:docPr id="68" name="组合 68"/>
                <wp:cNvGraphicFramePr/>
                <a:graphic xmlns:a="http://schemas.openxmlformats.org/drawingml/2006/main">
                  <a:graphicData uri="http://schemas.microsoft.com/office/word/2010/wordprocessingGroup">
                    <wpg:wgp>
                      <wpg:cNvGrpSpPr/>
                      <wpg:grpSpPr>
                        <a:xfrm>
                          <a:off x="0" y="0"/>
                          <a:ext cx="6697980" cy="1270"/>
                          <a:chOff x="688" y="257"/>
                          <a:chExt cx="10548" cy="2"/>
                        </a:xfrm>
                      </wpg:grpSpPr>
                      <wps:wsp>
                        <wps:cNvPr id="61" name="直接连接符 61"/>
                        <wps:cNvSpPr/>
                        <wps:spPr>
                          <a:xfrm>
                            <a:off x="2768" y="257"/>
                            <a:ext cx="8468" cy="0"/>
                          </a:xfrm>
                          <a:prstGeom prst="line">
                            <a:avLst/>
                          </a:prstGeom>
                          <a:ln w="13" cap="flat" cmpd="sng">
                            <a:solidFill>
                              <a:srgbClr val="000000"/>
                            </a:solidFill>
                            <a:prstDash val="solid"/>
                            <a:headEnd type="none" w="med" len="med"/>
                            <a:tailEnd type="none" w="med" len="med"/>
                          </a:ln>
                        </wps:spPr>
                        <wps:bodyPr upright="1"/>
                      </wps:wsp>
                      <wps:wsp>
                        <wps:cNvPr id="62" name="任意多边形 62"/>
                        <wps:cNvSpPr/>
                        <wps:spPr>
                          <a:xfrm>
                            <a:off x="11222" y="257"/>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63" name="直接连接符 63"/>
                        <wps:cNvSpPr/>
                        <wps:spPr>
                          <a:xfrm>
                            <a:off x="1863" y="257"/>
                            <a:ext cx="918" cy="0"/>
                          </a:xfrm>
                          <a:prstGeom prst="line">
                            <a:avLst/>
                          </a:prstGeom>
                          <a:ln w="13" cap="flat" cmpd="sng">
                            <a:solidFill>
                              <a:srgbClr val="000000"/>
                            </a:solidFill>
                            <a:prstDash val="solid"/>
                            <a:headEnd type="none" w="med" len="med"/>
                            <a:tailEnd type="none" w="med" len="med"/>
                          </a:ln>
                        </wps:spPr>
                        <wps:bodyPr upright="1"/>
                      </wps:wsp>
                      <wps:wsp>
                        <wps:cNvPr id="64" name="任意多边形 64"/>
                        <wps:cNvSpPr/>
                        <wps:spPr>
                          <a:xfrm>
                            <a:off x="2767" y="257"/>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65" name="直接连接符 65"/>
                        <wps:cNvSpPr/>
                        <wps:spPr>
                          <a:xfrm>
                            <a:off x="688" y="257"/>
                            <a:ext cx="1189" cy="0"/>
                          </a:xfrm>
                          <a:prstGeom prst="line">
                            <a:avLst/>
                          </a:prstGeom>
                          <a:ln w="13" cap="flat" cmpd="sng">
                            <a:solidFill>
                              <a:srgbClr val="000000"/>
                            </a:solidFill>
                            <a:prstDash val="solid"/>
                            <a:headEnd type="none" w="med" len="med"/>
                            <a:tailEnd type="none" w="med" len="med"/>
                          </a:ln>
                        </wps:spPr>
                        <wps:bodyPr upright="1"/>
                      </wps:wsp>
                      <wps:wsp>
                        <wps:cNvPr id="66" name="任意多边形 66"/>
                        <wps:cNvSpPr/>
                        <wps:spPr>
                          <a:xfrm>
                            <a:off x="688" y="257"/>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67" name="任意多边形 67"/>
                        <wps:cNvSpPr/>
                        <wps:spPr>
                          <a:xfrm>
                            <a:off x="1863" y="257"/>
                            <a:ext cx="14" cy="2"/>
                          </a:xfrm>
                          <a:custGeom>
                            <a:avLst/>
                            <a:gdLst/>
                            <a:ahLst/>
                            <a:cxnLst/>
                            <a:pathLst>
                              <a:path w="14" h="1">
                                <a:moveTo>
                                  <a:pt x="0" y="0"/>
                                </a:moveTo>
                                <a:lnTo>
                                  <a:pt x="14" y="0"/>
                                </a:lnTo>
                                <a:lnTo>
                                  <a:pt x="0" y="0"/>
                                </a:lnTo>
                                <a:close/>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12.85pt;height:0.1pt;width:527.4pt;mso-position-horizontal-relative:page;mso-wrap-distance-bottom:0pt;mso-wrap-distance-top:0pt;z-index:-251650048;mso-width-relative:page;mso-height-relative:page;" coordorigin="688,257" coordsize="10548,2" o:gfxdata="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HXl09nZAAAACQEAAA8AAAAAAAAAAQAgAAAAIgAAAGRycy9kb3du&#10;cmV2LnhtbFBLAQIUABQAAAAIAIdO4kCHdi8ajQMAAEgSAAAOAAAAAAAAAAEAIAAAACgBAABkcnMv&#10;ZTJvRG9jLnhtbFBLBQYAAAAABgAGAFkBAAAnBwAAAAA=&#10;">
                <o:lock v:ext="edit" aspectratio="f"/>
                <v:line id="_x0000_s1026" o:spid="_x0000_s1026" o:spt="20" style="position:absolute;left:2768;top:257;height:0;width:8468;" filled="f" stroked="t" coordsize="21600,21600" o:gfxdata="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5a1S8AAAA&#10;2wAAAA8AAAAAAAAAAQAgAAAAIgAAAGRycy9kb3ducmV2LnhtbFBLAQIUABQAAAAIAIdO4kAzLwWe&#10;OwAAADkAAAAQAAAAAAAAAAEAIAAAAAsBAABkcnMvc2hhcGV4bWwueG1sUEsFBgAAAAAGAAYAWwEA&#10;ALUDAAAAAA==&#10;">
                  <v:fill on="f" focussize="0,0"/>
                  <v:stroke weight="0.00102362204724409pt" color="#000000" joinstyle="round"/>
                  <v:imagedata o:title=""/>
                  <o:lock v:ext="edit" aspectratio="f"/>
                </v:line>
                <v:shape id="_x0000_s1026" o:spid="_x0000_s1026" o:spt="100" style="position:absolute;left:11222;top:257;height:2;width:14;" fillcolor="#000000" filled="t" stroked="f" coordsize="14,1" o:gfxdata="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RLA2rsAAADb&#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1863;top:257;height:0;width:918;" filled="f" stroked="t" coordsize="21600,21600" o:gfxdata="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dQuLsAAADb&#10;AAAADwAAAAAAAAABACAAAAAiAAAAZHJzL2Rvd25yZXYueG1sUEsBAhQAFAAAAAgAh07iQDMvBZ47&#10;AAAAOQAAABAAAAAAAAAAAQAgAAAACgEAAGRycy9zaGFwZXhtbC54bWxQSwUGAAAAAAYABgBbAQAA&#10;tAMAAAAA&#10;">
                  <v:fill on="f" focussize="0,0"/>
                  <v:stroke weight="0.00102362204724409pt" color="#000000" joinstyle="round"/>
                  <v:imagedata o:title=""/>
                  <o:lock v:ext="edit" aspectratio="f"/>
                </v:line>
                <v:shape id="_x0000_s1026" o:spid="_x0000_s1026" o:spt="100" style="position:absolute;left:2767;top:257;height:2;width:14;" fillcolor="#000000" filled="t" stroked="f" coordsize="14,1" o:gfxdata="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3/TW8AAAA&#10;2wAAAA8AAAAAAAAAAQAgAAAAIgAAAGRycy9kb3ducmV2LnhtbFBLAQIUABQAAAAIAIdO4kAzLwWe&#10;OwAAADkAAAAQAAAAAAAAAAEAIAAAAAsBAABkcnMvc2hhcGV4bWwueG1sUEsFBgAAAAAGAAYAWwEA&#10;ALUDAAAAAA==&#10;" path="m0,0l13,0,0,0xe">
                  <v:fill on="t" focussize="0,0"/>
                  <v:stroke on="f"/>
                  <v:imagedata o:title=""/>
                  <o:lock v:ext="edit" aspectratio="f"/>
                </v:shape>
                <v:line id="_x0000_s1026" o:spid="_x0000_s1026" o:spt="20" style="position:absolute;left:688;top:257;height:0;width:1189;" filled="f" stroked="t" coordsize="21600,21600" o:gfxdata="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gm1XugAAANsA&#10;AAAPAAAAAAAAAAEAIAAAACIAAABkcnMvZG93bnJldi54bWxQSwECFAAUAAAACACHTuJAMy8FnjsA&#10;AAA5AAAAEAAAAAAAAAABACAAAAAJAQAAZHJzL3NoYXBleG1sLnhtbFBLBQYAAAAABgAGAFsBAACz&#10;AwAAAAA=&#10;">
                  <v:fill on="f" focussize="0,0"/>
                  <v:stroke weight="0.00102362204724409pt" color="#000000" joinstyle="round"/>
                  <v:imagedata o:title=""/>
                  <o:lock v:ext="edit" aspectratio="f"/>
                </v:line>
                <v:shape id="_x0000_s1026" o:spid="_x0000_s1026" o:spt="100" style="position:absolute;left:688;top:257;height:2;width:14;" fillcolor="#000000" filled="t" stroked="f" coordsize="14,1" o:gfxdata="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nG2bsAAADb&#10;AAAADwAAAAAAAAABACAAAAAiAAAAZHJzL2Rvd25yZXYueG1sUEsBAhQAFAAAAAgAh07iQDMvBZ47&#10;AAAAOQAAABAAAAAAAAAAAQAgAAAACgEAAGRycy9zaGFwZXhtbC54bWxQSwUGAAAAAAYABgBbAQAA&#10;tAMAAAAA&#10;" path="m0,0l14,0,0,0xe">
                  <v:fill on="t" focussize="0,0"/>
                  <v:stroke on="f"/>
                  <v:imagedata o:title=""/>
                  <o:lock v:ext="edit" aspectratio="f"/>
                </v:shape>
                <v:shape id="_x0000_s1026" o:spid="_x0000_s1026" o:spt="100" style="position:absolute;left:1863;top:257;height:2;width:14;" fillcolor="#000000" filled="t" stroked="f" coordsize="14,1" o:gfxdata="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VjQrsAAADb&#10;AAAADwAAAAAAAAABACAAAAAiAAAAZHJzL2Rvd25yZXYueG1sUEsBAhQAFAAAAAgAh07iQDMvBZ47&#10;AAAAOQAAABAAAAAAAAAAAQAgAAAACgEAAGRycy9zaGFwZXhtbC54bWxQSwUGAAAAAAYABgBbAQAA&#10;tAMAAAAA&#10;" path="m0,0l14,0,0,0xe">
                  <v:fill on="t" focussize="0,0"/>
                  <v:stroke on="f"/>
                  <v:imagedata o:title=""/>
                  <o:lock v:ext="edit" aspectratio="f"/>
                </v:shape>
                <w10:wrap type="topAndBottom"/>
              </v:group>
            </w:pict>
          </mc:Fallback>
        </mc:AlternateContent>
      </w:r>
    </w:p>
    <w:p>
      <w:pPr>
        <w:spacing w:after="0"/>
        <w:rPr>
          <w:sz w:val="17"/>
        </w:rPr>
        <w:sectPr>
          <w:footerReference r:id="rId19" w:type="default"/>
          <w:pgSz w:w="11920" w:h="16860"/>
          <w:pgMar w:top="60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▲支持MAC地址≥16K，ARP表项≥4K，IPv4 FIB表项≥4K（提供第三方检测报告，并加盖投标人</w:t>
            </w:r>
          </w:p>
          <w:p>
            <w:pPr>
              <w:pStyle w:val="6"/>
              <w:spacing w:before="9"/>
              <w:rPr>
                <w:rFonts w:ascii="宋体"/>
                <w:sz w:val="14"/>
              </w:rPr>
            </w:pPr>
          </w:p>
          <w:p>
            <w:pPr>
              <w:pStyle w:val="6"/>
              <w:ind w:left="113"/>
              <w:rPr>
                <w:sz w:val="19"/>
              </w:rPr>
            </w:pPr>
            <w:r>
              <w:rPr>
                <w:w w:val="105"/>
                <w:sz w:val="19"/>
              </w:rPr>
              <w:t>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▲支持RIP、RIPng、OSPF、OSPFv3路由协议（提供第三方检测报告，并加盖投标人公章）；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支持IGMP v1/v2/v3 Snooping，支持VLAN内组播转发和组播多VLAN复制；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支持以太网环网保护协议ERPS，故障倒换时间小于50ms；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支持SNMP v1/v2/v3、Telnet、RMON，支持通过命令行、Web、中文图形化配置软件等方式进行</w:t>
            </w:r>
          </w:p>
          <w:p>
            <w:pPr>
              <w:pStyle w:val="6"/>
              <w:spacing w:before="9"/>
              <w:rPr>
                <w:rFonts w:ascii="宋体"/>
                <w:sz w:val="14"/>
              </w:rPr>
            </w:pPr>
          </w:p>
          <w:p>
            <w:pPr>
              <w:pStyle w:val="6"/>
              <w:ind w:left="113"/>
              <w:rPr>
                <w:sz w:val="19"/>
              </w:rPr>
            </w:pPr>
            <w:r>
              <w:rPr>
                <w:w w:val="105"/>
                <w:sz w:val="19"/>
              </w:rPr>
              <w:t>配置和管理；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支持SP、WRR、SP+WRR等队列调度算法，支持报文的802.1p和DSCP优先级重新标记；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提供工信部入网证。</w:t>
            </w:r>
          </w:p>
        </w:tc>
      </w:tr>
    </w:tbl>
    <w:p>
      <w:pPr>
        <w:pStyle w:val="3"/>
        <w:spacing w:before="4"/>
        <w:rPr>
          <w:sz w:val="6"/>
        </w:rPr>
      </w:pPr>
    </w:p>
    <w:p>
      <w:pPr>
        <w:pStyle w:val="3"/>
        <w:spacing w:before="76"/>
        <w:ind w:left="540"/>
      </w:pPr>
      <w:r>
        <w:t>标的名称：放装AP</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支持802.11ax标准，支持2.4GHz/5GHz双频段同时工作，5G射频支持802.11ax 2x2 MU-MIMO，2.</w:t>
            </w:r>
          </w:p>
          <w:p>
            <w:pPr>
              <w:pStyle w:val="6"/>
              <w:spacing w:before="9"/>
              <w:rPr>
                <w:rFonts w:ascii="宋体"/>
                <w:sz w:val="14"/>
              </w:rPr>
            </w:pPr>
          </w:p>
          <w:p>
            <w:pPr>
              <w:pStyle w:val="6"/>
              <w:ind w:left="113"/>
              <w:rPr>
                <w:sz w:val="19"/>
              </w:rPr>
            </w:pPr>
            <w:r>
              <w:rPr>
                <w:w w:val="105"/>
                <w:sz w:val="19"/>
              </w:rPr>
              <w:t>4G射频支持802.11ax 2x2 MU-MIMO；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▲整机支持4条空间流，整机协商速率≥1.7Gbps（提供官网截图证明，并加盖投标人公章）；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支持1个10/100/1000Mbps自适应以太口；支持USB接口；内置智能天线；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内置蓝牙5.0，可用于蓝牙定位，支持蓝牙串口运维管理；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▲支持扩展物联网模块，可实现Zigbee、RFID等物联网应用功能灵活扩展（提供官网截图证</w:t>
            </w:r>
          </w:p>
          <w:p>
            <w:pPr>
              <w:pStyle w:val="6"/>
              <w:spacing w:before="9"/>
              <w:rPr>
                <w:rFonts w:ascii="宋体"/>
                <w:sz w:val="14"/>
              </w:rPr>
            </w:pPr>
          </w:p>
          <w:p>
            <w:pPr>
              <w:pStyle w:val="6"/>
              <w:ind w:left="113"/>
              <w:rPr>
                <w:sz w:val="19"/>
              </w:rPr>
            </w:pPr>
            <w:r>
              <w:rPr>
                <w:w w:val="105"/>
                <w:sz w:val="19"/>
              </w:rPr>
              <w:t>明，并加盖投标人公章）；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▲支持AP本地转发（又称直接转发）时，应用识别和QOS分类，针对业界常用的Skypes、QQ、微</w:t>
            </w:r>
          </w:p>
          <w:p>
            <w:pPr>
              <w:pStyle w:val="6"/>
              <w:spacing w:before="9"/>
              <w:rPr>
                <w:rFonts w:ascii="宋体"/>
                <w:sz w:val="14"/>
              </w:rPr>
            </w:pPr>
          </w:p>
          <w:p>
            <w:pPr>
              <w:pStyle w:val="6"/>
              <w:ind w:left="113"/>
              <w:rPr>
                <w:sz w:val="19"/>
              </w:rPr>
            </w:pPr>
            <w:r>
              <w:rPr>
                <w:w w:val="105"/>
                <w:sz w:val="19"/>
              </w:rPr>
              <w:t>信等应用，能显著提升语音质量（提供官网截图证明，并加盖投标人公章）；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18"/>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支持频谱分析功能，对婴儿监视器BabyMonitor、蓝牙设备、数字无绳电话、无线音频发射器、</w:t>
            </w:r>
          </w:p>
          <w:p>
            <w:pPr>
              <w:pStyle w:val="6"/>
              <w:spacing w:before="9"/>
              <w:rPr>
                <w:rFonts w:ascii="宋体"/>
                <w:sz w:val="14"/>
              </w:rPr>
            </w:pPr>
          </w:p>
          <w:p>
            <w:pPr>
              <w:pStyle w:val="6"/>
              <w:ind w:left="113"/>
              <w:rPr>
                <w:sz w:val="19"/>
              </w:rPr>
            </w:pPr>
            <w:r>
              <w:rPr>
                <w:w w:val="105"/>
                <w:sz w:val="19"/>
              </w:rPr>
              <w:t>游戏手柄和微波炉等干扰源进行识别。</w:t>
            </w:r>
          </w:p>
        </w:tc>
      </w:tr>
    </w:tbl>
    <w:p>
      <w:pPr>
        <w:pStyle w:val="3"/>
        <w:spacing w:before="154"/>
        <w:ind w:left="540"/>
      </w:pPr>
      <w:r>
        <w:t>标的名称：室外AP</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支持802.11a/b/g/n/ac标准，支持2.4GHz/5GHz双频段同时工作；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支持最大接入用户数≥200个，整机性能≥1.26Gbps；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支持2×2 MIMO，4条空间流；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端口≥2个GE电接口，内置蓝牙，可实现基于蓝牙技术的应用扩展；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最大发射功率≥26dBm，支持按1dB步长调整发射功率；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支持MAC认证、Portal认证、802.1X认证、PSK认证模式 ，并可支持MAC + Portal混合认证；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基于802.11k和802.11v协议的智能漫游技术，使终端接入到信号质量最好的AP；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支持基于频段的负载均衡，2.4GHz频段与5GHz频段均衡接入，并且支持5GHz优先接入。</w:t>
            </w:r>
          </w:p>
        </w:tc>
      </w:tr>
    </w:tbl>
    <w:p>
      <w:pPr>
        <w:pStyle w:val="3"/>
        <w:spacing w:before="154"/>
        <w:ind w:left="540"/>
      </w:pPr>
      <w:r>
        <w:rPr>
          <w:w w:val="105"/>
        </w:rPr>
        <w:t>标的名称：标准网络机柜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bl>
    <w:p>
      <w:pPr>
        <w:spacing w:after="0"/>
        <w:rPr>
          <w:rFonts w:hint="eastAsia" w:ascii="宋体" w:eastAsia="宋体"/>
          <w:sz w:val="21"/>
        </w:rPr>
        <w:sectPr>
          <w:footerReference r:id="rId20"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22U标准网络机柜，含1个PDU。</w:t>
            </w:r>
          </w:p>
        </w:tc>
      </w:tr>
    </w:tbl>
    <w:p>
      <w:pPr>
        <w:pStyle w:val="3"/>
        <w:spacing w:before="4"/>
        <w:rPr>
          <w:sz w:val="6"/>
        </w:rPr>
      </w:pPr>
    </w:p>
    <w:p>
      <w:pPr>
        <w:pStyle w:val="3"/>
        <w:spacing w:before="76"/>
        <w:ind w:left="540"/>
      </w:pPr>
      <w:r>
        <w:rPr>
          <w:w w:val="105"/>
        </w:rPr>
        <w:t>标的名称：墙柜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9U墙柜，含1个PDU。</w:t>
            </w:r>
          </w:p>
        </w:tc>
      </w:tr>
    </w:tbl>
    <w:p>
      <w:pPr>
        <w:pStyle w:val="3"/>
        <w:spacing w:before="154"/>
        <w:ind w:left="540"/>
      </w:pPr>
      <w:r>
        <w:rPr>
          <w:w w:val="105"/>
        </w:rPr>
        <w:t>标的名称：理线架</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1U标准理线架。</w:t>
            </w:r>
          </w:p>
        </w:tc>
      </w:tr>
    </w:tbl>
    <w:p>
      <w:pPr>
        <w:pStyle w:val="3"/>
        <w:spacing w:before="154"/>
        <w:ind w:left="540"/>
      </w:pPr>
      <w:r>
        <w:rPr>
          <w:w w:val="105"/>
        </w:rPr>
        <w:t>标的名称：网络面板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单口网络面板含6类网络模块。</w:t>
            </w:r>
          </w:p>
        </w:tc>
      </w:tr>
    </w:tbl>
    <w:p>
      <w:pPr>
        <w:pStyle w:val="3"/>
        <w:spacing w:before="154"/>
        <w:ind w:left="540"/>
      </w:pPr>
      <w:r>
        <w:rPr>
          <w:w w:val="105"/>
        </w:rPr>
        <w:t>标的名称：光纤</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单模、8芯、室外铠装。</w:t>
            </w:r>
          </w:p>
        </w:tc>
      </w:tr>
    </w:tbl>
    <w:p>
      <w:pPr>
        <w:pStyle w:val="3"/>
        <w:spacing w:before="154"/>
        <w:ind w:left="540"/>
      </w:pPr>
      <w:r>
        <w:rPr>
          <w:w w:val="105"/>
        </w:rPr>
        <w:t>标的名称：光纤配线架</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24口单模光纤配线架，满配法兰及尾纤，含熔接。</w:t>
            </w:r>
          </w:p>
        </w:tc>
      </w:tr>
    </w:tbl>
    <w:p>
      <w:pPr>
        <w:pStyle w:val="3"/>
        <w:spacing w:before="154"/>
        <w:ind w:left="540"/>
      </w:pPr>
      <w:r>
        <w:rPr>
          <w:w w:val="105"/>
        </w:rPr>
        <w:t>标的名称：8口光纤终端盒</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8口单模光纤终端盒，满配法兰及尾纤，含熔接。</w:t>
            </w:r>
          </w:p>
        </w:tc>
      </w:tr>
    </w:tbl>
    <w:p>
      <w:pPr>
        <w:pStyle w:val="3"/>
        <w:spacing w:before="154"/>
        <w:ind w:left="540"/>
      </w:pPr>
      <w:r>
        <w:t>标的名称：光纤跳线1</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SC-LC ，单模，2米。</w:t>
            </w:r>
          </w:p>
        </w:tc>
      </w:tr>
    </w:tbl>
    <w:p>
      <w:pPr>
        <w:pStyle w:val="3"/>
        <w:spacing w:before="154"/>
        <w:ind w:left="540"/>
      </w:pPr>
      <w:r>
        <w:t>标的名称：光纤跳线2</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LC-LC ，单模，2米。</w:t>
            </w:r>
          </w:p>
        </w:tc>
      </w:tr>
    </w:tbl>
    <w:p>
      <w:pPr>
        <w:pStyle w:val="3"/>
        <w:spacing w:before="154"/>
        <w:ind w:left="540"/>
      </w:pPr>
      <w:r>
        <w:t>标的名称：金属桥架</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100mm×50mm金属桥架，含安装配件。</w:t>
            </w:r>
          </w:p>
        </w:tc>
      </w:tr>
    </w:tbl>
    <w:p>
      <w:pPr>
        <w:pStyle w:val="3"/>
        <w:spacing w:before="154"/>
        <w:ind w:left="540"/>
      </w:pPr>
      <w:r>
        <w:t>标的名称：PVC管/槽</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bl>
    <w:p>
      <w:pPr>
        <w:spacing w:after="0"/>
        <w:rPr>
          <w:rFonts w:hint="eastAsia" w:ascii="宋体" w:eastAsia="宋体"/>
          <w:sz w:val="21"/>
        </w:rPr>
        <w:sectPr>
          <w:footerReference r:id="rId21" w:type="default"/>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根据现场情况，采用20mmPVC管/槽。</w:t>
            </w:r>
          </w:p>
        </w:tc>
      </w:tr>
    </w:tbl>
    <w:p>
      <w:pPr>
        <w:pStyle w:val="3"/>
        <w:spacing w:before="4"/>
        <w:rPr>
          <w:sz w:val="6"/>
        </w:rPr>
      </w:pPr>
    </w:p>
    <w:p>
      <w:pPr>
        <w:pStyle w:val="3"/>
        <w:spacing w:before="76"/>
        <w:ind w:left="540"/>
      </w:pPr>
      <w:r>
        <w:rPr>
          <w:w w:val="105"/>
        </w:rPr>
        <w:t>标的名称：6类网线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6类铜芯非屏蔽网线。</w:t>
            </w:r>
          </w:p>
        </w:tc>
      </w:tr>
    </w:tbl>
    <w:p>
      <w:pPr>
        <w:pStyle w:val="3"/>
        <w:spacing w:before="154"/>
        <w:ind w:left="540"/>
      </w:pPr>
      <w:r>
        <w:t>标的名称：电源线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RVV3×1.5。</w:t>
            </w:r>
          </w:p>
        </w:tc>
      </w:tr>
    </w:tbl>
    <w:p>
      <w:pPr>
        <w:pStyle w:val="3"/>
        <w:spacing w:before="154"/>
        <w:ind w:left="540"/>
      </w:pPr>
      <w:r>
        <w:t>标的名称：水晶头</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6类水晶头。</w:t>
            </w:r>
          </w:p>
        </w:tc>
      </w:tr>
    </w:tbl>
    <w:p>
      <w:pPr>
        <w:pStyle w:val="3"/>
        <w:spacing w:before="154"/>
        <w:ind w:left="540"/>
      </w:pPr>
      <w:r>
        <w:rPr>
          <w:w w:val="105"/>
        </w:rPr>
        <w:t>标的名称：系统集成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含水晶头制作、线缆标记、光纤熔接、设备安装、调试以及所需辅材等。</w:t>
            </w:r>
          </w:p>
        </w:tc>
      </w:tr>
    </w:tbl>
    <w:p>
      <w:pPr>
        <w:pStyle w:val="3"/>
        <w:spacing w:before="154"/>
        <w:ind w:left="540"/>
      </w:pPr>
      <w:r>
        <w:rPr>
          <w:w w:val="105"/>
        </w:rPr>
        <w:t>标的名称：校园防暴恐一键报警系统主机</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主机具有演练演习和防暴恐应急两种工作模式，使用单位根据使用情况自由切换；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2" w:hRule="atLeast"/>
        </w:trPr>
        <w:tc>
          <w:tcPr>
            <w:tcW w:w="1175" w:type="dxa"/>
          </w:tcPr>
          <w:p>
            <w:pPr>
              <w:pStyle w:val="6"/>
              <w:rPr>
                <w:rFonts w:ascii="Times New Roman"/>
                <w:sz w:val="20"/>
              </w:rPr>
            </w:pPr>
          </w:p>
        </w:tc>
        <w:tc>
          <w:tcPr>
            <w:tcW w:w="905" w:type="dxa"/>
          </w:tcPr>
          <w:p>
            <w:pPr>
              <w:pStyle w:val="6"/>
              <w:rPr>
                <w:rFonts w:ascii="宋体"/>
                <w:sz w:val="22"/>
              </w:rPr>
            </w:pPr>
          </w:p>
          <w:p>
            <w:pPr>
              <w:pStyle w:val="6"/>
              <w:rPr>
                <w:rFonts w:ascii="宋体"/>
                <w:sz w:val="22"/>
              </w:rPr>
            </w:pPr>
          </w:p>
          <w:p>
            <w:pPr>
              <w:pStyle w:val="6"/>
              <w:rPr>
                <w:rFonts w:ascii="宋体"/>
                <w:sz w:val="22"/>
              </w:rPr>
            </w:pPr>
          </w:p>
          <w:p>
            <w:pPr>
              <w:pStyle w:val="6"/>
              <w:rPr>
                <w:rFonts w:ascii="宋体"/>
                <w:sz w:val="22"/>
              </w:rPr>
            </w:pPr>
          </w:p>
          <w:p>
            <w:pPr>
              <w:pStyle w:val="6"/>
              <w:rPr>
                <w:rFonts w:ascii="宋体"/>
                <w:sz w:val="22"/>
              </w:rPr>
            </w:pPr>
          </w:p>
          <w:p>
            <w:pPr>
              <w:pStyle w:val="6"/>
              <w:rPr>
                <w:rFonts w:ascii="宋体"/>
                <w:sz w:val="22"/>
              </w:rPr>
            </w:pPr>
          </w:p>
          <w:p>
            <w:pPr>
              <w:pStyle w:val="6"/>
              <w:rPr>
                <w:rFonts w:ascii="宋体"/>
                <w:sz w:val="22"/>
              </w:rPr>
            </w:pPr>
          </w:p>
          <w:p>
            <w:pPr>
              <w:pStyle w:val="6"/>
              <w:spacing w:before="5"/>
              <w:rPr>
                <w:rFonts w:ascii="宋体"/>
                <w:sz w:val="21"/>
              </w:rPr>
            </w:pPr>
          </w:p>
          <w:p>
            <w:pPr>
              <w:pStyle w:val="6"/>
              <w:ind w:left="114"/>
              <w:rPr>
                <w:rFonts w:ascii="宋体"/>
                <w:sz w:val="21"/>
              </w:rPr>
            </w:pPr>
            <w:r>
              <w:rPr>
                <w:rFonts w:ascii="宋体"/>
                <w:w w:val="102"/>
                <w:sz w:val="21"/>
              </w:rPr>
              <w:t>2</w:t>
            </w:r>
          </w:p>
        </w:tc>
        <w:tc>
          <w:tcPr>
            <w:tcW w:w="8455" w:type="dxa"/>
          </w:tcPr>
          <w:p>
            <w:pPr>
              <w:pStyle w:val="6"/>
              <w:spacing w:before="93" w:line="427" w:lineRule="auto"/>
              <w:ind w:left="113" w:right="107"/>
              <w:rPr>
                <w:sz w:val="19"/>
              </w:rPr>
            </w:pPr>
            <w:r>
              <w:rPr>
                <w:sz w:val="19"/>
              </w:rPr>
              <w:t>主机自带五个按钮，分别对应4种警情（火灾，暴力袭击，地震，空袭）</w:t>
            </w:r>
            <w:r>
              <w:rPr>
                <w:spacing w:val="-2"/>
                <w:sz w:val="19"/>
              </w:rPr>
              <w:t xml:space="preserve">及取消按钮，不管是演  </w:t>
            </w:r>
            <w:r>
              <w:rPr>
                <w:w w:val="105"/>
                <w:sz w:val="19"/>
              </w:rPr>
              <w:t>习模式还是应急模式下触发对应按钮大喇叭发出如下鸣响与紧急疏散提示语音：</w:t>
            </w:r>
          </w:p>
          <w:p>
            <w:pPr>
              <w:pStyle w:val="6"/>
              <w:spacing w:line="427" w:lineRule="auto"/>
              <w:ind w:left="113" w:right="107"/>
              <w:rPr>
                <w:sz w:val="19"/>
              </w:rPr>
            </w:pPr>
            <w:r>
              <w:rPr>
                <w:w w:val="105"/>
                <w:sz w:val="19"/>
              </w:rPr>
              <w:t>A、火灾按钮：火灾警报声+（</w:t>
            </w:r>
            <w:r>
              <w:rPr>
                <w:spacing w:val="-9"/>
                <w:w w:val="105"/>
                <w:sz w:val="19"/>
              </w:rPr>
              <w:t>语音： “发生火灾，大家不要惊慌，请捂鼻猫腰，迅速按演习路</w:t>
            </w:r>
            <w:r>
              <w:rPr>
                <w:w w:val="105"/>
                <w:sz w:val="19"/>
              </w:rPr>
              <w:t>线有序疏散到安全区域，不要推挤踩踏”）+火灾警报声；</w:t>
            </w:r>
          </w:p>
          <w:p>
            <w:pPr>
              <w:pStyle w:val="6"/>
              <w:spacing w:line="427" w:lineRule="auto"/>
              <w:ind w:left="113" w:right="206"/>
              <w:rPr>
                <w:sz w:val="19"/>
              </w:rPr>
            </w:pPr>
            <w:r>
              <w:rPr>
                <w:w w:val="105"/>
                <w:sz w:val="19"/>
              </w:rPr>
              <w:t>B、暴力袭击：110警报声+（</w:t>
            </w:r>
            <w:r>
              <w:rPr>
                <w:spacing w:val="-9"/>
                <w:w w:val="105"/>
                <w:sz w:val="19"/>
              </w:rPr>
              <w:t>语音： “发生暴力袭击，大家不要惊慌，请关好门窗躲避到安全</w:t>
            </w:r>
            <w:r>
              <w:rPr>
                <w:w w:val="105"/>
                <w:sz w:val="19"/>
              </w:rPr>
              <w:t>区域．安保人员紧急到岗处理”）+ 110警报声；</w:t>
            </w:r>
          </w:p>
          <w:p>
            <w:pPr>
              <w:pStyle w:val="6"/>
              <w:spacing w:line="427" w:lineRule="auto"/>
              <w:ind w:left="113" w:right="107"/>
              <w:rPr>
                <w:sz w:val="19"/>
              </w:rPr>
            </w:pPr>
            <w:r>
              <w:rPr>
                <w:w w:val="105"/>
                <w:sz w:val="19"/>
              </w:rPr>
              <w:t>C、地震按钮：地震警报声+（</w:t>
            </w:r>
            <w:r>
              <w:rPr>
                <w:spacing w:val="-8"/>
                <w:w w:val="105"/>
                <w:sz w:val="19"/>
              </w:rPr>
              <w:t>语音： “地震警报”，大家不要惊慌，请先实施紧急避险，再按</w:t>
            </w:r>
            <w:r>
              <w:rPr>
                <w:w w:val="105"/>
                <w:sz w:val="19"/>
              </w:rPr>
              <w:t>演习路线有序疏散到安全区域不要推挤踩踏”）+地震警报声；</w:t>
            </w:r>
          </w:p>
          <w:p>
            <w:pPr>
              <w:pStyle w:val="6"/>
              <w:spacing w:line="427" w:lineRule="auto"/>
              <w:ind w:left="113" w:right="107"/>
              <w:rPr>
                <w:sz w:val="19"/>
              </w:rPr>
            </w:pPr>
            <w:r>
              <w:rPr>
                <w:w w:val="105"/>
                <w:sz w:val="19"/>
              </w:rPr>
              <w:t>D、空袭按钮：空袭警报声+（</w:t>
            </w:r>
            <w:r>
              <w:rPr>
                <w:spacing w:val="-8"/>
                <w:w w:val="105"/>
                <w:sz w:val="19"/>
              </w:rPr>
              <w:t>语音： “空袭警报”，大家不要惊慌，迅速按演习路线有序疏散</w:t>
            </w:r>
            <w:r>
              <w:rPr>
                <w:w w:val="105"/>
                <w:sz w:val="19"/>
              </w:rPr>
              <w:t>到安全区域．不要推挤踩踏”）+空袭警报声；</w:t>
            </w:r>
          </w:p>
          <w:p>
            <w:pPr>
              <w:pStyle w:val="6"/>
              <w:spacing w:line="260" w:lineRule="exact"/>
              <w:ind w:left="113"/>
              <w:rPr>
                <w:rFonts w:ascii="宋体"/>
                <w:sz w:val="21"/>
              </w:rPr>
            </w:pPr>
            <w:r>
              <w:rPr>
                <w:rFonts w:ascii="宋体"/>
                <w:w w:val="102"/>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自带功放，能驱动≥60W以内喇叭。并且预留外接大功率功放接口，可以根据需求定制校园广播</w:t>
            </w:r>
          </w:p>
          <w:p>
            <w:pPr>
              <w:pStyle w:val="6"/>
              <w:spacing w:before="9"/>
              <w:rPr>
                <w:rFonts w:ascii="宋体"/>
                <w:sz w:val="14"/>
              </w:rPr>
            </w:pPr>
          </w:p>
          <w:p>
            <w:pPr>
              <w:pStyle w:val="6"/>
              <w:ind w:left="113"/>
              <w:rPr>
                <w:sz w:val="19"/>
              </w:rPr>
            </w:pPr>
            <w:r>
              <w:rPr>
                <w:w w:val="105"/>
                <w:sz w:val="19"/>
              </w:rPr>
              <w:t>设备电源强插输出接口；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1175" w:type="dxa"/>
          </w:tcPr>
          <w:p>
            <w:pPr>
              <w:pStyle w:val="6"/>
              <w:rPr>
                <w:rFonts w:ascii="Times New Roman"/>
                <w:sz w:val="20"/>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主机面板带数码管显示（比如01代表学校前门，02代表学校后门，03代表教学楼。），可以迅</w:t>
            </w:r>
          </w:p>
          <w:p>
            <w:pPr>
              <w:pStyle w:val="6"/>
              <w:spacing w:before="2" w:line="430" w:lineRule="atLeast"/>
              <w:ind w:left="113" w:right="206"/>
              <w:rPr>
                <w:sz w:val="19"/>
              </w:rPr>
            </w:pPr>
            <w:r>
              <w:rPr>
                <w:spacing w:val="-1"/>
                <w:sz w:val="19"/>
              </w:rPr>
              <w:t xml:space="preserve">速锁定警情事发地址；实现学校的各个门卫值班室，教学楼，财务室，等核心防护地点的一警  </w:t>
            </w:r>
            <w:r>
              <w:rPr>
                <w:w w:val="105"/>
                <w:sz w:val="19"/>
              </w:rPr>
              <w:t>多发，一呼百应，警情群播，多警演练，群防群治；</w:t>
            </w:r>
          </w:p>
        </w:tc>
      </w:tr>
    </w:tbl>
    <w:p>
      <w:pPr>
        <w:spacing w:after="0" w:line="430" w:lineRule="atLeast"/>
        <w:rPr>
          <w:sz w:val="19"/>
        </w:rPr>
        <w:sectPr>
          <w:pgSz w:w="11920" w:h="16860"/>
          <w:pgMar w:top="560" w:right="560" w:bottom="580" w:left="580" w:header="0" w:footer="384"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20"/>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5</w:t>
            </w:r>
          </w:p>
        </w:tc>
        <w:tc>
          <w:tcPr>
            <w:tcW w:w="8455" w:type="dxa"/>
          </w:tcPr>
          <w:p>
            <w:pPr>
              <w:pStyle w:val="6"/>
              <w:spacing w:before="93" w:line="427" w:lineRule="auto"/>
              <w:ind w:left="113" w:right="107"/>
              <w:rPr>
                <w:sz w:val="19"/>
              </w:rPr>
            </w:pPr>
            <w:r>
              <w:rPr>
                <w:sz w:val="19"/>
              </w:rPr>
              <w:t>主机可以自定义TTS</w:t>
            </w:r>
            <w:r>
              <w:rPr>
                <w:spacing w:val="-1"/>
                <w:sz w:val="19"/>
              </w:rPr>
              <w:t xml:space="preserve">语音播报功能，可根据需要设定相应报警内容，比如“北京实验小学北门紧  </w:t>
            </w:r>
            <w:r>
              <w:rPr>
                <w:w w:val="105"/>
                <w:sz w:val="19"/>
              </w:rPr>
              <w:t>急报警”“北京实验小学教学楼紧急报警”；接警人员接到报警电话后系统会自动读出该自定</w:t>
            </w:r>
          </w:p>
          <w:p>
            <w:pPr>
              <w:pStyle w:val="6"/>
              <w:spacing w:line="241" w:lineRule="exact"/>
              <w:ind w:left="113"/>
              <w:rPr>
                <w:sz w:val="19"/>
              </w:rPr>
            </w:pPr>
            <w:r>
              <w:rPr>
                <w:w w:val="105"/>
                <w:sz w:val="19"/>
              </w:rPr>
              <w:t>义文字内容，然后进入免提对讲或切换远程喊话状态；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支持按钮触发报警后发送短信（支持6组，短信内容可定义）与拔打电话（6组）双向对讲功</w:t>
            </w:r>
          </w:p>
          <w:p>
            <w:pPr>
              <w:pStyle w:val="6"/>
              <w:spacing w:before="9"/>
              <w:rPr>
                <w:rFonts w:ascii="宋体"/>
                <w:sz w:val="14"/>
              </w:rPr>
            </w:pPr>
          </w:p>
          <w:p>
            <w:pPr>
              <w:pStyle w:val="6"/>
              <w:ind w:left="113"/>
              <w:rPr>
                <w:sz w:val="19"/>
              </w:rPr>
            </w:pPr>
            <w:r>
              <w:rPr>
                <w:w w:val="105"/>
                <w:sz w:val="19"/>
              </w:rPr>
              <w:t>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有线无线兼容，支持无线配件接入与预留4路有线防区，可以方便扩展周界防范防盗，消防预警</w:t>
            </w:r>
          </w:p>
          <w:p>
            <w:pPr>
              <w:pStyle w:val="6"/>
              <w:spacing w:before="9"/>
              <w:rPr>
                <w:rFonts w:ascii="宋体"/>
                <w:sz w:val="14"/>
              </w:rPr>
            </w:pPr>
          </w:p>
          <w:p>
            <w:pPr>
              <w:pStyle w:val="6"/>
              <w:ind w:left="113"/>
              <w:rPr>
                <w:sz w:val="19"/>
              </w:rPr>
            </w:pPr>
            <w:r>
              <w:rPr>
                <w:w w:val="105"/>
                <w:sz w:val="19"/>
              </w:rPr>
              <w:t>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主机支持通过4G上传110接警平台功能，配合IPC摄像机，NVR录像机扩展视频联动复核，实现一</w:t>
            </w:r>
          </w:p>
          <w:p>
            <w:pPr>
              <w:pStyle w:val="6"/>
              <w:spacing w:before="9"/>
              <w:rPr>
                <w:rFonts w:ascii="宋体"/>
                <w:sz w:val="14"/>
              </w:rPr>
            </w:pPr>
          </w:p>
          <w:p>
            <w:pPr>
              <w:pStyle w:val="6"/>
              <w:ind w:left="113"/>
              <w:rPr>
                <w:sz w:val="19"/>
              </w:rPr>
            </w:pPr>
            <w:r>
              <w:rPr>
                <w:w w:val="105"/>
                <w:sz w:val="19"/>
              </w:rPr>
              <w:t>键报警，视频多点联动；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主机可以与分机配套使用，无线传输距离（开阔地）室内天线1-3KM，分机群组使用根据学校，</w:t>
            </w:r>
          </w:p>
          <w:p>
            <w:pPr>
              <w:pStyle w:val="6"/>
              <w:spacing w:before="9"/>
              <w:rPr>
                <w:rFonts w:ascii="宋体"/>
                <w:sz w:val="14"/>
              </w:rPr>
            </w:pPr>
          </w:p>
          <w:p>
            <w:pPr>
              <w:pStyle w:val="6"/>
              <w:ind w:left="113"/>
              <w:rPr>
                <w:sz w:val="19"/>
              </w:rPr>
            </w:pPr>
            <w:r>
              <w:rPr>
                <w:w w:val="105"/>
                <w:sz w:val="19"/>
              </w:rPr>
              <w:t>工厂面积大小无线距离可以级联扩展30公里以上；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主机具有演练模式与应急模式切换功能。在演练模式下，触发按钮只会现场语音播报与对应警</w:t>
            </w:r>
          </w:p>
          <w:p>
            <w:pPr>
              <w:pStyle w:val="6"/>
              <w:spacing w:before="9"/>
              <w:rPr>
                <w:rFonts w:ascii="宋体"/>
                <w:sz w:val="14"/>
              </w:rPr>
            </w:pPr>
          </w:p>
          <w:p>
            <w:pPr>
              <w:pStyle w:val="6"/>
              <w:ind w:left="113"/>
              <w:rPr>
                <w:sz w:val="19"/>
              </w:rPr>
            </w:pPr>
            <w:r>
              <w:rPr>
                <w:w w:val="105"/>
                <w:sz w:val="19"/>
              </w:rPr>
              <w:t>情鸣响，不会上传110接警平台，不拔打电话，不发送短信；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支持选配12V7A的蓄电池，停电不停机。</w:t>
            </w:r>
          </w:p>
        </w:tc>
      </w:tr>
    </w:tbl>
    <w:p>
      <w:pPr>
        <w:pStyle w:val="3"/>
        <w:spacing w:before="4"/>
        <w:rPr>
          <w:sz w:val="6"/>
        </w:rPr>
      </w:pPr>
    </w:p>
    <w:p>
      <w:pPr>
        <w:pStyle w:val="3"/>
        <w:spacing w:before="76"/>
        <w:ind w:left="540"/>
      </w:pPr>
      <w:r>
        <w:rPr>
          <w:w w:val="105"/>
        </w:rPr>
        <w:t>标的名称：语音喊话大喇叭</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配合一键报警主机使用，报警后会播报：“110警告，请停止公共场所违法行为，立即离开！”</w:t>
            </w:r>
          </w:p>
          <w:p>
            <w:pPr>
              <w:pStyle w:val="6"/>
              <w:spacing w:before="9"/>
              <w:rPr>
                <w:rFonts w:ascii="宋体"/>
                <w:sz w:val="14"/>
              </w:rPr>
            </w:pPr>
          </w:p>
          <w:p>
            <w:pPr>
              <w:pStyle w:val="6"/>
              <w:ind w:left="113"/>
              <w:rPr>
                <w:sz w:val="19"/>
              </w:rPr>
            </w:pPr>
            <w:r>
              <w:rPr>
                <w:w w:val="105"/>
                <w:sz w:val="19"/>
              </w:rPr>
              <w:t>该语音需支持批量订货可以定制；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接警中心人员也可以远程真人喊话吓退犯罪人员、也可以用于远程指挥疏散人员快速撤离危险</w:t>
            </w:r>
          </w:p>
          <w:p>
            <w:pPr>
              <w:pStyle w:val="6"/>
              <w:spacing w:before="9"/>
              <w:rPr>
                <w:rFonts w:ascii="宋体"/>
                <w:sz w:val="14"/>
              </w:rPr>
            </w:pPr>
          </w:p>
          <w:p>
            <w:pPr>
              <w:pStyle w:val="6"/>
              <w:ind w:left="113"/>
              <w:rPr>
                <w:sz w:val="19"/>
              </w:rPr>
            </w:pPr>
            <w:r>
              <w:rPr>
                <w:w w:val="105"/>
                <w:sz w:val="19"/>
              </w:rPr>
              <w:t>区域。</w:t>
            </w:r>
          </w:p>
        </w:tc>
      </w:tr>
    </w:tbl>
    <w:p>
      <w:pPr>
        <w:pStyle w:val="3"/>
        <w:spacing w:before="154"/>
        <w:ind w:left="540"/>
      </w:pPr>
      <w:r>
        <w:rPr>
          <w:w w:val="105"/>
        </w:rPr>
        <w:t>标的名称：有线户外声光闪动警灯</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与一键报警主机配套联动使用。</w:t>
            </w:r>
          </w:p>
        </w:tc>
      </w:tr>
    </w:tbl>
    <w:p>
      <w:pPr>
        <w:pStyle w:val="3"/>
        <w:spacing w:before="154"/>
        <w:ind w:left="540"/>
      </w:pPr>
      <w:r>
        <w:t>标的名称：操作键盘</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主机设置配套使用。</w:t>
            </w:r>
          </w:p>
        </w:tc>
      </w:tr>
    </w:tbl>
    <w:p>
      <w:pPr>
        <w:pStyle w:val="3"/>
        <w:spacing w:before="154"/>
        <w:ind w:left="540"/>
      </w:pPr>
      <w:r>
        <w:t>标的名称：系统集成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线缆、PVC管槽、安装、调试等。</w:t>
            </w:r>
          </w:p>
        </w:tc>
      </w:tr>
    </w:tbl>
    <w:p>
      <w:pPr>
        <w:pStyle w:val="3"/>
        <w:spacing w:before="154"/>
        <w:ind w:left="540"/>
      </w:pPr>
      <w:r>
        <w:rPr>
          <w:w w:val="105"/>
        </w:rPr>
        <w:t>标的名称：升降柱控制箱</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控制箱：要求采用室外防水不锈钢；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控制方式：要求可设置，可分组控制；</w:t>
            </w:r>
          </w:p>
        </w:tc>
      </w:tr>
    </w:tbl>
    <w:p>
      <w:pPr>
        <w:spacing w:after="0"/>
        <w:rPr>
          <w:sz w:val="19"/>
        </w:rPr>
        <w:sectPr>
          <w:footerReference r:id="rId22"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工作电压：要求采用AC220V，50Hz；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工作温度：要求支持-30℃至+55℃环境下工作；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防护等级：要求支持IP65；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6</w:t>
            </w:r>
          </w:p>
        </w:tc>
        <w:tc>
          <w:tcPr>
            <w:tcW w:w="8455" w:type="dxa"/>
          </w:tcPr>
          <w:p>
            <w:pPr>
              <w:pStyle w:val="6"/>
              <w:spacing w:before="93" w:line="427" w:lineRule="auto"/>
              <w:ind w:left="113" w:right="107"/>
              <w:rPr>
                <w:sz w:val="19"/>
              </w:rPr>
            </w:pPr>
            <w:r>
              <w:rPr>
                <w:w w:val="105"/>
                <w:sz w:val="19"/>
              </w:rPr>
              <w:t>▲需具备电气安全保护、上升安全保护、紧急启动功能、联动控制功能、升级速度调节功能、</w:t>
            </w:r>
            <w:r>
              <w:rPr>
                <w:sz w:val="19"/>
              </w:rPr>
              <w:t>紧急停止功能、温度检测功能、联动控制功能、抽水控制功能、防护等级≥IP54,提供证明上述</w:t>
            </w:r>
          </w:p>
          <w:p>
            <w:pPr>
              <w:pStyle w:val="6"/>
              <w:spacing w:line="241" w:lineRule="exact"/>
              <w:ind w:left="113"/>
              <w:rPr>
                <w:sz w:val="19"/>
              </w:rPr>
            </w:pPr>
            <w:r>
              <w:rPr>
                <w:w w:val="105"/>
                <w:sz w:val="19"/>
              </w:rPr>
              <w:t>功能的第三方检测报告，并加盖投标人公章。</w:t>
            </w:r>
          </w:p>
        </w:tc>
      </w:tr>
    </w:tbl>
    <w:p>
      <w:pPr>
        <w:pStyle w:val="3"/>
        <w:spacing w:before="4"/>
        <w:rPr>
          <w:sz w:val="6"/>
        </w:rPr>
      </w:pPr>
    </w:p>
    <w:p>
      <w:pPr>
        <w:pStyle w:val="3"/>
        <w:spacing w:before="76"/>
        <w:ind w:left="540"/>
      </w:pPr>
      <w:r>
        <w:rPr>
          <w:w w:val="105"/>
        </w:rPr>
        <w:t>标的名称：液压全自动升降柱</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材质：要求采用304不锈钢管；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直径：≥219mm；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壁厚：≥6mm；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表面处理：要求采用拉丝抛光，不锈钢本色；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柱体升起高度：≥600mm；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运行温度：要求-30℃至+55℃环境正常运行；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升降速度：≥150mm/s；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要求产品采用配件单元模块化组装设计，可随时更换所需每个配件；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电源：要求采用220V供电；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停电应急方式：支持手动电磁阀应急释放下降；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要求支持过流过压保护；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机芯：要求采用一体式电机液压机芯；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防护等级：要求达到IP68；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柱身法兰盘材质：要求采用304高强度不锈钢；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15</w:t>
            </w:r>
          </w:p>
        </w:tc>
        <w:tc>
          <w:tcPr>
            <w:tcW w:w="8455" w:type="dxa"/>
          </w:tcPr>
          <w:p>
            <w:pPr>
              <w:pStyle w:val="6"/>
              <w:spacing w:before="93"/>
              <w:ind w:left="113"/>
              <w:rPr>
                <w:sz w:val="19"/>
              </w:rPr>
            </w:pPr>
            <w:r>
              <w:rPr>
                <w:w w:val="105"/>
                <w:sz w:val="19"/>
              </w:rPr>
              <w:t>地面法兰盘直径：≥400mm；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16</w:t>
            </w:r>
          </w:p>
        </w:tc>
        <w:tc>
          <w:tcPr>
            <w:tcW w:w="8455" w:type="dxa"/>
          </w:tcPr>
          <w:p>
            <w:pPr>
              <w:pStyle w:val="6"/>
              <w:spacing w:before="93"/>
              <w:ind w:left="113"/>
              <w:rPr>
                <w:sz w:val="19"/>
              </w:rPr>
            </w:pPr>
            <w:r>
              <w:rPr>
                <w:w w:val="105"/>
                <w:sz w:val="19"/>
              </w:rPr>
              <w:t>预埋桶：要求进行防锈处理；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17</w:t>
            </w:r>
          </w:p>
        </w:tc>
        <w:tc>
          <w:tcPr>
            <w:tcW w:w="8455" w:type="dxa"/>
          </w:tcPr>
          <w:p>
            <w:pPr>
              <w:pStyle w:val="6"/>
              <w:spacing w:before="93"/>
              <w:ind w:left="113"/>
              <w:rPr>
                <w:sz w:val="19"/>
              </w:rPr>
            </w:pPr>
            <w:r>
              <w:rPr>
                <w:w w:val="105"/>
                <w:sz w:val="19"/>
              </w:rPr>
              <w:t>预埋深度：≥1100mm；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18</w:t>
            </w:r>
          </w:p>
        </w:tc>
        <w:tc>
          <w:tcPr>
            <w:tcW w:w="8455" w:type="dxa"/>
          </w:tcPr>
          <w:p>
            <w:pPr>
              <w:pStyle w:val="6"/>
              <w:spacing w:before="93"/>
              <w:ind w:left="113"/>
              <w:rPr>
                <w:sz w:val="19"/>
              </w:rPr>
            </w:pPr>
            <w:r>
              <w:rPr>
                <w:w w:val="105"/>
                <w:sz w:val="19"/>
              </w:rPr>
              <w:t>警示灯：柱体顶部配置LED灯带，起到警示作用；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19</w:t>
            </w:r>
          </w:p>
        </w:tc>
        <w:tc>
          <w:tcPr>
            <w:tcW w:w="8455" w:type="dxa"/>
          </w:tcPr>
          <w:p>
            <w:pPr>
              <w:pStyle w:val="6"/>
              <w:spacing w:before="93"/>
              <w:ind w:left="113"/>
              <w:rPr>
                <w:sz w:val="19"/>
              </w:rPr>
            </w:pPr>
            <w:r>
              <w:rPr>
                <w:w w:val="105"/>
                <w:sz w:val="19"/>
              </w:rPr>
              <w:t>警示反光带：内嵌≥50mm反光膜；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20</w:t>
            </w:r>
          </w:p>
        </w:tc>
        <w:tc>
          <w:tcPr>
            <w:tcW w:w="8455" w:type="dxa"/>
          </w:tcPr>
          <w:p>
            <w:pPr>
              <w:pStyle w:val="6"/>
              <w:spacing w:before="93"/>
              <w:ind w:left="113"/>
              <w:rPr>
                <w:sz w:val="19"/>
              </w:rPr>
            </w:pPr>
            <w:r>
              <w:rPr>
                <w:w w:val="105"/>
                <w:sz w:val="19"/>
              </w:rPr>
              <w:t>▲需具备恒定湿热功能、紧急释放功能、加热与保温功能、电控系统安全性检测，提供证明上</w:t>
            </w:r>
          </w:p>
          <w:p>
            <w:pPr>
              <w:pStyle w:val="6"/>
              <w:spacing w:before="9"/>
              <w:rPr>
                <w:rFonts w:ascii="宋体"/>
                <w:sz w:val="14"/>
              </w:rPr>
            </w:pPr>
          </w:p>
          <w:p>
            <w:pPr>
              <w:pStyle w:val="6"/>
              <w:ind w:left="113"/>
              <w:rPr>
                <w:sz w:val="19"/>
              </w:rPr>
            </w:pPr>
            <w:r>
              <w:rPr>
                <w:w w:val="105"/>
                <w:sz w:val="19"/>
              </w:rPr>
              <w:t>述功能的第三方检测报告，并加盖投标人公章。</w:t>
            </w:r>
          </w:p>
        </w:tc>
      </w:tr>
    </w:tbl>
    <w:p>
      <w:pPr>
        <w:pStyle w:val="3"/>
        <w:spacing w:before="154"/>
        <w:ind w:left="540"/>
      </w:pPr>
      <w:r>
        <w:t>标的名称：潜水泵</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潜水泵，要求采用不锈钢材质；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功率≥300W。</w:t>
            </w:r>
          </w:p>
        </w:tc>
      </w:tr>
    </w:tbl>
    <w:p>
      <w:pPr>
        <w:pStyle w:val="3"/>
        <w:spacing w:before="154"/>
        <w:ind w:left="540"/>
      </w:pPr>
      <w:r>
        <w:t>标的名称：电源线</w:t>
      </w:r>
    </w:p>
    <w:p>
      <w:pPr>
        <w:spacing w:after="0"/>
        <w:sectPr>
          <w:footerReference r:id="rId23"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RVV3×1.5电缆</w:t>
            </w:r>
          </w:p>
        </w:tc>
      </w:tr>
    </w:tbl>
    <w:p>
      <w:pPr>
        <w:pStyle w:val="3"/>
        <w:spacing w:before="4"/>
        <w:rPr>
          <w:sz w:val="6"/>
        </w:rPr>
      </w:pPr>
    </w:p>
    <w:p>
      <w:pPr>
        <w:pStyle w:val="3"/>
        <w:spacing w:before="76"/>
        <w:ind w:left="540"/>
      </w:pPr>
      <w:r>
        <w:rPr>
          <w:w w:val="105"/>
        </w:rPr>
        <w:t>标的名称：电源线</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RVV2×1.0电缆。</w:t>
            </w:r>
          </w:p>
        </w:tc>
      </w:tr>
    </w:tbl>
    <w:p>
      <w:pPr>
        <w:pStyle w:val="3"/>
        <w:spacing w:before="154"/>
        <w:ind w:left="540"/>
      </w:pPr>
      <w:r>
        <w:rPr>
          <w:w w:val="105"/>
        </w:rPr>
        <w:t>标的名称：系统集成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含辅材，布线、现场开挖、安装、恢复、调试等。</w:t>
            </w:r>
          </w:p>
        </w:tc>
      </w:tr>
    </w:tbl>
    <w:p>
      <w:pPr>
        <w:pStyle w:val="3"/>
        <w:spacing w:before="154"/>
        <w:ind w:left="540"/>
      </w:pPr>
      <w:r>
        <w:rPr>
          <w:w w:val="105"/>
        </w:rPr>
        <w:t>标的名称：LED显示屏</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像素点间距：≤2mm；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单元板尺寸：320mm×160mm；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单元板分辨率：160点×80点；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像素密度/㎡：250000点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白平衡亮度：≥600CD/㎡；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刷新频率：≥3840HZ；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每平米平均功率≤140W/㎡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采用弹针设计，采用三轴（X，Y，Z）调节机构，可实现屏幕上下左右拼缝及前后平整度任意调</w:t>
            </w:r>
          </w:p>
          <w:p>
            <w:pPr>
              <w:pStyle w:val="6"/>
              <w:spacing w:before="9"/>
              <w:rPr>
                <w:rFonts w:ascii="宋体"/>
                <w:sz w:val="14"/>
              </w:rPr>
            </w:pPr>
          </w:p>
          <w:p>
            <w:pPr>
              <w:pStyle w:val="6"/>
              <w:ind w:left="113"/>
              <w:rPr>
                <w:sz w:val="19"/>
              </w:rPr>
            </w:pPr>
            <w:r>
              <w:rPr>
                <w:w w:val="105"/>
                <w:sz w:val="19"/>
              </w:rPr>
              <w:t>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▲校正数据存储在模组里，更换模组可自动回读校正数据（需提供国家权威检测机构出具的具</w:t>
            </w:r>
          </w:p>
          <w:p>
            <w:pPr>
              <w:pStyle w:val="6"/>
              <w:spacing w:before="9"/>
              <w:rPr>
                <w:rFonts w:ascii="宋体"/>
                <w:sz w:val="14"/>
              </w:rPr>
            </w:pPr>
          </w:p>
          <w:p>
            <w:pPr>
              <w:pStyle w:val="6"/>
              <w:ind w:left="113"/>
              <w:rPr>
                <w:sz w:val="19"/>
              </w:rPr>
            </w:pPr>
            <w:r>
              <w:rPr>
                <w:w w:val="105"/>
                <w:sz w:val="19"/>
              </w:rPr>
              <w:t>有CNAS标志的检测报告复印件，并加盖投标人公章）；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10</w:t>
            </w:r>
          </w:p>
        </w:tc>
        <w:tc>
          <w:tcPr>
            <w:tcW w:w="8455" w:type="dxa"/>
          </w:tcPr>
          <w:p>
            <w:pPr>
              <w:pStyle w:val="6"/>
              <w:spacing w:before="93" w:line="427" w:lineRule="auto"/>
              <w:ind w:left="113" w:right="107"/>
              <w:rPr>
                <w:sz w:val="19"/>
              </w:rPr>
            </w:pPr>
            <w:r>
              <w:rPr>
                <w:sz w:val="19"/>
              </w:rPr>
              <w:t>▲支持LED</w:t>
            </w:r>
            <w:r>
              <w:rPr>
                <w:spacing w:val="-1"/>
                <w:sz w:val="19"/>
              </w:rPr>
              <w:t xml:space="preserve">单点失控点检测，失控点数据回传功能支持电源电压检测，当电源电压高于限制电压  </w:t>
            </w:r>
            <w:r>
              <w:rPr>
                <w:w w:val="105"/>
                <w:sz w:val="19"/>
              </w:rPr>
              <w:t>时启动报警装置支持屏体多点测温，支持温度监控，支持故障报警，支持一键自检（需提供国</w:t>
            </w:r>
          </w:p>
          <w:p>
            <w:pPr>
              <w:pStyle w:val="6"/>
              <w:spacing w:line="241" w:lineRule="exact"/>
              <w:ind w:left="113"/>
              <w:rPr>
                <w:sz w:val="19"/>
              </w:rPr>
            </w:pPr>
            <w:r>
              <w:rPr>
                <w:w w:val="105"/>
                <w:sz w:val="19"/>
              </w:rPr>
              <w:t>家权威检测机构出具的具有CNAS标志的检测报告复印件，并加盖投标人公章）；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▲产品须经过抗电强度能承受1.5KV交流电压冲击1Min后无击穿及飞弧现象（需提供国家权威检</w:t>
            </w:r>
          </w:p>
          <w:p>
            <w:pPr>
              <w:pStyle w:val="6"/>
              <w:spacing w:before="9"/>
              <w:rPr>
                <w:rFonts w:ascii="宋体"/>
                <w:sz w:val="14"/>
              </w:rPr>
            </w:pPr>
          </w:p>
          <w:p>
            <w:pPr>
              <w:pStyle w:val="6"/>
              <w:ind w:left="113"/>
              <w:rPr>
                <w:sz w:val="19"/>
              </w:rPr>
            </w:pPr>
            <w:r>
              <w:rPr>
                <w:w w:val="105"/>
                <w:sz w:val="19"/>
              </w:rPr>
              <w:t>测机构出具的具有CNAS标志的检测报告复印件，并加盖投标人公章）；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▲使用寿命≥200000H，支持7×24小时连续工作（需提供国家权威检测机构出具的具有CNAS标</w:t>
            </w:r>
          </w:p>
          <w:p>
            <w:pPr>
              <w:pStyle w:val="6"/>
              <w:spacing w:before="9"/>
              <w:rPr>
                <w:rFonts w:ascii="宋体"/>
                <w:sz w:val="14"/>
              </w:rPr>
            </w:pPr>
          </w:p>
          <w:p>
            <w:pPr>
              <w:pStyle w:val="6"/>
              <w:ind w:left="113"/>
              <w:rPr>
                <w:sz w:val="19"/>
              </w:rPr>
            </w:pPr>
            <w:r>
              <w:rPr>
                <w:w w:val="105"/>
                <w:sz w:val="19"/>
              </w:rPr>
              <w:t>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13</w:t>
            </w:r>
          </w:p>
        </w:tc>
        <w:tc>
          <w:tcPr>
            <w:tcW w:w="8455" w:type="dxa"/>
          </w:tcPr>
          <w:p>
            <w:pPr>
              <w:pStyle w:val="6"/>
              <w:spacing w:before="93" w:line="427" w:lineRule="auto"/>
              <w:ind w:left="113" w:right="107"/>
              <w:rPr>
                <w:sz w:val="19"/>
              </w:rPr>
            </w:pPr>
            <w:r>
              <w:rPr>
                <w:sz w:val="19"/>
              </w:rPr>
              <w:t>▲PCB</w:t>
            </w:r>
            <w:r>
              <w:rPr>
                <w:spacing w:val="-1"/>
                <w:sz w:val="19"/>
              </w:rPr>
              <w:t xml:space="preserve">板采用共阳和共阴方案的兼容性设计及多层电路板沉金工艺设计，同时具有独特的消隐、   </w:t>
            </w:r>
            <w:r>
              <w:rPr>
                <w:sz w:val="19"/>
              </w:rPr>
              <w:t>节能处理、EMC处理、智能模组存储处理功能电路等（需提供国家权威检测机构出具的具有</w:t>
            </w:r>
            <w:r>
              <w:rPr>
                <w:spacing w:val="-5"/>
                <w:sz w:val="19"/>
              </w:rPr>
              <w:t>CNAS</w:t>
            </w:r>
          </w:p>
          <w:p>
            <w:pPr>
              <w:pStyle w:val="6"/>
              <w:spacing w:line="241" w:lineRule="exact"/>
              <w:ind w:left="113"/>
              <w:rPr>
                <w:sz w:val="19"/>
              </w:rPr>
            </w:pPr>
            <w:r>
              <w:rPr>
                <w:w w:val="105"/>
                <w:sz w:val="19"/>
              </w:rPr>
              <w:t>标志的检测报告复印件，并加盖投标人公章）；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14</w:t>
            </w:r>
          </w:p>
        </w:tc>
        <w:tc>
          <w:tcPr>
            <w:tcW w:w="8455" w:type="dxa"/>
          </w:tcPr>
          <w:p>
            <w:pPr>
              <w:pStyle w:val="6"/>
              <w:spacing w:before="93" w:line="427" w:lineRule="auto"/>
              <w:ind w:left="113" w:right="206"/>
              <w:rPr>
                <w:sz w:val="19"/>
              </w:rPr>
            </w:pPr>
            <w:r>
              <w:rPr>
                <w:sz w:val="19"/>
              </w:rPr>
              <w:t>▲色彩标准：灯珠色域满足16bit，281万亿色，支持BT.2020、DCⅠ.P3、BT.709、sRGB</w:t>
            </w:r>
            <w:r>
              <w:rPr>
                <w:spacing w:val="-6"/>
                <w:sz w:val="19"/>
              </w:rPr>
              <w:t xml:space="preserve">等多种   </w:t>
            </w:r>
            <w:r>
              <w:rPr>
                <w:sz w:val="19"/>
              </w:rPr>
              <w:t>色域转换（需提供国家权威检测机构出具的具有CNAS</w:t>
            </w:r>
            <w:r>
              <w:rPr>
                <w:spacing w:val="-1"/>
                <w:sz w:val="19"/>
              </w:rPr>
              <w:t>标志的检测报告复印件，并加盖投标人公</w:t>
            </w:r>
          </w:p>
          <w:p>
            <w:pPr>
              <w:pStyle w:val="6"/>
              <w:spacing w:line="241" w:lineRule="exact"/>
              <w:ind w:left="113"/>
              <w:rPr>
                <w:sz w:val="19"/>
              </w:rPr>
            </w:pPr>
            <w:r>
              <w:rPr>
                <w:w w:val="105"/>
                <w:sz w:val="19"/>
              </w:rPr>
              <w:t>章）；</w:t>
            </w:r>
          </w:p>
        </w:tc>
      </w:tr>
    </w:tbl>
    <w:p>
      <w:pPr>
        <w:spacing w:after="0" w:line="241" w:lineRule="exact"/>
        <w:rPr>
          <w:sz w:val="19"/>
        </w:rPr>
        <w:sectPr>
          <w:footerReference r:id="rId24"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宋体"/>
                <w:sz w:val="22"/>
              </w:rPr>
            </w:pPr>
          </w:p>
          <w:p>
            <w:pPr>
              <w:pStyle w:val="6"/>
              <w:spacing w:before="6"/>
              <w:rPr>
                <w:rFonts w:ascii="宋体"/>
                <w:sz w:val="18"/>
              </w:rPr>
            </w:pPr>
          </w:p>
          <w:p>
            <w:pPr>
              <w:pStyle w:val="6"/>
              <w:ind w:left="114"/>
              <w:rPr>
                <w:rFonts w:ascii="宋体" w:hAnsi="宋体"/>
                <w:sz w:val="21"/>
              </w:rPr>
            </w:pPr>
            <w:r>
              <w:rPr>
                <w:rFonts w:ascii="宋体" w:hAnsi="宋体"/>
                <w:w w:val="102"/>
                <w:sz w:val="21"/>
              </w:rPr>
              <w:t>▲</w:t>
            </w: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5"/>
                <w:sz w:val="21"/>
              </w:rPr>
              <w:t>15</w:t>
            </w:r>
          </w:p>
        </w:tc>
        <w:tc>
          <w:tcPr>
            <w:tcW w:w="8455" w:type="dxa"/>
          </w:tcPr>
          <w:p>
            <w:pPr>
              <w:pStyle w:val="6"/>
              <w:spacing w:before="93"/>
              <w:ind w:left="113"/>
              <w:rPr>
                <w:sz w:val="19"/>
              </w:rPr>
            </w:pPr>
            <w:r>
              <w:rPr>
                <w:w w:val="105"/>
                <w:sz w:val="19"/>
              </w:rPr>
              <w:t>▲节能措施：符合CQC3158－2016LED显示单元节能认证技术规范的能源效率和睡眠模式功率密</w:t>
            </w:r>
          </w:p>
          <w:p>
            <w:pPr>
              <w:pStyle w:val="6"/>
              <w:spacing w:before="2" w:line="430" w:lineRule="atLeast"/>
              <w:ind w:left="113" w:right="206"/>
              <w:rPr>
                <w:sz w:val="19"/>
              </w:rPr>
            </w:pPr>
            <w:r>
              <w:rPr>
                <w:sz w:val="19"/>
              </w:rPr>
              <w:t>度要求，无信号输入自动熄屏待机，有信号时输入自动唤醒屏体（</w:t>
            </w:r>
            <w:r>
              <w:rPr>
                <w:spacing w:val="-2"/>
                <w:sz w:val="19"/>
              </w:rPr>
              <w:t xml:space="preserve">需提供国家权威检测机构出  </w:t>
            </w:r>
            <w:r>
              <w:rPr>
                <w:w w:val="105"/>
                <w:sz w:val="19"/>
              </w:rPr>
              <w:t>具的具有CNAS标志的检测报告复印件，并加盖投标人公章）；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16</w:t>
            </w:r>
          </w:p>
        </w:tc>
        <w:tc>
          <w:tcPr>
            <w:tcW w:w="8455" w:type="dxa"/>
          </w:tcPr>
          <w:p>
            <w:pPr>
              <w:pStyle w:val="6"/>
              <w:spacing w:before="93"/>
              <w:ind w:left="113"/>
              <w:rPr>
                <w:sz w:val="19"/>
              </w:rPr>
            </w:pPr>
            <w:r>
              <w:rPr>
                <w:w w:val="105"/>
                <w:sz w:val="19"/>
              </w:rPr>
              <w:t>▲色温2800k－15000K连续可调，色域≥110％NTSC（需提供国家权威检测机构出具的具有CNAS</w:t>
            </w:r>
          </w:p>
          <w:p>
            <w:pPr>
              <w:pStyle w:val="6"/>
              <w:spacing w:before="9"/>
              <w:rPr>
                <w:rFonts w:ascii="宋体"/>
                <w:sz w:val="14"/>
              </w:rPr>
            </w:pPr>
          </w:p>
          <w:p>
            <w:pPr>
              <w:pStyle w:val="6"/>
              <w:ind w:left="113"/>
              <w:rPr>
                <w:sz w:val="19"/>
              </w:rPr>
            </w:pPr>
            <w:r>
              <w:rPr>
                <w:w w:val="105"/>
                <w:sz w:val="19"/>
              </w:rPr>
              <w:t>标志的检测报告复印件，并加盖投标人公章）；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17</w:t>
            </w:r>
          </w:p>
        </w:tc>
        <w:tc>
          <w:tcPr>
            <w:tcW w:w="8455" w:type="dxa"/>
          </w:tcPr>
          <w:p>
            <w:pPr>
              <w:pStyle w:val="6"/>
              <w:spacing w:before="93"/>
              <w:ind w:left="113"/>
              <w:rPr>
                <w:sz w:val="19"/>
              </w:rPr>
            </w:pPr>
            <w:r>
              <w:rPr>
                <w:w w:val="105"/>
                <w:sz w:val="19"/>
              </w:rPr>
              <w:t>产品需符合高动态范围图像HDR2.0显示标准，提供证书及查询网址。</w:t>
            </w:r>
          </w:p>
        </w:tc>
      </w:tr>
    </w:tbl>
    <w:p>
      <w:pPr>
        <w:pStyle w:val="3"/>
        <w:spacing w:before="4"/>
        <w:rPr>
          <w:sz w:val="6"/>
        </w:rPr>
      </w:pPr>
    </w:p>
    <w:p>
      <w:pPr>
        <w:pStyle w:val="3"/>
        <w:spacing w:before="76"/>
        <w:ind w:left="540"/>
      </w:pPr>
      <w:r>
        <w:rPr>
          <w:w w:val="105"/>
        </w:rPr>
        <w:t>标的名称：接收卡</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集成HUB75E，无需再配转接板，更方便，成本更低；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减少接插连接件，减少故障点，故障率更低；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支持常规芯片实现高刷新、高灰度、高亮度；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全新灰度引擎，低灰度表现更佳；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细节处理更完美，可消除单元板设计引起的某行偏暗、低灰偏红、鬼影等细节问题；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支持16bit精度的色度、亮度一体化逐点校正；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支持所有常规芯片、PWM芯片和灯饰芯片；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支持静态屏、1/2~1/64扫之间的任意扫描类型；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支持任意抽点，支持数据偏移，可轻松实现各种异型屏、球形屏、创意显示屏；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单卡支持24组RGB信号输出；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支持超大带载面积，单卡带载512×512，512×512；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需零故障出厂；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支持DC 3.3V~6V超宽工作电压，有效减弱电压波动带来的影响。</w:t>
            </w:r>
          </w:p>
        </w:tc>
      </w:tr>
    </w:tbl>
    <w:p>
      <w:pPr>
        <w:pStyle w:val="3"/>
        <w:spacing w:before="154"/>
        <w:ind w:left="540"/>
      </w:pPr>
      <w:r>
        <w:rPr>
          <w:w w:val="105"/>
        </w:rPr>
        <w:t>标的名称：视频处理器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支持常见的视频接口，2 路 HDMI1.3，1 路 DVI；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支持 3 个窗口和 1 路 OSD；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支持快捷配屏和高级配屏功能；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支持 HDMI、DVI 输入分辨率自定义调节；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支持设备间备份设置；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视频输出最大带载高达 390 万像素，最大宽度10240像素，最大高度8192 像素；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支持带载屏体亮度调节；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支持一键将优先级最低的窗口全屏自动缩放；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支持创建 10 个用户场景作为模板保存，方便使用；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18"/>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持选择 HDMI 输入源或 DVI 输入源作为同步信号，达到输出的场级同步；</w:t>
            </w:r>
          </w:p>
        </w:tc>
      </w:tr>
    </w:tbl>
    <w:p>
      <w:pPr>
        <w:pStyle w:val="3"/>
        <w:rPr>
          <w:sz w:val="20"/>
        </w:rPr>
      </w:pPr>
    </w:p>
    <w:p>
      <w:pPr>
        <w:pStyle w:val="3"/>
        <w:spacing w:before="4"/>
        <w:rPr>
          <w:sz w:val="24"/>
        </w:rPr>
      </w:pPr>
      <w:r>
        <mc:AlternateContent>
          <mc:Choice Requires="wpg">
            <w:drawing>
              <wp:anchor distT="0" distB="0" distL="114300" distR="114300" simplePos="0" relativeHeight="251667456" behindDoc="1" locked="0" layoutInCell="1" allowOverlap="1">
                <wp:simplePos x="0" y="0"/>
                <wp:positionH relativeFrom="page">
                  <wp:posOffset>436880</wp:posOffset>
                </wp:positionH>
                <wp:positionV relativeFrom="paragraph">
                  <wp:posOffset>222885</wp:posOffset>
                </wp:positionV>
                <wp:extent cx="6697980" cy="1270"/>
                <wp:effectExtent l="0" t="0" r="0" b="0"/>
                <wp:wrapTopAndBottom/>
                <wp:docPr id="76" name="组合 76"/>
                <wp:cNvGraphicFramePr/>
                <a:graphic xmlns:a="http://schemas.openxmlformats.org/drawingml/2006/main">
                  <a:graphicData uri="http://schemas.microsoft.com/office/word/2010/wordprocessingGroup">
                    <wpg:wgp>
                      <wpg:cNvGrpSpPr/>
                      <wpg:grpSpPr>
                        <a:xfrm>
                          <a:off x="0" y="0"/>
                          <a:ext cx="6697980" cy="1270"/>
                          <a:chOff x="688" y="352"/>
                          <a:chExt cx="10548" cy="2"/>
                        </a:xfrm>
                      </wpg:grpSpPr>
                      <wps:wsp>
                        <wps:cNvPr id="69" name="直接连接符 69"/>
                        <wps:cNvSpPr/>
                        <wps:spPr>
                          <a:xfrm>
                            <a:off x="2768" y="352"/>
                            <a:ext cx="8468" cy="0"/>
                          </a:xfrm>
                          <a:prstGeom prst="line">
                            <a:avLst/>
                          </a:prstGeom>
                          <a:ln w="26" cap="flat" cmpd="sng">
                            <a:solidFill>
                              <a:srgbClr val="000000"/>
                            </a:solidFill>
                            <a:prstDash val="solid"/>
                            <a:headEnd type="none" w="med" len="med"/>
                            <a:tailEnd type="none" w="med" len="med"/>
                          </a:ln>
                        </wps:spPr>
                        <wps:bodyPr upright="1"/>
                      </wps:wsp>
                      <wps:wsp>
                        <wps:cNvPr id="70" name="任意多边形 70"/>
                        <wps:cNvSpPr/>
                        <wps:spPr>
                          <a:xfrm>
                            <a:off x="11222" y="351"/>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71" name="直接连接符 71"/>
                        <wps:cNvSpPr/>
                        <wps:spPr>
                          <a:xfrm>
                            <a:off x="1863" y="352"/>
                            <a:ext cx="918" cy="0"/>
                          </a:xfrm>
                          <a:prstGeom prst="line">
                            <a:avLst/>
                          </a:prstGeom>
                          <a:ln w="26" cap="flat" cmpd="sng">
                            <a:solidFill>
                              <a:srgbClr val="000000"/>
                            </a:solidFill>
                            <a:prstDash val="solid"/>
                            <a:headEnd type="none" w="med" len="med"/>
                            <a:tailEnd type="none" w="med" len="med"/>
                          </a:ln>
                        </wps:spPr>
                        <wps:bodyPr upright="1"/>
                      </wps:wsp>
                      <wps:wsp>
                        <wps:cNvPr id="72" name="任意多边形 72"/>
                        <wps:cNvSpPr/>
                        <wps:spPr>
                          <a:xfrm>
                            <a:off x="2767" y="351"/>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73" name="直接连接符 73"/>
                        <wps:cNvSpPr/>
                        <wps:spPr>
                          <a:xfrm>
                            <a:off x="688" y="352"/>
                            <a:ext cx="1189" cy="0"/>
                          </a:xfrm>
                          <a:prstGeom prst="line">
                            <a:avLst/>
                          </a:prstGeom>
                          <a:ln w="26" cap="flat" cmpd="sng">
                            <a:solidFill>
                              <a:srgbClr val="000000"/>
                            </a:solidFill>
                            <a:prstDash val="solid"/>
                            <a:headEnd type="none" w="med" len="med"/>
                            <a:tailEnd type="none" w="med" len="med"/>
                          </a:ln>
                        </wps:spPr>
                        <wps:bodyPr upright="1"/>
                      </wps:wsp>
                      <wps:wsp>
                        <wps:cNvPr id="74" name="任意多边形 74"/>
                        <wps:cNvSpPr/>
                        <wps:spPr>
                          <a:xfrm>
                            <a:off x="688" y="351"/>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75" name="任意多边形 75"/>
                        <wps:cNvSpPr/>
                        <wps:spPr>
                          <a:xfrm>
                            <a:off x="1863" y="351"/>
                            <a:ext cx="14" cy="2"/>
                          </a:xfrm>
                          <a:custGeom>
                            <a:avLst/>
                            <a:gdLst/>
                            <a:ahLst/>
                            <a:cxnLst/>
                            <a:pathLst>
                              <a:path w="14" h="1">
                                <a:moveTo>
                                  <a:pt x="0" y="0"/>
                                </a:moveTo>
                                <a:lnTo>
                                  <a:pt x="14" y="0"/>
                                </a:lnTo>
                                <a:lnTo>
                                  <a:pt x="0" y="0"/>
                                </a:lnTo>
                                <a:close/>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17.55pt;height:0.1pt;width:527.4pt;mso-position-horizontal-relative:page;mso-wrap-distance-bottom:0pt;mso-wrap-distance-top:0pt;z-index:-251649024;mso-width-relative:page;mso-height-relative:page;" coordorigin="688,352" coordsize="10548,2" o:gfxdata="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9ghXwdgAAAAJAQAADwAAAAAAAAABACAAAAAiAAAAZHJzL2Rvd25y&#10;ZXYueG1sUEsBAhQAFAAAAAgAh07iQOCBaoSNAwAASBIAAA4AAAAAAAAAAQAgAAAAJwEAAGRycy9l&#10;Mm9Eb2MueG1sUEsFBgAAAAAGAAYAWQEAACYHAAAAAA==&#10;">
                <o:lock v:ext="edit" aspectratio="f"/>
                <v:line id="_x0000_s1026" o:spid="_x0000_s1026" o:spt="20" style="position:absolute;left:2768;top:352;height:0;width:8468;" filled="f" stroked="t" coordsize="21600,21600" o:gfxdata="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cOGb4A&#10;AADbAAAADwAAAAAAAAABACAAAAAiAAAAZHJzL2Rvd25yZXYueG1sUEsBAhQAFAAAAAgAh07iQDMv&#10;BZ47AAAAOQAAABAAAAAAAAAAAQAgAAAADQEAAGRycy9zaGFwZXhtbC54bWxQSwUGAAAAAAYABgBb&#10;AQAAtwMAAAAA&#10;">
                  <v:fill on="f" focussize="0,0"/>
                  <v:stroke weight="0.00204724409448819pt" color="#000000" joinstyle="round"/>
                  <v:imagedata o:title=""/>
                  <o:lock v:ext="edit" aspectratio="f"/>
                </v:line>
                <v:shape id="_x0000_s1026" o:spid="_x0000_s1026" o:spt="100" style="position:absolute;left:11222;top:351;height:2;width:14;" fillcolor="#000000" filled="t" stroked="f" coordsize="14,1" o:gfxdata="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1Vt67gAAADbAAAA&#10;DwAAAAAAAAABACAAAAAiAAAAZHJzL2Rvd25yZXYueG1sUEsBAhQAFAAAAAgAh07iQDMvBZ47AAAA&#10;OQAAABAAAAAAAAAAAQAgAAAABwEAAGRycy9zaGFwZXhtbC54bWxQSwUGAAAAAAYABgBbAQAAsQMA&#10;AAAA&#10;" path="m0,0l14,0,0,0xe">
                  <v:fill on="t" focussize="0,0"/>
                  <v:stroke on="f"/>
                  <v:imagedata o:title=""/>
                  <o:lock v:ext="edit" aspectratio="f"/>
                </v:shape>
                <v:line id="_x0000_s1026" o:spid="_x0000_s1026" o:spt="20" style="position:absolute;left:1863;top:352;height:0;width:918;" filled="f" stroked="t" coordsize="21600,21600" o:gfxdata="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6JTCvQAA&#10;ANsAAAAPAAAAAAAAAAEAIAAAACIAAABkcnMvZG93bnJldi54bWxQSwECFAAUAAAACACHTuJAMy8F&#10;njsAAAA5AAAAEAAAAAAAAAABACAAAAAMAQAAZHJzL3NoYXBleG1sLnhtbFBLBQYAAAAABgAGAFsB&#10;AAC2AwAAAAA=&#10;">
                  <v:fill on="f" focussize="0,0"/>
                  <v:stroke weight="0.00204724409448819pt" color="#000000" joinstyle="round"/>
                  <v:imagedata o:title=""/>
                  <o:lock v:ext="edit" aspectratio="f"/>
                </v:line>
                <v:shape id="_x0000_s1026" o:spid="_x0000_s1026" o:spt="100" style="position:absolute;left:2767;top:351;height:2;width:14;" fillcolor="#000000" filled="t" stroked="f" coordsize="14,1" o:gfxdata="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MtWB7sAAADb&#10;AAAADwAAAAAAAAABACAAAAAiAAAAZHJzL2Rvd25yZXYueG1sUEsBAhQAFAAAAAgAh07iQDMvBZ47&#10;AAAAOQAAABAAAAAAAAAAAQAgAAAACgEAAGRycy9zaGFwZXhtbC54bWxQSwUGAAAAAAYABgBbAQAA&#10;tAMAAAAA&#10;" path="m0,0l13,0,0,0xe">
                  <v:fill on="t" focussize="0,0"/>
                  <v:stroke on="f"/>
                  <v:imagedata o:title=""/>
                  <o:lock v:ext="edit" aspectratio="f"/>
                </v:shape>
                <v:line id="_x0000_s1026" o:spid="_x0000_s1026" o:spt="20" style="position:absolute;left:688;top:352;height:0;width:1189;" filled="f" stroked="t" coordsize="21600,21600" o:gfxdata="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avLr4A&#10;AADbAAAADwAAAAAAAAABACAAAAAiAAAAZHJzL2Rvd25yZXYueG1sUEsBAhQAFAAAAAgAh07iQDMv&#10;BZ47AAAAOQAAABAAAAAAAAAAAQAgAAAADQEAAGRycy9zaGFwZXhtbC54bWxQSwUGAAAAAAYABgBb&#10;AQAAtwMAAAAA&#10;">
                  <v:fill on="f" focussize="0,0"/>
                  <v:stroke weight="0.00204724409448819pt" color="#000000" joinstyle="round"/>
                  <v:imagedata o:title=""/>
                  <o:lock v:ext="edit" aspectratio="f"/>
                </v:line>
                <v:shape id="_x0000_s1026" o:spid="_x0000_s1026" o:spt="100" style="position:absolute;left:688;top:351;height:2;width:14;" fillcolor="#000000" filled="t" stroked="f" coordsize="14,1" o:gfxdata="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5r6LsAAADb&#10;AAAADwAAAAAAAAABACAAAAAiAAAAZHJzL2Rvd25yZXYueG1sUEsBAhQAFAAAAAgAh07iQDMvBZ47&#10;AAAAOQAAABAAAAAAAAAAAQAgAAAACgEAAGRycy9zaGFwZXhtbC54bWxQSwUGAAAAAAYABgBbAQAA&#10;tAMAAAAA&#10;" path="m0,0l14,0,0,0xe">
                  <v:fill on="t" focussize="0,0"/>
                  <v:stroke on="f"/>
                  <v:imagedata o:title=""/>
                  <o:lock v:ext="edit" aspectratio="f"/>
                </v:shape>
                <v:shape id="_x0000_s1026" o:spid="_x0000_s1026" o:spt="100" style="position:absolute;left:1863;top:351;height:2;width:14;" fillcolor="#000000" filled="t" stroked="f" coordsize="14,1" o:gfxdata="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iznO8AAAA&#10;2wAAAA8AAAAAAAAAAQAgAAAAIgAAAGRycy9kb3ducmV2LnhtbFBLAQIUABQAAAAIAIdO4kAzLwWe&#10;OwAAADkAAAAQAAAAAAAAAAEAIAAAAAsBAABkcnMvc2hhcGV4bWwueG1sUEsFBgAAAAAGAAYAWwEA&#10;ALUDAAAAAA==&#10;" path="m0,0l14,0,0,0xe">
                  <v:fill on="t" focussize="0,0"/>
                  <v:stroke on="f"/>
                  <v:imagedata o:title=""/>
                  <o:lock v:ext="edit" aspectratio="f"/>
                </v:shape>
                <w10:wrap type="topAndBottom"/>
              </v:group>
            </w:pict>
          </mc:Fallback>
        </mc:AlternateContent>
      </w:r>
    </w:p>
    <w:p>
      <w:pPr>
        <w:spacing w:after="0"/>
        <w:rPr>
          <w:sz w:val="24"/>
        </w:rPr>
        <w:sectPr>
          <w:footerReference r:id="rId25"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支持 HDMI 伴随音频输入 、支持 3.5mm 独立音频输入 、支持 3.5mm 独立音频输出 、支持</w:t>
            </w:r>
          </w:p>
          <w:p>
            <w:pPr>
              <w:pStyle w:val="6"/>
              <w:spacing w:before="9"/>
              <w:rPr>
                <w:rFonts w:ascii="宋体"/>
                <w:sz w:val="14"/>
              </w:rPr>
            </w:pPr>
          </w:p>
          <w:p>
            <w:pPr>
              <w:pStyle w:val="6"/>
              <w:ind w:left="113"/>
              <w:rPr>
                <w:sz w:val="19"/>
              </w:rPr>
            </w:pPr>
            <w:r>
              <w:rPr>
                <w:w w:val="105"/>
                <w:sz w:val="19"/>
              </w:rPr>
              <w:t>通过多功能卡进行音频输出；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前面板配备直观的 LCD 显示界面，清晰的按键灯提示，简化了系统的控制操作；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▲设备需拥有对高清显示系统的处理能力，提供LED高清显示系统管理软件认证复印件并加盖投</w:t>
            </w:r>
          </w:p>
          <w:p>
            <w:pPr>
              <w:pStyle w:val="6"/>
              <w:spacing w:before="9"/>
              <w:rPr>
                <w:rFonts w:ascii="宋体"/>
                <w:sz w:val="14"/>
              </w:rPr>
            </w:pPr>
          </w:p>
          <w:p>
            <w:pPr>
              <w:pStyle w:val="6"/>
              <w:ind w:left="113"/>
              <w:rPr>
                <w:sz w:val="19"/>
              </w:rPr>
            </w:pPr>
            <w:r>
              <w:rPr>
                <w:w w:val="105"/>
                <w:sz w:val="19"/>
              </w:rPr>
              <w:t>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为保证兼容性，视频处理器与屏体为同一品牌。</w:t>
            </w:r>
          </w:p>
        </w:tc>
      </w:tr>
    </w:tbl>
    <w:p>
      <w:pPr>
        <w:pStyle w:val="3"/>
        <w:spacing w:before="4"/>
        <w:rPr>
          <w:sz w:val="6"/>
        </w:rPr>
      </w:pPr>
    </w:p>
    <w:p>
      <w:pPr>
        <w:pStyle w:val="3"/>
        <w:spacing w:before="76"/>
        <w:ind w:left="540"/>
      </w:pPr>
      <w:r>
        <w:rPr>
          <w:w w:val="105"/>
        </w:rPr>
        <w:t>标的名称：钢结构及装饰</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根据用户方提供的图纸及现场勘测,按设计图进行施工。</w:t>
            </w:r>
          </w:p>
        </w:tc>
      </w:tr>
    </w:tbl>
    <w:p>
      <w:pPr>
        <w:pStyle w:val="3"/>
        <w:spacing w:before="154"/>
        <w:ind w:left="540"/>
      </w:pPr>
      <w:r>
        <w:rPr>
          <w:w w:val="105"/>
        </w:rPr>
        <w:t>标的名称：智能控制配电柜</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含PLC控制及各种电器元件、自动空气开关、熔断器、接触器、电流表、电压表、铜排等，配三</w:t>
            </w:r>
          </w:p>
          <w:p>
            <w:pPr>
              <w:pStyle w:val="6"/>
              <w:spacing w:before="9"/>
              <w:rPr>
                <w:rFonts w:ascii="宋体"/>
                <w:sz w:val="14"/>
              </w:rPr>
            </w:pPr>
          </w:p>
          <w:p>
            <w:pPr>
              <w:pStyle w:val="6"/>
              <w:ind w:left="113"/>
              <w:rPr>
                <w:sz w:val="19"/>
              </w:rPr>
            </w:pPr>
            <w:r>
              <w:rPr>
                <w:w w:val="105"/>
                <w:sz w:val="19"/>
              </w:rPr>
              <w:t>相浪涌保护器及相应隔离开关；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额定频率50Hz；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外壳防护等级IP50；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4</w:t>
            </w:r>
          </w:p>
        </w:tc>
        <w:tc>
          <w:tcPr>
            <w:tcW w:w="8455" w:type="dxa"/>
          </w:tcPr>
          <w:p>
            <w:pPr>
              <w:pStyle w:val="6"/>
              <w:spacing w:before="93"/>
              <w:ind w:left="113"/>
              <w:rPr>
                <w:sz w:val="19"/>
              </w:rPr>
            </w:pPr>
            <w:r>
              <w:rPr>
                <w:w w:val="105"/>
                <w:sz w:val="19"/>
              </w:rPr>
              <w:t>额定分散系数0.7；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环境温度-10～+40℃；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6</w:t>
            </w:r>
          </w:p>
        </w:tc>
        <w:tc>
          <w:tcPr>
            <w:tcW w:w="8455" w:type="dxa"/>
          </w:tcPr>
          <w:p>
            <w:pPr>
              <w:pStyle w:val="6"/>
              <w:spacing w:before="93"/>
              <w:ind w:left="113"/>
              <w:rPr>
                <w:sz w:val="19"/>
              </w:rPr>
            </w:pPr>
            <w:r>
              <w:rPr>
                <w:w w:val="105"/>
                <w:sz w:val="19"/>
              </w:rPr>
              <w:t>具备过流、短路、断路保护与报警功能；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具备远程智能控制大屏的功能，可定时开关；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具有多路输出和延时上电的功能；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含电源管理，亮度智能调节，烟雾检测；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安装所需要的网线、电源线等线材、辅材等；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对相关设备运输、安装、调试等；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▲为保证设备信息的安全性，需提供生产厂家在国家市场监督管理总局信息中心的符合性信息</w:t>
            </w:r>
          </w:p>
          <w:p>
            <w:pPr>
              <w:pStyle w:val="6"/>
              <w:spacing w:before="9"/>
              <w:rPr>
                <w:rFonts w:ascii="宋体"/>
                <w:sz w:val="14"/>
              </w:rPr>
            </w:pPr>
          </w:p>
          <w:p>
            <w:pPr>
              <w:pStyle w:val="6"/>
              <w:ind w:left="113"/>
              <w:rPr>
                <w:sz w:val="19"/>
              </w:rPr>
            </w:pPr>
            <w:r>
              <w:rPr>
                <w:w w:val="105"/>
                <w:sz w:val="19"/>
              </w:rPr>
              <w:t>报送系统声明编号及截图并提供厂家技术证明函复印件，并加盖投标人公章；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▲为保证显示屏播放内容的安全及受控性，用户可事实监控播放内容，产品需提供LED显示PLC</w:t>
            </w:r>
          </w:p>
          <w:p>
            <w:pPr>
              <w:pStyle w:val="6"/>
              <w:spacing w:before="9"/>
              <w:rPr>
                <w:rFonts w:ascii="宋体"/>
                <w:sz w:val="14"/>
              </w:rPr>
            </w:pPr>
          </w:p>
          <w:p>
            <w:pPr>
              <w:pStyle w:val="6"/>
              <w:ind w:left="113"/>
              <w:rPr>
                <w:sz w:val="19"/>
              </w:rPr>
            </w:pPr>
            <w:r>
              <w:rPr>
                <w:w w:val="105"/>
                <w:sz w:val="19"/>
              </w:rPr>
              <w:t>智能监测管理平台证书复印件，并加盖投标人公章；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为了显示屏的良好显示效果和售后服务，更好的兼容性，LED显示屏，配电柜为同一品牌。</w:t>
            </w:r>
          </w:p>
        </w:tc>
      </w:tr>
    </w:tbl>
    <w:p>
      <w:pPr>
        <w:pStyle w:val="3"/>
        <w:spacing w:before="154"/>
        <w:ind w:left="540"/>
      </w:pPr>
      <w:r>
        <w:rPr>
          <w:w w:val="105"/>
        </w:rPr>
        <w:t>标的名称：LED控制器</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▲CPU：≥ Intel i5 12代 主频2.6，核心数6核；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2</w:t>
            </w:r>
          </w:p>
        </w:tc>
        <w:tc>
          <w:tcPr>
            <w:tcW w:w="8455" w:type="dxa"/>
          </w:tcPr>
          <w:p>
            <w:pPr>
              <w:pStyle w:val="6"/>
              <w:spacing w:before="93"/>
              <w:ind w:left="113"/>
              <w:rPr>
                <w:sz w:val="19"/>
              </w:rPr>
            </w:pPr>
            <w:r>
              <w:rPr>
                <w:w w:val="105"/>
                <w:sz w:val="19"/>
              </w:rPr>
              <w:t>内存：≥8G DDR4 2400 MHz，不少于2个DIMM插槽；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3</w:t>
            </w:r>
          </w:p>
        </w:tc>
        <w:tc>
          <w:tcPr>
            <w:tcW w:w="8455" w:type="dxa"/>
          </w:tcPr>
          <w:p>
            <w:pPr>
              <w:pStyle w:val="6"/>
              <w:spacing w:before="93"/>
              <w:ind w:left="113"/>
              <w:rPr>
                <w:sz w:val="19"/>
              </w:rPr>
            </w:pPr>
            <w:r>
              <w:rPr>
                <w:w w:val="105"/>
                <w:sz w:val="19"/>
              </w:rPr>
              <w:t>硬盘：≥1TB 7200rpm SATAIII+256G ssd固态硬盘；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1175" w:type="dxa"/>
            <w:tcBorders>
              <w:bottom w:val="nil"/>
            </w:tcBorders>
          </w:tcPr>
          <w:p>
            <w:pPr>
              <w:pStyle w:val="6"/>
              <w:rPr>
                <w:rFonts w:ascii="Times New Roman"/>
                <w:sz w:val="20"/>
              </w:rPr>
            </w:pPr>
          </w:p>
        </w:tc>
        <w:tc>
          <w:tcPr>
            <w:tcW w:w="905" w:type="dxa"/>
            <w:tcBorders>
              <w:bottom w:val="nil"/>
            </w:tcBorders>
          </w:tcPr>
          <w:p>
            <w:pPr>
              <w:pStyle w:val="6"/>
              <w:spacing w:before="86"/>
              <w:ind w:left="114"/>
              <w:rPr>
                <w:rFonts w:ascii="宋体"/>
                <w:sz w:val="21"/>
              </w:rPr>
            </w:pPr>
            <w:r>
              <w:rPr>
                <w:rFonts w:ascii="宋体"/>
                <w:w w:val="102"/>
                <w:sz w:val="21"/>
              </w:rPr>
              <w:t>4</w:t>
            </w:r>
          </w:p>
        </w:tc>
        <w:tc>
          <w:tcPr>
            <w:tcW w:w="8455" w:type="dxa"/>
            <w:tcBorders>
              <w:bottom w:val="nil"/>
            </w:tcBorders>
          </w:tcPr>
          <w:p>
            <w:pPr>
              <w:pStyle w:val="6"/>
              <w:spacing w:before="93"/>
              <w:ind w:left="113"/>
              <w:rPr>
                <w:sz w:val="19"/>
              </w:rPr>
            </w:pPr>
            <w:r>
              <w:rPr>
                <w:w w:val="105"/>
                <w:sz w:val="19"/>
              </w:rPr>
              <w:t>显卡：≥2G独立显卡；</w:t>
            </w:r>
          </w:p>
        </w:tc>
      </w:tr>
    </w:tbl>
    <w:p>
      <w:pPr>
        <w:spacing w:after="0"/>
        <w:rPr>
          <w:sz w:val="19"/>
        </w:rPr>
        <w:sectPr>
          <w:footerReference r:id="rId26" w:type="default"/>
          <w:pgSz w:w="11920" w:h="16860"/>
          <w:pgMar w:top="560" w:right="560" w:bottom="280" w:left="580" w:header="0" w:footer="0" w:gutter="0"/>
          <w:cols w:space="720" w:num="1"/>
        </w:sect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5</w:t>
            </w:r>
          </w:p>
        </w:tc>
        <w:tc>
          <w:tcPr>
            <w:tcW w:w="8455" w:type="dxa"/>
          </w:tcPr>
          <w:p>
            <w:pPr>
              <w:pStyle w:val="6"/>
              <w:spacing w:before="93"/>
              <w:ind w:left="113"/>
              <w:rPr>
                <w:sz w:val="19"/>
              </w:rPr>
            </w:pPr>
            <w:r>
              <w:rPr>
                <w:w w:val="105"/>
                <w:sz w:val="19"/>
              </w:rPr>
              <w:t>网卡：集成10/100/1000M自适应网卡；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 w:hRule="atLeast"/>
        </w:trPr>
        <w:tc>
          <w:tcPr>
            <w:tcW w:w="1175" w:type="dxa"/>
          </w:tcPr>
          <w:p>
            <w:pPr>
              <w:pStyle w:val="6"/>
              <w:rPr>
                <w:rFonts w:ascii="Times New Roman"/>
                <w:sz w:val="20"/>
              </w:rPr>
            </w:pPr>
          </w:p>
        </w:tc>
        <w:tc>
          <w:tcPr>
            <w:tcW w:w="905" w:type="dxa"/>
          </w:tcPr>
          <w:p>
            <w:pPr>
              <w:pStyle w:val="6"/>
              <w:rPr>
                <w:rFonts w:ascii="宋体"/>
                <w:sz w:val="22"/>
              </w:rPr>
            </w:pPr>
          </w:p>
          <w:p>
            <w:pPr>
              <w:pStyle w:val="6"/>
              <w:spacing w:before="6"/>
              <w:rPr>
                <w:rFonts w:ascii="宋体"/>
                <w:sz w:val="18"/>
              </w:rPr>
            </w:pPr>
          </w:p>
          <w:p>
            <w:pPr>
              <w:pStyle w:val="6"/>
              <w:ind w:left="114"/>
              <w:rPr>
                <w:rFonts w:ascii="宋体"/>
                <w:sz w:val="21"/>
              </w:rPr>
            </w:pPr>
            <w:r>
              <w:rPr>
                <w:rFonts w:ascii="宋体"/>
                <w:w w:val="102"/>
                <w:sz w:val="21"/>
              </w:rPr>
              <w:t>6</w:t>
            </w:r>
          </w:p>
        </w:tc>
        <w:tc>
          <w:tcPr>
            <w:tcW w:w="8455" w:type="dxa"/>
          </w:tcPr>
          <w:p>
            <w:pPr>
              <w:pStyle w:val="6"/>
              <w:spacing w:before="93" w:line="427" w:lineRule="auto"/>
              <w:ind w:left="113" w:right="45"/>
              <w:rPr>
                <w:sz w:val="19"/>
              </w:rPr>
            </w:pPr>
            <w:r>
              <w:rPr>
                <w:w w:val="105"/>
                <w:sz w:val="19"/>
              </w:rPr>
              <w:t>接口：前置≥4个USB 3.2 Gen2，≥2个USB 3.2 Gen1， ≥1个麦克风插孔，≥1个耳机/麦克风</w:t>
            </w:r>
            <w:r>
              <w:rPr>
                <w:spacing w:val="-17"/>
                <w:w w:val="105"/>
                <w:sz w:val="19"/>
              </w:rPr>
              <w:t xml:space="preserve">c </w:t>
            </w:r>
            <w:r>
              <w:rPr>
                <w:w w:val="105"/>
                <w:sz w:val="19"/>
              </w:rPr>
              <w:t>ombo插孔；后置≥4个USB</w:t>
            </w:r>
            <w:r>
              <w:rPr>
                <w:spacing w:val="-52"/>
                <w:w w:val="105"/>
                <w:sz w:val="19"/>
              </w:rPr>
              <w:t xml:space="preserve"> </w:t>
            </w:r>
            <w:r>
              <w:rPr>
                <w:w w:val="105"/>
                <w:sz w:val="19"/>
              </w:rPr>
              <w:t>2.0≥，2个PS/2，≥1个串口，≥1个VGA，≥1个HDMI，≥1个DP，1</w:t>
            </w:r>
            <w:r>
              <w:rPr>
                <w:spacing w:val="-17"/>
                <w:w w:val="105"/>
                <w:sz w:val="19"/>
              </w:rPr>
              <w:t>个</w:t>
            </w:r>
          </w:p>
          <w:p>
            <w:pPr>
              <w:pStyle w:val="6"/>
              <w:spacing w:line="241" w:lineRule="exact"/>
              <w:ind w:left="113"/>
              <w:rPr>
                <w:sz w:val="19"/>
              </w:rPr>
            </w:pPr>
            <w:r>
              <w:rPr>
                <w:w w:val="105"/>
                <w:sz w:val="19"/>
              </w:rPr>
              <w:t>RJ-45，1个耳机插孔，1个麦克风插孔，1个Line-in插孔；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7</w:t>
            </w:r>
          </w:p>
        </w:tc>
        <w:tc>
          <w:tcPr>
            <w:tcW w:w="8455" w:type="dxa"/>
          </w:tcPr>
          <w:p>
            <w:pPr>
              <w:pStyle w:val="6"/>
              <w:spacing w:before="93"/>
              <w:ind w:left="113"/>
              <w:rPr>
                <w:sz w:val="19"/>
              </w:rPr>
            </w:pPr>
            <w:r>
              <w:rPr>
                <w:w w:val="105"/>
                <w:sz w:val="19"/>
              </w:rPr>
              <w:t>声卡：集成声卡芯片，5.1声道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2"/>
                <w:sz w:val="21"/>
              </w:rPr>
              <w:t>8</w:t>
            </w:r>
          </w:p>
        </w:tc>
        <w:tc>
          <w:tcPr>
            <w:tcW w:w="8455" w:type="dxa"/>
          </w:tcPr>
          <w:p>
            <w:pPr>
              <w:pStyle w:val="6"/>
              <w:spacing w:before="93"/>
              <w:ind w:left="113"/>
              <w:rPr>
                <w:sz w:val="19"/>
              </w:rPr>
            </w:pPr>
            <w:r>
              <w:rPr>
                <w:w w:val="105"/>
                <w:sz w:val="19"/>
              </w:rPr>
              <w:t>键盘/鼠标：同一品牌USB抗菌防水键盘，提供抗菌报告；同一品牌USB抗菌光电鼠标，提供抗菌</w:t>
            </w:r>
          </w:p>
          <w:p>
            <w:pPr>
              <w:pStyle w:val="6"/>
              <w:spacing w:before="9"/>
              <w:rPr>
                <w:rFonts w:ascii="宋体"/>
                <w:sz w:val="14"/>
              </w:rPr>
            </w:pPr>
          </w:p>
          <w:p>
            <w:pPr>
              <w:pStyle w:val="6"/>
              <w:ind w:left="113"/>
              <w:rPr>
                <w:sz w:val="19"/>
              </w:rPr>
            </w:pPr>
            <w:r>
              <w:rPr>
                <w:w w:val="105"/>
                <w:sz w:val="19"/>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9</w:t>
            </w:r>
          </w:p>
        </w:tc>
        <w:tc>
          <w:tcPr>
            <w:tcW w:w="8455" w:type="dxa"/>
          </w:tcPr>
          <w:p>
            <w:pPr>
              <w:pStyle w:val="6"/>
              <w:spacing w:before="93"/>
              <w:ind w:left="113"/>
              <w:rPr>
                <w:sz w:val="19"/>
              </w:rPr>
            </w:pPr>
            <w:r>
              <w:rPr>
                <w:w w:val="105"/>
                <w:sz w:val="19"/>
              </w:rPr>
              <w:t>机箱电源：不小于110V/220V 300W电源，符合80Plus铜牌标准；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10</w:t>
            </w:r>
          </w:p>
        </w:tc>
        <w:tc>
          <w:tcPr>
            <w:tcW w:w="8455" w:type="dxa"/>
          </w:tcPr>
          <w:p>
            <w:pPr>
              <w:pStyle w:val="6"/>
              <w:spacing w:before="93"/>
              <w:ind w:left="113"/>
              <w:rPr>
                <w:sz w:val="19"/>
              </w:rPr>
            </w:pPr>
            <w:r>
              <w:rPr>
                <w:w w:val="105"/>
                <w:sz w:val="19"/>
              </w:rPr>
              <w:t>插槽：不少于1个PCIe x16、2个PCIe x1、1个PCI，2个M.2；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11</w:t>
            </w:r>
          </w:p>
        </w:tc>
        <w:tc>
          <w:tcPr>
            <w:tcW w:w="8455" w:type="dxa"/>
          </w:tcPr>
          <w:p>
            <w:pPr>
              <w:pStyle w:val="6"/>
              <w:spacing w:before="93"/>
              <w:ind w:left="113"/>
              <w:rPr>
                <w:sz w:val="19"/>
              </w:rPr>
            </w:pPr>
            <w:r>
              <w:rPr>
                <w:w w:val="105"/>
                <w:sz w:val="19"/>
              </w:rPr>
              <w:t>操作系统：正版windows 10操作系统；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spacing w:before="7"/>
              <w:rPr>
                <w:rFonts w:ascii="宋体"/>
                <w:sz w:val="23"/>
              </w:rPr>
            </w:pPr>
          </w:p>
          <w:p>
            <w:pPr>
              <w:pStyle w:val="6"/>
              <w:ind w:left="114"/>
              <w:rPr>
                <w:rFonts w:ascii="宋体" w:hAnsi="宋体"/>
                <w:sz w:val="21"/>
              </w:rPr>
            </w:pPr>
            <w:r>
              <w:rPr>
                <w:rFonts w:ascii="宋体" w:hAnsi="宋体"/>
                <w:w w:val="102"/>
                <w:sz w:val="21"/>
              </w:rPr>
              <w:t>▲</w:t>
            </w:r>
          </w:p>
        </w:tc>
        <w:tc>
          <w:tcPr>
            <w:tcW w:w="905" w:type="dxa"/>
          </w:tcPr>
          <w:p>
            <w:pPr>
              <w:pStyle w:val="6"/>
              <w:spacing w:before="7"/>
              <w:rPr>
                <w:rFonts w:ascii="宋体"/>
                <w:sz w:val="23"/>
              </w:rPr>
            </w:pPr>
          </w:p>
          <w:p>
            <w:pPr>
              <w:pStyle w:val="6"/>
              <w:ind w:left="114"/>
              <w:rPr>
                <w:rFonts w:ascii="宋体"/>
                <w:sz w:val="21"/>
              </w:rPr>
            </w:pPr>
            <w:r>
              <w:rPr>
                <w:rFonts w:ascii="宋体"/>
                <w:w w:val="105"/>
                <w:sz w:val="21"/>
              </w:rPr>
              <w:t>12</w:t>
            </w:r>
          </w:p>
        </w:tc>
        <w:tc>
          <w:tcPr>
            <w:tcW w:w="8455" w:type="dxa"/>
          </w:tcPr>
          <w:p>
            <w:pPr>
              <w:pStyle w:val="6"/>
              <w:spacing w:before="93"/>
              <w:ind w:left="113"/>
              <w:rPr>
                <w:sz w:val="19"/>
              </w:rPr>
            </w:pPr>
            <w:r>
              <w:rPr>
                <w:w w:val="105"/>
                <w:sz w:val="19"/>
              </w:rPr>
              <w:t>▲显示器与主机同品牌：≥23.8寸液晶显示屏；具备低蓝光认证（提供证书复印件，并加盖投</w:t>
            </w:r>
          </w:p>
          <w:p>
            <w:pPr>
              <w:pStyle w:val="6"/>
              <w:spacing w:before="9"/>
              <w:rPr>
                <w:rFonts w:ascii="宋体"/>
                <w:sz w:val="14"/>
              </w:rPr>
            </w:pPr>
          </w:p>
          <w:p>
            <w:pPr>
              <w:pStyle w:val="6"/>
              <w:ind w:left="113"/>
              <w:rPr>
                <w:sz w:val="19"/>
              </w:rPr>
            </w:pPr>
            <w:r>
              <w:rPr>
                <w:w w:val="105"/>
                <w:sz w:val="19"/>
              </w:rPr>
              <w:t>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5"/>
                <w:sz w:val="21"/>
              </w:rPr>
              <w:t>13</w:t>
            </w:r>
          </w:p>
        </w:tc>
        <w:tc>
          <w:tcPr>
            <w:tcW w:w="8455" w:type="dxa"/>
          </w:tcPr>
          <w:p>
            <w:pPr>
              <w:pStyle w:val="6"/>
              <w:spacing w:before="93"/>
              <w:ind w:left="113"/>
              <w:rPr>
                <w:sz w:val="19"/>
              </w:rPr>
            </w:pPr>
            <w:r>
              <w:rPr>
                <w:w w:val="105"/>
                <w:sz w:val="19"/>
              </w:rPr>
              <w:t>软件：具备网络同传、硬盘保护和系统管理功能；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2" w:hRule="atLeast"/>
        </w:trPr>
        <w:tc>
          <w:tcPr>
            <w:tcW w:w="1175" w:type="dxa"/>
          </w:tcPr>
          <w:p>
            <w:pPr>
              <w:pStyle w:val="6"/>
              <w:rPr>
                <w:rFonts w:ascii="Times New Roman"/>
                <w:sz w:val="20"/>
              </w:rPr>
            </w:pPr>
          </w:p>
        </w:tc>
        <w:tc>
          <w:tcPr>
            <w:tcW w:w="905" w:type="dxa"/>
          </w:tcPr>
          <w:p>
            <w:pPr>
              <w:pStyle w:val="6"/>
              <w:spacing w:before="7"/>
              <w:rPr>
                <w:rFonts w:ascii="宋体"/>
                <w:sz w:val="23"/>
              </w:rPr>
            </w:pPr>
          </w:p>
          <w:p>
            <w:pPr>
              <w:pStyle w:val="6"/>
              <w:ind w:left="114"/>
              <w:rPr>
                <w:rFonts w:ascii="宋体"/>
                <w:sz w:val="21"/>
              </w:rPr>
            </w:pPr>
            <w:r>
              <w:rPr>
                <w:rFonts w:ascii="宋体"/>
                <w:w w:val="105"/>
                <w:sz w:val="21"/>
              </w:rPr>
              <w:t>14</w:t>
            </w:r>
          </w:p>
        </w:tc>
        <w:tc>
          <w:tcPr>
            <w:tcW w:w="8455" w:type="dxa"/>
          </w:tcPr>
          <w:p>
            <w:pPr>
              <w:pStyle w:val="6"/>
              <w:spacing w:before="93"/>
              <w:ind w:left="113"/>
              <w:rPr>
                <w:sz w:val="19"/>
              </w:rPr>
            </w:pPr>
            <w:r>
              <w:rPr>
                <w:w w:val="105"/>
                <w:sz w:val="19"/>
              </w:rPr>
              <w:t>售后服务：7×24小时并提供备件，三年免费保修，（中标后提供制造厂家针对此项目的售后服</w:t>
            </w:r>
          </w:p>
          <w:p>
            <w:pPr>
              <w:pStyle w:val="6"/>
              <w:spacing w:before="9"/>
              <w:rPr>
                <w:rFonts w:ascii="宋体"/>
                <w:sz w:val="14"/>
              </w:rPr>
            </w:pPr>
          </w:p>
          <w:p>
            <w:pPr>
              <w:pStyle w:val="6"/>
              <w:ind w:left="113"/>
              <w:rPr>
                <w:sz w:val="19"/>
              </w:rPr>
            </w:pPr>
            <w:r>
              <w:rPr>
                <w:w w:val="105"/>
                <w:sz w:val="19"/>
              </w:rPr>
              <w:t>务承诺函原件加盖厂商公章）。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ascii="宋体" w:hAnsi="宋体"/>
                <w:sz w:val="21"/>
              </w:rPr>
            </w:pPr>
            <w:r>
              <w:rPr>
                <w:rFonts w:ascii="宋体" w:hAnsi="宋体"/>
                <w:w w:val="102"/>
                <w:sz w:val="21"/>
              </w:rPr>
              <w:t>★</w:t>
            </w:r>
          </w:p>
        </w:tc>
        <w:tc>
          <w:tcPr>
            <w:tcW w:w="905" w:type="dxa"/>
          </w:tcPr>
          <w:p>
            <w:pPr>
              <w:pStyle w:val="6"/>
              <w:spacing w:before="86"/>
              <w:ind w:left="114"/>
              <w:rPr>
                <w:rFonts w:ascii="宋体"/>
                <w:sz w:val="21"/>
              </w:rPr>
            </w:pPr>
            <w:r>
              <w:rPr>
                <w:rFonts w:ascii="宋体"/>
                <w:w w:val="105"/>
                <w:sz w:val="21"/>
              </w:rPr>
              <w:t>15</w:t>
            </w:r>
          </w:p>
        </w:tc>
        <w:tc>
          <w:tcPr>
            <w:tcW w:w="8455" w:type="dxa"/>
          </w:tcPr>
          <w:p>
            <w:pPr>
              <w:pStyle w:val="6"/>
              <w:spacing w:before="86"/>
              <w:ind w:left="113"/>
              <w:rPr>
                <w:rFonts w:hint="eastAsia" w:ascii="宋体" w:eastAsia="宋体"/>
                <w:sz w:val="21"/>
              </w:rPr>
            </w:pPr>
            <w:r>
              <w:rPr>
                <w:rFonts w:hint="eastAsia" w:ascii="宋体" w:eastAsia="宋体"/>
                <w:w w:val="105"/>
                <w:sz w:val="21"/>
              </w:rPr>
              <w:t>注：本产品为政府强制采购节能产品。</w:t>
            </w:r>
          </w:p>
        </w:tc>
      </w:tr>
    </w:tbl>
    <w:p>
      <w:pPr>
        <w:pStyle w:val="3"/>
        <w:spacing w:before="4"/>
        <w:rPr>
          <w:sz w:val="6"/>
        </w:rPr>
      </w:pPr>
    </w:p>
    <w:p>
      <w:pPr>
        <w:pStyle w:val="3"/>
        <w:spacing w:before="76"/>
        <w:ind w:left="540"/>
      </w:pPr>
      <w:r>
        <w:rPr>
          <w:w w:val="105"/>
        </w:rPr>
        <w:t>标的名称：系统集成</w:t>
      </w:r>
    </w:p>
    <w:p>
      <w:pPr>
        <w:pStyle w:val="3"/>
        <w:spacing w:before="6"/>
        <w:rPr>
          <w:sz w:val="16"/>
        </w:rPr>
      </w:pPr>
    </w:p>
    <w:tbl>
      <w:tblPr>
        <w:tblStyle w:val="4"/>
        <w:tblW w:w="0" w:type="auto"/>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75"/>
        <w:gridCol w:w="905"/>
        <w:gridCol w:w="8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spacing w:before="86"/>
              <w:ind w:left="114"/>
              <w:rPr>
                <w:rFonts w:hint="eastAsia" w:ascii="宋体" w:eastAsia="宋体"/>
                <w:sz w:val="21"/>
              </w:rPr>
            </w:pPr>
            <w:r>
              <w:rPr>
                <w:rFonts w:hint="eastAsia" w:ascii="宋体" w:eastAsia="宋体"/>
                <w:w w:val="105"/>
                <w:sz w:val="21"/>
              </w:rPr>
              <w:t>参数性质</w:t>
            </w:r>
          </w:p>
        </w:tc>
        <w:tc>
          <w:tcPr>
            <w:tcW w:w="905" w:type="dxa"/>
          </w:tcPr>
          <w:p>
            <w:pPr>
              <w:pStyle w:val="6"/>
              <w:spacing w:before="86"/>
              <w:ind w:left="114"/>
              <w:rPr>
                <w:rFonts w:hint="eastAsia" w:ascii="宋体" w:eastAsia="宋体"/>
                <w:sz w:val="21"/>
              </w:rPr>
            </w:pPr>
            <w:r>
              <w:rPr>
                <w:rFonts w:hint="eastAsia" w:ascii="宋体" w:eastAsia="宋体"/>
                <w:w w:val="105"/>
                <w:sz w:val="21"/>
              </w:rPr>
              <w:t>序号</w:t>
            </w:r>
          </w:p>
        </w:tc>
        <w:tc>
          <w:tcPr>
            <w:tcW w:w="8455" w:type="dxa"/>
          </w:tcPr>
          <w:p>
            <w:pPr>
              <w:pStyle w:val="6"/>
              <w:spacing w:before="86"/>
              <w:ind w:left="113"/>
              <w:rPr>
                <w:rFonts w:hint="eastAsia" w:ascii="宋体" w:eastAsia="宋体"/>
                <w:sz w:val="21"/>
              </w:rPr>
            </w:pPr>
            <w:r>
              <w:rPr>
                <w:rFonts w:hint="eastAsia" w:ascii="宋体" w:eastAsia="宋体"/>
                <w:w w:val="105"/>
                <w:sz w:val="21"/>
              </w:rPr>
              <w:t>技术参数与性能指标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1175" w:type="dxa"/>
          </w:tcPr>
          <w:p>
            <w:pPr>
              <w:pStyle w:val="6"/>
              <w:rPr>
                <w:rFonts w:ascii="Times New Roman"/>
                <w:sz w:val="20"/>
              </w:rPr>
            </w:pPr>
          </w:p>
        </w:tc>
        <w:tc>
          <w:tcPr>
            <w:tcW w:w="905" w:type="dxa"/>
          </w:tcPr>
          <w:p>
            <w:pPr>
              <w:pStyle w:val="6"/>
              <w:spacing w:before="86"/>
              <w:ind w:left="114"/>
              <w:rPr>
                <w:rFonts w:ascii="宋体"/>
                <w:sz w:val="21"/>
              </w:rPr>
            </w:pPr>
            <w:r>
              <w:rPr>
                <w:rFonts w:ascii="宋体"/>
                <w:w w:val="102"/>
                <w:sz w:val="21"/>
              </w:rPr>
              <w:t>1</w:t>
            </w:r>
          </w:p>
        </w:tc>
        <w:tc>
          <w:tcPr>
            <w:tcW w:w="8455" w:type="dxa"/>
          </w:tcPr>
          <w:p>
            <w:pPr>
              <w:pStyle w:val="6"/>
              <w:spacing w:before="93"/>
              <w:ind w:left="113"/>
              <w:rPr>
                <w:sz w:val="19"/>
              </w:rPr>
            </w:pPr>
            <w:r>
              <w:rPr>
                <w:w w:val="105"/>
                <w:sz w:val="19"/>
              </w:rPr>
              <w:t>含辅材，布线、安装、调试等。</w:t>
            </w:r>
          </w:p>
        </w:tc>
      </w:tr>
    </w:tbl>
    <w:p>
      <w:pPr>
        <w:pStyle w:val="3"/>
        <w:spacing w:before="6"/>
        <w:rPr>
          <w:sz w:val="24"/>
        </w:rPr>
      </w:pPr>
    </w:p>
    <w:p>
      <w:pPr>
        <w:pStyle w:val="2"/>
        <w:numPr>
          <w:ilvl w:val="1"/>
          <w:numId w:val="1"/>
        </w:numPr>
        <w:tabs>
          <w:tab w:val="left" w:pos="487"/>
        </w:tabs>
        <w:spacing w:before="0" w:after="0" w:line="240" w:lineRule="auto"/>
        <w:ind w:left="486" w:right="0" w:hanging="379"/>
        <w:jc w:val="left"/>
      </w:pPr>
      <w:r>
        <w:rPr>
          <w:spacing w:val="3"/>
        </w:rPr>
        <w:t>商务要求</w:t>
      </w:r>
    </w:p>
    <w:p>
      <w:pPr>
        <w:pStyle w:val="7"/>
        <w:numPr>
          <w:ilvl w:val="2"/>
          <w:numId w:val="1"/>
        </w:numPr>
        <w:tabs>
          <w:tab w:val="left" w:pos="716"/>
        </w:tabs>
        <w:spacing w:before="155" w:after="0" w:line="386" w:lineRule="auto"/>
        <w:ind w:left="540" w:right="9155" w:hanging="433"/>
        <w:jc w:val="left"/>
        <w:rPr>
          <w:sz w:val="21"/>
        </w:rPr>
      </w:pPr>
      <w:r>
        <w:rPr>
          <w:spacing w:val="6"/>
          <w:sz w:val="21"/>
        </w:rPr>
        <w:t>交货时间</w:t>
      </w:r>
      <w:r>
        <w:rPr>
          <w:w w:val="105"/>
          <w:sz w:val="21"/>
        </w:rPr>
        <w:t>采购包1：</w:t>
      </w:r>
    </w:p>
    <w:p>
      <w:pPr>
        <w:pStyle w:val="3"/>
        <w:spacing w:line="386" w:lineRule="auto"/>
        <w:ind w:left="108" w:right="8075" w:firstLine="432"/>
      </w:pPr>
      <w:r>
        <w:t>自合同签订之日起60日</w:t>
      </w:r>
      <w:r>
        <w:rPr>
          <w:w w:val="105"/>
        </w:rPr>
        <w:t>3.4.2交货地点</w:t>
      </w:r>
    </w:p>
    <w:p>
      <w:pPr>
        <w:pStyle w:val="3"/>
        <w:spacing w:line="267" w:lineRule="exact"/>
        <w:ind w:left="540"/>
      </w:pPr>
      <w:r>
        <w:t>采购包1：</w:t>
      </w:r>
    </w:p>
    <w:p>
      <w:pPr>
        <w:pStyle w:val="3"/>
        <w:spacing w:before="161" w:line="386" w:lineRule="auto"/>
        <w:ind w:left="108" w:right="7643" w:firstLine="432"/>
      </w:pPr>
      <w:r>
        <w:rPr>
          <w:spacing w:val="-2"/>
        </w:rPr>
        <w:t>四川省甘孜州巴塘县幼儿园</w:t>
      </w:r>
      <w:r>
        <w:rPr>
          <w:spacing w:val="13"/>
          <w:w w:val="105"/>
        </w:rPr>
        <w:t>3.4.3</w:t>
      </w:r>
      <w:r>
        <w:rPr>
          <w:spacing w:val="9"/>
          <w:w w:val="105"/>
        </w:rPr>
        <w:t>支付方式</w:t>
      </w:r>
    </w:p>
    <w:p>
      <w:pPr>
        <w:pStyle w:val="3"/>
        <w:spacing w:line="386" w:lineRule="auto"/>
        <w:ind w:left="540" w:right="9263"/>
      </w:pPr>
      <w:r>
        <w:t xml:space="preserve">采购包1： </w:t>
      </w:r>
      <w:r>
        <w:rPr>
          <w:w w:val="105"/>
        </w:rPr>
        <w:t>分期付款</w:t>
      </w:r>
    </w:p>
    <w:p>
      <w:pPr>
        <w:pStyle w:val="7"/>
        <w:numPr>
          <w:ilvl w:val="2"/>
          <w:numId w:val="2"/>
        </w:numPr>
        <w:tabs>
          <w:tab w:val="left" w:pos="716"/>
        </w:tabs>
        <w:spacing w:before="0" w:after="0" w:line="267" w:lineRule="exact"/>
        <w:ind w:left="715" w:right="0" w:hanging="608"/>
        <w:jc w:val="left"/>
        <w:rPr>
          <w:sz w:val="21"/>
        </w:rPr>
      </w:pPr>
      <w:r>
        <w:rPr>
          <w:spacing w:val="9"/>
          <w:w w:val="105"/>
          <w:sz w:val="21"/>
        </w:rPr>
        <w:t>支付约定</w:t>
      </w:r>
    </w:p>
    <w:p>
      <w:pPr>
        <w:pStyle w:val="3"/>
        <w:spacing w:before="161"/>
        <w:ind w:left="540"/>
      </w:pPr>
      <w:r>
        <w:rPr>
          <w:w w:val="105"/>
        </w:rPr>
        <w:t>采购包1： 付款条件说明： 合同签订后 ，达到付款条件起 3 日，支付合同总金额的 30.00%。</w:t>
      </w:r>
    </w:p>
    <w:p>
      <w:pPr>
        <w:pStyle w:val="3"/>
        <w:spacing w:before="163" w:line="386" w:lineRule="auto"/>
        <w:ind w:left="540" w:right="296"/>
      </w:pPr>
      <w:r>
        <w:rPr>
          <w:w w:val="105"/>
        </w:rPr>
        <w:t>采购包1：</w:t>
      </w:r>
      <w:r>
        <w:rPr>
          <w:spacing w:val="-12"/>
          <w:w w:val="105"/>
        </w:rPr>
        <w:t xml:space="preserve"> 付款条件说明： 安装完成验收合格后 ，达到付款条件起 </w:t>
      </w:r>
      <w:r>
        <w:rPr>
          <w:w w:val="105"/>
        </w:rPr>
        <w:t>7</w:t>
      </w:r>
      <w:r>
        <w:rPr>
          <w:spacing w:val="-9"/>
          <w:w w:val="105"/>
        </w:rPr>
        <w:t xml:space="preserve"> 日，支付合同总金额的 </w:t>
      </w:r>
      <w:r>
        <w:rPr>
          <w:w w:val="105"/>
        </w:rPr>
        <w:t>65.00%</w:t>
      </w:r>
      <w:r>
        <w:rPr>
          <w:spacing w:val="-18"/>
          <w:w w:val="105"/>
        </w:rPr>
        <w:t>。</w:t>
      </w:r>
      <w:r>
        <w:rPr>
          <w:w w:val="105"/>
        </w:rPr>
        <w:t>采购包1：</w:t>
      </w:r>
      <w:r>
        <w:rPr>
          <w:spacing w:val="-7"/>
          <w:w w:val="105"/>
        </w:rPr>
        <w:t xml:space="preserve"> 付款条件说明： 质保期满后 ，达到付款条件起 </w:t>
      </w:r>
      <w:r>
        <w:rPr>
          <w:w w:val="105"/>
        </w:rPr>
        <w:t>3</w:t>
      </w:r>
      <w:r>
        <w:rPr>
          <w:spacing w:val="-5"/>
          <w:w w:val="105"/>
        </w:rPr>
        <w:t xml:space="preserve"> 日，支付合同总金额的 </w:t>
      </w:r>
      <w:r>
        <w:rPr>
          <w:w w:val="105"/>
        </w:rPr>
        <w:t>5.00%。</w:t>
      </w:r>
    </w:p>
    <w:p>
      <w:pPr>
        <w:pStyle w:val="7"/>
        <w:numPr>
          <w:ilvl w:val="2"/>
          <w:numId w:val="2"/>
        </w:numPr>
        <w:tabs>
          <w:tab w:val="left" w:pos="716"/>
        </w:tabs>
        <w:spacing w:before="0" w:after="0" w:line="267" w:lineRule="exact"/>
        <w:ind w:left="715" w:right="0" w:hanging="608"/>
        <w:jc w:val="left"/>
        <w:rPr>
          <w:sz w:val="21"/>
        </w:rPr>
      </w:pPr>
      <w:r>
        <w:rPr>
          <w:spacing w:val="11"/>
          <w:w w:val="105"/>
          <w:sz w:val="21"/>
        </w:rPr>
        <w:t>验收标准和方法</w:t>
      </w:r>
    </w:p>
    <w:p>
      <w:pPr>
        <w:spacing w:after="0" w:line="267" w:lineRule="exact"/>
        <w:jc w:val="left"/>
        <w:rPr>
          <w:sz w:val="21"/>
        </w:rPr>
        <w:sectPr>
          <w:footerReference r:id="rId27" w:type="default"/>
          <w:pgSz w:w="11920" w:h="16860"/>
          <w:pgMar w:top="560" w:right="560" w:bottom="280" w:left="580" w:header="0" w:footer="0" w:gutter="0"/>
          <w:cols w:space="720" w:num="1"/>
        </w:sectPr>
      </w:pPr>
    </w:p>
    <w:p>
      <w:pPr>
        <w:pStyle w:val="3"/>
        <w:spacing w:before="49"/>
        <w:ind w:left="540"/>
      </w:pPr>
      <w:r>
        <w:rPr>
          <w:w w:val="105"/>
        </w:rPr>
        <w:t>采购包1：</w:t>
      </w:r>
    </w:p>
    <w:p>
      <w:pPr>
        <w:pStyle w:val="3"/>
        <w:spacing w:before="163" w:line="386" w:lineRule="auto"/>
        <w:ind w:left="108" w:right="8466" w:firstLine="432"/>
      </w:pPr>
      <w:r>
        <w:t>按照国家标准执行3.4.6包装方式及运输</w:t>
      </w:r>
    </w:p>
    <w:p>
      <w:pPr>
        <w:pStyle w:val="3"/>
        <w:spacing w:line="267" w:lineRule="exact"/>
        <w:ind w:left="540"/>
      </w:pPr>
      <w:r>
        <w:rPr>
          <w:w w:val="105"/>
        </w:rPr>
        <w:t>采购包1：</w:t>
      </w:r>
    </w:p>
    <w:p>
      <w:pPr>
        <w:pStyle w:val="3"/>
        <w:spacing w:before="163" w:line="386" w:lineRule="auto"/>
        <w:ind w:left="108" w:right="296" w:firstLine="432"/>
        <w:jc w:val="both"/>
      </w:pPr>
      <w:r>
        <w:t>涉及的商品包装和快递包装，均应符合《商品包装政府采购需求标准（试行）</w:t>
      </w:r>
      <w:r>
        <w:rPr>
          <w:spacing w:val="-2"/>
        </w:rPr>
        <w:t xml:space="preserve">》《快递包装政府采购需求  </w:t>
      </w:r>
      <w:r>
        <w:t>标准（试行）</w:t>
      </w:r>
      <w:r>
        <w:rPr>
          <w:spacing w:val="-1"/>
        </w:rPr>
        <w:t xml:space="preserve">》的要求，包装应适应于远距离运输、防潮、防震、防锈和防野蛮装卸，以确保货物安全无损运  </w:t>
      </w:r>
      <w:r>
        <w:rPr>
          <w:w w:val="105"/>
        </w:rPr>
        <w:t>抵指定地点。</w:t>
      </w:r>
    </w:p>
    <w:p>
      <w:pPr>
        <w:pStyle w:val="7"/>
        <w:numPr>
          <w:ilvl w:val="2"/>
          <w:numId w:val="3"/>
        </w:numPr>
        <w:tabs>
          <w:tab w:val="left" w:pos="716"/>
        </w:tabs>
        <w:spacing w:before="0" w:after="0" w:line="386" w:lineRule="auto"/>
        <w:ind w:left="540" w:right="7778" w:hanging="433"/>
        <w:jc w:val="both"/>
        <w:rPr>
          <w:sz w:val="21"/>
        </w:rPr>
      </w:pPr>
      <w:r>
        <w:rPr>
          <w:spacing w:val="11"/>
          <w:sz w:val="21"/>
        </w:rPr>
        <w:t>质量保修范围和保修期</w:t>
      </w:r>
      <w:r>
        <w:rPr>
          <w:spacing w:val="11"/>
          <w:w w:val="105"/>
          <w:sz w:val="21"/>
        </w:rPr>
        <w:t>采购包1：</w:t>
      </w:r>
    </w:p>
    <w:p>
      <w:pPr>
        <w:pStyle w:val="3"/>
        <w:spacing w:line="267" w:lineRule="exact"/>
        <w:ind w:left="540"/>
      </w:pPr>
      <w:r>
        <w:rPr>
          <w:w w:val="105"/>
        </w:rPr>
        <w:t>一年质保期</w:t>
      </w:r>
    </w:p>
    <w:p>
      <w:pPr>
        <w:pStyle w:val="7"/>
        <w:numPr>
          <w:ilvl w:val="2"/>
          <w:numId w:val="3"/>
        </w:numPr>
        <w:tabs>
          <w:tab w:val="left" w:pos="716"/>
        </w:tabs>
        <w:spacing w:before="161" w:after="0" w:line="386" w:lineRule="auto"/>
        <w:ind w:left="540" w:right="7318" w:hanging="433"/>
        <w:jc w:val="left"/>
        <w:rPr>
          <w:sz w:val="21"/>
        </w:rPr>
      </w:pPr>
      <w:r>
        <w:rPr>
          <w:spacing w:val="11"/>
          <w:sz w:val="21"/>
        </w:rPr>
        <w:t>违约责任与解决争议的方法</w:t>
      </w:r>
      <w:r>
        <w:rPr>
          <w:spacing w:val="11"/>
          <w:w w:val="105"/>
          <w:sz w:val="21"/>
        </w:rPr>
        <w:t>采购包1：</w:t>
      </w:r>
    </w:p>
    <w:p>
      <w:pPr>
        <w:pStyle w:val="3"/>
        <w:spacing w:line="267" w:lineRule="exact"/>
        <w:ind w:left="540"/>
      </w:pPr>
      <w:r>
        <w:rPr>
          <w:w w:val="105"/>
        </w:rPr>
        <w:t>（1）违约责任 ①采购人与投标人双方必须遵守并执行本项目中约定的各项规定，保证本项目的正常实</w:t>
      </w:r>
    </w:p>
    <w:p>
      <w:pPr>
        <w:pStyle w:val="3"/>
        <w:spacing w:before="163" w:line="386" w:lineRule="auto"/>
        <w:ind w:left="108" w:right="187"/>
      </w:pPr>
      <w:r>
        <w:rPr>
          <w:spacing w:val="-1"/>
        </w:rPr>
        <w:t>施；  ②如因成交人工作人员在履行职务过程中的疏忽、失职、过错等故意或过失给采购人造成损失或侵害，包</w:t>
      </w:r>
      <w:r>
        <w:t xml:space="preserve">括但不限于采购人本身财产损失、由此而导致的采购人对任何第三方的法律责任等，投标人对此均应承担全部  </w:t>
      </w:r>
      <w:r>
        <w:rPr>
          <w:spacing w:val="-1"/>
        </w:rPr>
        <w:t>的赔偿责任；  ③如未经采购人同意，投标人不得将本项目成果移作他用，不得向第三方泄露本项目成果，违反本条规定，给采购人造成损失的，投标人应承担相关的法律责任；  ④投标人未在合同规定日期内提交全部符合</w:t>
      </w:r>
      <w:r>
        <w:t>项目合同要求的项目成果，每延迟一天，则采购人有权要求投标人支付合同总金额1‰</w:t>
      </w:r>
      <w:r>
        <w:rPr>
          <w:spacing w:val="-2"/>
        </w:rPr>
        <w:t xml:space="preserve">的违约金，延迟累计超过  </w:t>
      </w:r>
      <w:r>
        <w:t xml:space="preserve">15个日历日，采购人有权解除本合同并不向投标人支付任何费用，并要求投标人承担因合同解除而造成的相关  损失。若因采购人或者客观因素造成无法在规定工期内完成任务的，双方应协商解决。投标人应提出由监理审  </w:t>
      </w:r>
      <w:r>
        <w:rPr>
          <w:spacing w:val="2"/>
        </w:rPr>
        <w:t xml:space="preserve">核的延期申请，发包人应根据具体情况合理延长工期并书面回复；  </w:t>
      </w:r>
      <w:r>
        <w:t>（2）争议解决：当出现争议时，采购人与</w:t>
      </w:r>
      <w:r>
        <w:rPr>
          <w:w w:val="105"/>
        </w:rPr>
        <w:t>中标人双方应进行友好协商解决，协商不成的应将矛盾提交项目所在地法院诉讼解决。</w:t>
      </w:r>
    </w:p>
    <w:p>
      <w:pPr>
        <w:pStyle w:val="2"/>
        <w:numPr>
          <w:ilvl w:val="1"/>
          <w:numId w:val="1"/>
        </w:numPr>
        <w:tabs>
          <w:tab w:val="left" w:pos="487"/>
        </w:tabs>
        <w:spacing w:before="150" w:after="0" w:line="240" w:lineRule="auto"/>
        <w:ind w:left="486" w:right="0" w:hanging="379"/>
        <w:jc w:val="left"/>
      </w:pPr>
      <w:r>
        <w:rPr>
          <w:spacing w:val="3"/>
        </w:rPr>
        <w:t>其他要求</w:t>
      </w:r>
    </w:p>
    <w:p>
      <w:pPr>
        <w:pStyle w:val="3"/>
        <w:spacing w:before="154" w:line="386" w:lineRule="auto"/>
        <w:ind w:left="108" w:right="187" w:firstLine="432"/>
      </w:pPr>
      <w:r>
        <w:rPr>
          <w:w w:val="105"/>
        </w:rPr>
        <w:t>1</w:t>
      </w:r>
      <w:r>
        <w:rPr>
          <w:spacing w:val="-8"/>
          <w:w w:val="105"/>
        </w:rPr>
        <w:t xml:space="preserve">、售后服务要求： ①中标人须于合同签订前将售后服务电话书面告知采购人，并保证 </w:t>
      </w:r>
      <w:r>
        <w:rPr>
          <w:w w:val="105"/>
        </w:rPr>
        <w:t>24</w:t>
      </w:r>
      <w:r>
        <w:rPr>
          <w:spacing w:val="-16"/>
          <w:w w:val="105"/>
        </w:rPr>
        <w:t xml:space="preserve"> 小 时联系畅通</w:t>
      </w:r>
      <w:r>
        <w:rPr>
          <w:spacing w:val="-2"/>
          <w:w w:val="105"/>
        </w:rPr>
        <w:t xml:space="preserve">且有专人负责，售后服务要求 </w:t>
      </w:r>
      <w:r>
        <w:rPr>
          <w:w w:val="105"/>
        </w:rPr>
        <w:t>1</w:t>
      </w:r>
      <w:r>
        <w:rPr>
          <w:spacing w:val="-6"/>
          <w:w w:val="105"/>
        </w:rPr>
        <w:t xml:space="preserve"> 小时内响应</w:t>
      </w:r>
      <w:r>
        <w:rPr>
          <w:w w:val="105"/>
        </w:rPr>
        <w:t>，24</w:t>
      </w:r>
      <w:r>
        <w:rPr>
          <w:spacing w:val="-9"/>
          <w:w w:val="105"/>
        </w:rPr>
        <w:t xml:space="preserve"> 小时内到达现场处理； ②中标人必须 保证所供货物的质</w:t>
      </w:r>
    </w:p>
    <w:p>
      <w:pPr>
        <w:pStyle w:val="3"/>
        <w:spacing w:line="386" w:lineRule="auto"/>
        <w:ind w:left="108" w:right="187"/>
        <w:jc w:val="both"/>
      </w:pPr>
      <w:r>
        <w:rPr>
          <w:spacing w:val="-5"/>
          <w:w w:val="105"/>
        </w:rPr>
        <w:t>量、安全；中标人无条件更换运输过程中破损产品，所需费用由中标人自行承 担； ③如项目实施完毕后，交</w:t>
      </w:r>
      <w:r>
        <w:rPr>
          <w:spacing w:val="-10"/>
          <w:w w:val="105"/>
        </w:rPr>
        <w:t>付采购人使用过程中发生因质量问题造成的一切安全事件，由中标人 承担由此引起的全部法律责任； ④质保</w:t>
      </w:r>
      <w:r>
        <w:rPr>
          <w:spacing w:val="-8"/>
        </w:rPr>
        <w:t xml:space="preserve">期后，中标人应向采购人提供及时的、优质的、价格优惠的  技术应急服务和备品备件供应。  </w:t>
      </w:r>
      <w:r>
        <w:t>2</w:t>
      </w:r>
      <w:r>
        <w:rPr>
          <w:spacing w:val="-3"/>
        </w:rPr>
        <w:t>、货物其他要求</w:t>
      </w:r>
    </w:p>
    <w:p>
      <w:pPr>
        <w:pStyle w:val="3"/>
        <w:spacing w:line="386" w:lineRule="auto"/>
        <w:ind w:left="108" w:right="187"/>
      </w:pPr>
      <w:r>
        <w:rPr>
          <w:spacing w:val="-8"/>
          <w:w w:val="105"/>
        </w:rPr>
        <w:t>①本项目包含货物的运输、安装。 ②采购文件 及中标人所响应货物的质量、技术和其他要求货物制造标准、</w:t>
      </w:r>
      <w:r>
        <w:rPr>
          <w:spacing w:val="-7"/>
        </w:rPr>
        <w:t>安装标准及技术规范等，须符合最新  国家标准。各项技术标准应当符合国家相关的质量标准和出厂标准；在送</w:t>
      </w:r>
      <w:r>
        <w:rPr>
          <w:spacing w:val="-6"/>
          <w:w w:val="105"/>
        </w:rPr>
        <w:t>到采购单位之前表面无划 伤、碰撞等现象；中标人需保证货物是全新的、未使用过的，中标单位不得以次充</w:t>
      </w:r>
      <w:r>
        <w:rPr>
          <w:spacing w:val="-13"/>
          <w:w w:val="105"/>
        </w:rPr>
        <w:t>好；产品来源渠 道必须合法，同时应根据有关规定、采购单位的要求做好应急及售后服务工作； ③中标人所</w:t>
      </w:r>
      <w:r>
        <w:rPr>
          <w:spacing w:val="-13"/>
        </w:rPr>
        <w:t>提供的货物是经试验合格的全新正品。若开箱检验中发现有诸如数量、型号和外观尺寸与合同不符，或密  封包</w:t>
      </w:r>
      <w:r>
        <w:rPr>
          <w:spacing w:val="-1"/>
        </w:rPr>
        <w:t>装物本身的短少和损坏，如产生更换或补货等情形并导致工期延误，采购人有权据合同有关条  款的规定对因此</w:t>
      </w:r>
      <w:r>
        <w:rPr>
          <w:spacing w:val="-8"/>
          <w:w w:val="105"/>
        </w:rPr>
        <w:t xml:space="preserve">造成的直接损失向供货商索赔。 ④投标人应为本项目提供实施方案、保障方案以及 售后服务方案。 </w:t>
      </w:r>
      <w:r>
        <w:rPr>
          <w:w w:val="105"/>
        </w:rPr>
        <w:t>3、货物</w:t>
      </w:r>
    </w:p>
    <w:p>
      <w:pPr>
        <w:spacing w:after="0" w:line="386" w:lineRule="auto"/>
        <w:sectPr>
          <w:footerReference r:id="rId28" w:type="default"/>
          <w:pgSz w:w="11920" w:h="16860"/>
          <w:pgMar w:top="600" w:right="560" w:bottom="280" w:left="580" w:header="0" w:footer="0" w:gutter="0"/>
          <w:cols w:space="720" w:num="1"/>
        </w:sectPr>
      </w:pPr>
    </w:p>
    <w:p>
      <w:pPr>
        <w:pStyle w:val="3"/>
        <w:spacing w:before="49" w:line="386" w:lineRule="auto"/>
        <w:ind w:left="108" w:right="187"/>
      </w:pPr>
      <w:r>
        <w:rPr>
          <w:spacing w:val="-1"/>
        </w:rPr>
        <w:t>质量要求(实质性要求)：投标人提供的货物应满足国家相关标准、行业   标准、地方标准或者其他标准、规范。</w:t>
      </w:r>
      <w:r>
        <w:t>4、报价要求(实质性要求)：本项目成交金额应包含本项  目货物成本、包装运输、工作人员工资、工作人员缴纳</w:t>
      </w:r>
      <w:r>
        <w:rPr>
          <w:spacing w:val="-1"/>
        </w:rPr>
        <w:t>的社会保险(包括养老保险、医疗保险、生  育保险、工伤保险和失业保险)、补偿金、耗材费、管理费、税费及</w:t>
      </w:r>
      <w:r>
        <w:t>合理利润等涉及本项目的一切 费用，采购人不再支付其他任何费用。  5</w:t>
      </w:r>
      <w:r>
        <w:rPr>
          <w:spacing w:val="-2"/>
        </w:rPr>
        <w:t>、在本次投标之前一周年内，投标人本</w:t>
      </w:r>
      <w:r>
        <w:t>次投标中对同一品  牌同一型号相同配置的产品报价与其在中国境内其他地方的最低报价比例不得高于20%(</w:t>
      </w:r>
      <w:r>
        <w:rPr>
          <w:spacing w:val="-17"/>
        </w:rPr>
        <w:t>实</w:t>
      </w:r>
      <w:r>
        <w:rPr>
          <w:w w:val="105"/>
        </w:rPr>
        <w:t>质</w:t>
      </w:r>
      <w:r>
        <w:rPr>
          <w:spacing w:val="-13"/>
          <w:w w:val="105"/>
        </w:rPr>
        <w:t xml:space="preserve">性要 求，需提供承诺函，格式自拟)。 </w:t>
      </w:r>
      <w:r>
        <w:rPr>
          <w:w w:val="105"/>
        </w:rPr>
        <w:t>6、所投产品如涉及国家3C强制认证产品的，所投产品均在3C</w:t>
      </w:r>
      <w:r>
        <w:rPr>
          <w:spacing w:val="-22"/>
          <w:w w:val="105"/>
        </w:rPr>
        <w:t>认 证清</w:t>
      </w:r>
      <w:r>
        <w:t>单</w:t>
      </w:r>
      <w:r>
        <w:rPr>
          <w:spacing w:val="1"/>
        </w:rPr>
        <w:t xml:space="preserve">内的承诺函。(实质性要求，需提供承诺函，格式自拟。) </w:t>
      </w:r>
      <w:r>
        <w:t>7</w:t>
      </w:r>
      <w:r>
        <w:rPr>
          <w:spacing w:val="-1"/>
        </w:rPr>
        <w:t>、若评审得分、最后报价、技  术指标得分和承诺提供的经认证优先采购节能、环境标志产品数量均相同的，中标候选人并列的情  况下，优先推荐投标人为少数</w:t>
      </w:r>
      <w:r>
        <w:rPr>
          <w:w w:val="105"/>
        </w:rPr>
        <w:t>民族地区的为第一中标候选人(注册地为少数民族)。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g">
          <w:drawing>
            <wp:anchor distT="0" distB="0" distL="114300" distR="114300" simplePos="0" relativeHeight="251659264" behindDoc="1" locked="0" layoutInCell="1" allowOverlap="1">
              <wp:simplePos x="0" y="0"/>
              <wp:positionH relativeFrom="page">
                <wp:posOffset>436880</wp:posOffset>
              </wp:positionH>
              <wp:positionV relativeFrom="page">
                <wp:posOffset>10333355</wp:posOffset>
              </wp:positionV>
              <wp:extent cx="6697980" cy="1270"/>
              <wp:effectExtent l="0" t="0" r="0" b="0"/>
              <wp:wrapNone/>
              <wp:docPr id="21" name="组合 21"/>
              <wp:cNvGraphicFramePr/>
              <a:graphic xmlns:a="http://schemas.openxmlformats.org/drawingml/2006/main">
                <a:graphicData uri="http://schemas.microsoft.com/office/word/2010/wordprocessingGroup">
                  <wpg:wgp>
                    <wpg:cNvGrpSpPr/>
                    <wpg:grpSpPr>
                      <a:xfrm>
                        <a:off x="0" y="0"/>
                        <a:ext cx="6697980" cy="1270"/>
                        <a:chOff x="688" y="16274"/>
                        <a:chExt cx="10548" cy="2"/>
                      </a:xfrm>
                    </wpg:grpSpPr>
                    <wps:wsp>
                      <wps:cNvPr id="1" name="直接连接符 1"/>
                      <wps:cNvSpPr/>
                      <wps:spPr>
                        <a:xfrm>
                          <a:off x="9750" y="16274"/>
                          <a:ext cx="1486" cy="0"/>
                        </a:xfrm>
                        <a:prstGeom prst="line">
                          <a:avLst/>
                        </a:prstGeom>
                        <a:ln w="13" cap="flat" cmpd="sng">
                          <a:solidFill>
                            <a:srgbClr val="000000"/>
                          </a:solidFill>
                          <a:prstDash val="solid"/>
                          <a:headEnd type="none" w="med" len="med"/>
                          <a:tailEnd type="none" w="med" len="med"/>
                        </a:ln>
                      </wps:spPr>
                      <wps:bodyPr upright="1"/>
                    </wps:wsp>
                    <wps:wsp>
                      <wps:cNvPr id="2" name="任意多边形 2"/>
                      <wps:cNvSpPr/>
                      <wps:spPr>
                        <a:xfrm>
                          <a:off x="11222"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3" name="直接连接符 3"/>
                      <wps:cNvSpPr/>
                      <wps:spPr>
                        <a:xfrm>
                          <a:off x="8548" y="16274"/>
                          <a:ext cx="1216" cy="0"/>
                        </a:xfrm>
                        <a:prstGeom prst="line">
                          <a:avLst/>
                        </a:prstGeom>
                        <a:ln w="13" cap="flat" cmpd="sng">
                          <a:solidFill>
                            <a:srgbClr val="000000"/>
                          </a:solidFill>
                          <a:prstDash val="solid"/>
                          <a:headEnd type="none" w="med" len="med"/>
                          <a:tailEnd type="none" w="med" len="med"/>
                        </a:ln>
                      </wps:spPr>
                      <wps:bodyPr upright="1"/>
                    </wps:wsp>
                    <wps:wsp>
                      <wps:cNvPr id="4" name="任意多边形 4"/>
                      <wps:cNvSpPr/>
                      <wps:spPr>
                        <a:xfrm>
                          <a:off x="9750"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5" name="直接连接符 5"/>
                      <wps:cNvSpPr/>
                      <wps:spPr>
                        <a:xfrm>
                          <a:off x="7346" y="16274"/>
                          <a:ext cx="1216" cy="0"/>
                        </a:xfrm>
                        <a:prstGeom prst="line">
                          <a:avLst/>
                        </a:prstGeom>
                        <a:ln w="13" cap="flat" cmpd="sng">
                          <a:solidFill>
                            <a:srgbClr val="000000"/>
                          </a:solidFill>
                          <a:prstDash val="solid"/>
                          <a:headEnd type="none" w="med" len="med"/>
                          <a:tailEnd type="none" w="med" len="med"/>
                        </a:ln>
                      </wps:spPr>
                      <wps:bodyPr upright="1"/>
                    </wps:wsp>
                    <wps:wsp>
                      <wps:cNvPr id="6" name="任意多边形 6"/>
                      <wps:cNvSpPr/>
                      <wps:spPr>
                        <a:xfrm>
                          <a:off x="8548"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7" name="直接连接符 7"/>
                      <wps:cNvSpPr/>
                      <wps:spPr>
                        <a:xfrm>
                          <a:off x="6414" y="16274"/>
                          <a:ext cx="946" cy="0"/>
                        </a:xfrm>
                        <a:prstGeom prst="line">
                          <a:avLst/>
                        </a:prstGeom>
                        <a:ln w="13" cap="flat" cmpd="sng">
                          <a:solidFill>
                            <a:srgbClr val="000000"/>
                          </a:solidFill>
                          <a:prstDash val="solid"/>
                          <a:headEnd type="none" w="med" len="med"/>
                          <a:tailEnd type="none" w="med" len="med"/>
                        </a:ln>
                      </wps:spPr>
                      <wps:bodyPr upright="1"/>
                    </wps:wsp>
                    <wps:wsp>
                      <wps:cNvPr id="8" name="任意多边形 8"/>
                      <wps:cNvSpPr/>
                      <wps:spPr>
                        <a:xfrm>
                          <a:off x="7346"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9" name="直接连接符 9"/>
                      <wps:cNvSpPr/>
                      <wps:spPr>
                        <a:xfrm>
                          <a:off x="5753" y="16274"/>
                          <a:ext cx="675" cy="0"/>
                        </a:xfrm>
                        <a:prstGeom prst="line">
                          <a:avLst/>
                        </a:prstGeom>
                        <a:ln w="13" cap="flat" cmpd="sng">
                          <a:solidFill>
                            <a:srgbClr val="000000"/>
                          </a:solidFill>
                          <a:prstDash val="solid"/>
                          <a:headEnd type="none" w="med" len="med"/>
                          <a:tailEnd type="none" w="med" len="med"/>
                        </a:ln>
                      </wps:spPr>
                      <wps:bodyPr upright="1"/>
                    </wps:wsp>
                    <wps:wsp>
                      <wps:cNvPr id="10" name="任意多边形 10"/>
                      <wps:cNvSpPr/>
                      <wps:spPr>
                        <a:xfrm>
                          <a:off x="6414"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11" name="直接连接符 11"/>
                      <wps:cNvSpPr/>
                      <wps:spPr>
                        <a:xfrm>
                          <a:off x="5091" y="16274"/>
                          <a:ext cx="675" cy="0"/>
                        </a:xfrm>
                        <a:prstGeom prst="line">
                          <a:avLst/>
                        </a:prstGeom>
                        <a:ln w="13" cap="flat" cmpd="sng">
                          <a:solidFill>
                            <a:srgbClr val="000000"/>
                          </a:solidFill>
                          <a:prstDash val="solid"/>
                          <a:headEnd type="none" w="med" len="med"/>
                          <a:tailEnd type="none" w="med" len="med"/>
                        </a:ln>
                      </wps:spPr>
                      <wps:bodyPr upright="1"/>
                    </wps:wsp>
                    <wps:wsp>
                      <wps:cNvPr id="12" name="任意多边形 12"/>
                      <wps:cNvSpPr/>
                      <wps:spPr>
                        <a:xfrm>
                          <a:off x="5752" y="16273"/>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13" name="直接连接符 13"/>
                      <wps:cNvSpPr/>
                      <wps:spPr>
                        <a:xfrm>
                          <a:off x="3970" y="16274"/>
                          <a:ext cx="1134" cy="0"/>
                        </a:xfrm>
                        <a:prstGeom prst="line">
                          <a:avLst/>
                        </a:prstGeom>
                        <a:ln w="13" cap="flat" cmpd="sng">
                          <a:solidFill>
                            <a:srgbClr val="000000"/>
                          </a:solidFill>
                          <a:prstDash val="solid"/>
                          <a:headEnd type="none" w="med" len="med"/>
                          <a:tailEnd type="none" w="med" len="med"/>
                        </a:ln>
                      </wps:spPr>
                      <wps:bodyPr upright="1"/>
                    </wps:wsp>
                    <wps:wsp>
                      <wps:cNvPr id="14" name="任意多边形 14"/>
                      <wps:cNvSpPr/>
                      <wps:spPr>
                        <a:xfrm>
                          <a:off x="5090" y="16273"/>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15" name="直接连接符 15"/>
                      <wps:cNvSpPr/>
                      <wps:spPr>
                        <a:xfrm>
                          <a:off x="3349" y="16274"/>
                          <a:ext cx="634" cy="0"/>
                        </a:xfrm>
                        <a:prstGeom prst="line">
                          <a:avLst/>
                        </a:prstGeom>
                        <a:ln w="13" cap="flat" cmpd="sng">
                          <a:solidFill>
                            <a:srgbClr val="000000"/>
                          </a:solidFill>
                          <a:prstDash val="solid"/>
                          <a:headEnd type="none" w="med" len="med"/>
                          <a:tailEnd type="none" w="med" len="med"/>
                        </a:ln>
                      </wps:spPr>
                      <wps:bodyPr upright="1"/>
                    </wps:wsp>
                    <wps:wsp>
                      <wps:cNvPr id="16" name="任意多边形 16"/>
                      <wps:cNvSpPr/>
                      <wps:spPr>
                        <a:xfrm>
                          <a:off x="3969" y="16273"/>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17" name="直接连接符 17"/>
                      <wps:cNvSpPr/>
                      <wps:spPr>
                        <a:xfrm>
                          <a:off x="1593" y="16274"/>
                          <a:ext cx="1769" cy="0"/>
                        </a:xfrm>
                        <a:prstGeom prst="line">
                          <a:avLst/>
                        </a:prstGeom>
                        <a:ln w="13" cap="flat" cmpd="sng">
                          <a:solidFill>
                            <a:srgbClr val="000000"/>
                          </a:solidFill>
                          <a:prstDash val="solid"/>
                          <a:headEnd type="none" w="med" len="med"/>
                          <a:tailEnd type="none" w="med" len="med"/>
                        </a:ln>
                      </wps:spPr>
                      <wps:bodyPr upright="1"/>
                    </wps:wsp>
                    <wps:wsp>
                      <wps:cNvPr id="18" name="任意多边形 18"/>
                      <wps:cNvSpPr/>
                      <wps:spPr>
                        <a:xfrm>
                          <a:off x="3348" y="16273"/>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19" name="直接连接符 19"/>
                      <wps:cNvSpPr/>
                      <wps:spPr>
                        <a:xfrm>
                          <a:off x="688" y="16274"/>
                          <a:ext cx="918" cy="0"/>
                        </a:xfrm>
                        <a:prstGeom prst="line">
                          <a:avLst/>
                        </a:prstGeom>
                        <a:ln w="13" cap="flat" cmpd="sng">
                          <a:solidFill>
                            <a:srgbClr val="000000"/>
                          </a:solidFill>
                          <a:prstDash val="solid"/>
                          <a:headEnd type="none" w="med" len="med"/>
                          <a:tailEnd type="none" w="med" len="med"/>
                        </a:ln>
                      </wps:spPr>
                      <wps:bodyPr upright="1"/>
                    </wps:wsp>
                    <wps:wsp>
                      <wps:cNvPr id="20" name="任意多边形 20"/>
                      <wps:cNvSpPr/>
                      <wps:spPr>
                        <a:xfrm>
                          <a:off x="688" y="16273"/>
                          <a:ext cx="919" cy="2"/>
                        </a:xfrm>
                        <a:custGeom>
                          <a:avLst/>
                          <a:gdLst/>
                          <a:ahLst/>
                          <a:cxnLst/>
                          <a:pathLst>
                            <a:path w="919" h="1">
                              <a:moveTo>
                                <a:pt x="14" y="0"/>
                              </a:moveTo>
                              <a:lnTo>
                                <a:pt x="0" y="0"/>
                              </a:lnTo>
                              <a:lnTo>
                                <a:pt x="0" y="0"/>
                              </a:lnTo>
                              <a:lnTo>
                                <a:pt x="14" y="0"/>
                              </a:lnTo>
                              <a:lnTo>
                                <a:pt x="14" y="0"/>
                              </a:lnTo>
                              <a:moveTo>
                                <a:pt x="918" y="0"/>
                              </a:moveTo>
                              <a:lnTo>
                                <a:pt x="905" y="0"/>
                              </a:lnTo>
                              <a:lnTo>
                                <a:pt x="905" y="0"/>
                              </a:lnTo>
                              <a:lnTo>
                                <a:pt x="918" y="0"/>
                              </a:lnTo>
                              <a:lnTo>
                                <a:pt x="918" y="0"/>
                              </a:lnTo>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813.65pt;height:0.1pt;width:527.4pt;mso-position-horizontal-relative:page;mso-position-vertical-relative:page;z-index:-251657216;mso-width-relative:page;mso-height-relative:page;" coordorigin="688,16274" coordsize="10548,2" o:gfxdata="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">
              <o:lock v:ext="edit" aspectratio="f"/>
              <v:line id="_x0000_s1026" o:spid="_x0000_s1026" o:spt="20" style="position:absolute;left:9750;top:16274;height:0;width:1486;" filled="f" stroked="t" coordsize="21600,21600" o:gfxdata="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lDO5AAAA2gAA&#10;AA8AAAAAAAAAAQAgAAAAIgAAAGRycy9kb3ducmV2LnhtbFBLAQIUABQAAAAIAIdO4kAzLwWeOwAA&#10;ADkAAAAQAAAAAAAAAAEAIAAAAAgBAABkcnMvc2hhcGV4bWwueG1sUEsFBgAAAAAGAAYAWwEAALID&#10;AAAAAA==&#10;">
                <v:fill on="f" focussize="0,0"/>
                <v:stroke weight="0.00102362204724409pt" color="#000000" joinstyle="round"/>
                <v:imagedata o:title=""/>
                <o:lock v:ext="edit" aspectratio="f"/>
              </v:line>
              <v:shape id="_x0000_s1026" o:spid="_x0000_s1026" o:spt="100" style="position:absolute;left:11222;top:16273;height:2;width:14;" fillcolor="#000000" filled="t" stroked="f" coordsize="14,1" o:gfxdata="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dazIugAAANoA&#10;AAAPAAAAAAAAAAEAIAAAACIAAABkcnMvZG93bnJldi54bWxQSwECFAAUAAAACACHTuJAMy8FnjsA&#10;AAA5AAAAEAAAAAAAAAABACAAAAAJAQAAZHJzL3NoYXBleG1sLnhtbFBLBQYAAAAABgAGAFsBAACz&#10;AwAAAAA=&#10;" path="m0,0l14,0,0,0xe">
                <v:fill on="t" focussize="0,0"/>
                <v:stroke on="f"/>
                <v:imagedata o:title=""/>
                <o:lock v:ext="edit" aspectratio="f"/>
              </v:shape>
              <v:line id="_x0000_s1026" o:spid="_x0000_s1026" o:spt="20" style="position:absolute;left:8548;top:16274;height:0;width:1216;" filled="f" stroked="t" coordsize="21600,21600" o:gfxdata="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Sv37sAAADa&#10;AAAADwAAAAAAAAABACAAAAAiAAAAZHJzL2Rvd25yZXYueG1sUEsBAhQAFAAAAAgAh07iQDMvBZ47&#10;AAAAOQAAABAAAAAAAAAAAQAgAAAACgEAAGRycy9zaGFwZXhtbC54bWxQSwUGAAAAAAYABgBbAQAA&#10;tAMAAAAA&#10;">
                <v:fill on="f" focussize="0,0"/>
                <v:stroke weight="0.00102362204724409pt" color="#000000" joinstyle="round"/>
                <v:imagedata o:title=""/>
                <o:lock v:ext="edit" aspectratio="f"/>
              </v:line>
              <v:shape id="_x0000_s1026" o:spid="_x0000_s1026" o:spt="100" style="position:absolute;left:9750;top:16273;height:2;width:14;" fillcolor="#000000" filled="t" stroked="f" coordsize="14,1" o:gfxdata="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QkSe8AAAA&#10;2gAAAA8AAAAAAAAAAQAgAAAAIgAAAGRycy9kb3ducmV2LnhtbFBLAQIUABQAAAAIAIdO4kAzLwWe&#10;OwAAADkAAAAQAAAAAAAAAAEAIAAAAAsBAABkcnMvc2hhcGV4bWwueG1sUEsFBgAAAAAGAAYAWwEA&#10;ALUDAAAAAA==&#10;" path="m0,0l14,0,0,0xe">
                <v:fill on="t" focussize="0,0"/>
                <v:stroke on="f"/>
                <v:imagedata o:title=""/>
                <o:lock v:ext="edit" aspectratio="f"/>
              </v:shape>
              <v:line id="_x0000_s1026" o:spid="_x0000_s1026" o:spt="20" style="position:absolute;left:7346;top:16274;height:0;width:1216;" filled="f" stroked="t" coordsize="21600,21600" o:gfxdata="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hkjC8AAAA&#10;2gAAAA8AAAAAAAAAAQAgAAAAIgAAAGRycy9kb3ducmV2LnhtbFBLAQIUABQAAAAIAIdO4kAzLwWe&#10;OwAAADkAAAAQAAAAAAAAAAEAIAAAAAsBAABkcnMvc2hhcGV4bWwueG1sUEsFBgAAAAAGAAYAWwEA&#10;ALUDAAAAAA==&#10;">
                <v:fill on="f" focussize="0,0"/>
                <v:stroke weight="0.00102362204724409pt" color="#000000" joinstyle="round"/>
                <v:imagedata o:title=""/>
                <o:lock v:ext="edit" aspectratio="f"/>
              </v:line>
              <v:shape id="_x0000_s1026" o:spid="_x0000_s1026" o:spt="100" style="position:absolute;left:8548;top:16273;height:2;width:14;" fillcolor="#000000" filled="t" stroked="f" coordsize="14,1" o:gfxdata="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qy7sAAADa&#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6414;top:16274;height:0;width:946;" filled="f" stroked="t" coordsize="21600,21600" o:gfxdata="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p3LsAAADa&#10;AAAADwAAAAAAAAABACAAAAAiAAAAZHJzL2Rvd25yZXYueG1sUEsBAhQAFAAAAAgAh07iQDMvBZ47&#10;AAAAOQAAABAAAAAAAAAAAQAgAAAACgEAAGRycy9zaGFwZXhtbC54bWxQSwUGAAAAAAYABgBbAQAA&#10;tAMAAAAA&#10;">
                <v:fill on="f" focussize="0,0"/>
                <v:stroke weight="0.00102362204724409pt" color="#000000" joinstyle="round"/>
                <v:imagedata o:title=""/>
                <o:lock v:ext="edit" aspectratio="f"/>
              </v:line>
              <v:shape id="_x0000_s1026" o:spid="_x0000_s1026" o:spt="100" style="position:absolute;left:7346;top:16273;height:2;width:14;" fillcolor="#000000" filled="t" stroked="f" coordsize="14,1" o:gfxdata="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p2bIrsAAADa&#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5753;top:16274;height:0;width:675;" filled="f" stroked="t" coordsize="21600,21600" o:gfxdata="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smDW8AAAA&#10;2gAAAA8AAAAAAAAAAQAgAAAAIgAAAGRycy9kb3ducmV2LnhtbFBLAQIUABQAAAAIAIdO4kAzLwWe&#10;OwAAADkAAAAQAAAAAAAAAAEAIAAAAAsBAABkcnMvc2hhcGV4bWwueG1sUEsFBgAAAAAGAAYAWwEA&#10;ALUDAAAAAA==&#10;">
                <v:fill on="f" focussize="0,0"/>
                <v:stroke weight="0.00102362204724409pt" color="#000000" joinstyle="round"/>
                <v:imagedata o:title=""/>
                <o:lock v:ext="edit" aspectratio="f"/>
              </v:line>
              <v:shape id="_x0000_s1026" o:spid="_x0000_s1026" o:spt="100" style="position:absolute;left:6414;top:16273;height:2;width:14;" fillcolor="#000000" filled="t" stroked="f" coordsize="14,1" o:gfxdata="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iohLvQAA&#10;ANsAAAAPAAAAAAAAAAEAIAAAACIAAABkcnMvZG93bnJldi54bWxQSwECFAAUAAAACACHTuJAMy8F&#10;njsAAAA5AAAAEAAAAAAAAAABACAAAAAMAQAAZHJzL3NoYXBleG1sLnhtbFBLBQYAAAAABgAGAFsB&#10;AAC2AwAAAAA=&#10;" path="m0,0l14,0,0,0xe">
                <v:fill on="t" focussize="0,0"/>
                <v:stroke on="f"/>
                <v:imagedata o:title=""/>
                <o:lock v:ext="edit" aspectratio="f"/>
              </v:shape>
              <v:line id="_x0000_s1026" o:spid="_x0000_s1026" o:spt="20" style="position:absolute;left:5091;top:16274;height:0;width:675;" filled="f" stroked="t" coordsize="21600,21600" o:gfxdata="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xgpugAAANsA&#10;AAAPAAAAAAAAAAEAIAAAACIAAABkcnMvZG93bnJldi54bWxQSwECFAAUAAAACACHTuJAMy8FnjsA&#10;AAA5AAAAEAAAAAAAAAABACAAAAAJAQAAZHJzL3NoYXBleG1sLnhtbFBLBQYAAAAABgAGAFsBAACz&#10;AwAAAAA=&#10;">
                <v:fill on="f" focussize="0,0"/>
                <v:stroke weight="0.00102362204724409pt" color="#000000" joinstyle="round"/>
                <v:imagedata o:title=""/>
                <o:lock v:ext="edit" aspectratio="f"/>
              </v:line>
              <v:shape id="_x0000_s1026" o:spid="_x0000_s1026" o:spt="100" style="position:absolute;left:5752;top:16273;height:2;width:14;" fillcolor="#000000" filled="t" stroked="f" coordsize="14,1" o:gfxdata="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LOnugAAANsA&#10;AAAPAAAAAAAAAAEAIAAAACIAAABkcnMvZG93bnJldi54bWxQSwECFAAUAAAACACHTuJAMy8FnjsA&#10;AAA5AAAAEAAAAAAAAAABACAAAAAJAQAAZHJzL3NoYXBleG1sLnhtbFBLBQYAAAAABgAGAFsBAACz&#10;AwAAAAA=&#10;" path="m0,0l13,0,0,0xe">
                <v:fill on="t" focussize="0,0"/>
                <v:stroke on="f"/>
                <v:imagedata o:title=""/>
                <o:lock v:ext="edit" aspectratio="f"/>
              </v:shape>
              <v:line id="_x0000_s1026" o:spid="_x0000_s1026" o:spt="20" style="position:absolute;left:3970;top:16274;height:0;width:1134;" filled="f" stroked="t" coordsize="21600,21600" o:gfxdata="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ISPFugAAANsA&#10;AAAPAAAAAAAAAAEAIAAAACIAAABkcnMvZG93bnJldi54bWxQSwECFAAUAAAACACHTuJAMy8FnjsA&#10;AAA5AAAAEAAAAAAAAAABACAAAAAJAQAAZHJzL3NoYXBleG1sLnhtbFBLBQYAAAAABgAGAFsBAACz&#10;AwAAAAA=&#10;">
                <v:fill on="f" focussize="0,0"/>
                <v:stroke weight="0.00102362204724409pt" color="#000000" joinstyle="round"/>
                <v:imagedata o:title=""/>
                <o:lock v:ext="edit" aspectratio="f"/>
              </v:line>
              <v:shape id="_x0000_s1026" o:spid="_x0000_s1026" o:spt="100" style="position:absolute;left:5090;top:16273;height:2;width:14;" fillcolor="#000000" filled="t" stroked="f" coordsize="14,1" o:gfxdata="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sY5IugAAANsA&#10;AAAPAAAAAAAAAAEAIAAAACIAAABkcnMvZG93bnJldi54bWxQSwECFAAUAAAACACHTuJAMy8FnjsA&#10;AAA5AAAAEAAAAAAAAAABACAAAAAJAQAAZHJzL3NoYXBleG1sLnhtbFBLBQYAAAAABgAGAFsBAACz&#10;AwAAAAA=&#10;" path="m0,0l13,0,0,0xe">
                <v:fill on="t" focussize="0,0"/>
                <v:stroke on="f"/>
                <v:imagedata o:title=""/>
                <o:lock v:ext="edit" aspectratio="f"/>
              </v:shape>
              <v:line id="_x0000_s1026" o:spid="_x0000_s1026" o:spt="20" style="position:absolute;left:3349;top:16274;height:0;width:634;" filled="f" stroked="t" coordsize="21600,21600" o:gfxdata="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hB4qugAAANsA&#10;AAAPAAAAAAAAAAEAIAAAACIAAABkcnMvZG93bnJldi54bWxQSwECFAAUAAAACACHTuJAMy8FnjsA&#10;AAA5AAAAEAAAAAAAAAABACAAAAAJAQAAZHJzL3NoYXBleG1sLnhtbFBLBQYAAAAABgAGAFsBAACz&#10;AwAAAAA=&#10;">
                <v:fill on="f" focussize="0,0"/>
                <v:stroke weight="0.00102362204724409pt" color="#000000" joinstyle="round"/>
                <v:imagedata o:title=""/>
                <o:lock v:ext="edit" aspectratio="f"/>
              </v:line>
              <v:shape id="_x0000_s1026" o:spid="_x0000_s1026" o:spt="100" style="position:absolute;left:3969;top:16273;height:2;width:14;" fillcolor="#000000" filled="t" stroked="f" coordsize="14,1" o:gfxdata="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vtaS5AAAA2wAA&#10;AA8AAAAAAAAAAQAgAAAAIgAAAGRycy9kb3ducmV2LnhtbFBLAQIUABQAAAAIAIdO4kAzLwWeOwAA&#10;ADkAAAAQAAAAAAAAAAEAIAAAAAgBAABkcnMvc2hhcGV4bWwueG1sUEsFBgAAAAAGAAYAWwEAALID&#10;AAAAAA==&#10;" path="m0,0l13,0,0,0xe">
                <v:fill on="t" focussize="0,0"/>
                <v:stroke on="f"/>
                <v:imagedata o:title=""/>
                <o:lock v:ext="edit" aspectratio="f"/>
              </v:shape>
              <v:line id="_x0000_s1026" o:spid="_x0000_s1026" o:spt="20" style="position:absolute;left:1593;top:16274;height:0;width:1769;" filled="f" stroked="t" coordsize="21600,21600" o:gfxdata="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GiXGugAAANsA&#10;AAAPAAAAAAAAAAEAIAAAACIAAABkcnMvZG93bnJldi54bWxQSwECFAAUAAAACACHTuJAMy8FnjsA&#10;AAA5AAAAEAAAAAAAAAABACAAAAAJAQAAZHJzL3NoYXBleG1sLnhtbFBLBQYAAAAABgAGAFsBAACz&#10;AwAAAAA=&#10;">
                <v:fill on="f" focussize="0,0"/>
                <v:stroke weight="0.00102362204724409pt" color="#000000" joinstyle="round"/>
                <v:imagedata o:title=""/>
                <o:lock v:ext="edit" aspectratio="f"/>
              </v:line>
              <v:shape id="_x0000_s1026" o:spid="_x0000_s1026" o:spt="100" style="position:absolute;left:3348;top:16273;height:2;width:14;" fillcolor="#000000" filled="t" stroked="f" coordsize="14,1" o:gfxdata="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IRNvQAA&#10;ANsAAAAPAAAAAAAAAAEAIAAAACIAAABkcnMvZG93bnJldi54bWxQSwECFAAUAAAACACHTuJAMy8F&#10;njsAAAA5AAAAEAAAAAAAAAABACAAAAAMAQAAZHJzL3NoYXBleG1sLnhtbFBLBQYAAAAABgAGAFsB&#10;AAC2AwAAAAA=&#10;" path="m0,0l13,0,0,0xe">
                <v:fill on="t" focussize="0,0"/>
                <v:stroke on="f"/>
                <v:imagedata o:title=""/>
                <o:lock v:ext="edit" aspectratio="f"/>
              </v:shape>
              <v:line id="_x0000_s1026" o:spid="_x0000_s1026" o:spt="20" style="position:absolute;left:688;top:16274;height:0;width:918;" filled="f" stroked="t" coordsize="21600,21600" o:gfxdata="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yRQvugAAANsA&#10;AAAPAAAAAAAAAAEAIAAAACIAAABkcnMvZG93bnJldi54bWxQSwECFAAUAAAACACHTuJAMy8FnjsA&#10;AAA5AAAAEAAAAAAAAAABACAAAAAJAQAAZHJzL3NoYXBleG1sLnhtbFBLBQYAAAAABgAGAFsBAACz&#10;AwAAAAA=&#10;">
                <v:fill on="f" focussize="0,0"/>
                <v:stroke weight="0.00102362204724409pt" color="#000000" joinstyle="round"/>
                <v:imagedata o:title=""/>
                <o:lock v:ext="edit" aspectratio="f"/>
              </v:line>
              <v:shape id="_x0000_s1026" o:spid="_x0000_s1026" o:spt="100" style="position:absolute;left:688;top:16273;height:2;width:919;" fillcolor="#000000" filled="t" stroked="f" coordsize="919,1" o:gfxdata="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fbIy5AAAA2wAA&#10;AA8AAAAAAAAAAQAgAAAAIgAAAGRycy9kb3ducmV2LnhtbFBLAQIUABQAAAAIAIdO4kAzLwWeOwAA&#10;ADkAAAAQAAAAAAAAAAEAIAAAAAgBAABkcnMvc2hhcGV4bWwueG1sUEsFBgAAAAAGAAYAWwEAALID&#10;AAAAAA==&#10;" path="m14,0l0,0,0,0,14,0,14,0m918,0l905,0,905,0,918,0,918,0e">
                <v:fill on="t" focussize="0,0"/>
                <v:stroke on="f"/>
                <v:imagedata o:title=""/>
                <o:lock v:ext="edit" aspectratio="f"/>
              </v:shap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436880</wp:posOffset>
              </wp:positionH>
              <wp:positionV relativeFrom="page">
                <wp:posOffset>10333355</wp:posOffset>
              </wp:positionV>
              <wp:extent cx="6697980" cy="1270"/>
              <wp:effectExtent l="0" t="0" r="0" b="0"/>
              <wp:wrapNone/>
              <wp:docPr id="45" name="组合 45"/>
              <wp:cNvGraphicFramePr/>
              <a:graphic xmlns:a="http://schemas.openxmlformats.org/drawingml/2006/main">
                <a:graphicData uri="http://schemas.microsoft.com/office/word/2010/wordprocessingGroup">
                  <wpg:wgp>
                    <wpg:cNvGrpSpPr/>
                    <wpg:grpSpPr>
                      <a:xfrm>
                        <a:off x="0" y="0"/>
                        <a:ext cx="6697980" cy="1270"/>
                        <a:chOff x="688" y="16274"/>
                        <a:chExt cx="10548" cy="2"/>
                      </a:xfrm>
                    </wpg:grpSpPr>
                    <wps:wsp>
                      <wps:cNvPr id="40" name="直接连接符 40"/>
                      <wps:cNvSpPr/>
                      <wps:spPr>
                        <a:xfrm>
                          <a:off x="2768" y="16274"/>
                          <a:ext cx="8468" cy="0"/>
                        </a:xfrm>
                        <a:prstGeom prst="line">
                          <a:avLst/>
                        </a:prstGeom>
                        <a:ln w="2" cap="flat" cmpd="sng">
                          <a:solidFill>
                            <a:srgbClr val="000000"/>
                          </a:solidFill>
                          <a:prstDash val="solid"/>
                          <a:headEnd type="none" w="med" len="med"/>
                          <a:tailEnd type="none" w="med" len="med"/>
                        </a:ln>
                      </wps:spPr>
                      <wps:bodyPr upright="1"/>
                    </wps:wsp>
                    <wps:wsp>
                      <wps:cNvPr id="41" name="任意多边形 41"/>
                      <wps:cNvSpPr/>
                      <wps:spPr>
                        <a:xfrm>
                          <a:off x="11222" y="16273"/>
                          <a:ext cx="14" cy="2"/>
                        </a:xfrm>
                        <a:custGeom>
                          <a:avLst/>
                          <a:gdLst/>
                          <a:ahLst/>
                          <a:cxnLst/>
                          <a:pathLst>
                            <a:path w="14">
                              <a:moveTo>
                                <a:pt x="0" y="0"/>
                              </a:moveTo>
                              <a:lnTo>
                                <a:pt x="14" y="0"/>
                              </a:lnTo>
                              <a:lnTo>
                                <a:pt x="0" y="0"/>
                              </a:lnTo>
                              <a:close/>
                            </a:path>
                          </a:pathLst>
                        </a:custGeom>
                        <a:solidFill>
                          <a:srgbClr val="000000"/>
                        </a:solidFill>
                        <a:ln>
                          <a:noFill/>
                        </a:ln>
                      </wps:spPr>
                      <wps:bodyPr upright="1"/>
                    </wps:wsp>
                    <wps:wsp>
                      <wps:cNvPr id="42" name="直接连接符 42"/>
                      <wps:cNvSpPr/>
                      <wps:spPr>
                        <a:xfrm>
                          <a:off x="1863" y="16274"/>
                          <a:ext cx="918" cy="0"/>
                        </a:xfrm>
                        <a:prstGeom prst="line">
                          <a:avLst/>
                        </a:prstGeom>
                        <a:ln w="2" cap="flat" cmpd="sng">
                          <a:solidFill>
                            <a:srgbClr val="000000"/>
                          </a:solidFill>
                          <a:prstDash val="solid"/>
                          <a:headEnd type="none" w="med" len="med"/>
                          <a:tailEnd type="none" w="med" len="med"/>
                        </a:ln>
                      </wps:spPr>
                      <wps:bodyPr upright="1"/>
                    </wps:wsp>
                    <wps:wsp>
                      <wps:cNvPr id="43" name="任意多边形 43"/>
                      <wps:cNvSpPr/>
                      <wps:spPr>
                        <a:xfrm>
                          <a:off x="2767" y="16273"/>
                          <a:ext cx="14" cy="2"/>
                        </a:xfrm>
                        <a:custGeom>
                          <a:avLst/>
                          <a:gdLst/>
                          <a:ahLst/>
                          <a:cxnLst/>
                          <a:pathLst>
                            <a:path w="14">
                              <a:moveTo>
                                <a:pt x="0" y="0"/>
                              </a:moveTo>
                              <a:lnTo>
                                <a:pt x="13" y="0"/>
                              </a:lnTo>
                              <a:lnTo>
                                <a:pt x="0" y="0"/>
                              </a:lnTo>
                              <a:close/>
                            </a:path>
                          </a:pathLst>
                        </a:custGeom>
                        <a:solidFill>
                          <a:srgbClr val="000000"/>
                        </a:solidFill>
                        <a:ln>
                          <a:noFill/>
                        </a:ln>
                      </wps:spPr>
                      <wps:bodyPr upright="1"/>
                    </wps:wsp>
                    <wps:wsp>
                      <wps:cNvPr id="44" name="直接连接符 44"/>
                      <wps:cNvSpPr/>
                      <wps:spPr>
                        <a:xfrm>
                          <a:off x="688" y="16274"/>
                          <a:ext cx="1189" cy="0"/>
                        </a:xfrm>
                        <a:prstGeom prst="line">
                          <a:avLst/>
                        </a:prstGeom>
                        <a:ln w="2"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4.4pt;margin-top:813.65pt;height:0.1pt;width:527.4pt;mso-position-horizontal-relative:page;mso-position-vertical-relative:page;z-index:-251654144;mso-width-relative:page;mso-height-relative:page;" coordorigin="688,16274" coordsize="10548,2" o:gfxdata="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">
              <o:lock v:ext="edit" aspectratio="f"/>
              <v:line id="_x0000_s1026" o:spid="_x0000_s1026" o:spt="20" style="position:absolute;left:2768;top:16274;height:0;width:8468;" filled="f" stroked="t" coordsize="21600,21600" o:gfxdata="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ybJGy5AAAA2wAA&#10;AA8AAAAAAAAAAQAgAAAAIgAAAGRycy9kb3ducmV2LnhtbFBLAQIUABQAAAAIAIdO4kAzLwWeOwAA&#10;ADkAAAAQAAAAAAAAAAEAIAAAAAgBAABkcnMvc2hhcGV4bWwueG1sUEsFBgAAAAAGAAYAWwEAALID&#10;AAAAAA==&#10;">
                <v:fill on="f" focussize="0,0"/>
                <v:stroke weight="0.00015748031496063pt" color="#000000" joinstyle="round"/>
                <v:imagedata o:title=""/>
                <o:lock v:ext="edit" aspectratio="f"/>
              </v:line>
              <v:shape id="_x0000_s1026" o:spid="_x0000_s1026" o:spt="100" style="position:absolute;left:11222;top:16273;height:2;width:14;" fillcolor="#000000" filled="t" stroked="f" coordsize="14,1" o:gfxdata="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UCzbsAAADb&#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1863;top:16274;height:0;width:918;" filled="f" stroked="t" coordsize="21600,21600" o:gfxdata="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wUfgLsAAADb&#10;AAAADwAAAAAAAAABACAAAAAiAAAAZHJzL2Rvd25yZXYueG1sUEsBAhQAFAAAAAgAh07iQDMvBZ47&#10;AAAAOQAAABAAAAAAAAAAAQAgAAAACgEAAGRycy9zaGFwZXhtbC54bWxQSwUGAAAAAAYABgBbAQAA&#10;tAMAAAAA&#10;">
                <v:fill on="f" focussize="0,0"/>
                <v:stroke weight="0.00015748031496063pt" color="#000000" joinstyle="round"/>
                <v:imagedata o:title=""/>
                <o:lock v:ext="edit" aspectratio="f"/>
              </v:line>
              <v:shape id="_x0000_s1026" o:spid="_x0000_s1026" o:spt="100" style="position:absolute;left:2767;top:16273;height:2;width:14;" fillcolor="#000000" filled="t" stroked="f" coordsize="14,1" o:gfxdata="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s5IbsAAADb&#10;AAAADwAAAAAAAAABACAAAAAiAAAAZHJzL2Rvd25yZXYueG1sUEsBAhQAFAAAAAgAh07iQDMvBZ47&#10;AAAAOQAAABAAAAAAAAAAAQAgAAAACgEAAGRycy9zaGFwZXhtbC54bWxQSwUGAAAAAAYABgBbAQAA&#10;tAMAAAAA&#10;" path="m0,0l13,0,0,0xe">
                <v:fill on="t" focussize="0,0"/>
                <v:stroke on="f"/>
                <v:imagedata o:title=""/>
                <o:lock v:ext="edit" aspectratio="f"/>
              </v:shape>
              <v:line id="_x0000_s1026" o:spid="_x0000_s1026" o:spt="20" style="position:absolute;left:688;top:16274;height:0;width:1189;" filled="f" stroked="t" coordsize="21600,21600" o:gfxdata="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6Aib7sAAADb&#10;AAAADwAAAAAAAAABACAAAAAiAAAAZHJzL2Rvd25yZXYueG1sUEsBAhQAFAAAAAgAh07iQDMvBZ47&#10;AAAAOQAAABAAAAAAAAAAAQAgAAAACgEAAGRycy9zaGFwZXhtbC54bWxQSwUGAAAAAAYABgBbAQAA&#10;tAMAAAAA&#10;">
                <v:fill on="f" focussize="0,0"/>
                <v:stroke weight="0.00015748031496063pt" color="#000000" joinstyle="round"/>
                <v:imagedata o:title=""/>
                <o:lock v:ext="edit" aspectratio="f"/>
              </v:line>
            </v:group>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g">
          <w:drawing>
            <wp:anchor distT="0" distB="0" distL="114300" distR="114300" simplePos="0" relativeHeight="251663360" behindDoc="1" locked="0" layoutInCell="1" allowOverlap="1">
              <wp:simplePos x="0" y="0"/>
              <wp:positionH relativeFrom="page">
                <wp:posOffset>436880</wp:posOffset>
              </wp:positionH>
              <wp:positionV relativeFrom="page">
                <wp:posOffset>10333355</wp:posOffset>
              </wp:positionV>
              <wp:extent cx="6697980" cy="1270"/>
              <wp:effectExtent l="0" t="0" r="0" b="0"/>
              <wp:wrapNone/>
              <wp:docPr id="39" name="组合 39"/>
              <wp:cNvGraphicFramePr/>
              <a:graphic xmlns:a="http://schemas.openxmlformats.org/drawingml/2006/main">
                <a:graphicData uri="http://schemas.microsoft.com/office/word/2010/wordprocessingGroup">
                  <wpg:wgp>
                    <wpg:cNvGrpSpPr/>
                    <wpg:grpSpPr>
                      <a:xfrm>
                        <a:off x="0" y="0"/>
                        <a:ext cx="6697980" cy="1270"/>
                        <a:chOff x="688" y="16274"/>
                        <a:chExt cx="10548" cy="2"/>
                      </a:xfrm>
                    </wpg:grpSpPr>
                    <wps:wsp>
                      <wps:cNvPr id="33" name="直接连接符 33"/>
                      <wps:cNvSpPr/>
                      <wps:spPr>
                        <a:xfrm>
                          <a:off x="2768" y="16274"/>
                          <a:ext cx="8468" cy="0"/>
                        </a:xfrm>
                        <a:prstGeom prst="line">
                          <a:avLst/>
                        </a:prstGeom>
                        <a:ln w="3" cap="flat" cmpd="sng">
                          <a:solidFill>
                            <a:srgbClr val="000000"/>
                          </a:solidFill>
                          <a:prstDash val="solid"/>
                          <a:headEnd type="none" w="med" len="med"/>
                          <a:tailEnd type="none" w="med" len="med"/>
                        </a:ln>
                      </wps:spPr>
                      <wps:bodyPr upright="1"/>
                    </wps:wsp>
                    <wps:wsp>
                      <wps:cNvPr id="34" name="任意多边形 34"/>
                      <wps:cNvSpPr/>
                      <wps:spPr>
                        <a:xfrm>
                          <a:off x="11222" y="16273"/>
                          <a:ext cx="14" cy="2"/>
                        </a:xfrm>
                        <a:custGeom>
                          <a:avLst/>
                          <a:gdLst/>
                          <a:ahLst/>
                          <a:cxnLst/>
                          <a:pathLst>
                            <a:path w="14">
                              <a:moveTo>
                                <a:pt x="0" y="0"/>
                              </a:moveTo>
                              <a:lnTo>
                                <a:pt x="14" y="0"/>
                              </a:lnTo>
                              <a:lnTo>
                                <a:pt x="0" y="0"/>
                              </a:lnTo>
                              <a:close/>
                            </a:path>
                          </a:pathLst>
                        </a:custGeom>
                        <a:solidFill>
                          <a:srgbClr val="000000"/>
                        </a:solidFill>
                        <a:ln>
                          <a:noFill/>
                        </a:ln>
                      </wps:spPr>
                      <wps:bodyPr upright="1"/>
                    </wps:wsp>
                    <wps:wsp>
                      <wps:cNvPr id="35" name="直接连接符 35"/>
                      <wps:cNvSpPr/>
                      <wps:spPr>
                        <a:xfrm>
                          <a:off x="1863" y="16274"/>
                          <a:ext cx="918" cy="0"/>
                        </a:xfrm>
                        <a:prstGeom prst="line">
                          <a:avLst/>
                        </a:prstGeom>
                        <a:ln w="3" cap="flat" cmpd="sng">
                          <a:solidFill>
                            <a:srgbClr val="000000"/>
                          </a:solidFill>
                          <a:prstDash val="solid"/>
                          <a:headEnd type="none" w="med" len="med"/>
                          <a:tailEnd type="none" w="med" len="med"/>
                        </a:ln>
                      </wps:spPr>
                      <wps:bodyPr upright="1"/>
                    </wps:wsp>
                    <wps:wsp>
                      <wps:cNvPr id="36" name="任意多边形 36"/>
                      <wps:cNvSpPr/>
                      <wps:spPr>
                        <a:xfrm>
                          <a:off x="2767" y="16273"/>
                          <a:ext cx="14" cy="2"/>
                        </a:xfrm>
                        <a:custGeom>
                          <a:avLst/>
                          <a:gdLst/>
                          <a:ahLst/>
                          <a:cxnLst/>
                          <a:pathLst>
                            <a:path w="14">
                              <a:moveTo>
                                <a:pt x="0" y="0"/>
                              </a:moveTo>
                              <a:lnTo>
                                <a:pt x="13" y="0"/>
                              </a:lnTo>
                              <a:lnTo>
                                <a:pt x="0" y="0"/>
                              </a:lnTo>
                              <a:close/>
                            </a:path>
                          </a:pathLst>
                        </a:custGeom>
                        <a:solidFill>
                          <a:srgbClr val="000000"/>
                        </a:solidFill>
                        <a:ln>
                          <a:noFill/>
                        </a:ln>
                      </wps:spPr>
                      <wps:bodyPr upright="1"/>
                    </wps:wsp>
                    <wps:wsp>
                      <wps:cNvPr id="37" name="直接连接符 37"/>
                      <wps:cNvSpPr/>
                      <wps:spPr>
                        <a:xfrm>
                          <a:off x="688" y="16274"/>
                          <a:ext cx="1189" cy="0"/>
                        </a:xfrm>
                        <a:prstGeom prst="line">
                          <a:avLst/>
                        </a:prstGeom>
                        <a:ln w="3" cap="flat" cmpd="sng">
                          <a:solidFill>
                            <a:srgbClr val="000000"/>
                          </a:solidFill>
                          <a:prstDash val="solid"/>
                          <a:headEnd type="none" w="med" len="med"/>
                          <a:tailEnd type="none" w="med" len="med"/>
                        </a:ln>
                      </wps:spPr>
                      <wps:bodyPr upright="1"/>
                    </wps:wsp>
                    <wps:wsp>
                      <wps:cNvPr id="38" name="任意多边形 38"/>
                      <wps:cNvSpPr/>
                      <wps:spPr>
                        <a:xfrm>
                          <a:off x="688" y="16273"/>
                          <a:ext cx="1189" cy="2"/>
                        </a:xfrm>
                        <a:custGeom>
                          <a:avLst/>
                          <a:gdLst/>
                          <a:ahLst/>
                          <a:cxnLst/>
                          <a:pathLst>
                            <a:path w="1189" h="1">
                              <a:moveTo>
                                <a:pt x="14" y="0"/>
                              </a:moveTo>
                              <a:lnTo>
                                <a:pt x="0" y="0"/>
                              </a:lnTo>
                              <a:lnTo>
                                <a:pt x="0" y="1"/>
                              </a:lnTo>
                              <a:lnTo>
                                <a:pt x="14" y="1"/>
                              </a:lnTo>
                              <a:lnTo>
                                <a:pt x="14" y="0"/>
                              </a:lnTo>
                              <a:moveTo>
                                <a:pt x="1189" y="0"/>
                              </a:moveTo>
                              <a:lnTo>
                                <a:pt x="1175" y="0"/>
                              </a:lnTo>
                              <a:lnTo>
                                <a:pt x="1175" y="1"/>
                              </a:lnTo>
                              <a:lnTo>
                                <a:pt x="1189" y="1"/>
                              </a:lnTo>
                              <a:lnTo>
                                <a:pt x="1189" y="0"/>
                              </a:lnTo>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813.65pt;height:0.1pt;width:527.4pt;mso-position-horizontal-relative:page;mso-position-vertical-relative:page;z-index:-251653120;mso-width-relative:page;mso-height-relative:page;" coordorigin="688,16274" coordsize="10548,2" o:gfxdata="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ClwZ+baAAAADQEAAA8AAAAAAAAAAQAg&#10;AAAAIgAAAGRycy9kb3ducmV2LnhtbFBLAQIUABQAAAAIAIdO4kBnFO6u1AMAAAgRAAAOAAAAAAAA&#10;AAEAIAAAACkBAABkcnMvZTJvRG9jLnhtbFBLBQYAAAAABgAGAFkBAABvBwAAAAA=&#10;">
              <o:lock v:ext="edit" aspectratio="f"/>
              <v:line id="_x0000_s1026" o:spid="_x0000_s1026" o:spt="20" style="position:absolute;left:2768;top:16274;height:0;width:8468;" filled="f" stroked="t" coordsize="21600,21600" o:gfxdata="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XGuktwAAANsAAAAP&#10;AAAAAAAAAAEAIAAAACIAAABkcnMvZG93bnJldi54bWxQSwECFAAUAAAACACHTuJAMy8FnjsAAAA5&#10;AAAAEAAAAAAAAAABACAAAAAGAQAAZHJzL3NoYXBleG1sLnhtbFBLBQYAAAAABgAGAFsBAACwAwAA&#10;AAA=&#10;">
                <v:fill on="f" focussize="0,0"/>
                <v:stroke weight="0.000236220472440945pt" color="#000000" joinstyle="round"/>
                <v:imagedata o:title=""/>
                <o:lock v:ext="edit" aspectratio="f"/>
              </v:line>
              <v:shape id="_x0000_s1026" o:spid="_x0000_s1026" o:spt="100" style="position:absolute;left:11222;top:16273;height:2;width:14;" fillcolor="#000000" filled="t" stroked="f" coordsize="14,1" o:gfxdata="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TSKLsAAADb&#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1863;top:16274;height:0;width:918;" filled="f" stroked="t" coordsize="21600,21600" o:gfxdata="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5+VZLtwAAANsAAAAP&#10;AAAAAAAAAAEAIAAAACIAAABkcnMvZG93bnJldi54bWxQSwECFAAUAAAACACHTuJAMy8FnjsAAAA5&#10;AAAAEAAAAAAAAAABACAAAAAGAQAAZHJzL3NoYXBleG1sLnhtbFBLBQYAAAAABgAGAFsBAACwAwAA&#10;AAA=&#10;">
                <v:fill on="f" focussize="0,0"/>
                <v:stroke weight="0.000236220472440945pt" color="#000000" joinstyle="round"/>
                <v:imagedata o:title=""/>
                <o:lock v:ext="edit" aspectratio="f"/>
              </v:line>
              <v:shape id="_x0000_s1026" o:spid="_x0000_s1026" o:spt="100" style="position:absolute;left:2767;top:16273;height:2;width:14;" fillcolor="#000000" filled="t" stroked="f" coordsize="14,1" o:gfxdata="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a6cS8AAAA&#10;2wAAAA8AAAAAAAAAAQAgAAAAIgAAAGRycy9kb3ducmV2LnhtbFBLAQIUABQAAAAIAIdO4kAzLwWe&#10;OwAAADkAAAAQAAAAAAAAAAEAIAAAAAsBAABkcnMvc2hhcGV4bWwueG1sUEsFBgAAAAAGAAYAWwEA&#10;ALUDAAAAAA==&#10;" path="m0,0l13,0,0,0xe">
                <v:fill on="t" focussize="0,0"/>
                <v:stroke on="f"/>
                <v:imagedata o:title=""/>
                <o:lock v:ext="edit" aspectratio="f"/>
              </v:shape>
              <v:line id="_x0000_s1026" o:spid="_x0000_s1026" o:spt="20" style="position:absolute;left:688;top:16274;height:0;width:1189;" filled="f" stroked="t" coordsize="21600,21600" o:gfxdata="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Z22ntwAAANsAAAAP&#10;AAAAAAAAAAEAIAAAACIAAABkcnMvZG93bnJldi54bWxQSwECFAAUAAAACACHTuJAMy8FnjsAAAA5&#10;AAAAEAAAAAAAAAABACAAAAAGAQAAZHJzL3NoYXBleG1sLnhtbFBLBQYAAAAABgAGAFsBAACwAwAA&#10;AAA=&#10;">
                <v:fill on="f" focussize="0,0"/>
                <v:stroke weight="0.000236220472440945pt" color="#000000" joinstyle="round"/>
                <v:imagedata o:title=""/>
                <o:lock v:ext="edit" aspectratio="f"/>
              </v:line>
              <v:shape id="_x0000_s1026" o:spid="_x0000_s1026" o:spt="100" style="position:absolute;left:688;top:16273;height:2;width:1189;" fillcolor="#000000" filled="t" stroked="f" coordsize="1189,1" o:gfxdata="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EON97gAAADbAAAA&#10;DwAAAAAAAAABACAAAAAiAAAAZHJzL2Rvd25yZXYueG1sUEsBAhQAFAAAAAgAh07iQDMvBZ47AAAA&#10;OQAAABAAAAAAAAAAAQAgAAAABwEAAGRycy9zaGFwZXhtbC54bWxQSwUGAAAAAAYABgBbAQAAsQMA&#10;AAAA&#10;" path="m14,0l0,0,0,1,14,1,14,0m1189,0l1175,0,1175,1,1189,1,1189,0e">
                <v:fill on="t" focussize="0,0"/>
                <v:stroke on="f"/>
                <v:imagedata o:title=""/>
                <o:lock v:ext="edit" aspectratio="f"/>
              </v:shap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r>
      <mc:AlternateContent>
        <mc:Choice Requires="wpg">
          <w:drawing>
            <wp:anchor distT="0" distB="0" distL="114300" distR="114300" simplePos="0" relativeHeight="251660288" behindDoc="1" locked="0" layoutInCell="1" allowOverlap="1">
              <wp:simplePos x="0" y="0"/>
              <wp:positionH relativeFrom="page">
                <wp:posOffset>436880</wp:posOffset>
              </wp:positionH>
              <wp:positionV relativeFrom="page">
                <wp:posOffset>10333355</wp:posOffset>
              </wp:positionV>
              <wp:extent cx="6697980" cy="1270"/>
              <wp:effectExtent l="0" t="0" r="0" b="0"/>
              <wp:wrapNone/>
              <wp:docPr id="28" name="组合 28"/>
              <wp:cNvGraphicFramePr/>
              <a:graphic xmlns:a="http://schemas.openxmlformats.org/drawingml/2006/main">
                <a:graphicData uri="http://schemas.microsoft.com/office/word/2010/wordprocessingGroup">
                  <wpg:wgp>
                    <wpg:cNvGrpSpPr/>
                    <wpg:grpSpPr>
                      <a:xfrm>
                        <a:off x="0" y="0"/>
                        <a:ext cx="6697980" cy="1270"/>
                        <a:chOff x="688" y="16274"/>
                        <a:chExt cx="10548" cy="2"/>
                      </a:xfrm>
                    </wpg:grpSpPr>
                    <wps:wsp>
                      <wps:cNvPr id="22" name="直接连接符 22"/>
                      <wps:cNvSpPr/>
                      <wps:spPr>
                        <a:xfrm>
                          <a:off x="2768" y="16274"/>
                          <a:ext cx="8468" cy="0"/>
                        </a:xfrm>
                        <a:prstGeom prst="line">
                          <a:avLst/>
                        </a:prstGeom>
                        <a:ln w="22" cap="flat" cmpd="sng">
                          <a:solidFill>
                            <a:srgbClr val="000000"/>
                          </a:solidFill>
                          <a:prstDash val="solid"/>
                          <a:headEnd type="none" w="med" len="med"/>
                          <a:tailEnd type="none" w="med" len="med"/>
                        </a:ln>
                      </wps:spPr>
                      <wps:bodyPr upright="1"/>
                    </wps:wsp>
                    <wps:wsp>
                      <wps:cNvPr id="23" name="任意多边形 23"/>
                      <wps:cNvSpPr/>
                      <wps:spPr>
                        <a:xfrm>
                          <a:off x="11222"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24" name="直接连接符 24"/>
                      <wps:cNvSpPr/>
                      <wps:spPr>
                        <a:xfrm>
                          <a:off x="1863" y="16274"/>
                          <a:ext cx="918" cy="0"/>
                        </a:xfrm>
                        <a:prstGeom prst="line">
                          <a:avLst/>
                        </a:prstGeom>
                        <a:ln w="22" cap="flat" cmpd="sng">
                          <a:solidFill>
                            <a:srgbClr val="000000"/>
                          </a:solidFill>
                          <a:prstDash val="solid"/>
                          <a:headEnd type="none" w="med" len="med"/>
                          <a:tailEnd type="none" w="med" len="med"/>
                        </a:ln>
                      </wps:spPr>
                      <wps:bodyPr upright="1"/>
                    </wps:wsp>
                    <wps:wsp>
                      <wps:cNvPr id="25" name="任意多边形 25"/>
                      <wps:cNvSpPr/>
                      <wps:spPr>
                        <a:xfrm>
                          <a:off x="2767" y="16273"/>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26" name="直接连接符 26"/>
                      <wps:cNvSpPr/>
                      <wps:spPr>
                        <a:xfrm>
                          <a:off x="688" y="16274"/>
                          <a:ext cx="1189" cy="0"/>
                        </a:xfrm>
                        <a:prstGeom prst="line">
                          <a:avLst/>
                        </a:prstGeom>
                        <a:ln w="22" cap="flat" cmpd="sng">
                          <a:solidFill>
                            <a:srgbClr val="000000"/>
                          </a:solidFill>
                          <a:prstDash val="solid"/>
                          <a:headEnd type="none" w="med" len="med"/>
                          <a:tailEnd type="none" w="med" len="med"/>
                        </a:ln>
                      </wps:spPr>
                      <wps:bodyPr upright="1"/>
                    </wps:wsp>
                    <wps:wsp>
                      <wps:cNvPr id="27" name="任意多边形 27"/>
                      <wps:cNvSpPr/>
                      <wps:spPr>
                        <a:xfrm>
                          <a:off x="688" y="16273"/>
                          <a:ext cx="1189" cy="2"/>
                        </a:xfrm>
                        <a:custGeom>
                          <a:avLst/>
                          <a:gdLst/>
                          <a:ahLst/>
                          <a:cxnLst/>
                          <a:pathLst>
                            <a:path w="1189" h="1">
                              <a:moveTo>
                                <a:pt x="14" y="0"/>
                              </a:moveTo>
                              <a:lnTo>
                                <a:pt x="0" y="0"/>
                              </a:lnTo>
                              <a:lnTo>
                                <a:pt x="0" y="0"/>
                              </a:lnTo>
                              <a:lnTo>
                                <a:pt x="14" y="0"/>
                              </a:lnTo>
                              <a:lnTo>
                                <a:pt x="14" y="0"/>
                              </a:lnTo>
                              <a:moveTo>
                                <a:pt x="1189" y="0"/>
                              </a:moveTo>
                              <a:lnTo>
                                <a:pt x="1175" y="0"/>
                              </a:lnTo>
                              <a:lnTo>
                                <a:pt x="1175" y="0"/>
                              </a:lnTo>
                              <a:lnTo>
                                <a:pt x="1189" y="0"/>
                              </a:lnTo>
                              <a:lnTo>
                                <a:pt x="1189" y="0"/>
                              </a:lnTo>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813.65pt;height:0.1pt;width:527.4pt;mso-position-horizontal-relative:page;mso-position-vertical-relative:page;z-index:-251656192;mso-width-relative:page;mso-height-relative:page;" coordorigin="688,16274" coordsize="10548,2" o:gfxdata="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KXBn5toAAAANAQAADwAAAAAAAAABACAAAAAiAAAAZHJz&#10;L2Rvd25yZXYueG1sUEsBAhQAFAAAAAgAh07iQEZTzknKAwAAFxEAAA4AAAAAAAAAAQAgAAAAKQEA&#10;AGRycy9lMm9Eb2MueG1sUEsFBgAAAAAGAAYAWQEAAGUHAAAAAA==&#10;">
              <o:lock v:ext="edit" aspectratio="f"/>
              <v:line id="_x0000_s1026" o:spid="_x0000_s1026" o:spt="20" style="position:absolute;left:2768;top:16274;height:0;width:8468;" filled="f" stroked="t" coordsize="21600,21600" o:gfxdata="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ihzEvQAA&#10;ANsAAAAPAAAAAAAAAAEAIAAAACIAAABkcnMvZG93bnJldi54bWxQSwECFAAUAAAACACHTuJAMy8F&#10;njsAAAA5AAAAEAAAAAAAAAABACAAAAAMAQAAZHJzL3NoYXBleG1sLnhtbFBLBQYAAAAABgAGAFsB&#10;AAC2AwAAAAA=&#10;">
                <v:fill on="f" focussize="0,0"/>
                <v:stroke weight="0.00173228346456693pt" color="#000000" joinstyle="round"/>
                <v:imagedata o:title=""/>
                <o:lock v:ext="edit" aspectratio="f"/>
              </v:line>
              <v:shape id="_x0000_s1026" o:spid="_x0000_s1026" o:spt="100" style="position:absolute;left:11222;top:16273;height:2;width:14;" fillcolor="#000000" filled="t" stroked="f" coordsize="14,1" o:gfxdata="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TcgbsAAADb&#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1863;top:16274;height:0;width:918;" filled="f" stroked="t" coordsize="21600,21600" o:gfxdata="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8hK74A&#10;AADbAAAADwAAAAAAAAABACAAAAAiAAAAZHJzL2Rvd25yZXYueG1sUEsBAhQAFAAAAAgAh07iQDMv&#10;BZ47AAAAOQAAABAAAAAAAAAAAQAgAAAADQEAAGRycy9zaGFwZXhtbC54bWxQSwUGAAAAAAYABgBb&#10;AQAAtwMAAAAA&#10;">
                <v:fill on="f" focussize="0,0"/>
                <v:stroke weight="0.00173228346456693pt" color="#000000" joinstyle="round"/>
                <v:imagedata o:title=""/>
                <o:lock v:ext="edit" aspectratio="f"/>
              </v:line>
              <v:shape id="_x0000_s1026" o:spid="_x0000_s1026" o:spt="100" style="position:absolute;left:2767;top:16273;height:2;width:14;" fillcolor="#000000" filled="t" stroked="f" coordsize="14,1" o:gfxdata="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HhbrsAAADb&#10;AAAADwAAAAAAAAABACAAAAAiAAAAZHJzL2Rvd25yZXYueG1sUEsBAhQAFAAAAAgAh07iQDMvBZ47&#10;AAAAOQAAABAAAAAAAAAAAQAgAAAACgEAAGRycy9zaGFwZXhtbC54bWxQSwUGAAAAAAYABgBbAQAA&#10;tAMAAAAA&#10;" path="m0,0l13,0,0,0xe">
                <v:fill on="t" focussize="0,0"/>
                <v:stroke on="f"/>
                <v:imagedata o:title=""/>
                <o:lock v:ext="edit" aspectratio="f"/>
              </v:shape>
              <v:line id="_x0000_s1026" o:spid="_x0000_s1026" o:spt="20" style="position:absolute;left:688;top:16274;height:0;width:1189;" filled="f" stroked="t" coordsize="21600,21600" o:gfxdata="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RrHvQAA&#10;ANsAAAAPAAAAAAAAAAEAIAAAACIAAABkcnMvZG93bnJldi54bWxQSwECFAAUAAAACACHTuJAMy8F&#10;njsAAAA5AAAAEAAAAAAAAAABACAAAAAMAQAAZHJzL3NoYXBleG1sLnhtbFBLBQYAAAAABgAGAFsB&#10;AAC2AwAAAAA=&#10;">
                <v:fill on="f" focussize="0,0"/>
                <v:stroke weight="0.00173228346456693pt" color="#000000" joinstyle="round"/>
                <v:imagedata o:title=""/>
                <o:lock v:ext="edit" aspectratio="f"/>
              </v:line>
              <v:shape id="_x0000_s1026" o:spid="_x0000_s1026" o:spt="100" style="position:absolute;left:688;top:16273;height:2;width:1189;" fillcolor="#000000" filled="t" stroked="f" coordsize="1189,1" o:gfxdata="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WPWLsAAADb&#10;AAAADwAAAAAAAAABACAAAAAiAAAAZHJzL2Rvd25yZXYueG1sUEsBAhQAFAAAAAgAh07iQDMvBZ47&#10;AAAAOQAAABAAAAAAAAAAAQAgAAAACgEAAGRycy9zaGFwZXhtbC54bWxQSwUGAAAAAAYABgBbAQAA&#10;tAMAAAAA&#10;" path="m14,0l0,0,0,0,14,0,14,0m1189,0l1175,0,1175,0,1189,0,1189,0e">
                <v:fill on="t" focussize="0,0"/>
                <v:stroke on="f"/>
                <v:imagedata o:title=""/>
                <o:lock v:ext="edit" aspectratio="f"/>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g">
          <w:drawing>
            <wp:anchor distT="0" distB="0" distL="114300" distR="114300" simplePos="0" relativeHeight="251661312" behindDoc="1" locked="0" layoutInCell="1" allowOverlap="1">
              <wp:simplePos x="0" y="0"/>
              <wp:positionH relativeFrom="page">
                <wp:posOffset>436880</wp:posOffset>
              </wp:positionH>
              <wp:positionV relativeFrom="page">
                <wp:posOffset>10333355</wp:posOffset>
              </wp:positionV>
              <wp:extent cx="6697980" cy="1270"/>
              <wp:effectExtent l="0" t="0" r="0" b="0"/>
              <wp:wrapNone/>
              <wp:docPr id="60" name="组合 60"/>
              <wp:cNvGraphicFramePr/>
              <a:graphic xmlns:a="http://schemas.openxmlformats.org/drawingml/2006/main">
                <a:graphicData uri="http://schemas.microsoft.com/office/word/2010/wordprocessingGroup">
                  <wpg:wgp>
                    <wpg:cNvGrpSpPr/>
                    <wpg:grpSpPr>
                      <a:xfrm>
                        <a:off x="0" y="0"/>
                        <a:ext cx="6697980" cy="1270"/>
                        <a:chOff x="688" y="16274"/>
                        <a:chExt cx="10548" cy="2"/>
                      </a:xfrm>
                    </wpg:grpSpPr>
                    <wps:wsp>
                      <wps:cNvPr id="54" name="直接连接符 54"/>
                      <wps:cNvSpPr/>
                      <wps:spPr>
                        <a:xfrm>
                          <a:off x="2768" y="16274"/>
                          <a:ext cx="8468" cy="0"/>
                        </a:xfrm>
                        <a:prstGeom prst="line">
                          <a:avLst/>
                        </a:prstGeom>
                        <a:ln w="24" cap="flat" cmpd="sng">
                          <a:solidFill>
                            <a:srgbClr val="000000"/>
                          </a:solidFill>
                          <a:prstDash val="solid"/>
                          <a:headEnd type="none" w="med" len="med"/>
                          <a:tailEnd type="none" w="med" len="med"/>
                        </a:ln>
                      </wps:spPr>
                      <wps:bodyPr upright="1"/>
                    </wps:wsp>
                    <wps:wsp>
                      <wps:cNvPr id="55" name="任意多边形 55"/>
                      <wps:cNvSpPr/>
                      <wps:spPr>
                        <a:xfrm>
                          <a:off x="11222" y="16273"/>
                          <a:ext cx="14" cy="2"/>
                        </a:xfrm>
                        <a:custGeom>
                          <a:avLst/>
                          <a:gdLst/>
                          <a:ahLst/>
                          <a:cxnLst/>
                          <a:pathLst>
                            <a:path w="14" h="1">
                              <a:moveTo>
                                <a:pt x="0" y="0"/>
                              </a:moveTo>
                              <a:lnTo>
                                <a:pt x="14" y="0"/>
                              </a:lnTo>
                              <a:lnTo>
                                <a:pt x="0" y="0"/>
                              </a:lnTo>
                              <a:close/>
                            </a:path>
                          </a:pathLst>
                        </a:custGeom>
                        <a:solidFill>
                          <a:srgbClr val="000000"/>
                        </a:solidFill>
                        <a:ln>
                          <a:noFill/>
                        </a:ln>
                      </wps:spPr>
                      <wps:bodyPr upright="1"/>
                    </wps:wsp>
                    <wps:wsp>
                      <wps:cNvPr id="56" name="直接连接符 56"/>
                      <wps:cNvSpPr/>
                      <wps:spPr>
                        <a:xfrm>
                          <a:off x="1863" y="16274"/>
                          <a:ext cx="918" cy="0"/>
                        </a:xfrm>
                        <a:prstGeom prst="line">
                          <a:avLst/>
                        </a:prstGeom>
                        <a:ln w="24" cap="flat" cmpd="sng">
                          <a:solidFill>
                            <a:srgbClr val="000000"/>
                          </a:solidFill>
                          <a:prstDash val="solid"/>
                          <a:headEnd type="none" w="med" len="med"/>
                          <a:tailEnd type="none" w="med" len="med"/>
                        </a:ln>
                      </wps:spPr>
                      <wps:bodyPr upright="1"/>
                    </wps:wsp>
                    <wps:wsp>
                      <wps:cNvPr id="57" name="任意多边形 57"/>
                      <wps:cNvSpPr/>
                      <wps:spPr>
                        <a:xfrm>
                          <a:off x="2767" y="16273"/>
                          <a:ext cx="14" cy="2"/>
                        </a:xfrm>
                        <a:custGeom>
                          <a:avLst/>
                          <a:gdLst/>
                          <a:ahLst/>
                          <a:cxnLst/>
                          <a:pathLst>
                            <a:path w="14" h="1">
                              <a:moveTo>
                                <a:pt x="0" y="0"/>
                              </a:moveTo>
                              <a:lnTo>
                                <a:pt x="13" y="0"/>
                              </a:lnTo>
                              <a:lnTo>
                                <a:pt x="0" y="0"/>
                              </a:lnTo>
                              <a:close/>
                            </a:path>
                          </a:pathLst>
                        </a:custGeom>
                        <a:solidFill>
                          <a:srgbClr val="000000"/>
                        </a:solidFill>
                        <a:ln>
                          <a:noFill/>
                        </a:ln>
                      </wps:spPr>
                      <wps:bodyPr upright="1"/>
                    </wps:wsp>
                    <wps:wsp>
                      <wps:cNvPr id="58" name="直接连接符 58"/>
                      <wps:cNvSpPr/>
                      <wps:spPr>
                        <a:xfrm>
                          <a:off x="688" y="16274"/>
                          <a:ext cx="1189" cy="0"/>
                        </a:xfrm>
                        <a:prstGeom prst="line">
                          <a:avLst/>
                        </a:prstGeom>
                        <a:ln w="24" cap="flat" cmpd="sng">
                          <a:solidFill>
                            <a:srgbClr val="000000"/>
                          </a:solidFill>
                          <a:prstDash val="solid"/>
                          <a:headEnd type="none" w="med" len="med"/>
                          <a:tailEnd type="none" w="med" len="med"/>
                        </a:ln>
                      </wps:spPr>
                      <wps:bodyPr upright="1"/>
                    </wps:wsp>
                    <wps:wsp>
                      <wps:cNvPr id="59" name="任意多边形 59"/>
                      <wps:cNvSpPr/>
                      <wps:spPr>
                        <a:xfrm>
                          <a:off x="688" y="16273"/>
                          <a:ext cx="1189" cy="2"/>
                        </a:xfrm>
                        <a:custGeom>
                          <a:avLst/>
                          <a:gdLst/>
                          <a:ahLst/>
                          <a:cxnLst/>
                          <a:pathLst>
                            <a:path w="1189" h="1">
                              <a:moveTo>
                                <a:pt x="14" y="0"/>
                              </a:moveTo>
                              <a:lnTo>
                                <a:pt x="0" y="0"/>
                              </a:lnTo>
                              <a:lnTo>
                                <a:pt x="0" y="0"/>
                              </a:lnTo>
                              <a:lnTo>
                                <a:pt x="14" y="0"/>
                              </a:lnTo>
                              <a:lnTo>
                                <a:pt x="14" y="0"/>
                              </a:lnTo>
                              <a:moveTo>
                                <a:pt x="1189" y="0"/>
                              </a:moveTo>
                              <a:lnTo>
                                <a:pt x="1175" y="0"/>
                              </a:lnTo>
                              <a:lnTo>
                                <a:pt x="1175" y="0"/>
                              </a:lnTo>
                              <a:lnTo>
                                <a:pt x="1189" y="0"/>
                              </a:lnTo>
                              <a:lnTo>
                                <a:pt x="1189" y="0"/>
                              </a:lnTo>
                            </a:path>
                          </a:pathLst>
                        </a:custGeom>
                        <a:solidFill>
                          <a:srgbClr val="000000"/>
                        </a:solidFill>
                        <a:ln>
                          <a:noFill/>
                        </a:ln>
                      </wps:spPr>
                      <wps:bodyPr upright="1"/>
                    </wps:wsp>
                  </wpg:wgp>
                </a:graphicData>
              </a:graphic>
            </wp:anchor>
          </w:drawing>
        </mc:Choice>
        <mc:Fallback>
          <w:pict>
            <v:group id="_x0000_s1026" o:spid="_x0000_s1026" o:spt="203" style="position:absolute;left:0pt;margin-left:34.4pt;margin-top:813.65pt;height:0.1pt;width:527.4pt;mso-position-horizontal-relative:page;mso-position-vertical-relative:page;z-index:-251655168;mso-width-relative:page;mso-height-relative:page;" coordorigin="688,16274" coordsize="10548,2" o:gfxdata="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KXBn5toAAAANAQAADwAAAAAAAAABACAAAAAiAAAA&#10;ZHJzL2Rvd25yZXYueG1sUEsBAhQAFAAAAAgAh07iQDpqFTzNAwAAFxEAAA4AAAAAAAAAAQAgAAAA&#10;KQEAAGRycy9lMm9Eb2MueG1sUEsFBgAAAAAGAAYAWQEAAGgHAAAAAA==&#10;">
              <o:lock v:ext="edit" aspectratio="f"/>
              <v:line id="_x0000_s1026" o:spid="_x0000_s1026" o:spt="20" style="position:absolute;left:2768;top:16274;height:0;width:8468;" filled="f" stroked="t" coordsize="21600,21600" o:gfxdata="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mjUb4A&#10;AADbAAAADwAAAAAAAAABACAAAAAiAAAAZHJzL2Rvd25yZXYueG1sUEsBAhQAFAAAAAgAh07iQDMv&#10;BZ47AAAAOQAAABAAAAAAAAAAAQAgAAAADQEAAGRycy9zaGFwZXhtbC54bWxQSwUGAAAAAAYABgBb&#10;AQAAtwMAAAAA&#10;">
                <v:fill on="f" focussize="0,0"/>
                <v:stroke weight="0.00188976377952756pt" color="#000000" joinstyle="round"/>
                <v:imagedata o:title=""/>
                <o:lock v:ext="edit" aspectratio="f"/>
              </v:line>
              <v:shape id="_x0000_s1026" o:spid="_x0000_s1026" o:spt="100" style="position:absolute;left:11222;top:16273;height:2;width:14;" fillcolor="#000000" filled="t" stroked="f" coordsize="14,1" o:gfxdata="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JeSE7sAAADb&#10;AAAADwAAAAAAAAABACAAAAAiAAAAZHJzL2Rvd25yZXYueG1sUEsBAhQAFAAAAAgAh07iQDMvBZ47&#10;AAAAOQAAABAAAAAAAAAAAQAgAAAACgEAAGRycy9zaGFwZXhtbC54bWxQSwUGAAAAAAYABgBbAQAA&#10;tAMAAAAA&#10;" path="m0,0l14,0,0,0xe">
                <v:fill on="t" focussize="0,0"/>
                <v:stroke on="f"/>
                <v:imagedata o:title=""/>
                <o:lock v:ext="edit" aspectratio="f"/>
              </v:shape>
              <v:line id="_x0000_s1026" o:spid="_x0000_s1026" o:spt="20" style="position:absolute;left:1863;top:16274;height:0;width:918;" filled="f" stroked="t" coordsize="21600,21600" o:gfxdata="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5i9vQAA&#10;ANsAAAAPAAAAAAAAAAEAIAAAACIAAABkcnMvZG93bnJldi54bWxQSwECFAAUAAAACACHTuJAMy8F&#10;njsAAAA5AAAAEAAAAAAAAAABACAAAAAMAQAAZHJzL3NoYXBleG1sLnhtbFBLBQYAAAAABgAGAFsB&#10;AAC2AwAAAAA=&#10;">
                <v:fill on="f" focussize="0,0"/>
                <v:stroke weight="0.00188976377952756pt" color="#000000" joinstyle="round"/>
                <v:imagedata o:title=""/>
                <o:lock v:ext="edit" aspectratio="f"/>
              </v:line>
              <v:shape id="_x0000_s1026" o:spid="_x0000_s1026" o:spt="100" style="position:absolute;left:2767;top:16273;height:2;width:14;" fillcolor="#000000" filled="t" stroked="f" coordsize="14,1" o:gfxdata="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Jqf+8AAAA&#10;2wAAAA8AAAAAAAAAAQAgAAAAIgAAAGRycy9kb3ducmV2LnhtbFBLAQIUABQAAAAIAIdO4kAzLwWe&#10;OwAAADkAAAAQAAAAAAAAAAEAIAAAAAsBAABkcnMvc2hhcGV4bWwueG1sUEsFBgAAAAAGAAYAWwEA&#10;ALUDAAAAAA==&#10;" path="m0,0l13,0,0,0xe">
                <v:fill on="t" focussize="0,0"/>
                <v:stroke on="f"/>
                <v:imagedata o:title=""/>
                <o:lock v:ext="edit" aspectratio="f"/>
              </v:shape>
              <v:line id="_x0000_s1026" o:spid="_x0000_s1026" o:spt="20" style="position:absolute;left:688;top:16274;height:0;width:1189;" filled="f" stroked="t" coordsize="21600,21600" o:gfxdata="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7EqVS5AAAA2wAA&#10;AA8AAAAAAAAAAQAgAAAAIgAAAGRycy9kb3ducmV2LnhtbFBLAQIUABQAAAAIAIdO4kAzLwWeOwAA&#10;ADkAAAAQAAAAAAAAAAEAIAAAAAgBAABkcnMvc2hhcGV4bWwueG1sUEsFBgAAAAAGAAYAWwEAALID&#10;AAAAAA==&#10;">
                <v:fill on="f" focussize="0,0"/>
                <v:stroke weight="0.00188976377952756pt" color="#000000" joinstyle="round"/>
                <v:imagedata o:title=""/>
                <o:lock v:ext="edit" aspectratio="f"/>
              </v:line>
              <v:shape id="_x0000_s1026" o:spid="_x0000_s1026" o:spt="100" style="position:absolute;left:688;top:16273;height:2;width:1189;" fillcolor="#000000" filled="t" stroked="f" coordsize="1189,1" o:gfxdata="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Qzcy8AAAA&#10;2wAAAA8AAAAAAAAAAQAgAAAAIgAAAGRycy9kb3ducmV2LnhtbFBLAQIUABQAAAAIAIdO4kAzLwWe&#10;OwAAADkAAAAQAAAAAAAAAAEAIAAAAAsBAABkcnMvc2hhcGV4bWwueG1sUEsFBgAAAAAGAAYAWwEA&#10;ALUDAAAAAA==&#10;" path="m14,0l0,0,0,0,14,0,14,0m1189,0l1175,0,1175,0,1189,0,1189,0e">
                <v:fill on="t" focussize="0,0"/>
                <v:stroke on="f"/>
                <v:imagedata o:title=""/>
                <o:lock v:ext="edit" aspectratio="f"/>
              </v:shap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3"/>
      <w:numFmt w:val="decimal"/>
      <w:lvlText w:val="%1"/>
      <w:lvlJc w:val="left"/>
      <w:pPr>
        <w:ind w:left="486" w:hanging="379"/>
        <w:jc w:val="left"/>
      </w:pPr>
      <w:rPr>
        <w:rFonts w:hint="default"/>
        <w:lang w:val="zh-CN" w:eastAsia="zh-CN" w:bidi="zh-CN"/>
      </w:rPr>
    </w:lvl>
    <w:lvl w:ilvl="1" w:tentative="0">
      <w:start w:val="1"/>
      <w:numFmt w:val="decimal"/>
      <w:lvlText w:val="%1.%2"/>
      <w:lvlJc w:val="left"/>
      <w:pPr>
        <w:ind w:left="486" w:hanging="379"/>
        <w:jc w:val="left"/>
      </w:pPr>
      <w:rPr>
        <w:rFonts w:hint="default" w:ascii="宋体" w:hAnsi="宋体" w:eastAsia="宋体" w:cs="宋体"/>
        <w:spacing w:val="4"/>
        <w:w w:val="101"/>
        <w:sz w:val="22"/>
        <w:szCs w:val="22"/>
        <w:lang w:val="zh-CN" w:eastAsia="zh-CN" w:bidi="zh-CN"/>
      </w:rPr>
    </w:lvl>
    <w:lvl w:ilvl="2" w:tentative="0">
      <w:start w:val="1"/>
      <w:numFmt w:val="decimal"/>
      <w:lvlText w:val="%1.%2.%3"/>
      <w:lvlJc w:val="left"/>
      <w:pPr>
        <w:ind w:left="540" w:hanging="608"/>
        <w:jc w:val="left"/>
      </w:pPr>
      <w:rPr>
        <w:rFonts w:hint="default" w:ascii="宋体" w:hAnsi="宋体" w:eastAsia="宋体" w:cs="宋体"/>
        <w:spacing w:val="13"/>
        <w:w w:val="102"/>
        <w:sz w:val="19"/>
        <w:szCs w:val="19"/>
        <w:lang w:val="zh-CN" w:eastAsia="zh-CN" w:bidi="zh-CN"/>
      </w:rPr>
    </w:lvl>
    <w:lvl w:ilvl="3" w:tentative="0">
      <w:start w:val="0"/>
      <w:numFmt w:val="bullet"/>
      <w:lvlText w:val="•"/>
      <w:lvlJc w:val="left"/>
      <w:pPr>
        <w:ind w:left="2815" w:hanging="608"/>
      </w:pPr>
      <w:rPr>
        <w:rFonts w:hint="default"/>
        <w:lang w:val="zh-CN" w:eastAsia="zh-CN" w:bidi="zh-CN"/>
      </w:rPr>
    </w:lvl>
    <w:lvl w:ilvl="4" w:tentative="0">
      <w:start w:val="0"/>
      <w:numFmt w:val="bullet"/>
      <w:lvlText w:val="•"/>
      <w:lvlJc w:val="left"/>
      <w:pPr>
        <w:ind w:left="3952" w:hanging="608"/>
      </w:pPr>
      <w:rPr>
        <w:rFonts w:hint="default"/>
        <w:lang w:val="zh-CN" w:eastAsia="zh-CN" w:bidi="zh-CN"/>
      </w:rPr>
    </w:lvl>
    <w:lvl w:ilvl="5" w:tentative="0">
      <w:start w:val="0"/>
      <w:numFmt w:val="bullet"/>
      <w:lvlText w:val="•"/>
      <w:lvlJc w:val="left"/>
      <w:pPr>
        <w:ind w:left="5090" w:hanging="608"/>
      </w:pPr>
      <w:rPr>
        <w:rFonts w:hint="default"/>
        <w:lang w:val="zh-CN" w:eastAsia="zh-CN" w:bidi="zh-CN"/>
      </w:rPr>
    </w:lvl>
    <w:lvl w:ilvl="6" w:tentative="0">
      <w:start w:val="0"/>
      <w:numFmt w:val="bullet"/>
      <w:lvlText w:val="•"/>
      <w:lvlJc w:val="left"/>
      <w:pPr>
        <w:ind w:left="6228" w:hanging="608"/>
      </w:pPr>
      <w:rPr>
        <w:rFonts w:hint="default"/>
        <w:lang w:val="zh-CN" w:eastAsia="zh-CN" w:bidi="zh-CN"/>
      </w:rPr>
    </w:lvl>
    <w:lvl w:ilvl="7" w:tentative="0">
      <w:start w:val="0"/>
      <w:numFmt w:val="bullet"/>
      <w:lvlText w:val="•"/>
      <w:lvlJc w:val="left"/>
      <w:pPr>
        <w:ind w:left="7365" w:hanging="608"/>
      </w:pPr>
      <w:rPr>
        <w:rFonts w:hint="default"/>
        <w:lang w:val="zh-CN" w:eastAsia="zh-CN" w:bidi="zh-CN"/>
      </w:rPr>
    </w:lvl>
    <w:lvl w:ilvl="8" w:tentative="0">
      <w:start w:val="0"/>
      <w:numFmt w:val="bullet"/>
      <w:lvlText w:val="•"/>
      <w:lvlJc w:val="left"/>
      <w:pPr>
        <w:ind w:left="8503" w:hanging="608"/>
      </w:pPr>
      <w:rPr>
        <w:rFonts w:hint="default"/>
        <w:lang w:val="zh-CN" w:eastAsia="zh-CN" w:bidi="zh-CN"/>
      </w:rPr>
    </w:lvl>
  </w:abstractNum>
  <w:abstractNum w:abstractNumId="1">
    <w:nsid w:val="03D62ECE"/>
    <w:multiLevelType w:val="multilevel"/>
    <w:tmpl w:val="03D62ECE"/>
    <w:lvl w:ilvl="0" w:tentative="0">
      <w:start w:val="3"/>
      <w:numFmt w:val="decimal"/>
      <w:lvlText w:val="%1"/>
      <w:lvlJc w:val="left"/>
      <w:pPr>
        <w:ind w:left="715" w:hanging="608"/>
        <w:jc w:val="left"/>
      </w:pPr>
      <w:rPr>
        <w:rFonts w:hint="default"/>
        <w:lang w:val="zh-CN" w:eastAsia="zh-CN" w:bidi="zh-CN"/>
      </w:rPr>
    </w:lvl>
    <w:lvl w:ilvl="1" w:tentative="0">
      <w:start w:val="4"/>
      <w:numFmt w:val="decimal"/>
      <w:lvlText w:val="%1.%2"/>
      <w:lvlJc w:val="left"/>
      <w:pPr>
        <w:ind w:left="715" w:hanging="608"/>
        <w:jc w:val="left"/>
      </w:pPr>
      <w:rPr>
        <w:rFonts w:hint="default"/>
        <w:lang w:val="zh-CN" w:eastAsia="zh-CN" w:bidi="zh-CN"/>
      </w:rPr>
    </w:lvl>
    <w:lvl w:ilvl="2" w:tentative="0">
      <w:start w:val="4"/>
      <w:numFmt w:val="decimal"/>
      <w:lvlText w:val="%1.%2.%3"/>
      <w:lvlJc w:val="left"/>
      <w:pPr>
        <w:ind w:left="715" w:hanging="608"/>
        <w:jc w:val="left"/>
      </w:pPr>
      <w:rPr>
        <w:rFonts w:hint="default" w:ascii="宋体" w:hAnsi="宋体" w:eastAsia="宋体" w:cs="宋体"/>
        <w:spacing w:val="13"/>
        <w:w w:val="102"/>
        <w:sz w:val="19"/>
        <w:szCs w:val="19"/>
        <w:lang w:val="zh-CN" w:eastAsia="zh-CN" w:bidi="zh-CN"/>
      </w:rPr>
    </w:lvl>
    <w:lvl w:ilvl="3" w:tentative="0">
      <w:start w:val="0"/>
      <w:numFmt w:val="bullet"/>
      <w:lvlText w:val="•"/>
      <w:lvlJc w:val="left"/>
      <w:pPr>
        <w:ind w:left="3737" w:hanging="608"/>
      </w:pPr>
      <w:rPr>
        <w:rFonts w:hint="default"/>
        <w:lang w:val="zh-CN" w:eastAsia="zh-CN" w:bidi="zh-CN"/>
      </w:rPr>
    </w:lvl>
    <w:lvl w:ilvl="4" w:tentative="0">
      <w:start w:val="0"/>
      <w:numFmt w:val="bullet"/>
      <w:lvlText w:val="•"/>
      <w:lvlJc w:val="left"/>
      <w:pPr>
        <w:ind w:left="4743" w:hanging="608"/>
      </w:pPr>
      <w:rPr>
        <w:rFonts w:hint="default"/>
        <w:lang w:val="zh-CN" w:eastAsia="zh-CN" w:bidi="zh-CN"/>
      </w:rPr>
    </w:lvl>
    <w:lvl w:ilvl="5" w:tentative="0">
      <w:start w:val="0"/>
      <w:numFmt w:val="bullet"/>
      <w:lvlText w:val="•"/>
      <w:lvlJc w:val="left"/>
      <w:pPr>
        <w:ind w:left="5749" w:hanging="608"/>
      </w:pPr>
      <w:rPr>
        <w:rFonts w:hint="default"/>
        <w:lang w:val="zh-CN" w:eastAsia="zh-CN" w:bidi="zh-CN"/>
      </w:rPr>
    </w:lvl>
    <w:lvl w:ilvl="6" w:tentative="0">
      <w:start w:val="0"/>
      <w:numFmt w:val="bullet"/>
      <w:lvlText w:val="•"/>
      <w:lvlJc w:val="left"/>
      <w:pPr>
        <w:ind w:left="6755" w:hanging="608"/>
      </w:pPr>
      <w:rPr>
        <w:rFonts w:hint="default"/>
        <w:lang w:val="zh-CN" w:eastAsia="zh-CN" w:bidi="zh-CN"/>
      </w:rPr>
    </w:lvl>
    <w:lvl w:ilvl="7" w:tentative="0">
      <w:start w:val="0"/>
      <w:numFmt w:val="bullet"/>
      <w:lvlText w:val="•"/>
      <w:lvlJc w:val="left"/>
      <w:pPr>
        <w:ind w:left="7760" w:hanging="608"/>
      </w:pPr>
      <w:rPr>
        <w:rFonts w:hint="default"/>
        <w:lang w:val="zh-CN" w:eastAsia="zh-CN" w:bidi="zh-CN"/>
      </w:rPr>
    </w:lvl>
    <w:lvl w:ilvl="8" w:tentative="0">
      <w:start w:val="0"/>
      <w:numFmt w:val="bullet"/>
      <w:lvlText w:val="•"/>
      <w:lvlJc w:val="left"/>
      <w:pPr>
        <w:ind w:left="8766" w:hanging="608"/>
      </w:pPr>
      <w:rPr>
        <w:rFonts w:hint="default"/>
        <w:lang w:val="zh-CN" w:eastAsia="zh-CN" w:bidi="zh-CN"/>
      </w:rPr>
    </w:lvl>
  </w:abstractNum>
  <w:abstractNum w:abstractNumId="2">
    <w:nsid w:val="25B654F3"/>
    <w:multiLevelType w:val="multilevel"/>
    <w:tmpl w:val="25B654F3"/>
    <w:lvl w:ilvl="0" w:tentative="0">
      <w:start w:val="3"/>
      <w:numFmt w:val="decimal"/>
      <w:lvlText w:val="%1"/>
      <w:lvlJc w:val="left"/>
      <w:pPr>
        <w:ind w:left="540" w:hanging="608"/>
        <w:jc w:val="left"/>
      </w:pPr>
      <w:rPr>
        <w:rFonts w:hint="default"/>
        <w:lang w:val="zh-CN" w:eastAsia="zh-CN" w:bidi="zh-CN"/>
      </w:rPr>
    </w:lvl>
    <w:lvl w:ilvl="1" w:tentative="0">
      <w:start w:val="4"/>
      <w:numFmt w:val="decimal"/>
      <w:lvlText w:val="%1.%2"/>
      <w:lvlJc w:val="left"/>
      <w:pPr>
        <w:ind w:left="540" w:hanging="608"/>
        <w:jc w:val="left"/>
      </w:pPr>
      <w:rPr>
        <w:rFonts w:hint="default"/>
        <w:lang w:val="zh-CN" w:eastAsia="zh-CN" w:bidi="zh-CN"/>
      </w:rPr>
    </w:lvl>
    <w:lvl w:ilvl="2" w:tentative="0">
      <w:start w:val="7"/>
      <w:numFmt w:val="decimal"/>
      <w:lvlText w:val="%1.%2.%3"/>
      <w:lvlJc w:val="left"/>
      <w:pPr>
        <w:ind w:left="540" w:hanging="608"/>
        <w:jc w:val="left"/>
      </w:pPr>
      <w:rPr>
        <w:rFonts w:hint="default" w:ascii="宋体" w:hAnsi="宋体" w:eastAsia="宋体" w:cs="宋体"/>
        <w:spacing w:val="13"/>
        <w:w w:val="102"/>
        <w:sz w:val="19"/>
        <w:szCs w:val="19"/>
        <w:lang w:val="zh-CN" w:eastAsia="zh-CN" w:bidi="zh-CN"/>
      </w:rPr>
    </w:lvl>
    <w:lvl w:ilvl="3" w:tentative="0">
      <w:start w:val="0"/>
      <w:numFmt w:val="bullet"/>
      <w:lvlText w:val="•"/>
      <w:lvlJc w:val="left"/>
      <w:pPr>
        <w:ind w:left="3611" w:hanging="608"/>
      </w:pPr>
      <w:rPr>
        <w:rFonts w:hint="default"/>
        <w:lang w:val="zh-CN" w:eastAsia="zh-CN" w:bidi="zh-CN"/>
      </w:rPr>
    </w:lvl>
    <w:lvl w:ilvl="4" w:tentative="0">
      <w:start w:val="0"/>
      <w:numFmt w:val="bullet"/>
      <w:lvlText w:val="•"/>
      <w:lvlJc w:val="left"/>
      <w:pPr>
        <w:ind w:left="4635" w:hanging="608"/>
      </w:pPr>
      <w:rPr>
        <w:rFonts w:hint="default"/>
        <w:lang w:val="zh-CN" w:eastAsia="zh-CN" w:bidi="zh-CN"/>
      </w:rPr>
    </w:lvl>
    <w:lvl w:ilvl="5" w:tentative="0">
      <w:start w:val="0"/>
      <w:numFmt w:val="bullet"/>
      <w:lvlText w:val="•"/>
      <w:lvlJc w:val="left"/>
      <w:pPr>
        <w:ind w:left="5659" w:hanging="608"/>
      </w:pPr>
      <w:rPr>
        <w:rFonts w:hint="default"/>
        <w:lang w:val="zh-CN" w:eastAsia="zh-CN" w:bidi="zh-CN"/>
      </w:rPr>
    </w:lvl>
    <w:lvl w:ilvl="6" w:tentative="0">
      <w:start w:val="0"/>
      <w:numFmt w:val="bullet"/>
      <w:lvlText w:val="•"/>
      <w:lvlJc w:val="left"/>
      <w:pPr>
        <w:ind w:left="6683" w:hanging="608"/>
      </w:pPr>
      <w:rPr>
        <w:rFonts w:hint="default"/>
        <w:lang w:val="zh-CN" w:eastAsia="zh-CN" w:bidi="zh-CN"/>
      </w:rPr>
    </w:lvl>
    <w:lvl w:ilvl="7" w:tentative="0">
      <w:start w:val="0"/>
      <w:numFmt w:val="bullet"/>
      <w:lvlText w:val="•"/>
      <w:lvlJc w:val="left"/>
      <w:pPr>
        <w:ind w:left="7706" w:hanging="608"/>
      </w:pPr>
      <w:rPr>
        <w:rFonts w:hint="default"/>
        <w:lang w:val="zh-CN" w:eastAsia="zh-CN" w:bidi="zh-CN"/>
      </w:rPr>
    </w:lvl>
    <w:lvl w:ilvl="8" w:tentative="0">
      <w:start w:val="0"/>
      <w:numFmt w:val="bullet"/>
      <w:lvlText w:val="•"/>
      <w:lvlJc w:val="left"/>
      <w:pPr>
        <w:ind w:left="8730" w:hanging="608"/>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NmZmMTg0OTg4MGRjYWJhMjEwZTFhNjU3OWJkOTYifQ=="/>
  </w:docVars>
  <w:rsids>
    <w:rsidRoot w:val="193414C5"/>
    <w:rsid w:val="1934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ind w:left="486" w:hanging="379"/>
      <w:outlineLvl w:val="2"/>
    </w:pPr>
    <w:rPr>
      <w:rFonts w:ascii="宋体" w:hAnsi="宋体" w:eastAsia="宋体" w:cs="宋体"/>
      <w:sz w:val="24"/>
      <w:szCs w:val="24"/>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customStyle="1" w:styleId="6">
    <w:name w:val="Table Paragraph"/>
    <w:basedOn w:val="1"/>
    <w:qFormat/>
    <w:uiPriority w:val="1"/>
    <w:rPr>
      <w:rFonts w:ascii="仿宋" w:hAnsi="仿宋" w:eastAsia="仿宋" w:cs="仿宋"/>
      <w:lang w:val="zh-CN" w:eastAsia="zh-CN" w:bidi="zh-CN"/>
    </w:rPr>
  </w:style>
  <w:style w:type="paragraph" w:styleId="7">
    <w:name w:val="List Paragraph"/>
    <w:basedOn w:val="1"/>
    <w:qFormat/>
    <w:uiPriority w:val="1"/>
    <w:pPr>
      <w:ind w:left="486" w:hanging="6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2023-03-18T06:33:00Z</dcterms:created>
  <dc:creator>杨锦茹</dc:creator>
  <cp:lastModifiedBy>杨锦茹</cp:lastModifiedBy>
  <dcterms:modified xsi:type="dcterms:W3CDTF">2023-03-18T06:35:20Z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0B7705410F1B4E949BA1587193C99F91</vt:lpwstr>
  </property>
</Properties>
</file>