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eastAsia" w:cs="宋体"/>
          <w:sz w:val="36"/>
          <w:szCs w:val="36"/>
          <w:highlight w:val="none"/>
        </w:rPr>
      </w:pPr>
      <w:bookmarkStart w:id="0" w:name="_Toc499802990"/>
      <w:r>
        <w:rPr>
          <w:rFonts w:hint="eastAsia" w:cs="宋体"/>
          <w:sz w:val="36"/>
          <w:szCs w:val="36"/>
          <w:highlight w:val="none"/>
        </w:rPr>
        <w:t xml:space="preserve"> </w:t>
      </w:r>
      <w:bookmarkStart w:id="1" w:name="_Toc217446093"/>
      <w:r>
        <w:rPr>
          <w:rFonts w:hint="eastAsia" w:cs="宋体"/>
          <w:sz w:val="36"/>
          <w:szCs w:val="36"/>
          <w:highlight w:val="none"/>
        </w:rPr>
        <w:t>金阳县人民医院移动式医疗废物处置车</w:t>
      </w:r>
    </w:p>
    <w:p>
      <w:pPr>
        <w:pStyle w:val="3"/>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default" w:eastAsia="宋体" w:cs="宋体"/>
          <w:sz w:val="36"/>
          <w:szCs w:val="36"/>
          <w:highlight w:val="none"/>
          <w:lang w:val="en-US" w:eastAsia="zh-CN"/>
        </w:rPr>
      </w:pPr>
      <w:r>
        <w:rPr>
          <w:rFonts w:hint="eastAsia" w:cs="宋体"/>
          <w:sz w:val="36"/>
          <w:szCs w:val="36"/>
          <w:highlight w:val="none"/>
        </w:rPr>
        <w:t>采购项目</w:t>
      </w:r>
      <w:r>
        <w:rPr>
          <w:rFonts w:hint="eastAsia" w:cs="宋体"/>
          <w:sz w:val="36"/>
          <w:szCs w:val="36"/>
          <w:highlight w:val="none"/>
          <w:lang w:val="en-US" w:eastAsia="zh-CN"/>
        </w:rPr>
        <w:t>需求论证附件</w:t>
      </w:r>
    </w:p>
    <w:bookmarkEnd w:id="0"/>
    <w:p>
      <w:pPr>
        <w:pStyle w:val="2"/>
        <w:spacing w:line="240" w:lineRule="auto"/>
        <w:rPr>
          <w:rFonts w:hint="eastAsia" w:ascii="宋体" w:eastAsia="宋体"/>
          <w:sz w:val="24"/>
          <w:szCs w:val="24"/>
          <w:highlight w:val="none"/>
          <w:lang w:val="en-US" w:eastAsia="zh-CN"/>
        </w:rPr>
      </w:pPr>
      <w:r>
        <w:rPr>
          <w:rFonts w:hint="eastAsia"/>
          <w:sz w:val="24"/>
          <w:szCs w:val="24"/>
          <w:highlight w:val="none"/>
        </w:rPr>
        <w:t>一、</w:t>
      </w:r>
      <w:r>
        <w:rPr>
          <w:rFonts w:hint="eastAsia" w:ascii="宋体" w:eastAsia="宋体"/>
          <w:sz w:val="24"/>
          <w:szCs w:val="24"/>
          <w:highlight w:val="none"/>
        </w:rPr>
        <w:t>投标人资格、资质性及其他类似效力要求</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ascii="宋体" w:hAnsi="宋体" w:eastAsia="宋体" w:cs="宋体"/>
          <w:color w:val="000000"/>
          <w:sz w:val="24"/>
        </w:rPr>
      </w:pPr>
      <w:bookmarkStart w:id="2" w:name="_Toc499802991"/>
      <w:r>
        <w:rPr>
          <w:rFonts w:hint="eastAsia" w:ascii="宋体" w:hAnsi="宋体" w:eastAsia="宋体" w:cs="宋体"/>
          <w:color w:val="000000"/>
          <w:sz w:val="24"/>
        </w:rPr>
        <w:t xml:space="preserve">1、在中华人民共和国境内依法注册,具有独立承担民事责任能力； </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ascii="宋体" w:hAnsi="宋体" w:eastAsia="宋体" w:cs="宋体"/>
          <w:color w:val="000000"/>
          <w:sz w:val="24"/>
        </w:rPr>
      </w:pPr>
      <w:r>
        <w:rPr>
          <w:rFonts w:hint="eastAsia" w:ascii="宋体" w:hAnsi="宋体" w:eastAsia="宋体" w:cs="宋体"/>
          <w:color w:val="000000"/>
          <w:sz w:val="24"/>
        </w:rPr>
        <w:t xml:space="preserve">2、具有良好的商业信誉和健全的财务会计制度； </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ascii="宋体" w:hAnsi="宋体" w:eastAsia="宋体" w:cs="宋体"/>
          <w:color w:val="000000"/>
          <w:sz w:val="24"/>
        </w:rPr>
      </w:pPr>
      <w:r>
        <w:rPr>
          <w:rFonts w:hint="eastAsia" w:ascii="宋体" w:hAnsi="宋体" w:eastAsia="宋体" w:cs="宋体"/>
          <w:color w:val="000000"/>
          <w:sz w:val="24"/>
        </w:rPr>
        <w:t xml:space="preserve">3、具有履行合同所必需的设备和专业技术能力； </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ascii="宋体" w:hAnsi="宋体" w:eastAsia="宋体" w:cs="宋体"/>
          <w:color w:val="000000"/>
          <w:sz w:val="24"/>
        </w:rPr>
      </w:pPr>
      <w:r>
        <w:rPr>
          <w:rFonts w:hint="eastAsia" w:ascii="宋体" w:hAnsi="宋体" w:eastAsia="宋体" w:cs="宋体"/>
          <w:color w:val="000000"/>
          <w:sz w:val="24"/>
        </w:rPr>
        <w:t>4、具有依法缴纳税收和社会保</w:t>
      </w:r>
      <w:r>
        <w:rPr>
          <w:rFonts w:hint="eastAsia" w:hAnsi="宋体" w:cs="宋体"/>
          <w:color w:val="000000"/>
          <w:sz w:val="24"/>
        </w:rPr>
        <w:t>障</w:t>
      </w:r>
      <w:r>
        <w:rPr>
          <w:rFonts w:hint="eastAsia" w:ascii="宋体" w:hAnsi="宋体" w:eastAsia="宋体" w:cs="宋体"/>
          <w:color w:val="000000"/>
          <w:sz w:val="24"/>
        </w:rPr>
        <w:t xml:space="preserve">资金的良好记录； </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ascii="宋体" w:hAnsi="宋体" w:eastAsia="宋体" w:cs="宋体"/>
          <w:color w:val="000000"/>
          <w:sz w:val="24"/>
        </w:rPr>
      </w:pPr>
      <w:r>
        <w:rPr>
          <w:rFonts w:hint="eastAsia" w:ascii="宋体" w:hAnsi="宋体" w:eastAsia="宋体" w:cs="宋体"/>
          <w:color w:val="000000"/>
          <w:sz w:val="24"/>
        </w:rPr>
        <w:t xml:space="preserve">5、参加本次政府采购活动前三年内，在经营活动中没有重大违法记录； </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ascii="宋体" w:hAnsi="宋体" w:eastAsia="宋体" w:cs="宋体"/>
          <w:color w:val="000000"/>
          <w:sz w:val="24"/>
        </w:rPr>
      </w:pPr>
      <w:r>
        <w:rPr>
          <w:rFonts w:hint="eastAsia" w:ascii="宋体" w:hAnsi="宋体" w:eastAsia="宋体" w:cs="宋体"/>
          <w:color w:val="000000"/>
          <w:sz w:val="24"/>
        </w:rPr>
        <w:t>6、法律、行政法规规定的其他条件；</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ascii="宋体" w:hAnsi="宋体" w:eastAsia="宋体" w:cs="宋体"/>
          <w:color w:val="000000"/>
          <w:sz w:val="24"/>
        </w:rPr>
      </w:pPr>
      <w:r>
        <w:rPr>
          <w:rFonts w:hint="eastAsia" w:ascii="宋体" w:hAnsi="宋体" w:eastAsia="宋体" w:cs="宋体"/>
          <w:color w:val="000000"/>
          <w:sz w:val="24"/>
        </w:rPr>
        <w:t>7、对参加本次政府采购活动的诚信承诺；</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ascii="宋体" w:hAnsi="宋体" w:eastAsia="宋体" w:cs="宋体"/>
          <w:color w:val="000000"/>
          <w:sz w:val="24"/>
          <w:lang w:val="zh-CN"/>
        </w:rPr>
      </w:pPr>
      <w:r>
        <w:rPr>
          <w:rFonts w:hint="eastAsia" w:ascii="宋体" w:hAnsi="宋体" w:eastAsia="宋体" w:cs="宋体"/>
          <w:color w:val="000000"/>
          <w:sz w:val="24"/>
        </w:rPr>
        <w:t>8、</w:t>
      </w:r>
      <w:r>
        <w:rPr>
          <w:rFonts w:hint="eastAsia" w:ascii="宋体" w:hAnsi="宋体" w:eastAsia="宋体" w:cs="宋体"/>
          <w:color w:val="000000"/>
          <w:sz w:val="24"/>
          <w:lang w:val="zh-CN"/>
        </w:rPr>
        <w:t>未被列入失信被执行人、重大税收违法案件当事人、政府采购严重违法失信行为名单承诺。</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ascii="宋体" w:hAnsi="宋体" w:eastAsia="宋体" w:cs="宋体"/>
          <w:color w:val="000000"/>
          <w:sz w:val="24"/>
        </w:rPr>
      </w:pPr>
      <w:r>
        <w:rPr>
          <w:rFonts w:hint="eastAsia" w:ascii="宋体" w:hAnsi="宋体" w:eastAsia="宋体" w:cs="宋体"/>
          <w:color w:val="000000"/>
          <w:sz w:val="24"/>
        </w:rPr>
        <w:t>9、投标人须提供投标人及其现任法定代表或主要负责人无行贿犯罪承诺；</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ascii="宋体" w:hAnsi="宋体" w:eastAsia="宋体" w:cs="宋体"/>
          <w:color w:val="000000"/>
          <w:sz w:val="24"/>
        </w:rPr>
      </w:pPr>
      <w:r>
        <w:rPr>
          <w:rFonts w:hint="eastAsia" w:ascii="宋体" w:hAnsi="宋体" w:eastAsia="宋体" w:cs="宋体"/>
          <w:color w:val="000000"/>
          <w:sz w:val="24"/>
        </w:rPr>
        <w:t>10、针对本项目的特殊要求：</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ascii="宋体" w:hAnsi="宋体" w:eastAsia="宋体" w:cs="宋体"/>
          <w:color w:val="000000"/>
          <w:sz w:val="24"/>
          <w:highlight w:val="none"/>
        </w:rPr>
      </w:pPr>
      <w:r>
        <w:rPr>
          <w:rFonts w:hint="eastAsia"/>
          <w:sz w:val="24"/>
          <w:highlight w:val="none"/>
        </w:rPr>
        <w:t>所投标产品须为列入工信部《道路机动车生产企业及产品》公告目录。</w:t>
      </w:r>
    </w:p>
    <w:p>
      <w:pPr>
        <w:keepLines w:val="0"/>
        <w:widowControl w:val="0"/>
        <w:snapToGrid w:val="0"/>
        <w:spacing w:before="0" w:beforeAutospacing="0" w:after="0" w:afterAutospacing="0" w:line="360" w:lineRule="auto"/>
        <w:ind w:firstLine="482" w:firstLineChars="200"/>
        <w:jc w:val="left"/>
        <w:textAlignment w:val="baseline"/>
        <w:rPr>
          <w:rFonts w:hint="eastAsia" w:ascii="宋体" w:hAnsi="宋体" w:eastAsia="宋体" w:cs="宋体"/>
          <w:b/>
          <w:bCs/>
          <w:i w:val="0"/>
          <w:caps w:val="0"/>
          <w:spacing w:val="0"/>
          <w:w w:val="100"/>
          <w:sz w:val="24"/>
        </w:rPr>
      </w:pPr>
      <w:r>
        <w:rPr>
          <w:rFonts w:hint="eastAsia" w:ascii="宋体" w:hAnsi="宋体" w:eastAsia="宋体" w:cs="宋体"/>
          <w:b/>
          <w:bCs/>
          <w:i w:val="0"/>
          <w:caps w:val="0"/>
          <w:spacing w:val="0"/>
          <w:w w:val="100"/>
          <w:sz w:val="24"/>
        </w:rPr>
        <w:t>注：</w:t>
      </w:r>
      <w:r>
        <w:rPr>
          <w:rFonts w:hint="eastAsia" w:ascii="宋体" w:hAnsi="宋体" w:eastAsia="宋体" w:cs="宋体"/>
          <w:b/>
          <w:bCs/>
          <w:i w:val="0"/>
          <w:caps w:val="0"/>
          <w:spacing w:val="0"/>
          <w:w w:val="100"/>
          <w:sz w:val="24"/>
          <w:lang w:val="en-US" w:eastAsia="zh-CN"/>
        </w:rPr>
        <w:t>1、本项目</w:t>
      </w:r>
      <w:r>
        <w:rPr>
          <w:rFonts w:hint="eastAsia" w:ascii="宋体" w:hAnsi="宋体" w:cs="宋体"/>
          <w:b/>
          <w:bCs/>
          <w:i w:val="0"/>
          <w:caps w:val="0"/>
          <w:spacing w:val="0"/>
          <w:w w:val="100"/>
          <w:sz w:val="24"/>
          <w:lang w:val="en-US" w:eastAsia="zh-CN"/>
        </w:rPr>
        <w:t>不</w:t>
      </w:r>
      <w:r>
        <w:rPr>
          <w:rFonts w:hint="eastAsia" w:ascii="宋体" w:hAnsi="宋体" w:eastAsia="宋体" w:cs="宋体"/>
          <w:b/>
          <w:bCs/>
          <w:i w:val="0"/>
          <w:caps w:val="0"/>
          <w:spacing w:val="0"/>
          <w:w w:val="100"/>
          <w:sz w:val="24"/>
          <w:lang w:val="en-US" w:eastAsia="zh-CN"/>
        </w:rPr>
        <w:t>接受联合体投标</w:t>
      </w:r>
      <w:r>
        <w:rPr>
          <w:rFonts w:hint="eastAsia" w:ascii="宋体" w:hAnsi="宋体" w:cs="宋体"/>
          <w:b/>
          <w:bCs/>
          <w:i w:val="0"/>
          <w:caps w:val="0"/>
          <w:spacing w:val="0"/>
          <w:w w:val="100"/>
          <w:sz w:val="24"/>
          <w:lang w:val="en-US" w:eastAsia="zh-CN"/>
        </w:rPr>
        <w:t>。</w:t>
      </w:r>
    </w:p>
    <w:p>
      <w:pPr>
        <w:keepLines w:val="0"/>
        <w:widowControl w:val="0"/>
        <w:snapToGrid w:val="0"/>
        <w:spacing w:before="0" w:beforeAutospacing="0" w:after="0" w:afterAutospacing="0" w:line="360" w:lineRule="auto"/>
        <w:ind w:firstLine="482" w:firstLineChars="200"/>
        <w:jc w:val="left"/>
        <w:textAlignment w:val="baseline"/>
        <w:rPr>
          <w:rFonts w:hint="eastAsia" w:ascii="宋体" w:hAnsi="宋体" w:eastAsia="宋体" w:cs="宋体"/>
          <w:b/>
          <w:bCs/>
          <w:i w:val="0"/>
          <w:caps w:val="0"/>
          <w:spacing w:val="0"/>
          <w:w w:val="100"/>
          <w:sz w:val="24"/>
          <w:highlight w:val="none"/>
        </w:rPr>
      </w:pPr>
      <w:r>
        <w:rPr>
          <w:rFonts w:hint="eastAsia" w:ascii="宋体" w:hAnsi="宋体" w:eastAsia="宋体" w:cs="宋体"/>
          <w:b/>
          <w:bCs/>
          <w:i w:val="0"/>
          <w:caps w:val="0"/>
          <w:spacing w:val="0"/>
          <w:w w:val="100"/>
          <w:sz w:val="24"/>
          <w:highlight w:val="none"/>
        </w:rPr>
        <w:t>2、本项目确定</w:t>
      </w:r>
      <w:r>
        <w:rPr>
          <w:rFonts w:hint="eastAsia" w:ascii="宋体" w:hAnsi="宋体" w:eastAsia="宋体" w:cs="宋体"/>
          <w:b/>
          <w:bCs/>
          <w:i w:val="0"/>
          <w:caps w:val="0"/>
          <w:spacing w:val="0"/>
          <w:w w:val="100"/>
          <w:sz w:val="24"/>
          <w:highlight w:val="none"/>
          <w:lang w:eastAsia="zh-CN"/>
        </w:rPr>
        <w:t>投标人</w:t>
      </w:r>
      <w:r>
        <w:rPr>
          <w:rFonts w:hint="eastAsia" w:ascii="宋体" w:hAnsi="宋体" w:eastAsia="宋体" w:cs="宋体"/>
          <w:b/>
          <w:bCs/>
          <w:i w:val="0"/>
          <w:caps w:val="0"/>
          <w:spacing w:val="0"/>
          <w:w w:val="100"/>
          <w:sz w:val="24"/>
          <w:highlight w:val="none"/>
        </w:rPr>
        <w:t>重大违法记录中较大数额罚款的金额标准为：</w:t>
      </w:r>
      <w:r>
        <w:rPr>
          <w:rFonts w:hint="eastAsia" w:hAnsi="宋体" w:cs="宋体"/>
          <w:b/>
          <w:bCs/>
          <w:i w:val="0"/>
          <w:caps w:val="0"/>
          <w:spacing w:val="0"/>
          <w:w w:val="100"/>
          <w:sz w:val="24"/>
          <w:highlight w:val="none"/>
          <w:lang w:val="en-US" w:eastAsia="zh-CN"/>
        </w:rPr>
        <w:t>200</w:t>
      </w:r>
      <w:r>
        <w:rPr>
          <w:rFonts w:hint="eastAsia" w:ascii="宋体" w:hAnsi="宋体" w:eastAsia="宋体" w:cs="宋体"/>
          <w:b/>
          <w:bCs/>
          <w:i w:val="0"/>
          <w:caps w:val="0"/>
          <w:spacing w:val="0"/>
          <w:w w:val="100"/>
          <w:sz w:val="24"/>
          <w:highlight w:val="none"/>
        </w:rPr>
        <w:t>万元。</w:t>
      </w:r>
    </w:p>
    <w:p>
      <w:pPr>
        <w:keepLines w:val="0"/>
        <w:widowControl w:val="0"/>
        <w:snapToGrid w:val="0"/>
        <w:spacing w:before="0" w:beforeAutospacing="0" w:after="0" w:afterAutospacing="0" w:line="360" w:lineRule="auto"/>
        <w:ind w:firstLine="482" w:firstLineChars="200"/>
        <w:jc w:val="left"/>
        <w:textAlignment w:val="baseline"/>
        <w:rPr>
          <w:rFonts w:hint="eastAsia" w:ascii="宋体" w:hAnsi="宋体" w:eastAsia="宋体" w:cs="宋体"/>
          <w:b/>
          <w:bCs/>
          <w:i w:val="0"/>
          <w:caps w:val="0"/>
          <w:spacing w:val="0"/>
          <w:w w:val="100"/>
          <w:sz w:val="24"/>
          <w:highlight w:val="none"/>
        </w:rPr>
      </w:pPr>
      <w:r>
        <w:rPr>
          <w:rFonts w:hint="eastAsia" w:ascii="宋体" w:hAnsi="宋体" w:eastAsia="宋体" w:cs="宋体"/>
          <w:b/>
          <w:bCs/>
          <w:i w:val="0"/>
          <w:caps w:val="0"/>
          <w:spacing w:val="0"/>
          <w:w w:val="100"/>
          <w:sz w:val="24"/>
          <w:highlight w:val="none"/>
        </w:rPr>
        <w:t>3、重大违法记录是指</w:t>
      </w:r>
      <w:r>
        <w:rPr>
          <w:rFonts w:hint="eastAsia" w:ascii="宋体" w:hAnsi="宋体" w:eastAsia="宋体" w:cs="宋体"/>
          <w:b/>
          <w:bCs/>
          <w:i w:val="0"/>
          <w:caps w:val="0"/>
          <w:spacing w:val="0"/>
          <w:w w:val="100"/>
          <w:sz w:val="24"/>
          <w:highlight w:val="none"/>
          <w:lang w:eastAsia="zh-CN"/>
        </w:rPr>
        <w:t>投标人</w:t>
      </w:r>
      <w:r>
        <w:rPr>
          <w:rFonts w:hint="eastAsia" w:ascii="宋体" w:hAnsi="宋体" w:eastAsia="宋体" w:cs="宋体"/>
          <w:b/>
          <w:bCs/>
          <w:i w:val="0"/>
          <w:caps w:val="0"/>
          <w:spacing w:val="0"/>
          <w:w w:val="100"/>
          <w:sz w:val="24"/>
          <w:highlight w:val="none"/>
        </w:rPr>
        <w:t>因违法经营受到刑事处罚或者责令停产停业、吊销许可证或者执照、较大数额罚款等行政处罚。</w:t>
      </w:r>
      <w:r>
        <w:rPr>
          <w:rFonts w:hint="eastAsia" w:ascii="宋体" w:hAnsi="宋体" w:eastAsia="宋体" w:cs="宋体"/>
          <w:b/>
          <w:bCs/>
          <w:i w:val="0"/>
          <w:caps w:val="0"/>
          <w:spacing w:val="0"/>
          <w:w w:val="100"/>
          <w:sz w:val="24"/>
          <w:highlight w:val="none"/>
          <w:lang w:eastAsia="zh-CN"/>
        </w:rPr>
        <w:t>投标人</w:t>
      </w:r>
      <w:r>
        <w:rPr>
          <w:rFonts w:hint="eastAsia" w:ascii="宋体" w:hAnsi="宋体" w:eastAsia="宋体" w:cs="宋体"/>
          <w:b/>
          <w:bCs/>
          <w:i w:val="0"/>
          <w:caps w:val="0"/>
          <w:spacing w:val="0"/>
          <w:w w:val="100"/>
          <w:sz w:val="24"/>
          <w:highlight w:val="none"/>
        </w:rPr>
        <w:t>在参加政府采购活动前三年内因违法经营被禁止在一定期限内参加政府采购活动，期限届满的，可以参加政府采购活动。</w:t>
      </w:r>
    </w:p>
    <w:p>
      <w:pPr>
        <w:pStyle w:val="10"/>
        <w:rPr>
          <w:rFonts w:hint="default" w:ascii="Calibri" w:hAnsi="Calibri" w:eastAsia="宋体" w:cs="Times New Roman"/>
          <w:kern w:val="2"/>
          <w:sz w:val="21"/>
          <w:szCs w:val="24"/>
          <w:lang w:val="en-US" w:eastAsia="zh-CN"/>
        </w:rPr>
      </w:pPr>
      <w:r>
        <w:rPr>
          <w:rFonts w:hint="eastAsia" w:ascii="宋体" w:hAnsi="宋体" w:eastAsia="宋体" w:cs="宋体"/>
          <w:b/>
          <w:bCs/>
          <w:i w:val="0"/>
          <w:caps w:val="0"/>
          <w:spacing w:val="0"/>
          <w:w w:val="100"/>
          <w:sz w:val="24"/>
          <w:highlight w:val="none"/>
        </w:rPr>
        <w:t>4、新成立企业不满足招标人年度要求的，</w:t>
      </w:r>
      <w:r>
        <w:rPr>
          <w:rFonts w:hint="eastAsia" w:ascii="宋体" w:hAnsi="宋体" w:eastAsia="宋体" w:cs="宋体"/>
          <w:b/>
          <w:bCs/>
          <w:i w:val="0"/>
          <w:caps w:val="0"/>
          <w:spacing w:val="0"/>
          <w:w w:val="100"/>
          <w:sz w:val="24"/>
          <w:highlight w:val="none"/>
          <w:lang w:eastAsia="zh-CN"/>
        </w:rPr>
        <w:t>投标</w:t>
      </w:r>
      <w:r>
        <w:rPr>
          <w:rFonts w:hint="eastAsia" w:ascii="宋体" w:hAnsi="宋体" w:eastAsia="宋体" w:cs="宋体"/>
          <w:b/>
          <w:bCs/>
          <w:i w:val="0"/>
          <w:caps w:val="0"/>
          <w:spacing w:val="0"/>
          <w:w w:val="100"/>
          <w:sz w:val="24"/>
          <w:highlight w:val="none"/>
        </w:rPr>
        <w:t>人只提供成立后相应年度的资料。</w:t>
      </w:r>
    </w:p>
    <w:p>
      <w:pPr>
        <w:pStyle w:val="3"/>
        <w:spacing w:line="360" w:lineRule="auto"/>
        <w:jc w:val="both"/>
        <w:rPr>
          <w:rFonts w:cs="宋体"/>
          <w:sz w:val="36"/>
          <w:szCs w:val="36"/>
          <w:highlight w:val="none"/>
        </w:rPr>
      </w:pPr>
      <w:r>
        <w:rPr>
          <w:rFonts w:hint="eastAsia" w:cs="宋体"/>
          <w:sz w:val="36"/>
          <w:szCs w:val="36"/>
          <w:highlight w:val="none"/>
        </w:rPr>
        <w:br w:type="page"/>
      </w:r>
      <w:r>
        <w:rPr>
          <w:rFonts w:hint="eastAsia" w:ascii="宋体" w:hAnsi="Arial" w:eastAsia="宋体" w:cs="Times New Roman"/>
          <w:b/>
          <w:bCs/>
          <w:kern w:val="0"/>
          <w:sz w:val="24"/>
          <w:szCs w:val="24"/>
          <w:highlight w:val="none"/>
          <w:lang w:val="en-US" w:eastAsia="zh-CN" w:bidi="ar-SA"/>
        </w:rPr>
        <w:t>二、资格、资质性及其他类似效力要求的相关证明材料</w:t>
      </w:r>
      <w:bookmarkEnd w:id="2"/>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rPr>
      </w:pPr>
      <w:r>
        <w:rPr>
          <w:rFonts w:hint="eastAsia" w:ascii="宋体" w:eastAsia="宋体"/>
          <w:sz w:val="24"/>
          <w:highlight w:val="none"/>
        </w:rPr>
        <w:t>1、提供具有独立承担民事责任的能力的证明材料（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rPr>
      </w:pPr>
      <w:r>
        <w:rPr>
          <w:rFonts w:hint="eastAsia" w:ascii="宋体" w:eastAsia="宋体"/>
          <w:sz w:val="24"/>
          <w:highlight w:val="none"/>
          <w:lang w:val="en-US" w:eastAsia="zh-CN"/>
        </w:rPr>
        <w:t>2</w:t>
      </w:r>
      <w:r>
        <w:rPr>
          <w:rFonts w:hint="eastAsia" w:ascii="宋体" w:eastAsia="宋体"/>
          <w:sz w:val="24"/>
          <w:highlight w:val="none"/>
        </w:rPr>
        <w:t>、法定代表人或企业负责人身份证复印件；（加盖</w:t>
      </w:r>
      <w:r>
        <w:rPr>
          <w:rFonts w:hint="eastAsia" w:ascii="宋体" w:eastAsia="宋体"/>
          <w:sz w:val="24"/>
          <w:highlight w:val="none"/>
          <w:lang w:eastAsia="zh-CN"/>
        </w:rPr>
        <w:t>投标供应商</w:t>
      </w:r>
      <w:r>
        <w:rPr>
          <w:rFonts w:hint="eastAsia" w:ascii="宋体" w:eastAsia="宋体"/>
          <w:sz w:val="24"/>
          <w:highlight w:val="none"/>
        </w:rPr>
        <w:t>鲜章）</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rPr>
      </w:pPr>
      <w:r>
        <w:rPr>
          <w:rFonts w:hint="eastAsia" w:ascii="宋体" w:eastAsia="宋体"/>
          <w:sz w:val="24"/>
          <w:highlight w:val="none"/>
          <w:lang w:val="en-US" w:eastAsia="zh-CN"/>
        </w:rPr>
        <w:t>3</w:t>
      </w:r>
      <w:r>
        <w:rPr>
          <w:rFonts w:hint="eastAsia" w:ascii="宋体" w:eastAsia="宋体"/>
          <w:sz w:val="24"/>
          <w:highlight w:val="none"/>
        </w:rPr>
        <w:t>、不是法定代表人或企业负责人现场参加投标的</w:t>
      </w:r>
      <w:r>
        <w:rPr>
          <w:rFonts w:hint="eastAsia" w:ascii="宋体" w:eastAsia="宋体"/>
          <w:sz w:val="24"/>
          <w:highlight w:val="none"/>
          <w:lang w:eastAsia="zh-CN"/>
        </w:rPr>
        <w:t>投标供应商</w:t>
      </w:r>
      <w:r>
        <w:rPr>
          <w:rFonts w:hint="eastAsia" w:ascii="宋体" w:eastAsia="宋体"/>
          <w:sz w:val="24"/>
          <w:highlight w:val="none"/>
        </w:rPr>
        <w:t>，须提供法定代表人或企业负责人授权委托书原件；（加盖</w:t>
      </w:r>
      <w:r>
        <w:rPr>
          <w:rFonts w:hint="eastAsia" w:ascii="宋体" w:eastAsia="宋体"/>
          <w:sz w:val="24"/>
          <w:highlight w:val="none"/>
          <w:lang w:eastAsia="zh-CN"/>
        </w:rPr>
        <w:t>投标供应商</w:t>
      </w:r>
      <w:r>
        <w:rPr>
          <w:rFonts w:hint="eastAsia" w:ascii="宋体" w:eastAsia="宋体"/>
          <w:sz w:val="24"/>
          <w:highlight w:val="none"/>
        </w:rPr>
        <w:t>鲜章）</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rPr>
      </w:pPr>
      <w:r>
        <w:rPr>
          <w:rFonts w:hint="eastAsia" w:ascii="宋体" w:eastAsia="宋体"/>
          <w:sz w:val="24"/>
          <w:highlight w:val="none"/>
          <w:lang w:val="en-US" w:eastAsia="zh-CN"/>
        </w:rPr>
        <w:t>4</w:t>
      </w:r>
      <w:r>
        <w:rPr>
          <w:rFonts w:hint="eastAsia" w:ascii="宋体" w:eastAsia="宋体"/>
          <w:sz w:val="24"/>
          <w:highlight w:val="none"/>
        </w:rPr>
        <w:t>、</w:t>
      </w:r>
      <w:r>
        <w:rPr>
          <w:rFonts w:hint="eastAsia" w:ascii="宋体" w:eastAsia="宋体"/>
          <w:sz w:val="24"/>
          <w:highlight w:val="none"/>
          <w:lang w:eastAsia="zh-CN"/>
        </w:rPr>
        <w:t>投标供应商</w:t>
      </w:r>
      <w:r>
        <w:rPr>
          <w:rFonts w:hint="eastAsia" w:ascii="宋体" w:eastAsia="宋体"/>
          <w:sz w:val="24"/>
          <w:highlight w:val="none"/>
        </w:rPr>
        <w:t>代表身份证复印件（加盖</w:t>
      </w:r>
      <w:r>
        <w:rPr>
          <w:rFonts w:hint="eastAsia" w:ascii="宋体" w:eastAsia="宋体"/>
          <w:sz w:val="24"/>
          <w:highlight w:val="none"/>
          <w:lang w:eastAsia="zh-CN"/>
        </w:rPr>
        <w:t>投标供应商</w:t>
      </w:r>
      <w:r>
        <w:rPr>
          <w:rFonts w:hint="eastAsia" w:ascii="宋体" w:eastAsia="宋体"/>
          <w:sz w:val="24"/>
          <w:highlight w:val="none"/>
        </w:rPr>
        <w:t>鲜章）</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rPr>
      </w:pPr>
      <w:r>
        <w:rPr>
          <w:rFonts w:hint="eastAsia" w:ascii="宋体" w:eastAsia="宋体"/>
          <w:sz w:val="24"/>
          <w:highlight w:val="none"/>
          <w:lang w:val="en-US" w:eastAsia="zh-CN"/>
        </w:rPr>
        <w:t>5</w:t>
      </w:r>
      <w:r>
        <w:rPr>
          <w:rFonts w:hint="eastAsia" w:ascii="宋体" w:eastAsia="宋体"/>
          <w:sz w:val="24"/>
          <w:highlight w:val="none"/>
        </w:rPr>
        <w:t>、具有依法缴纳税收和社会保障资金的良好记录{①可提供</w:t>
      </w:r>
      <w:r>
        <w:rPr>
          <w:rFonts w:hint="eastAsia" w:ascii="宋体" w:eastAsia="宋体"/>
          <w:sz w:val="24"/>
          <w:highlight w:val="none"/>
          <w:lang w:val="en-US" w:eastAsia="zh-CN"/>
        </w:rPr>
        <w:t>投标供应商</w:t>
      </w:r>
      <w:r>
        <w:rPr>
          <w:rFonts w:hint="eastAsia" w:ascii="宋体" w:eastAsia="宋体"/>
          <w:sz w:val="24"/>
          <w:highlight w:val="none"/>
        </w:rPr>
        <w:t xml:space="preserve"> 202</w:t>
      </w:r>
      <w:r>
        <w:rPr>
          <w:rFonts w:hint="eastAsia" w:ascii="宋体" w:eastAsia="宋体"/>
          <w:sz w:val="24"/>
          <w:highlight w:val="none"/>
          <w:lang w:val="en-US" w:eastAsia="zh-CN"/>
        </w:rPr>
        <w:t>3</w:t>
      </w:r>
      <w:r>
        <w:rPr>
          <w:rFonts w:hint="eastAsia" w:ascii="宋体" w:eastAsia="宋体"/>
          <w:sz w:val="24"/>
          <w:highlight w:val="none"/>
        </w:rPr>
        <w:t>年至今任意</w:t>
      </w:r>
      <w:r>
        <w:rPr>
          <w:rFonts w:hint="eastAsia" w:ascii="宋体" w:eastAsia="宋体"/>
          <w:sz w:val="24"/>
          <w:highlight w:val="none"/>
          <w:lang w:val="en-US" w:eastAsia="zh-CN"/>
        </w:rPr>
        <w:t>一</w:t>
      </w:r>
      <w:r>
        <w:rPr>
          <w:rFonts w:hint="eastAsia" w:ascii="宋体" w:eastAsia="宋体"/>
          <w:sz w:val="24"/>
          <w:highlight w:val="none"/>
        </w:rPr>
        <w:t>个月纳税（如为零申报的须提供税务系统网络申报或税务大厅申报零申报报表、免税企业须提供税务免税备案通知书）、社保资金缴纳证明复印件；②也可提供承诺函，格式自拟；}（加盖</w:t>
      </w:r>
      <w:r>
        <w:rPr>
          <w:rFonts w:hint="eastAsia" w:ascii="宋体" w:eastAsia="宋体"/>
          <w:sz w:val="24"/>
          <w:highlight w:val="none"/>
          <w:lang w:eastAsia="zh-CN"/>
        </w:rPr>
        <w:t>投标供应商</w:t>
      </w:r>
      <w:r>
        <w:rPr>
          <w:rFonts w:hint="eastAsia" w:ascii="宋体" w:eastAsia="宋体"/>
          <w:sz w:val="24"/>
          <w:highlight w:val="none"/>
        </w:rPr>
        <w:t>鲜章）</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rPr>
      </w:pPr>
      <w:r>
        <w:rPr>
          <w:rFonts w:hint="eastAsia" w:ascii="宋体" w:eastAsia="宋体"/>
          <w:sz w:val="24"/>
          <w:highlight w:val="none"/>
          <w:lang w:val="en-US" w:eastAsia="zh-CN"/>
        </w:rPr>
        <w:t>6</w:t>
      </w:r>
      <w:r>
        <w:rPr>
          <w:rFonts w:hint="eastAsia" w:ascii="宋体" w:eastAsia="宋体"/>
          <w:sz w:val="24"/>
          <w:highlight w:val="none"/>
        </w:rPr>
        <w:t>、具备健全的财务会计制度的证明材料。｛注：①可提供20</w:t>
      </w:r>
      <w:r>
        <w:rPr>
          <w:rFonts w:hint="eastAsia" w:ascii="宋体" w:eastAsia="宋体"/>
          <w:sz w:val="24"/>
          <w:highlight w:val="none"/>
          <w:lang w:val="en-US" w:eastAsia="zh-CN"/>
        </w:rPr>
        <w:t>21年度以来任一</w:t>
      </w:r>
      <w:r>
        <w:rPr>
          <w:rFonts w:hint="eastAsia" w:ascii="宋体" w:eastAsia="宋体"/>
          <w:sz w:val="24"/>
          <w:highlight w:val="none"/>
        </w:rPr>
        <w:t>年度经审计的财务报告复印件（包含审计报告和审计报告中所涉及的财务报表和报表附注）</w:t>
      </w:r>
      <w:r>
        <w:rPr>
          <w:rFonts w:hint="eastAsia" w:ascii="宋体" w:eastAsia="宋体"/>
          <w:sz w:val="24"/>
          <w:highlight w:val="none"/>
          <w:lang w:eastAsia="zh-CN"/>
        </w:rPr>
        <w:t>；</w:t>
      </w:r>
      <w:r>
        <w:rPr>
          <w:rFonts w:hint="eastAsia" w:ascii="宋体" w:eastAsia="宋体"/>
          <w:sz w:val="24"/>
          <w:highlight w:val="none"/>
        </w:rPr>
        <w:t>②也可提供20</w:t>
      </w:r>
      <w:r>
        <w:rPr>
          <w:rFonts w:hint="eastAsia" w:ascii="宋体" w:eastAsia="宋体"/>
          <w:sz w:val="24"/>
          <w:highlight w:val="none"/>
          <w:lang w:val="en-US" w:eastAsia="zh-CN"/>
        </w:rPr>
        <w:t>21年度以来任一</w:t>
      </w:r>
      <w:r>
        <w:rPr>
          <w:rFonts w:hint="eastAsia" w:ascii="宋体" w:eastAsia="宋体"/>
          <w:sz w:val="24"/>
          <w:highlight w:val="none"/>
        </w:rPr>
        <w:t>年度</w:t>
      </w:r>
      <w:r>
        <w:rPr>
          <w:rFonts w:hint="eastAsia" w:ascii="宋体" w:eastAsia="宋体"/>
          <w:sz w:val="24"/>
          <w:highlight w:val="none"/>
          <w:lang w:eastAsia="zh-CN"/>
        </w:rPr>
        <w:t>投标供应商</w:t>
      </w:r>
      <w:r>
        <w:rPr>
          <w:rFonts w:hint="eastAsia" w:ascii="宋体" w:eastAsia="宋体"/>
          <w:sz w:val="24"/>
          <w:highlight w:val="none"/>
        </w:rPr>
        <w:t>内部的财务报表复印件（至少包含资产负债表</w:t>
      </w:r>
      <w:r>
        <w:rPr>
          <w:rFonts w:hint="eastAsia" w:ascii="宋体" w:eastAsia="宋体"/>
          <w:sz w:val="24"/>
          <w:highlight w:val="none"/>
          <w:lang w:eastAsia="zh-CN"/>
        </w:rPr>
        <w:t>、利润表、现金流量表</w:t>
      </w:r>
      <w:r>
        <w:rPr>
          <w:rFonts w:hint="eastAsia" w:ascii="宋体" w:eastAsia="宋体"/>
          <w:sz w:val="24"/>
          <w:highlight w:val="none"/>
        </w:rPr>
        <w:t>）</w:t>
      </w:r>
      <w:r>
        <w:rPr>
          <w:rFonts w:hint="eastAsia" w:ascii="宋体" w:eastAsia="宋体"/>
          <w:sz w:val="24"/>
          <w:highlight w:val="none"/>
          <w:lang w:eastAsia="zh-CN"/>
        </w:rPr>
        <w:t>；</w:t>
      </w:r>
      <w:r>
        <w:rPr>
          <w:rFonts w:hint="eastAsia" w:ascii="宋体" w:eastAsia="宋体"/>
          <w:sz w:val="24"/>
          <w:highlight w:val="none"/>
        </w:rPr>
        <w:t>③也可提供截至响应文件递交截止日一年内银行出具的资信证明（复印件）</w:t>
      </w:r>
      <w:r>
        <w:rPr>
          <w:rFonts w:hint="eastAsia" w:ascii="宋体" w:eastAsia="宋体"/>
          <w:sz w:val="24"/>
          <w:highlight w:val="none"/>
          <w:lang w:eastAsia="zh-CN"/>
        </w:rPr>
        <w:t>；</w:t>
      </w:r>
      <w:r>
        <w:rPr>
          <w:rFonts w:hint="eastAsia" w:ascii="宋体" w:eastAsia="宋体"/>
          <w:sz w:val="24"/>
          <w:highlight w:val="none"/>
        </w:rPr>
        <w:t>④</w:t>
      </w:r>
      <w:r>
        <w:rPr>
          <w:rFonts w:hint="eastAsia" w:ascii="宋体" w:eastAsia="宋体"/>
          <w:sz w:val="24"/>
          <w:highlight w:val="none"/>
          <w:lang w:eastAsia="zh-CN"/>
        </w:rPr>
        <w:t>投标供应商</w:t>
      </w:r>
      <w:r>
        <w:rPr>
          <w:rFonts w:hint="eastAsia" w:ascii="宋体" w:eastAsia="宋体"/>
          <w:sz w:val="24"/>
          <w:highlight w:val="none"/>
        </w:rPr>
        <w:t>注册时间截至响应文件递交截止日不足一年的，也可提供加盖工商备案主管部门印章的公司章程复印件</w:t>
      </w:r>
      <w:r>
        <w:rPr>
          <w:rFonts w:hint="eastAsia" w:ascii="宋体" w:eastAsia="宋体"/>
          <w:sz w:val="24"/>
          <w:highlight w:val="none"/>
          <w:lang w:eastAsia="zh-CN"/>
        </w:rPr>
        <w:t>；</w:t>
      </w:r>
      <w:r>
        <w:rPr>
          <w:rFonts w:hint="eastAsia" w:ascii="宋体" w:eastAsia="宋体"/>
          <w:sz w:val="24"/>
          <w:highlight w:val="none"/>
          <w:lang w:val="en-US" w:eastAsia="zh-CN"/>
        </w:rPr>
        <w:t>⑤也可提供承诺函，格式自拟。}</w:t>
      </w:r>
      <w:r>
        <w:rPr>
          <w:rFonts w:hint="eastAsia" w:ascii="宋体" w:eastAsia="宋体"/>
          <w:sz w:val="24"/>
          <w:highlight w:val="none"/>
        </w:rPr>
        <w:t>（加盖</w:t>
      </w:r>
      <w:r>
        <w:rPr>
          <w:rFonts w:hint="eastAsia" w:ascii="宋体" w:eastAsia="宋体"/>
          <w:sz w:val="24"/>
          <w:highlight w:val="none"/>
          <w:lang w:eastAsia="zh-CN"/>
        </w:rPr>
        <w:t>投标供应商</w:t>
      </w:r>
      <w:r>
        <w:rPr>
          <w:rFonts w:hint="eastAsia" w:ascii="宋体" w:eastAsia="宋体"/>
          <w:sz w:val="24"/>
          <w:highlight w:val="none"/>
        </w:rPr>
        <w:t>鲜章）</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rPr>
      </w:pPr>
      <w:r>
        <w:rPr>
          <w:rFonts w:hint="eastAsia" w:ascii="宋体" w:eastAsia="宋体"/>
          <w:sz w:val="24"/>
          <w:highlight w:val="none"/>
          <w:lang w:val="en-US" w:eastAsia="zh-CN"/>
        </w:rPr>
        <w:t>7</w:t>
      </w:r>
      <w:r>
        <w:rPr>
          <w:rFonts w:hint="eastAsia" w:ascii="宋体" w:eastAsia="宋体"/>
          <w:sz w:val="24"/>
          <w:highlight w:val="none"/>
        </w:rPr>
        <w:t>、提供参加本次政府采购活动前三年内，在经营活动中没有重大违法记录的承诺书原件；（加盖</w:t>
      </w:r>
      <w:r>
        <w:rPr>
          <w:rFonts w:hint="eastAsia" w:ascii="宋体" w:eastAsia="宋体"/>
          <w:sz w:val="24"/>
          <w:highlight w:val="none"/>
          <w:lang w:eastAsia="zh-CN"/>
        </w:rPr>
        <w:t>投标供应商</w:t>
      </w:r>
      <w:r>
        <w:rPr>
          <w:rFonts w:hint="eastAsia" w:ascii="宋体" w:eastAsia="宋体"/>
          <w:sz w:val="24"/>
          <w:highlight w:val="none"/>
        </w:rPr>
        <w:t>鲜章）</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rPr>
      </w:pPr>
      <w:r>
        <w:rPr>
          <w:rFonts w:hint="eastAsia" w:ascii="宋体" w:eastAsia="宋体"/>
          <w:sz w:val="24"/>
          <w:highlight w:val="none"/>
          <w:lang w:val="en-US" w:eastAsia="zh-CN"/>
        </w:rPr>
        <w:t>8</w:t>
      </w:r>
      <w:r>
        <w:rPr>
          <w:rFonts w:hint="eastAsia" w:ascii="宋体" w:eastAsia="宋体"/>
          <w:sz w:val="24"/>
          <w:highlight w:val="none"/>
        </w:rPr>
        <w:t>、提供参加本次政府采购活动的诚信承诺书原件；（加盖</w:t>
      </w:r>
      <w:r>
        <w:rPr>
          <w:rFonts w:hint="eastAsia" w:ascii="宋体" w:eastAsia="宋体"/>
          <w:sz w:val="24"/>
          <w:highlight w:val="none"/>
          <w:lang w:eastAsia="zh-CN"/>
        </w:rPr>
        <w:t>投标供应商</w:t>
      </w:r>
      <w:r>
        <w:rPr>
          <w:rFonts w:hint="eastAsia" w:ascii="宋体" w:eastAsia="宋体"/>
          <w:sz w:val="24"/>
          <w:highlight w:val="none"/>
        </w:rPr>
        <w:t>鲜章）</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rPr>
      </w:pPr>
      <w:r>
        <w:rPr>
          <w:rFonts w:hint="eastAsia" w:ascii="宋体" w:eastAsia="宋体"/>
          <w:sz w:val="24"/>
          <w:highlight w:val="none"/>
          <w:lang w:val="en-US" w:eastAsia="zh-CN"/>
        </w:rPr>
        <w:t>9</w:t>
      </w:r>
      <w:r>
        <w:rPr>
          <w:rFonts w:hint="eastAsia" w:ascii="宋体" w:eastAsia="宋体"/>
          <w:sz w:val="24"/>
          <w:highlight w:val="none"/>
        </w:rPr>
        <w:t>、提供具有良好的商业信誉承诺函原件；（加盖</w:t>
      </w:r>
      <w:r>
        <w:rPr>
          <w:rFonts w:hint="eastAsia" w:ascii="宋体" w:eastAsia="宋体"/>
          <w:sz w:val="24"/>
          <w:highlight w:val="none"/>
          <w:lang w:eastAsia="zh-CN"/>
        </w:rPr>
        <w:t>投标供应商</w:t>
      </w:r>
      <w:r>
        <w:rPr>
          <w:rFonts w:hint="eastAsia" w:ascii="宋体" w:eastAsia="宋体"/>
          <w:sz w:val="24"/>
          <w:highlight w:val="none"/>
        </w:rPr>
        <w:t>鲜章）</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rPr>
      </w:pPr>
      <w:r>
        <w:rPr>
          <w:rFonts w:hint="eastAsia" w:ascii="宋体" w:eastAsia="宋体"/>
          <w:sz w:val="24"/>
          <w:highlight w:val="none"/>
          <w:lang w:val="en-US" w:eastAsia="zh-CN"/>
        </w:rPr>
        <w:t>10、提供</w:t>
      </w:r>
      <w:r>
        <w:rPr>
          <w:rFonts w:hint="eastAsia" w:ascii="宋体" w:eastAsia="宋体"/>
          <w:sz w:val="24"/>
          <w:highlight w:val="none"/>
        </w:rPr>
        <w:t>具有履行合同所必</w:t>
      </w:r>
      <w:r>
        <w:rPr>
          <w:rFonts w:hint="eastAsia" w:ascii="宋体" w:eastAsia="宋体"/>
          <w:sz w:val="24"/>
          <w:highlight w:val="none"/>
          <w:lang w:eastAsia="zh-CN"/>
        </w:rPr>
        <w:t>需</w:t>
      </w:r>
      <w:r>
        <w:rPr>
          <w:rFonts w:hint="eastAsia" w:ascii="宋体" w:eastAsia="宋体"/>
          <w:sz w:val="24"/>
          <w:highlight w:val="none"/>
        </w:rPr>
        <w:t>的设备和专业技术能力</w:t>
      </w:r>
      <w:r>
        <w:rPr>
          <w:rFonts w:hint="eastAsia" w:ascii="宋体" w:eastAsia="宋体"/>
          <w:sz w:val="24"/>
          <w:highlight w:val="none"/>
          <w:lang w:val="en-US" w:eastAsia="zh-CN"/>
        </w:rPr>
        <w:t>承诺函原件</w:t>
      </w:r>
      <w:r>
        <w:rPr>
          <w:rFonts w:hint="eastAsia" w:ascii="宋体" w:eastAsia="宋体"/>
          <w:sz w:val="24"/>
          <w:highlight w:val="none"/>
        </w:rPr>
        <w:t>；（加盖</w:t>
      </w:r>
      <w:r>
        <w:rPr>
          <w:rFonts w:hint="eastAsia" w:ascii="宋体" w:eastAsia="宋体"/>
          <w:sz w:val="24"/>
          <w:highlight w:val="none"/>
          <w:lang w:eastAsia="zh-CN"/>
        </w:rPr>
        <w:t>投标供应商</w:t>
      </w:r>
      <w:r>
        <w:rPr>
          <w:rFonts w:hint="eastAsia" w:ascii="宋体" w:eastAsia="宋体"/>
          <w:sz w:val="24"/>
          <w:highlight w:val="none"/>
        </w:rPr>
        <w:t>鲜章）</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rPr>
      </w:pPr>
      <w:r>
        <w:rPr>
          <w:rFonts w:hint="eastAsia" w:ascii="宋体" w:eastAsia="宋体"/>
          <w:sz w:val="24"/>
          <w:highlight w:val="none"/>
        </w:rPr>
        <w:t>1</w:t>
      </w:r>
      <w:r>
        <w:rPr>
          <w:rFonts w:hint="eastAsia" w:ascii="宋体" w:eastAsia="宋体"/>
          <w:sz w:val="24"/>
          <w:highlight w:val="none"/>
          <w:lang w:val="en-US" w:eastAsia="zh-CN"/>
        </w:rPr>
        <w:t>1</w:t>
      </w:r>
      <w:r>
        <w:rPr>
          <w:rFonts w:hint="eastAsia" w:ascii="宋体" w:eastAsia="宋体"/>
          <w:sz w:val="24"/>
          <w:highlight w:val="none"/>
        </w:rPr>
        <w:t>、提供未被列入失信被执行人、重大税收违法案件当事人、政府采购严重违法失信行为名单承诺函</w:t>
      </w:r>
      <w:r>
        <w:rPr>
          <w:rFonts w:hint="eastAsia" w:ascii="宋体" w:eastAsia="宋体"/>
          <w:sz w:val="24"/>
          <w:highlight w:val="none"/>
          <w:lang w:val="en-US" w:eastAsia="zh-CN"/>
        </w:rPr>
        <w:t>原件</w:t>
      </w:r>
      <w:r>
        <w:rPr>
          <w:rFonts w:hint="eastAsia" w:ascii="宋体" w:eastAsia="宋体"/>
          <w:sz w:val="24"/>
          <w:highlight w:val="none"/>
        </w:rPr>
        <w:t>。（加盖</w:t>
      </w:r>
      <w:r>
        <w:rPr>
          <w:rFonts w:hint="eastAsia" w:ascii="宋体" w:eastAsia="宋体"/>
          <w:sz w:val="24"/>
          <w:highlight w:val="none"/>
          <w:lang w:val="en-US" w:eastAsia="zh-CN"/>
        </w:rPr>
        <w:t>投标供应商</w:t>
      </w:r>
      <w:r>
        <w:rPr>
          <w:rFonts w:hint="eastAsia" w:ascii="宋体" w:eastAsia="宋体"/>
          <w:sz w:val="24"/>
          <w:highlight w:val="none"/>
        </w:rPr>
        <w:t>鲜章）</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rPr>
      </w:pPr>
      <w:r>
        <w:rPr>
          <w:rFonts w:hint="eastAsia" w:ascii="宋体" w:eastAsia="宋体"/>
          <w:sz w:val="24"/>
          <w:highlight w:val="none"/>
        </w:rPr>
        <w:t>1</w:t>
      </w:r>
      <w:r>
        <w:rPr>
          <w:rFonts w:hint="eastAsia" w:ascii="宋体" w:eastAsia="宋体"/>
          <w:sz w:val="24"/>
          <w:highlight w:val="none"/>
          <w:lang w:val="en-US" w:eastAsia="zh-CN"/>
        </w:rPr>
        <w:t>2</w:t>
      </w:r>
      <w:r>
        <w:rPr>
          <w:rFonts w:hint="eastAsia" w:ascii="宋体" w:eastAsia="宋体"/>
          <w:sz w:val="24"/>
          <w:highlight w:val="none"/>
        </w:rPr>
        <w:t>、</w:t>
      </w:r>
      <w:r>
        <w:rPr>
          <w:rFonts w:hint="eastAsia" w:ascii="宋体" w:eastAsia="宋体"/>
          <w:sz w:val="24"/>
          <w:highlight w:val="none"/>
          <w:lang w:eastAsia="zh-CN"/>
        </w:rPr>
        <w:t>投标供应商</w:t>
      </w:r>
      <w:r>
        <w:rPr>
          <w:rFonts w:hint="eastAsia" w:ascii="宋体" w:eastAsia="宋体"/>
          <w:sz w:val="24"/>
          <w:highlight w:val="none"/>
        </w:rPr>
        <w:t>须提供</w:t>
      </w:r>
      <w:r>
        <w:rPr>
          <w:rFonts w:hint="eastAsia" w:ascii="宋体" w:eastAsia="宋体"/>
          <w:sz w:val="24"/>
          <w:highlight w:val="none"/>
          <w:lang w:eastAsia="zh-CN"/>
        </w:rPr>
        <w:t>投标供应商</w:t>
      </w:r>
      <w:r>
        <w:rPr>
          <w:rFonts w:hint="eastAsia" w:ascii="宋体" w:eastAsia="宋体"/>
          <w:sz w:val="24"/>
          <w:highlight w:val="none"/>
        </w:rPr>
        <w:t>及其现任法定代表或主要负责人无行贿犯罪记录承诺书。（加盖</w:t>
      </w:r>
      <w:r>
        <w:rPr>
          <w:rFonts w:hint="eastAsia" w:ascii="宋体" w:eastAsia="宋体"/>
          <w:sz w:val="24"/>
          <w:highlight w:val="none"/>
          <w:lang w:eastAsia="zh-CN"/>
        </w:rPr>
        <w:t>投标供应商</w:t>
      </w:r>
      <w:r>
        <w:rPr>
          <w:rFonts w:hint="eastAsia" w:ascii="宋体" w:eastAsia="宋体"/>
          <w:sz w:val="24"/>
          <w:highlight w:val="none"/>
        </w:rPr>
        <w:t>鲜章）</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lang w:val="en-US" w:eastAsia="zh-CN"/>
        </w:rPr>
      </w:pPr>
      <w:r>
        <w:rPr>
          <w:rFonts w:hint="eastAsia" w:ascii="宋体" w:eastAsia="宋体"/>
          <w:sz w:val="24"/>
          <w:highlight w:val="none"/>
          <w:lang w:val="en-US" w:eastAsia="zh-CN"/>
        </w:rPr>
        <w:t>13、针对本项目提出的特殊条件：</w:t>
      </w:r>
    </w:p>
    <w:p>
      <w:pPr>
        <w:pStyle w:val="11"/>
        <w:keepNext w:val="0"/>
        <w:keepLines w:val="0"/>
        <w:pageBreakBefore w:val="0"/>
        <w:widowControl w:val="0"/>
        <w:kinsoku/>
        <w:wordWrap/>
        <w:overflowPunct/>
        <w:topLinePunct w:val="0"/>
        <w:autoSpaceDE/>
        <w:autoSpaceDN/>
        <w:bidi w:val="0"/>
        <w:adjustRightInd/>
        <w:snapToGrid w:val="0"/>
        <w:spacing w:before="120" w:after="120" w:line="336" w:lineRule="auto"/>
        <w:ind w:firstLine="480"/>
        <w:jc w:val="left"/>
        <w:textAlignment w:val="baseline"/>
        <w:rPr>
          <w:rFonts w:hint="eastAsia" w:ascii="宋体" w:eastAsia="宋体"/>
          <w:sz w:val="24"/>
          <w:highlight w:val="none"/>
          <w:lang w:val="en-US" w:eastAsia="zh-CN"/>
        </w:rPr>
      </w:pPr>
      <w:r>
        <w:rPr>
          <w:rFonts w:hint="eastAsia" w:ascii="宋体" w:eastAsia="宋体"/>
          <w:sz w:val="24"/>
          <w:highlight w:val="none"/>
          <w:lang w:val="en-US" w:eastAsia="zh-CN"/>
        </w:rPr>
        <w:t>所投标产品须为列入工信部《道路机动车生产企业及产品》公告目录，提供工信部公告截图。(加盖投标供应商鲜章)</w:t>
      </w:r>
    </w:p>
    <w:p>
      <w:pPr>
        <w:rPr>
          <w:rFonts w:hint="eastAsia"/>
          <w:lang w:val="en-US" w:eastAsia="zh-CN"/>
        </w:rPr>
      </w:pPr>
    </w:p>
    <w:p>
      <w:pPr>
        <w:snapToGrid w:val="0"/>
        <w:spacing w:before="0" w:beforeAutospacing="0" w:after="0" w:afterAutospacing="0" w:line="360" w:lineRule="auto"/>
        <w:ind w:firstLine="482" w:firstLineChars="200"/>
        <w:jc w:val="left"/>
        <w:textAlignment w:val="baseline"/>
        <w:rPr>
          <w:rFonts w:hint="eastAsia" w:ascii="宋体" w:hAnsi="宋体" w:eastAsia="宋体" w:cs="宋体"/>
          <w:b/>
          <w:bCs/>
          <w:i w:val="0"/>
          <w:caps w:val="0"/>
          <w:spacing w:val="0"/>
          <w:w w:val="100"/>
          <w:sz w:val="24"/>
          <w:szCs w:val="28"/>
          <w:highlight w:val="none"/>
        </w:rPr>
      </w:pPr>
      <w:r>
        <w:rPr>
          <w:rFonts w:hint="eastAsia" w:ascii="宋体" w:hAnsi="宋体" w:eastAsia="宋体" w:cs="宋体"/>
          <w:b/>
          <w:bCs/>
          <w:i w:val="0"/>
          <w:caps w:val="0"/>
          <w:spacing w:val="0"/>
          <w:w w:val="100"/>
          <w:sz w:val="24"/>
          <w:szCs w:val="28"/>
          <w:highlight w:val="none"/>
        </w:rPr>
        <w:t>特别说明：</w:t>
      </w:r>
    </w:p>
    <w:p>
      <w:pPr>
        <w:snapToGrid w:val="0"/>
        <w:spacing w:before="0" w:beforeAutospacing="0" w:after="0" w:afterAutospacing="0" w:line="360" w:lineRule="auto"/>
        <w:ind w:firstLine="482" w:firstLineChars="200"/>
        <w:jc w:val="left"/>
        <w:textAlignment w:val="baseline"/>
        <w:rPr>
          <w:rFonts w:hint="eastAsia" w:ascii="宋体" w:hAnsi="宋体" w:eastAsia="宋体" w:cs="宋体"/>
          <w:b/>
          <w:bCs/>
          <w:i w:val="0"/>
          <w:caps w:val="0"/>
          <w:spacing w:val="0"/>
          <w:w w:val="100"/>
          <w:sz w:val="24"/>
          <w:szCs w:val="28"/>
          <w:highlight w:val="none"/>
        </w:rPr>
      </w:pPr>
      <w:r>
        <w:rPr>
          <w:rFonts w:hint="eastAsia" w:ascii="宋体" w:hAnsi="宋体" w:eastAsia="宋体" w:cs="宋体"/>
          <w:b/>
          <w:bCs/>
          <w:i w:val="0"/>
          <w:caps w:val="0"/>
          <w:spacing w:val="0"/>
          <w:w w:val="100"/>
          <w:sz w:val="24"/>
          <w:szCs w:val="28"/>
          <w:highlight w:val="none"/>
        </w:rPr>
        <w:t>①</w:t>
      </w:r>
      <w:r>
        <w:rPr>
          <w:rFonts w:hint="eastAsia" w:ascii="宋体" w:hAnsi="宋体" w:eastAsia="宋体" w:cs="宋体"/>
          <w:b/>
          <w:bCs/>
          <w:i w:val="0"/>
          <w:caps w:val="0"/>
          <w:spacing w:val="0"/>
          <w:w w:val="100"/>
          <w:sz w:val="24"/>
          <w:szCs w:val="28"/>
          <w:highlight w:val="none"/>
          <w:lang w:eastAsia="zh-CN"/>
        </w:rPr>
        <w:t>以</w:t>
      </w:r>
      <w:r>
        <w:rPr>
          <w:rFonts w:hint="eastAsia" w:ascii="宋体" w:hAnsi="宋体" w:eastAsia="宋体" w:cs="宋体"/>
          <w:b/>
          <w:bCs/>
          <w:i w:val="0"/>
          <w:caps w:val="0"/>
          <w:spacing w:val="0"/>
          <w:w w:val="100"/>
          <w:sz w:val="24"/>
          <w:szCs w:val="28"/>
          <w:highlight w:val="none"/>
        </w:rPr>
        <w:t>上要求</w:t>
      </w:r>
      <w:r>
        <w:rPr>
          <w:rFonts w:hint="eastAsia" w:ascii="宋体" w:hAnsi="宋体" w:eastAsia="宋体" w:cs="宋体"/>
          <w:b/>
          <w:bCs/>
          <w:i w:val="0"/>
          <w:caps w:val="0"/>
          <w:spacing w:val="0"/>
          <w:w w:val="100"/>
          <w:sz w:val="24"/>
          <w:szCs w:val="28"/>
          <w:highlight w:val="none"/>
          <w:lang w:eastAsia="zh-CN"/>
        </w:rPr>
        <w:t>投标</w:t>
      </w:r>
      <w:r>
        <w:rPr>
          <w:rFonts w:hint="eastAsia" w:ascii="宋体" w:hAnsi="宋体" w:eastAsia="宋体" w:cs="宋体"/>
          <w:b/>
          <w:bCs/>
          <w:i w:val="0"/>
          <w:caps w:val="0"/>
          <w:spacing w:val="0"/>
          <w:w w:val="100"/>
          <w:sz w:val="24"/>
          <w:szCs w:val="28"/>
          <w:highlight w:val="none"/>
        </w:rPr>
        <w:t>人提供的资格证明文件复印件必须加盖</w:t>
      </w:r>
      <w:r>
        <w:rPr>
          <w:rFonts w:hint="eastAsia" w:ascii="宋体" w:hAnsi="宋体" w:eastAsia="宋体" w:cs="宋体"/>
          <w:b/>
          <w:bCs/>
          <w:i w:val="0"/>
          <w:caps w:val="0"/>
          <w:spacing w:val="0"/>
          <w:w w:val="100"/>
          <w:sz w:val="24"/>
          <w:szCs w:val="28"/>
          <w:highlight w:val="none"/>
          <w:lang w:eastAsia="zh-CN"/>
        </w:rPr>
        <w:t>投标</w:t>
      </w:r>
      <w:r>
        <w:rPr>
          <w:rFonts w:hint="eastAsia" w:ascii="宋体" w:hAnsi="宋体" w:eastAsia="宋体" w:cs="宋体"/>
          <w:b/>
          <w:bCs/>
          <w:i w:val="0"/>
          <w:caps w:val="0"/>
          <w:spacing w:val="0"/>
          <w:w w:val="100"/>
          <w:sz w:val="24"/>
          <w:szCs w:val="28"/>
          <w:highlight w:val="none"/>
        </w:rPr>
        <w:t>人印章（</w:t>
      </w:r>
      <w:r>
        <w:rPr>
          <w:rFonts w:hint="eastAsia" w:ascii="宋体" w:hAnsi="宋体" w:eastAsia="宋体" w:cs="宋体"/>
          <w:b/>
          <w:bCs/>
          <w:i w:val="0"/>
          <w:caps w:val="0"/>
          <w:spacing w:val="0"/>
          <w:w w:val="100"/>
          <w:sz w:val="24"/>
          <w:szCs w:val="28"/>
          <w:highlight w:val="none"/>
          <w:lang w:eastAsia="zh-CN"/>
        </w:rPr>
        <w:t>公章</w:t>
      </w:r>
      <w:r>
        <w:rPr>
          <w:rFonts w:hint="eastAsia" w:ascii="宋体" w:hAnsi="宋体" w:eastAsia="宋体" w:cs="宋体"/>
          <w:b/>
          <w:bCs/>
          <w:i w:val="0"/>
          <w:caps w:val="0"/>
          <w:spacing w:val="0"/>
          <w:w w:val="100"/>
          <w:sz w:val="24"/>
          <w:szCs w:val="28"/>
          <w:highlight w:val="none"/>
        </w:rPr>
        <w:t>）。</w:t>
      </w:r>
    </w:p>
    <w:p>
      <w:pPr>
        <w:snapToGrid w:val="0"/>
        <w:spacing w:before="0" w:beforeAutospacing="0" w:after="0" w:afterAutospacing="0" w:line="360" w:lineRule="auto"/>
        <w:ind w:firstLine="482" w:firstLineChars="200"/>
        <w:jc w:val="left"/>
        <w:textAlignment w:val="baseline"/>
        <w:rPr>
          <w:rFonts w:hint="eastAsia" w:ascii="宋体" w:hAnsi="宋体" w:eastAsia="宋体" w:cs="宋体"/>
          <w:b/>
          <w:bCs/>
          <w:i w:val="0"/>
          <w:caps w:val="0"/>
          <w:spacing w:val="0"/>
          <w:w w:val="100"/>
          <w:sz w:val="24"/>
          <w:szCs w:val="28"/>
          <w:highlight w:val="none"/>
        </w:rPr>
      </w:pPr>
      <w:r>
        <w:rPr>
          <w:rFonts w:hint="eastAsia" w:ascii="宋体" w:hAnsi="宋体" w:eastAsia="宋体" w:cs="宋体"/>
          <w:b/>
          <w:bCs/>
          <w:i w:val="0"/>
          <w:caps w:val="0"/>
          <w:spacing w:val="0"/>
          <w:w w:val="100"/>
          <w:sz w:val="24"/>
          <w:szCs w:val="28"/>
          <w:highlight w:val="none"/>
        </w:rPr>
        <w:t>②新成立企业不满足招标人年度要求的，</w:t>
      </w:r>
      <w:r>
        <w:rPr>
          <w:rFonts w:hint="eastAsia" w:ascii="宋体" w:hAnsi="宋体" w:eastAsia="宋体" w:cs="宋体"/>
          <w:b/>
          <w:bCs/>
          <w:i w:val="0"/>
          <w:caps w:val="0"/>
          <w:spacing w:val="0"/>
          <w:w w:val="100"/>
          <w:sz w:val="24"/>
          <w:szCs w:val="28"/>
          <w:highlight w:val="none"/>
          <w:lang w:eastAsia="zh-CN"/>
        </w:rPr>
        <w:t>投标</w:t>
      </w:r>
      <w:r>
        <w:rPr>
          <w:rFonts w:hint="eastAsia" w:ascii="宋体" w:hAnsi="宋体" w:eastAsia="宋体" w:cs="宋体"/>
          <w:b/>
          <w:bCs/>
          <w:i w:val="0"/>
          <w:caps w:val="0"/>
          <w:spacing w:val="0"/>
          <w:w w:val="100"/>
          <w:sz w:val="24"/>
          <w:szCs w:val="28"/>
          <w:highlight w:val="none"/>
        </w:rPr>
        <w:t>人只提供成立后相应年度的资料。</w:t>
      </w:r>
    </w:p>
    <w:p>
      <w:pPr>
        <w:pStyle w:val="10"/>
        <w:rPr>
          <w:rFonts w:hint="default" w:ascii="Calibri" w:hAnsi="Calibri" w:eastAsia="宋体" w:cs="Times New Roman"/>
          <w:kern w:val="2"/>
          <w:sz w:val="21"/>
          <w:szCs w:val="24"/>
          <w:lang w:val="en-US" w:eastAsia="zh-CN"/>
        </w:rPr>
      </w:pPr>
      <w:r>
        <w:rPr>
          <w:rFonts w:hint="eastAsia" w:ascii="宋体" w:hAnsi="宋体" w:eastAsia="宋体" w:cs="宋体"/>
          <w:b/>
          <w:bCs/>
          <w:i w:val="0"/>
          <w:caps w:val="0"/>
          <w:spacing w:val="0"/>
          <w:w w:val="100"/>
          <w:sz w:val="24"/>
          <w:szCs w:val="28"/>
          <w:highlight w:val="none"/>
        </w:rPr>
        <w:t>③以上证明材料一项不符合要求的，作为无效投标处理</w:t>
      </w:r>
      <w:r>
        <w:rPr>
          <w:rFonts w:hint="eastAsia" w:ascii="宋体" w:hAnsi="宋体" w:eastAsia="宋体" w:cs="宋体"/>
          <w:b/>
          <w:bCs/>
          <w:i w:val="0"/>
          <w:caps w:val="0"/>
          <w:spacing w:val="0"/>
          <w:w w:val="100"/>
          <w:sz w:val="24"/>
          <w:szCs w:val="28"/>
          <w:highlight w:val="none"/>
          <w:lang w:eastAsia="zh-CN"/>
        </w:rPr>
        <w:t>。</w:t>
      </w:r>
    </w:p>
    <w:p>
      <w:pPr>
        <w:snapToGrid w:val="0"/>
        <w:spacing w:before="0" w:beforeAutospacing="0" w:after="0" w:afterAutospacing="0" w:line="360" w:lineRule="auto"/>
        <w:ind w:firstLine="482" w:firstLineChars="200"/>
        <w:jc w:val="left"/>
        <w:textAlignment w:val="baseline"/>
        <w:rPr>
          <w:rFonts w:hint="eastAsia" w:ascii="宋体" w:hAnsi="宋体" w:eastAsia="宋体" w:cs="宋体"/>
          <w:b/>
          <w:bCs/>
          <w:i w:val="0"/>
          <w:caps w:val="0"/>
          <w:spacing w:val="0"/>
          <w:w w:val="100"/>
          <w:sz w:val="24"/>
          <w:szCs w:val="28"/>
          <w:highlight w:val="none"/>
          <w:lang w:eastAsia="zh-CN"/>
        </w:rPr>
      </w:pPr>
    </w:p>
    <w:p>
      <w:pPr>
        <w:spacing w:after="0" w:line="194" w:lineRule="auto"/>
        <w:jc w:val="left"/>
        <w:rPr>
          <w:rFonts w:hint="eastAsia" w:ascii="宋体" w:hAnsi="宋体" w:eastAsia="宋体" w:cs="宋体"/>
          <w:sz w:val="21"/>
          <w:highlight w:val="none"/>
          <w:lang w:eastAsia="zh-CN"/>
        </w:rPr>
        <w:sectPr>
          <w:pgSz w:w="11910" w:h="16840"/>
          <w:pgMar w:top="873" w:right="1803" w:bottom="1440" w:left="1803" w:header="283" w:footer="1110" w:gutter="0"/>
          <w:cols w:space="720" w:num="1"/>
        </w:sectPr>
      </w:pPr>
    </w:p>
    <w:p>
      <w:pPr>
        <w:pStyle w:val="3"/>
        <w:spacing w:line="360" w:lineRule="auto"/>
        <w:jc w:val="center"/>
        <w:rPr>
          <w:rFonts w:cs="宋体"/>
          <w:sz w:val="36"/>
          <w:szCs w:val="36"/>
          <w:highlight w:val="none"/>
        </w:rPr>
      </w:pPr>
      <w:bookmarkStart w:id="3" w:name="_Toc499802992"/>
      <w:r>
        <w:rPr>
          <w:rFonts w:hint="eastAsia" w:cs="宋体"/>
          <w:sz w:val="36"/>
          <w:szCs w:val="36"/>
          <w:highlight w:val="none"/>
        </w:rPr>
        <w:t xml:space="preserve"> </w:t>
      </w:r>
      <w:r>
        <w:rPr>
          <w:rFonts w:cs="宋体"/>
          <w:sz w:val="36"/>
          <w:szCs w:val="36"/>
          <w:highlight w:val="none"/>
        </w:rPr>
        <w:t xml:space="preserve"> </w:t>
      </w:r>
      <w:r>
        <w:rPr>
          <w:rFonts w:hint="eastAsia" w:cs="宋体"/>
          <w:sz w:val="36"/>
          <w:szCs w:val="36"/>
          <w:highlight w:val="none"/>
        </w:rPr>
        <w:t>招标项目技术、货物、政府采购合同内容条款及其他商务要求</w:t>
      </w:r>
      <w:bookmarkEnd w:id="1"/>
      <w:bookmarkEnd w:id="3"/>
    </w:p>
    <w:p>
      <w:pPr>
        <w:widowControl/>
        <w:adjustRightInd w:val="0"/>
        <w:snapToGrid w:val="0"/>
        <w:spacing w:line="360" w:lineRule="auto"/>
        <w:ind w:firstLine="482" w:firstLineChars="200"/>
        <w:jc w:val="left"/>
      </w:pPr>
      <w:r>
        <w:rPr>
          <w:rFonts w:hint="eastAsia" w:ascii="宋体" w:hAnsi="宋体" w:eastAsia="宋体" w:cs="宋体"/>
          <w:b/>
          <w:bCs/>
          <w:color w:val="000000"/>
          <w:kern w:val="0"/>
          <w:sz w:val="24"/>
        </w:rPr>
        <w:t xml:space="preserve">一、项目概述： </w:t>
      </w:r>
    </w:p>
    <w:p>
      <w:pPr>
        <w:pStyle w:val="10"/>
        <w:ind w:firstLine="480"/>
        <w:rPr>
          <w:rFonts w:hint="eastAsia"/>
          <w:color w:val="000000"/>
        </w:rPr>
      </w:pPr>
      <w:r>
        <w:rPr>
          <w:rFonts w:hint="eastAsia"/>
          <w:color w:val="000000"/>
        </w:rPr>
        <w:t xml:space="preserve">1、项目名称：金阳县人民医院移动式医疗废物处置车采购项目。 </w:t>
      </w:r>
    </w:p>
    <w:p>
      <w:pPr>
        <w:pStyle w:val="10"/>
        <w:ind w:firstLine="480"/>
        <w:rPr>
          <w:rFonts w:hint="eastAsia"/>
          <w:color w:val="000000"/>
          <w:lang w:val="zh-CN"/>
        </w:rPr>
      </w:pPr>
      <w:r>
        <w:rPr>
          <w:rFonts w:hint="eastAsia"/>
          <w:color w:val="000000"/>
        </w:rPr>
        <w:t>2、预算金额：</w:t>
      </w:r>
      <w:r>
        <w:rPr>
          <w:rFonts w:hint="eastAsia"/>
          <w:color w:val="000000"/>
          <w:lang w:val="en-US" w:eastAsia="zh-CN"/>
        </w:rPr>
        <w:t>315</w:t>
      </w:r>
      <w:r>
        <w:rPr>
          <w:rFonts w:hint="eastAsia"/>
          <w:color w:val="000000"/>
        </w:rPr>
        <w:t>万元。最高限价：</w:t>
      </w:r>
      <w:r>
        <w:rPr>
          <w:rFonts w:hint="eastAsia"/>
          <w:color w:val="000000"/>
          <w:lang w:val="en-US" w:eastAsia="zh-CN"/>
        </w:rPr>
        <w:t>315</w:t>
      </w:r>
      <w:r>
        <w:rPr>
          <w:rFonts w:hint="eastAsia"/>
          <w:color w:val="000000"/>
        </w:rPr>
        <w:t>万元</w:t>
      </w:r>
      <w:r>
        <w:rPr>
          <w:rFonts w:hint="eastAsia"/>
          <w:color w:val="000000"/>
          <w:lang w:val="zh-CN"/>
        </w:rPr>
        <w:t>。</w:t>
      </w:r>
    </w:p>
    <w:p>
      <w:pPr>
        <w:pStyle w:val="10"/>
        <w:ind w:firstLine="480"/>
        <w:rPr>
          <w:rFonts w:hint="eastAsia"/>
          <w:color w:val="000000"/>
        </w:rPr>
      </w:pPr>
      <w:r>
        <w:rPr>
          <w:rFonts w:hint="eastAsia"/>
          <w:color w:val="000000"/>
        </w:rPr>
        <w:t>3、项目属性：货物。</w:t>
      </w:r>
    </w:p>
    <w:p>
      <w:pPr>
        <w:pStyle w:val="10"/>
        <w:ind w:firstLine="480"/>
        <w:rPr>
          <w:rFonts w:hint="eastAsia"/>
          <w:color w:val="000000"/>
        </w:rPr>
      </w:pPr>
      <w:r>
        <w:rPr>
          <w:rFonts w:hint="eastAsia"/>
          <w:color w:val="000000"/>
        </w:rPr>
        <w:t>4、项目标的对应的中小企业划型标准所属行业：工业。</w:t>
      </w:r>
    </w:p>
    <w:p>
      <w:pPr>
        <w:pStyle w:val="10"/>
        <w:ind w:firstLine="420"/>
        <w:rPr>
          <w:rFonts w:ascii="Calibri" w:hAnsi="Calibri" w:eastAsia="宋体" w:cs="Times New Roman"/>
          <w:sz w:val="21"/>
        </w:rPr>
      </w:pPr>
    </w:p>
    <w:p>
      <w:pPr>
        <w:keepNext/>
        <w:keepLines/>
        <w:numPr>
          <w:ilvl w:val="0"/>
          <w:numId w:val="2"/>
        </w:numPr>
        <w:snapToGrid w:val="0"/>
        <w:spacing w:line="360" w:lineRule="auto"/>
        <w:ind w:firstLine="482" w:firstLineChars="200"/>
        <w:jc w:val="left"/>
        <w:textAlignment w:val="baseline"/>
        <w:outlineLvl w:val="0"/>
        <w:rPr>
          <w:rFonts w:ascii="宋体" w:hAnsi="宋体" w:eastAsia="宋体" w:cs="宋体"/>
          <w:b/>
          <w:bCs/>
          <w:kern w:val="44"/>
          <w:sz w:val="24"/>
        </w:rPr>
      </w:pPr>
      <w:r>
        <w:rPr>
          <w:rFonts w:hint="eastAsia" w:ascii="Calibri" w:hAnsi="宋体" w:eastAsia="宋体" w:cs="宋体"/>
          <w:b/>
          <w:bCs/>
          <w:kern w:val="44"/>
          <w:sz w:val="24"/>
        </w:rPr>
        <w:t>采购货物</w:t>
      </w:r>
      <w:r>
        <w:rPr>
          <w:rFonts w:hint="eastAsia" w:ascii="宋体" w:hAnsi="宋体" w:eastAsia="宋体" w:cs="宋体"/>
          <w:b/>
          <w:bCs/>
          <w:kern w:val="44"/>
          <w:sz w:val="24"/>
        </w:rPr>
        <w:t>内容</w:t>
      </w:r>
    </w:p>
    <w:tbl>
      <w:tblPr>
        <w:tblStyle w:val="7"/>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986"/>
        <w:gridCol w:w="5330"/>
        <w:gridCol w:w="77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b/>
                <w:bCs/>
                <w:sz w:val="24"/>
              </w:rPr>
            </w:pPr>
            <w:r>
              <w:rPr>
                <w:rFonts w:hint="eastAsia" w:ascii="宋体" w:hAnsi="宋体" w:cs="宋体"/>
                <w:b/>
                <w:bCs/>
                <w:sz w:val="24"/>
              </w:rPr>
              <w:t>序号</w:t>
            </w:r>
          </w:p>
        </w:tc>
        <w:tc>
          <w:tcPr>
            <w:tcW w:w="98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b/>
                <w:sz w:val="24"/>
              </w:rPr>
            </w:pPr>
            <w:r>
              <w:rPr>
                <w:rFonts w:hint="eastAsia" w:ascii="宋体" w:hAnsi="宋体" w:cs="宋体"/>
                <w:b/>
                <w:sz w:val="24"/>
              </w:rPr>
              <w:t>货物</w:t>
            </w:r>
            <w:r>
              <w:rPr>
                <w:rFonts w:hint="eastAsia" w:hAnsi="宋体" w:cs="宋体"/>
                <w:b/>
                <w:sz w:val="24"/>
                <w:lang w:eastAsia="zh-CN"/>
              </w:rPr>
              <w:t>（</w:t>
            </w:r>
            <w:r>
              <w:rPr>
                <w:rFonts w:hint="eastAsia" w:hAnsi="宋体" w:cs="宋体"/>
                <w:b/>
                <w:sz w:val="24"/>
                <w:lang w:val="en-US" w:eastAsia="zh-CN"/>
              </w:rPr>
              <w:t>标的</w:t>
            </w:r>
            <w:r>
              <w:rPr>
                <w:rFonts w:hint="eastAsia" w:hAnsi="宋体" w:cs="宋体"/>
                <w:b/>
                <w:sz w:val="24"/>
                <w:lang w:eastAsia="zh-CN"/>
              </w:rPr>
              <w:t>）</w:t>
            </w:r>
            <w:r>
              <w:rPr>
                <w:rFonts w:hint="eastAsia" w:ascii="宋体" w:hAnsi="宋体" w:cs="宋体"/>
                <w:b/>
                <w:sz w:val="24"/>
              </w:rPr>
              <w:t>名称</w:t>
            </w:r>
          </w:p>
        </w:tc>
        <w:tc>
          <w:tcPr>
            <w:tcW w:w="53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4"/>
              </w:rPr>
            </w:pPr>
            <w:r>
              <w:rPr>
                <w:rFonts w:hint="eastAsia" w:ascii="宋体" w:hAnsi="宋体" w:cs="宋体"/>
                <w:b/>
                <w:sz w:val="24"/>
              </w:rPr>
              <w:t>技术要求</w:t>
            </w:r>
          </w:p>
        </w:tc>
        <w:tc>
          <w:tcPr>
            <w:tcW w:w="77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b/>
                <w:sz w:val="24"/>
              </w:rPr>
            </w:pPr>
            <w:r>
              <w:rPr>
                <w:rFonts w:hint="eastAsia" w:ascii="宋体" w:hAnsi="宋体" w:cs="宋体"/>
                <w:b/>
                <w:sz w:val="24"/>
              </w:rPr>
              <w:t>数量</w:t>
            </w:r>
          </w:p>
        </w:tc>
        <w:tc>
          <w:tcPr>
            <w:tcW w:w="8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b/>
                <w:sz w:val="24"/>
              </w:rPr>
            </w:pPr>
            <w:r>
              <w:rPr>
                <w:rFonts w:hint="eastAsia" w:ascii="宋体" w:hAnsi="宋体" w:cs="宋体"/>
                <w:b/>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7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Cs w:val="21"/>
              </w:rPr>
            </w:pPr>
            <w:r>
              <w:rPr>
                <w:rFonts w:hint="eastAsia" w:ascii="宋体" w:hAnsi="宋体" w:cs="宋体"/>
                <w:sz w:val="22"/>
                <w:szCs w:val="22"/>
              </w:rPr>
              <w:t>1</w:t>
            </w:r>
          </w:p>
        </w:tc>
        <w:tc>
          <w:tcPr>
            <w:tcW w:w="98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eastAsia="宋体" w:cs="宋体"/>
                <w:color w:val="auto"/>
                <w:spacing w:val="7"/>
                <w:sz w:val="24"/>
                <w:szCs w:val="24"/>
                <w:highlight w:val="none"/>
              </w:rPr>
              <w:t>移动式医疗废物处置车</w:t>
            </w:r>
          </w:p>
        </w:tc>
        <w:tc>
          <w:tcPr>
            <w:tcW w:w="5330" w:type="dxa"/>
            <w:tcBorders>
              <w:top w:val="single" w:color="auto" w:sz="4" w:space="0"/>
              <w:left w:val="single" w:color="auto" w:sz="4" w:space="0"/>
              <w:bottom w:val="single" w:color="auto" w:sz="4" w:space="0"/>
              <w:right w:val="single" w:color="auto" w:sz="4" w:space="0"/>
            </w:tcBorders>
            <w:noWrap/>
            <w:vAlign w:val="center"/>
          </w:tcPr>
          <w:p>
            <w:pPr>
              <w:spacing w:before="35" w:line="304" w:lineRule="exact"/>
              <w:ind w:left="130"/>
              <w:rPr>
                <w:rFonts w:hint="eastAsia" w:ascii="宋体" w:hAnsi="宋体" w:eastAsia="宋体" w:cs="宋体"/>
                <w:b/>
                <w:bCs/>
                <w:sz w:val="24"/>
                <w:szCs w:val="24"/>
              </w:rPr>
            </w:pPr>
            <w:r>
              <w:rPr>
                <w:rFonts w:hint="eastAsia" w:ascii="宋体" w:hAnsi="宋体" w:eastAsia="宋体" w:cs="宋体"/>
                <w:b/>
                <w:bCs/>
                <w:spacing w:val="4"/>
                <w:position w:val="1"/>
                <w:sz w:val="24"/>
                <w:szCs w:val="24"/>
              </w:rPr>
              <w:t>1.总体要求</w:t>
            </w:r>
            <w:r>
              <w:rPr>
                <w:rFonts w:hint="eastAsia" w:ascii="宋体" w:hAnsi="宋体" w:eastAsia="宋体" w:cs="宋体"/>
                <w:b/>
                <w:bCs/>
                <w:spacing w:val="3"/>
                <w:position w:val="1"/>
                <w:sz w:val="24"/>
                <w:szCs w:val="24"/>
              </w:rPr>
              <w:t>：</w:t>
            </w:r>
          </w:p>
          <w:p>
            <w:pPr>
              <w:spacing w:before="161" w:line="228" w:lineRule="auto"/>
              <w:ind w:left="364"/>
              <w:rPr>
                <w:rFonts w:hint="eastAsia" w:ascii="宋体" w:hAnsi="宋体" w:eastAsia="宋体" w:cs="宋体"/>
                <w:sz w:val="24"/>
                <w:szCs w:val="24"/>
              </w:rPr>
            </w:pPr>
            <w:r>
              <w:rPr>
                <w:rFonts w:hint="eastAsia" w:ascii="宋体" w:hAnsi="宋体" w:eastAsia="宋体" w:cs="宋体"/>
                <w:spacing w:val="19"/>
                <w:sz w:val="24"/>
                <w:szCs w:val="24"/>
              </w:rPr>
              <w:t>(</w:t>
            </w:r>
            <w:r>
              <w:rPr>
                <w:rFonts w:hint="eastAsia" w:ascii="宋体" w:hAnsi="宋体" w:eastAsia="宋体" w:cs="宋体"/>
                <w:spacing w:val="15"/>
                <w:sz w:val="24"/>
                <w:szCs w:val="24"/>
              </w:rPr>
              <w:t>1) 车辆类型：消毒车；</w:t>
            </w:r>
          </w:p>
          <w:p>
            <w:pPr>
              <w:spacing w:before="183" w:line="375" w:lineRule="auto"/>
              <w:ind w:left="120" w:right="103"/>
              <w:rPr>
                <w:rFonts w:hint="eastAsia" w:ascii="宋体" w:hAnsi="宋体" w:eastAsia="宋体" w:cs="宋体"/>
                <w:color w:val="auto"/>
                <w:sz w:val="24"/>
                <w:szCs w:val="24"/>
                <w:highlight w:val="none"/>
              </w:rPr>
            </w:pPr>
            <w:r>
              <w:rPr>
                <w:rFonts w:hint="eastAsia" w:ascii="宋体" w:hAnsi="宋体" w:eastAsia="宋体" w:cs="宋体"/>
                <w:spacing w:val="-2"/>
                <w:sz w:val="24"/>
                <w:szCs w:val="24"/>
              </w:rPr>
              <w:t xml:space="preserve"> (2) 产品总质量：≤1</w:t>
            </w:r>
            <w:r>
              <w:rPr>
                <w:rFonts w:hint="eastAsia" w:hAnsi="宋体" w:cs="宋体"/>
                <w:spacing w:val="-2"/>
                <w:sz w:val="24"/>
                <w:szCs w:val="24"/>
                <w:lang w:val="en-US" w:eastAsia="zh-CN"/>
              </w:rPr>
              <w:t>80</w:t>
            </w:r>
            <w:r>
              <w:rPr>
                <w:rFonts w:hint="eastAsia" w:ascii="宋体" w:hAnsi="宋体" w:eastAsia="宋体" w:cs="宋体"/>
                <w:spacing w:val="-2"/>
                <w:sz w:val="24"/>
                <w:szCs w:val="24"/>
              </w:rPr>
              <w:t>00</w:t>
            </w:r>
            <w:r>
              <w:rPr>
                <w:rFonts w:hint="eastAsia" w:ascii="宋体" w:hAnsi="宋体" w:eastAsia="宋体" w:cs="宋体"/>
                <w:sz w:val="24"/>
                <w:szCs w:val="24"/>
              </w:rPr>
              <w:t>Kg</w:t>
            </w:r>
            <w:r>
              <w:rPr>
                <w:rFonts w:hint="eastAsia" w:ascii="宋体" w:hAnsi="宋体" w:eastAsia="宋体" w:cs="宋体"/>
                <w:color w:val="auto"/>
                <w:spacing w:val="-2"/>
                <w:sz w:val="24"/>
                <w:szCs w:val="24"/>
                <w:highlight w:val="none"/>
              </w:rPr>
              <w:t>；(提供工信</w:t>
            </w:r>
            <w:r>
              <w:rPr>
                <w:rFonts w:hint="eastAsia" w:ascii="宋体" w:hAnsi="宋体" w:eastAsia="宋体" w:cs="宋体"/>
                <w:color w:val="auto"/>
                <w:spacing w:val="-1"/>
                <w:sz w:val="24"/>
                <w:szCs w:val="24"/>
                <w:highlight w:val="none"/>
              </w:rPr>
              <w:t>部</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7"/>
                <w:sz w:val="24"/>
                <w:szCs w:val="24"/>
                <w:highlight w:val="none"/>
              </w:rPr>
              <w:t>公告截图佐证</w:t>
            </w:r>
            <w:r>
              <w:rPr>
                <w:rFonts w:hint="eastAsia" w:ascii="宋体" w:hAnsi="宋体" w:eastAsia="宋体" w:cs="宋体"/>
                <w:color w:val="auto"/>
                <w:spacing w:val="5"/>
                <w:sz w:val="24"/>
                <w:szCs w:val="24"/>
                <w:highlight w:val="none"/>
              </w:rPr>
              <w:t>)</w:t>
            </w:r>
          </w:p>
          <w:p>
            <w:pPr>
              <w:spacing w:before="1" w:line="374" w:lineRule="auto"/>
              <w:ind w:left="118" w:right="201" w:firstLine="2"/>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(3) 整车高</w:t>
            </w:r>
            <w:r>
              <w:rPr>
                <w:rFonts w:hint="eastAsia" w:ascii="宋体" w:hAnsi="宋体" w:eastAsia="宋体" w:cs="宋体"/>
                <w:color w:val="auto"/>
                <w:spacing w:val="-1"/>
                <w:sz w:val="24"/>
                <w:szCs w:val="24"/>
                <w:highlight w:val="none"/>
              </w:rPr>
              <w:t>度：≤</w:t>
            </w:r>
            <w:r>
              <w:rPr>
                <w:rFonts w:hint="eastAsia" w:hAnsi="宋体" w:cs="宋体"/>
                <w:color w:val="auto"/>
                <w:spacing w:val="-1"/>
                <w:sz w:val="24"/>
                <w:szCs w:val="24"/>
                <w:highlight w:val="none"/>
                <w:lang w:val="en-US" w:eastAsia="zh-CN"/>
              </w:rPr>
              <w:t>4000</w:t>
            </w:r>
            <w:r>
              <w:rPr>
                <w:rFonts w:hint="eastAsia" w:ascii="宋体" w:hAnsi="宋体" w:eastAsia="宋体" w:cs="宋体"/>
                <w:color w:val="auto"/>
                <w:spacing w:val="-1"/>
                <w:sz w:val="24"/>
                <w:szCs w:val="24"/>
                <w:highlight w:val="none"/>
              </w:rPr>
              <w:t>mm；(提供</w:t>
            </w:r>
            <w:r>
              <w:rPr>
                <w:rFonts w:hint="eastAsia" w:ascii="宋体" w:hAnsi="宋体" w:eastAsia="宋体" w:cs="宋体"/>
                <w:color w:val="auto"/>
                <w:spacing w:val="-2"/>
                <w:sz w:val="24"/>
                <w:szCs w:val="24"/>
                <w:highlight w:val="none"/>
              </w:rPr>
              <w:t>工</w:t>
            </w:r>
            <w:r>
              <w:rPr>
                <w:rFonts w:hint="eastAsia" w:ascii="宋体" w:hAnsi="宋体" w:eastAsia="宋体" w:cs="宋体"/>
                <w:color w:val="auto"/>
                <w:spacing w:val="-1"/>
                <w:sz w:val="24"/>
                <w:szCs w:val="24"/>
                <w:highlight w:val="none"/>
              </w:rPr>
              <w:t>信部公</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9"/>
                <w:sz w:val="24"/>
                <w:szCs w:val="24"/>
                <w:highlight w:val="none"/>
              </w:rPr>
              <w:t>告</w:t>
            </w:r>
            <w:r>
              <w:rPr>
                <w:rFonts w:hint="eastAsia" w:ascii="宋体" w:hAnsi="宋体" w:eastAsia="宋体" w:cs="宋体"/>
                <w:color w:val="auto"/>
                <w:spacing w:val="6"/>
                <w:sz w:val="24"/>
                <w:szCs w:val="24"/>
                <w:highlight w:val="none"/>
              </w:rPr>
              <w:t>截图佐证)</w:t>
            </w:r>
          </w:p>
          <w:p>
            <w:pPr>
              <w:spacing w:line="302" w:lineRule="auto"/>
              <w:ind w:left="111" w:right="105" w:firstLine="12"/>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(4) 整车长度：≤10500</w:t>
            </w:r>
            <w:r>
              <w:rPr>
                <w:rFonts w:hint="eastAsia" w:ascii="宋体" w:hAnsi="宋体" w:eastAsia="宋体" w:cs="宋体"/>
                <w:color w:val="auto"/>
                <w:sz w:val="24"/>
                <w:szCs w:val="24"/>
                <w:highlight w:val="none"/>
              </w:rPr>
              <w:t>mm</w:t>
            </w:r>
            <w:r>
              <w:rPr>
                <w:rFonts w:hint="eastAsia" w:ascii="宋体" w:hAnsi="宋体" w:eastAsia="宋体" w:cs="宋体"/>
                <w:color w:val="auto"/>
                <w:spacing w:val="2"/>
                <w:sz w:val="24"/>
                <w:szCs w:val="24"/>
                <w:highlight w:val="none"/>
              </w:rPr>
              <w:t>；(提供</w:t>
            </w:r>
            <w:r>
              <w:rPr>
                <w:rFonts w:hint="eastAsia" w:ascii="宋体" w:hAnsi="宋体" w:eastAsia="宋体" w:cs="宋体"/>
                <w:color w:val="auto"/>
                <w:spacing w:val="-2"/>
                <w:sz w:val="24"/>
                <w:szCs w:val="24"/>
                <w:highlight w:val="none"/>
              </w:rPr>
              <w:t>工</w:t>
            </w:r>
            <w:r>
              <w:rPr>
                <w:rFonts w:hint="eastAsia" w:ascii="宋体" w:hAnsi="宋体" w:eastAsia="宋体" w:cs="宋体"/>
                <w:color w:val="auto"/>
                <w:spacing w:val="2"/>
                <w:sz w:val="24"/>
                <w:szCs w:val="24"/>
                <w:highlight w:val="none"/>
              </w:rPr>
              <w:t>信部公告</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9"/>
                <w:sz w:val="24"/>
                <w:szCs w:val="24"/>
                <w:highlight w:val="none"/>
              </w:rPr>
              <w:t>截</w:t>
            </w:r>
            <w:r>
              <w:rPr>
                <w:rFonts w:hint="eastAsia" w:ascii="宋体" w:hAnsi="宋体" w:eastAsia="宋体" w:cs="宋体"/>
                <w:color w:val="auto"/>
                <w:spacing w:val="6"/>
                <w:sz w:val="24"/>
                <w:szCs w:val="24"/>
                <w:highlight w:val="none"/>
              </w:rPr>
              <w:t>图佐证)</w:t>
            </w:r>
          </w:p>
          <w:p>
            <w:pPr>
              <w:spacing w:before="181" w:line="326" w:lineRule="auto"/>
              <w:ind w:left="121" w:right="35" w:firstLine="3"/>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(5) 轴数：</w:t>
            </w:r>
            <w:r>
              <w:rPr>
                <w:rFonts w:hint="eastAsia" w:hAnsi="宋体" w:cs="宋体"/>
                <w:color w:val="auto"/>
                <w:spacing w:val="5"/>
                <w:sz w:val="24"/>
                <w:szCs w:val="24"/>
                <w:highlight w:val="none"/>
                <w:lang w:val="en-US" w:eastAsia="zh-CN"/>
              </w:rPr>
              <w:t>≥</w:t>
            </w:r>
            <w:r>
              <w:rPr>
                <w:rFonts w:hint="eastAsia" w:ascii="宋体" w:hAnsi="宋体" w:eastAsia="宋体" w:cs="宋体"/>
                <w:color w:val="auto"/>
                <w:spacing w:val="5"/>
                <w:sz w:val="24"/>
                <w:szCs w:val="24"/>
                <w:highlight w:val="none"/>
              </w:rPr>
              <w:t>2 轴；(提供</w:t>
            </w:r>
            <w:r>
              <w:rPr>
                <w:rFonts w:hint="eastAsia" w:ascii="宋体" w:hAnsi="宋体" w:eastAsia="宋体" w:cs="宋体"/>
                <w:color w:val="auto"/>
                <w:spacing w:val="-2"/>
                <w:sz w:val="24"/>
                <w:szCs w:val="24"/>
                <w:highlight w:val="none"/>
              </w:rPr>
              <w:t>工</w:t>
            </w:r>
            <w:r>
              <w:rPr>
                <w:rFonts w:hint="eastAsia" w:ascii="宋体" w:hAnsi="宋体" w:eastAsia="宋体" w:cs="宋体"/>
                <w:color w:val="auto"/>
                <w:spacing w:val="5"/>
                <w:sz w:val="24"/>
                <w:szCs w:val="24"/>
                <w:highlight w:val="none"/>
              </w:rPr>
              <w:t>信部公告截图佐证</w:t>
            </w:r>
            <w:r>
              <w:rPr>
                <w:rFonts w:hint="eastAsia" w:ascii="宋体" w:hAnsi="宋体" w:eastAsia="宋体" w:cs="宋体"/>
                <w:color w:val="auto"/>
                <w:sz w:val="24"/>
                <w:szCs w:val="24"/>
                <w:highlight w:val="none"/>
              </w:rPr>
              <w:t xml:space="preserve">) </w:t>
            </w:r>
          </w:p>
          <w:p>
            <w:pPr>
              <w:spacing w:before="181" w:line="326" w:lineRule="auto"/>
              <w:ind w:left="121" w:right="35" w:firstLine="3"/>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(6) 轴</w:t>
            </w:r>
            <w:r>
              <w:rPr>
                <w:rFonts w:hint="eastAsia" w:ascii="宋体" w:hAnsi="宋体" w:eastAsia="宋体" w:cs="宋体"/>
                <w:color w:val="auto"/>
                <w:spacing w:val="-1"/>
                <w:sz w:val="24"/>
                <w:szCs w:val="24"/>
                <w:highlight w:val="none"/>
              </w:rPr>
              <w:t>距：≥5600mm；(提供</w:t>
            </w:r>
            <w:r>
              <w:rPr>
                <w:rFonts w:hint="eastAsia" w:ascii="宋体" w:hAnsi="宋体" w:eastAsia="宋体" w:cs="宋体"/>
                <w:color w:val="auto"/>
                <w:spacing w:val="-2"/>
                <w:sz w:val="24"/>
                <w:szCs w:val="24"/>
                <w:highlight w:val="none"/>
              </w:rPr>
              <w:t>工</w:t>
            </w:r>
            <w:r>
              <w:rPr>
                <w:rFonts w:hint="eastAsia" w:ascii="宋体" w:hAnsi="宋体" w:eastAsia="宋体" w:cs="宋体"/>
                <w:color w:val="auto"/>
                <w:spacing w:val="-1"/>
                <w:sz w:val="24"/>
                <w:szCs w:val="24"/>
                <w:highlight w:val="none"/>
              </w:rPr>
              <w:t>信部公告截</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5"/>
                <w:sz w:val="24"/>
                <w:szCs w:val="24"/>
                <w:highlight w:val="none"/>
              </w:rPr>
              <w:t>图</w:t>
            </w:r>
            <w:r>
              <w:rPr>
                <w:rFonts w:hint="eastAsia" w:ascii="宋体" w:hAnsi="宋体" w:eastAsia="宋体" w:cs="宋体"/>
                <w:color w:val="auto"/>
                <w:spacing w:val="3"/>
                <w:sz w:val="24"/>
                <w:szCs w:val="24"/>
                <w:highlight w:val="none"/>
              </w:rPr>
              <w:t>佐证)</w:t>
            </w:r>
          </w:p>
          <w:p>
            <w:pPr>
              <w:spacing w:before="183" w:line="301" w:lineRule="auto"/>
              <w:ind w:left="111" w:right="105" w:firstLine="12"/>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2"/>
                <w:sz w:val="24"/>
                <w:szCs w:val="24"/>
                <w:highlight w:val="none"/>
              </w:rPr>
              <w:t>7) 发动机功率：≥160</w:t>
            </w:r>
            <w:r>
              <w:rPr>
                <w:rFonts w:hint="eastAsia" w:ascii="宋体" w:hAnsi="宋体" w:eastAsia="宋体" w:cs="宋体"/>
                <w:color w:val="auto"/>
                <w:sz w:val="24"/>
                <w:szCs w:val="24"/>
                <w:highlight w:val="none"/>
              </w:rPr>
              <w:t>KW</w:t>
            </w:r>
            <w:r>
              <w:rPr>
                <w:rFonts w:hint="eastAsia" w:ascii="宋体" w:hAnsi="宋体" w:eastAsia="宋体" w:cs="宋体"/>
                <w:color w:val="auto"/>
                <w:spacing w:val="2"/>
                <w:sz w:val="24"/>
                <w:szCs w:val="24"/>
                <w:highlight w:val="none"/>
              </w:rPr>
              <w:t>；(提供</w:t>
            </w:r>
            <w:r>
              <w:rPr>
                <w:rFonts w:hint="eastAsia" w:ascii="宋体" w:hAnsi="宋体" w:eastAsia="宋体" w:cs="宋体"/>
                <w:color w:val="auto"/>
                <w:spacing w:val="-2"/>
                <w:sz w:val="24"/>
                <w:szCs w:val="24"/>
                <w:highlight w:val="none"/>
              </w:rPr>
              <w:t>工</w:t>
            </w:r>
            <w:r>
              <w:rPr>
                <w:rFonts w:hint="eastAsia" w:ascii="宋体" w:hAnsi="宋体" w:eastAsia="宋体" w:cs="宋体"/>
                <w:color w:val="auto"/>
                <w:spacing w:val="2"/>
                <w:sz w:val="24"/>
                <w:szCs w:val="24"/>
                <w:highlight w:val="none"/>
              </w:rPr>
              <w:t>信部公告</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9"/>
                <w:sz w:val="24"/>
                <w:szCs w:val="24"/>
                <w:highlight w:val="none"/>
              </w:rPr>
              <w:t>截</w:t>
            </w:r>
            <w:r>
              <w:rPr>
                <w:rFonts w:hint="eastAsia" w:ascii="宋体" w:hAnsi="宋体" w:eastAsia="宋体" w:cs="宋体"/>
                <w:color w:val="auto"/>
                <w:spacing w:val="6"/>
                <w:sz w:val="24"/>
                <w:szCs w:val="24"/>
                <w:highlight w:val="none"/>
              </w:rPr>
              <w:t>图佐证)</w:t>
            </w:r>
          </w:p>
          <w:p>
            <w:pPr>
              <w:spacing w:before="183" w:line="375" w:lineRule="auto"/>
              <w:ind w:left="105" w:right="103" w:firstLine="18"/>
              <w:rPr>
                <w:rFonts w:hint="eastAsia" w:ascii="宋体" w:hAnsi="宋体" w:eastAsia="宋体" w:cs="宋体"/>
                <w:sz w:val="24"/>
                <w:szCs w:val="24"/>
              </w:rPr>
            </w:pPr>
            <w:r>
              <w:rPr>
                <w:rFonts w:hint="eastAsia" w:ascii="宋体" w:hAnsi="宋体" w:eastAsia="宋体" w:cs="宋体"/>
                <w:color w:val="auto"/>
                <w:spacing w:val="23"/>
                <w:sz w:val="24"/>
                <w:szCs w:val="24"/>
                <w:highlight w:val="none"/>
              </w:rPr>
              <w:t>(</w:t>
            </w:r>
            <w:r>
              <w:rPr>
                <w:rFonts w:hint="eastAsia" w:ascii="宋体" w:hAnsi="宋体" w:eastAsia="宋体" w:cs="宋体"/>
                <w:color w:val="auto"/>
                <w:spacing w:val="12"/>
                <w:sz w:val="24"/>
                <w:szCs w:val="24"/>
                <w:highlight w:val="none"/>
              </w:rPr>
              <w:t>8) 车辆底盘要求：驾驶室准乘人数≥2人，多功</w:t>
            </w:r>
            <w:r>
              <w:rPr>
                <w:rFonts w:hint="eastAsia" w:ascii="宋体" w:hAnsi="宋体" w:eastAsia="宋体" w:cs="宋体"/>
                <w:color w:val="auto"/>
                <w:spacing w:val="11"/>
                <w:sz w:val="24"/>
                <w:szCs w:val="24"/>
                <w:highlight w:val="none"/>
              </w:rPr>
              <w:t>能方向盘，空调，暖风，前鼓</w:t>
            </w:r>
            <w:r>
              <w:rPr>
                <w:rFonts w:hint="eastAsia" w:ascii="宋体" w:hAnsi="宋体" w:eastAsia="宋体" w:cs="宋体"/>
                <w:spacing w:val="11"/>
                <w:sz w:val="24"/>
                <w:szCs w:val="24"/>
              </w:rPr>
              <w:t>后鼓刹车</w:t>
            </w:r>
            <w:r>
              <w:rPr>
                <w:rFonts w:hint="eastAsia" w:ascii="宋体" w:hAnsi="宋体" w:eastAsia="宋体" w:cs="宋体"/>
                <w:spacing w:val="11"/>
                <w:sz w:val="24"/>
                <w:szCs w:val="24"/>
                <w:lang w:val="en-US" w:eastAsia="zh-CN"/>
              </w:rPr>
              <w:t>,</w:t>
            </w:r>
            <w:r>
              <w:rPr>
                <w:rFonts w:hint="eastAsia" w:ascii="宋体" w:hAnsi="宋体" w:eastAsia="宋体" w:cs="宋体"/>
                <w:sz w:val="24"/>
                <w:szCs w:val="24"/>
              </w:rPr>
              <w:t>MP</w:t>
            </w:r>
            <w:r>
              <w:rPr>
                <w:rFonts w:hint="eastAsia" w:ascii="宋体" w:hAnsi="宋体" w:eastAsia="宋体" w:cs="宋体"/>
                <w:spacing w:val="15"/>
                <w:sz w:val="24"/>
                <w:szCs w:val="24"/>
              </w:rPr>
              <w:t>3</w:t>
            </w:r>
            <w:r>
              <w:rPr>
                <w:rFonts w:hint="eastAsia" w:ascii="宋体" w:hAnsi="宋体" w:eastAsia="宋体" w:cs="宋体"/>
                <w:spacing w:val="9"/>
                <w:sz w:val="24"/>
                <w:szCs w:val="24"/>
              </w:rPr>
              <w:t>/</w:t>
            </w:r>
            <w:r>
              <w:rPr>
                <w:rFonts w:hint="eastAsia" w:ascii="宋体" w:hAnsi="宋体" w:eastAsia="宋体" w:cs="宋体"/>
                <w:sz w:val="24"/>
                <w:szCs w:val="24"/>
              </w:rPr>
              <w:t>ABS</w:t>
            </w:r>
            <w:r>
              <w:rPr>
                <w:rFonts w:hint="eastAsia" w:ascii="宋体" w:hAnsi="宋体" w:eastAsia="宋体" w:cs="宋体"/>
                <w:spacing w:val="9"/>
                <w:sz w:val="24"/>
                <w:szCs w:val="24"/>
              </w:rPr>
              <w:t>/电动车窗；</w:t>
            </w:r>
          </w:p>
          <w:p>
            <w:pPr>
              <w:spacing w:before="41" w:line="228" w:lineRule="auto"/>
              <w:ind w:left="112"/>
              <w:rPr>
                <w:rFonts w:hint="eastAsia" w:ascii="宋体" w:hAnsi="宋体" w:eastAsia="宋体" w:cs="宋体"/>
                <w:sz w:val="24"/>
                <w:szCs w:val="24"/>
              </w:rPr>
            </w:pPr>
            <w:r>
              <w:rPr>
                <w:rFonts w:hint="eastAsia" w:ascii="宋体" w:hAnsi="宋体" w:eastAsia="宋体" w:cs="宋体"/>
                <w:spacing w:val="20"/>
                <w:sz w:val="24"/>
                <w:szCs w:val="24"/>
              </w:rPr>
              <w:t>(</w:t>
            </w:r>
            <w:r>
              <w:rPr>
                <w:rFonts w:hint="eastAsia" w:ascii="宋体" w:hAnsi="宋体" w:eastAsia="宋体" w:cs="宋体"/>
                <w:spacing w:val="18"/>
                <w:sz w:val="24"/>
                <w:szCs w:val="24"/>
              </w:rPr>
              <w:t>9</w:t>
            </w:r>
            <w:r>
              <w:rPr>
                <w:rFonts w:hint="eastAsia" w:ascii="宋体" w:hAnsi="宋体" w:eastAsia="宋体" w:cs="宋体"/>
                <w:spacing w:val="10"/>
                <w:sz w:val="24"/>
                <w:szCs w:val="24"/>
              </w:rPr>
              <w:t>) 车辆配有前后置及顶部上料高清摄像头 3</w:t>
            </w:r>
            <w:r>
              <w:rPr>
                <w:rFonts w:hint="eastAsia" w:ascii="宋体" w:hAnsi="宋体" w:eastAsia="宋体" w:cs="宋体"/>
                <w:spacing w:val="8"/>
                <w:sz w:val="24"/>
                <w:szCs w:val="24"/>
              </w:rPr>
              <w:t>个</w:t>
            </w:r>
            <w:r>
              <w:rPr>
                <w:rFonts w:hint="eastAsia" w:ascii="宋体" w:hAnsi="宋体" w:eastAsia="宋体" w:cs="宋体"/>
                <w:spacing w:val="7"/>
                <w:sz w:val="24"/>
                <w:szCs w:val="24"/>
              </w:rPr>
              <w:t>，倒车影像；</w:t>
            </w:r>
          </w:p>
          <w:p>
            <w:pPr>
              <w:spacing w:before="181" w:line="375" w:lineRule="auto"/>
              <w:ind w:left="112" w:right="139" w:firstLine="3"/>
              <w:rPr>
                <w:rFonts w:hint="eastAsia" w:ascii="宋体" w:hAnsi="宋体" w:eastAsia="宋体" w:cs="宋体"/>
                <w:sz w:val="24"/>
                <w:szCs w:val="24"/>
              </w:rPr>
            </w:pPr>
            <w:r>
              <w:rPr>
                <w:rFonts w:hint="eastAsia" w:ascii="宋体" w:hAnsi="宋体" w:eastAsia="宋体" w:cs="宋体"/>
                <w:spacing w:val="4"/>
                <w:sz w:val="24"/>
                <w:szCs w:val="24"/>
              </w:rPr>
              <w:t>(10)</w:t>
            </w:r>
            <w:r>
              <w:rPr>
                <w:rFonts w:hint="eastAsia" w:ascii="宋体" w:hAnsi="宋体" w:eastAsia="宋体" w:cs="宋体"/>
                <w:spacing w:val="3"/>
                <w:sz w:val="24"/>
                <w:szCs w:val="24"/>
              </w:rPr>
              <w:t xml:space="preserve"> </w:t>
            </w:r>
            <w:r>
              <w:rPr>
                <w:rFonts w:hint="eastAsia" w:ascii="宋体" w:hAnsi="宋体" w:eastAsia="宋体" w:cs="宋体"/>
                <w:spacing w:val="2"/>
                <w:sz w:val="24"/>
                <w:szCs w:val="24"/>
              </w:rPr>
              <w:t>消毒系统处置能力</w:t>
            </w:r>
            <w:r>
              <w:rPr>
                <w:rFonts w:hint="eastAsia" w:ascii="宋体" w:hAnsi="宋体" w:eastAsia="宋体" w:cs="宋体"/>
                <w:spacing w:val="-3"/>
                <w:sz w:val="24"/>
                <w:szCs w:val="24"/>
              </w:rPr>
              <w:t>：日处置能力≥5 吨；(提供彩页或说明</w:t>
            </w:r>
            <w:r>
              <w:rPr>
                <w:rFonts w:hint="eastAsia" w:ascii="宋体" w:hAnsi="宋体" w:eastAsia="宋体" w:cs="宋体"/>
                <w:spacing w:val="13"/>
                <w:sz w:val="24"/>
                <w:szCs w:val="24"/>
              </w:rPr>
              <w:t>书</w:t>
            </w:r>
            <w:r>
              <w:rPr>
                <w:rFonts w:hint="eastAsia" w:ascii="宋体" w:hAnsi="宋体" w:eastAsia="宋体" w:cs="宋体"/>
                <w:spacing w:val="8"/>
                <w:sz w:val="24"/>
                <w:szCs w:val="24"/>
              </w:rPr>
              <w:t>或检测报告佐证)</w:t>
            </w:r>
          </w:p>
          <w:p>
            <w:pPr>
              <w:spacing w:before="1" w:line="326" w:lineRule="auto"/>
              <w:ind w:left="114" w:right="103" w:firstLine="9"/>
              <w:rPr>
                <w:rFonts w:hint="eastAsia" w:ascii="宋体" w:hAnsi="宋体" w:eastAsia="宋体" w:cs="宋体"/>
                <w:sz w:val="24"/>
                <w:szCs w:val="24"/>
              </w:rPr>
            </w:pPr>
            <w:r>
              <w:rPr>
                <w:rFonts w:hint="eastAsia" w:ascii="宋体" w:hAnsi="宋体" w:eastAsia="宋体" w:cs="宋体"/>
                <w:spacing w:val="23"/>
                <w:sz w:val="24"/>
                <w:szCs w:val="24"/>
              </w:rPr>
              <w:t>(</w:t>
            </w:r>
            <w:r>
              <w:rPr>
                <w:rFonts w:hint="eastAsia" w:ascii="宋体" w:hAnsi="宋体" w:eastAsia="宋体" w:cs="宋体"/>
                <w:spacing w:val="12"/>
                <w:sz w:val="24"/>
                <w:szCs w:val="24"/>
              </w:rPr>
              <w:t>11) 消毒效果及设备排放满足《医疗废物微波</w:t>
            </w:r>
            <w:r>
              <w:rPr>
                <w:rFonts w:hint="eastAsia" w:ascii="宋体" w:hAnsi="宋体" w:eastAsia="宋体" w:cs="宋体"/>
                <w:spacing w:val="10"/>
                <w:sz w:val="24"/>
                <w:szCs w:val="24"/>
              </w:rPr>
              <w:t>消毒</w:t>
            </w:r>
            <w:r>
              <w:rPr>
                <w:rFonts w:hint="eastAsia" w:ascii="宋体" w:hAnsi="宋体" w:eastAsia="宋体" w:cs="宋体"/>
                <w:spacing w:val="8"/>
                <w:sz w:val="24"/>
                <w:szCs w:val="24"/>
              </w:rPr>
              <w:t>集</w:t>
            </w:r>
            <w:r>
              <w:rPr>
                <w:rFonts w:hint="eastAsia" w:ascii="宋体" w:hAnsi="宋体" w:eastAsia="宋体" w:cs="宋体"/>
                <w:spacing w:val="5"/>
                <w:sz w:val="24"/>
                <w:szCs w:val="24"/>
              </w:rPr>
              <w:t xml:space="preserve">中处理工程技术规 </w:t>
            </w:r>
            <w:r>
              <w:rPr>
                <w:rFonts w:hint="eastAsia" w:ascii="宋体" w:hAnsi="宋体" w:eastAsia="宋体" w:cs="宋体"/>
                <w:sz w:val="24"/>
                <w:szCs w:val="24"/>
              </w:rPr>
              <w:t>HJ</w:t>
            </w:r>
            <w:r>
              <w:rPr>
                <w:rFonts w:hint="eastAsia" w:ascii="宋体" w:hAnsi="宋体" w:eastAsia="宋体" w:cs="宋体"/>
                <w:spacing w:val="5"/>
                <w:sz w:val="24"/>
                <w:szCs w:val="24"/>
              </w:rPr>
              <w:t>229-2021》相关要</w:t>
            </w:r>
            <w:r>
              <w:rPr>
                <w:rFonts w:hint="eastAsia" w:ascii="宋体" w:hAnsi="宋体" w:eastAsia="宋体" w:cs="宋体"/>
                <w:spacing w:val="-1"/>
                <w:sz w:val="24"/>
                <w:szCs w:val="24"/>
              </w:rPr>
              <w:t>求；</w:t>
            </w:r>
          </w:p>
          <w:p>
            <w:pPr>
              <w:spacing w:before="182" w:line="325" w:lineRule="auto"/>
              <w:ind w:left="111" w:right="39" w:firstLine="12"/>
              <w:rPr>
                <w:rFonts w:hint="eastAsia" w:ascii="宋体" w:hAnsi="宋体" w:eastAsia="宋体" w:cs="宋体"/>
                <w:sz w:val="24"/>
                <w:szCs w:val="24"/>
              </w:rPr>
            </w:pPr>
            <w:r>
              <w:rPr>
                <w:rFonts w:hint="eastAsia" w:ascii="宋体" w:hAnsi="宋体" w:eastAsia="宋体" w:cs="宋体"/>
                <w:spacing w:val="23"/>
                <w:sz w:val="24"/>
                <w:szCs w:val="24"/>
              </w:rPr>
              <w:t>(</w:t>
            </w:r>
            <w:r>
              <w:rPr>
                <w:rFonts w:hint="eastAsia" w:ascii="宋体" w:hAnsi="宋体" w:eastAsia="宋体" w:cs="宋体"/>
                <w:spacing w:val="12"/>
                <w:sz w:val="24"/>
                <w:szCs w:val="24"/>
              </w:rPr>
              <w:t xml:space="preserve">12) 消毒效果要求：消毒时间≥45 </w:t>
            </w:r>
            <w:r>
              <w:rPr>
                <w:rFonts w:hint="eastAsia" w:ascii="宋体" w:hAnsi="宋体" w:eastAsia="宋体" w:cs="宋体"/>
                <w:sz w:val="24"/>
                <w:szCs w:val="24"/>
              </w:rPr>
              <w:t>min</w:t>
            </w:r>
            <w:r>
              <w:rPr>
                <w:rFonts w:hint="eastAsia" w:ascii="宋体" w:hAnsi="宋体" w:eastAsia="宋体" w:cs="宋体"/>
                <w:spacing w:val="12"/>
                <w:sz w:val="24"/>
                <w:szCs w:val="24"/>
              </w:rPr>
              <w:t>，采用</w:t>
            </w:r>
            <w:r>
              <w:rPr>
                <w:rFonts w:hint="eastAsia" w:ascii="宋体" w:hAnsi="宋体" w:eastAsia="宋体" w:cs="宋体"/>
                <w:spacing w:val="10"/>
                <w:sz w:val="24"/>
                <w:szCs w:val="24"/>
              </w:rPr>
              <w:t>枯草</w:t>
            </w:r>
            <w:r>
              <w:rPr>
                <w:rFonts w:hint="eastAsia" w:ascii="宋体" w:hAnsi="宋体" w:eastAsia="宋体" w:cs="宋体"/>
                <w:spacing w:val="8"/>
                <w:sz w:val="24"/>
                <w:szCs w:val="24"/>
              </w:rPr>
              <w:t>杆</w:t>
            </w:r>
            <w:r>
              <w:rPr>
                <w:rFonts w:hint="eastAsia" w:ascii="宋体" w:hAnsi="宋体" w:eastAsia="宋体" w:cs="宋体"/>
                <w:spacing w:val="5"/>
                <w:sz w:val="24"/>
                <w:szCs w:val="24"/>
              </w:rPr>
              <w:t>菌黑色变种芽孢 (</w:t>
            </w:r>
            <w:r>
              <w:rPr>
                <w:rFonts w:hint="eastAsia" w:ascii="宋体" w:hAnsi="宋体" w:eastAsia="宋体" w:cs="宋体"/>
                <w:sz w:val="24"/>
                <w:szCs w:val="24"/>
              </w:rPr>
              <w:t>ATCC</w:t>
            </w:r>
            <w:r>
              <w:rPr>
                <w:rFonts w:hint="eastAsia" w:ascii="宋体" w:hAnsi="宋体" w:eastAsia="宋体" w:cs="宋体"/>
                <w:spacing w:val="5"/>
                <w:sz w:val="24"/>
                <w:szCs w:val="24"/>
              </w:rPr>
              <w:t xml:space="preserve"> 9372) 进行检测，</w:t>
            </w:r>
            <w:r>
              <w:rPr>
                <w:rFonts w:hint="eastAsia" w:ascii="宋体" w:hAnsi="宋体" w:eastAsia="宋体" w:cs="宋体"/>
                <w:sz w:val="24"/>
                <w:szCs w:val="24"/>
              </w:rPr>
              <w:t xml:space="preserve"> </w:t>
            </w:r>
            <w:r>
              <w:rPr>
                <w:rFonts w:hint="eastAsia" w:ascii="宋体" w:hAnsi="宋体" w:eastAsia="宋体" w:cs="宋体"/>
                <w:spacing w:val="13"/>
                <w:sz w:val="24"/>
                <w:szCs w:val="24"/>
              </w:rPr>
              <w:t>对</w:t>
            </w:r>
            <w:r>
              <w:rPr>
                <w:rFonts w:hint="eastAsia" w:ascii="宋体" w:hAnsi="宋体" w:eastAsia="宋体" w:cs="宋体"/>
                <w:spacing w:val="8"/>
                <w:sz w:val="24"/>
                <w:szCs w:val="24"/>
              </w:rPr>
              <w:t>枯草杆菌黑色变种芽孢杀灭对数值≥4.00；</w:t>
            </w:r>
          </w:p>
          <w:p>
            <w:pPr>
              <w:numPr>
                <w:ilvl w:val="0"/>
                <w:numId w:val="3"/>
              </w:numPr>
              <w:spacing w:before="5" w:line="374" w:lineRule="auto"/>
              <w:ind w:left="111" w:right="103" w:firstLine="12"/>
              <w:rPr>
                <w:rFonts w:hint="eastAsia" w:ascii="宋体" w:hAnsi="宋体" w:eastAsia="宋体" w:cs="宋体"/>
                <w:sz w:val="24"/>
                <w:szCs w:val="24"/>
              </w:rPr>
            </w:pPr>
            <w:r>
              <w:rPr>
                <w:rFonts w:hint="eastAsia" w:ascii="宋体" w:hAnsi="宋体" w:eastAsia="宋体" w:cs="宋体"/>
                <w:spacing w:val="12"/>
                <w:sz w:val="24"/>
                <w:szCs w:val="24"/>
              </w:rPr>
              <w:t>具有移动式医疗废物快速灭菌处理系统；</w:t>
            </w:r>
            <w:r>
              <w:rPr>
                <w:rFonts w:hint="eastAsia" w:ascii="宋体" w:hAnsi="宋体" w:eastAsia="宋体" w:cs="宋体"/>
                <w:sz w:val="24"/>
                <w:szCs w:val="24"/>
              </w:rPr>
              <w:t xml:space="preserve"> </w:t>
            </w:r>
          </w:p>
          <w:p>
            <w:pPr>
              <w:numPr>
                <w:ilvl w:val="0"/>
                <w:numId w:val="0"/>
              </w:numPr>
              <w:spacing w:before="5" w:line="374" w:lineRule="auto"/>
              <w:ind w:left="123" w:leftChars="0" w:right="103" w:rightChars="0"/>
              <w:rPr>
                <w:rFonts w:hint="eastAsia" w:ascii="宋体" w:hAnsi="宋体" w:eastAsia="宋体" w:cs="宋体"/>
                <w:sz w:val="24"/>
                <w:szCs w:val="24"/>
              </w:rPr>
            </w:pPr>
            <w:r>
              <w:rPr>
                <w:rFonts w:hint="eastAsia" w:ascii="宋体" w:hAnsi="宋体" w:eastAsia="宋体" w:cs="宋体"/>
                <w:spacing w:val="9"/>
                <w:sz w:val="24"/>
                <w:szCs w:val="24"/>
              </w:rPr>
              <w:t>(</w:t>
            </w:r>
            <w:r>
              <w:rPr>
                <w:rFonts w:hint="eastAsia" w:ascii="宋体" w:hAnsi="宋体" w:eastAsia="宋体" w:cs="宋体"/>
                <w:spacing w:val="7"/>
                <w:sz w:val="24"/>
                <w:szCs w:val="24"/>
              </w:rPr>
              <w:t>14) 所投车辆需在工信部整车公示，可正常上户。</w:t>
            </w:r>
            <w:r>
              <w:rPr>
                <w:rFonts w:hint="eastAsia" w:ascii="宋体" w:hAnsi="宋体" w:eastAsia="宋体" w:cs="宋体"/>
                <w:spacing w:val="2"/>
                <w:sz w:val="24"/>
                <w:szCs w:val="24"/>
                <w:highlight w:val="none"/>
              </w:rPr>
              <w:t>(提供工信部</w:t>
            </w:r>
            <w:r>
              <w:rPr>
                <w:rFonts w:hint="eastAsia" w:ascii="宋体" w:hAnsi="宋体" w:eastAsia="宋体" w:cs="宋体"/>
                <w:spacing w:val="2"/>
                <w:sz w:val="24"/>
                <w:szCs w:val="24"/>
              </w:rPr>
              <w:t>公告截图佐证)</w:t>
            </w:r>
            <w:r>
              <w:rPr>
                <w:rFonts w:hint="eastAsia" w:ascii="宋体" w:hAnsi="宋体" w:eastAsia="宋体" w:cs="宋体"/>
                <w:sz w:val="24"/>
                <w:szCs w:val="24"/>
              </w:rPr>
              <w:t xml:space="preserve">    </w:t>
            </w:r>
          </w:p>
          <w:p>
            <w:pPr>
              <w:numPr>
                <w:ilvl w:val="0"/>
                <w:numId w:val="0"/>
              </w:numPr>
              <w:spacing w:before="5" w:line="374" w:lineRule="auto"/>
              <w:ind w:left="123" w:leftChars="0" w:right="103" w:rightChars="0"/>
              <w:rPr>
                <w:rFonts w:hint="eastAsia" w:ascii="宋体" w:hAnsi="宋体" w:eastAsia="宋体" w:cs="宋体"/>
                <w:sz w:val="24"/>
                <w:szCs w:val="24"/>
              </w:rPr>
            </w:pPr>
            <w:r>
              <w:rPr>
                <w:rFonts w:hint="eastAsia" w:ascii="宋体" w:hAnsi="宋体" w:eastAsia="宋体" w:cs="宋体"/>
                <w:spacing w:val="4"/>
                <w:sz w:val="24"/>
                <w:szCs w:val="24"/>
              </w:rPr>
              <w:t>(15) 需</w:t>
            </w:r>
            <w:r>
              <w:rPr>
                <w:rFonts w:hint="eastAsia" w:ascii="宋体" w:hAnsi="宋体" w:eastAsia="宋体" w:cs="宋体"/>
                <w:spacing w:val="3"/>
                <w:sz w:val="24"/>
                <w:szCs w:val="24"/>
              </w:rPr>
              <w:t>提</w:t>
            </w:r>
            <w:r>
              <w:rPr>
                <w:rFonts w:hint="eastAsia" w:ascii="宋体" w:hAnsi="宋体" w:eastAsia="宋体" w:cs="宋体"/>
                <w:spacing w:val="2"/>
                <w:sz w:val="24"/>
                <w:szCs w:val="24"/>
              </w:rPr>
              <w:t>供消毒车免征公告；(提供工信部</w:t>
            </w:r>
            <w:r>
              <w:rPr>
                <w:rFonts w:hint="eastAsia" w:ascii="宋体" w:hAnsi="宋体" w:eastAsia="宋体" w:cs="宋体"/>
                <w:spacing w:val="14"/>
                <w:sz w:val="24"/>
                <w:szCs w:val="24"/>
              </w:rPr>
              <w:t>公</w:t>
            </w:r>
            <w:r>
              <w:rPr>
                <w:rFonts w:hint="eastAsia" w:ascii="宋体" w:hAnsi="宋体" w:eastAsia="宋体" w:cs="宋体"/>
                <w:spacing w:val="8"/>
                <w:sz w:val="24"/>
                <w:szCs w:val="24"/>
              </w:rPr>
              <w:t>示截图证明佐证)</w:t>
            </w:r>
          </w:p>
          <w:p>
            <w:pPr>
              <w:spacing w:line="311" w:lineRule="exact"/>
              <w:ind w:left="115"/>
              <w:rPr>
                <w:rFonts w:hint="eastAsia" w:ascii="宋体" w:hAnsi="宋体" w:eastAsia="宋体" w:cs="宋体"/>
                <w:b/>
                <w:bCs/>
                <w:spacing w:val="8"/>
                <w:position w:val="1"/>
                <w:sz w:val="24"/>
                <w:szCs w:val="24"/>
              </w:rPr>
            </w:pPr>
          </w:p>
          <w:p>
            <w:pPr>
              <w:spacing w:line="311" w:lineRule="exact"/>
              <w:ind w:left="115"/>
              <w:rPr>
                <w:rFonts w:hint="eastAsia" w:ascii="宋体" w:hAnsi="宋体" w:eastAsia="宋体" w:cs="宋体"/>
                <w:b/>
                <w:bCs/>
                <w:sz w:val="24"/>
                <w:szCs w:val="24"/>
              </w:rPr>
            </w:pPr>
            <w:r>
              <w:rPr>
                <w:rFonts w:hint="eastAsia" w:ascii="宋体" w:hAnsi="宋体" w:eastAsia="宋体" w:cs="宋体"/>
                <w:b/>
                <w:bCs/>
                <w:spacing w:val="8"/>
                <w:position w:val="1"/>
                <w:sz w:val="24"/>
                <w:szCs w:val="24"/>
              </w:rPr>
              <w:t>2</w:t>
            </w:r>
            <w:r>
              <w:rPr>
                <w:rFonts w:hint="eastAsia" w:ascii="宋体" w:hAnsi="宋体" w:eastAsia="宋体" w:cs="宋体"/>
                <w:b/>
                <w:bCs/>
                <w:spacing w:val="7"/>
                <w:position w:val="1"/>
                <w:sz w:val="24"/>
                <w:szCs w:val="24"/>
              </w:rPr>
              <w:t>.设备舱体要求：</w:t>
            </w:r>
          </w:p>
          <w:p>
            <w:pPr>
              <w:spacing w:before="153" w:line="326" w:lineRule="auto"/>
              <w:ind w:left="111" w:right="103" w:firstLine="12"/>
              <w:rPr>
                <w:rFonts w:hint="eastAsia" w:ascii="宋体" w:hAnsi="宋体" w:eastAsia="宋体" w:cs="宋体"/>
                <w:sz w:val="24"/>
                <w:szCs w:val="24"/>
              </w:rPr>
            </w:pPr>
            <w:r>
              <w:rPr>
                <w:rFonts w:hint="eastAsia" w:ascii="宋体" w:hAnsi="宋体" w:eastAsia="宋体" w:cs="宋体"/>
                <w:spacing w:val="26"/>
                <w:sz w:val="24"/>
                <w:szCs w:val="24"/>
              </w:rPr>
              <w:t>(</w:t>
            </w:r>
            <w:r>
              <w:rPr>
                <w:rFonts w:hint="eastAsia" w:ascii="宋体" w:hAnsi="宋体" w:eastAsia="宋体" w:cs="宋体"/>
                <w:spacing w:val="13"/>
                <w:sz w:val="24"/>
                <w:szCs w:val="24"/>
              </w:rPr>
              <w:t>1) 设备舱体采用厢式车国标制造标准，外部</w:t>
            </w:r>
            <w:r>
              <w:rPr>
                <w:rFonts w:hint="eastAsia" w:ascii="宋体" w:hAnsi="宋体" w:eastAsia="宋体" w:cs="宋体"/>
                <w:spacing w:val="9"/>
                <w:sz w:val="24"/>
                <w:szCs w:val="24"/>
              </w:rPr>
              <w:t>采用钢材为优质冷轧钢板，内衬优质冷轧钢板</w:t>
            </w:r>
            <w:r>
              <w:rPr>
                <w:rFonts w:hint="eastAsia" w:ascii="宋体" w:hAnsi="宋体" w:eastAsia="宋体" w:cs="宋体"/>
                <w:spacing w:val="4"/>
                <w:sz w:val="24"/>
                <w:szCs w:val="24"/>
              </w:rPr>
              <w:t>折</w:t>
            </w:r>
            <w:r>
              <w:rPr>
                <w:rFonts w:hint="eastAsia" w:ascii="宋体" w:hAnsi="宋体" w:eastAsia="宋体" w:cs="宋体"/>
                <w:spacing w:val="16"/>
                <w:sz w:val="24"/>
                <w:szCs w:val="24"/>
              </w:rPr>
              <w:t>弯</w:t>
            </w:r>
            <w:r>
              <w:rPr>
                <w:rFonts w:hint="eastAsia" w:ascii="宋体" w:hAnsi="宋体" w:eastAsia="宋体" w:cs="宋体"/>
                <w:spacing w:val="9"/>
                <w:sz w:val="24"/>
                <w:szCs w:val="24"/>
              </w:rPr>
              <w:t>骨</w:t>
            </w:r>
            <w:r>
              <w:rPr>
                <w:rFonts w:hint="eastAsia" w:ascii="宋体" w:hAnsi="宋体" w:eastAsia="宋体" w:cs="宋体"/>
                <w:spacing w:val="8"/>
                <w:sz w:val="24"/>
                <w:szCs w:val="24"/>
              </w:rPr>
              <w:t>架，强度牢固，配重合理；</w:t>
            </w:r>
          </w:p>
          <w:p>
            <w:pPr>
              <w:spacing w:before="185" w:line="326" w:lineRule="auto"/>
              <w:ind w:left="112" w:right="103" w:firstLine="11"/>
              <w:rPr>
                <w:rFonts w:hint="eastAsia" w:ascii="宋体" w:hAnsi="宋体" w:eastAsia="宋体" w:cs="宋体"/>
                <w:sz w:val="24"/>
                <w:szCs w:val="24"/>
              </w:rPr>
            </w:pPr>
            <w:r>
              <w:rPr>
                <w:rFonts w:hint="eastAsia" w:ascii="宋体" w:hAnsi="宋体" w:eastAsia="宋体" w:cs="宋体"/>
                <w:spacing w:val="26"/>
                <w:sz w:val="24"/>
                <w:szCs w:val="24"/>
              </w:rPr>
              <w:t>(</w:t>
            </w:r>
            <w:r>
              <w:rPr>
                <w:rFonts w:hint="eastAsia" w:ascii="宋体" w:hAnsi="宋体" w:eastAsia="宋体" w:cs="宋体"/>
                <w:spacing w:val="13"/>
                <w:sz w:val="24"/>
                <w:szCs w:val="24"/>
              </w:rPr>
              <w:t>2) 具备运输、防雨、防火、阻燃、防尘、防</w:t>
            </w:r>
            <w:r>
              <w:rPr>
                <w:rFonts w:hint="eastAsia" w:ascii="宋体" w:hAnsi="宋体" w:eastAsia="宋体" w:cs="宋体"/>
                <w:spacing w:val="16"/>
                <w:sz w:val="24"/>
                <w:szCs w:val="24"/>
              </w:rPr>
              <w:t>锈</w:t>
            </w:r>
            <w:r>
              <w:rPr>
                <w:rFonts w:hint="eastAsia" w:ascii="宋体" w:hAnsi="宋体" w:eastAsia="宋体" w:cs="宋体"/>
                <w:spacing w:val="15"/>
                <w:sz w:val="24"/>
                <w:szCs w:val="24"/>
              </w:rPr>
              <w:t>、</w:t>
            </w:r>
            <w:r>
              <w:rPr>
                <w:rFonts w:hint="eastAsia" w:ascii="宋体" w:hAnsi="宋体" w:eastAsia="宋体" w:cs="宋体"/>
                <w:spacing w:val="8"/>
                <w:sz w:val="24"/>
                <w:szCs w:val="24"/>
              </w:rPr>
              <w:t>降燥，隔震、长期抗震结构。厢体具备防雨</w:t>
            </w:r>
            <w:r>
              <w:rPr>
                <w:rFonts w:hint="eastAsia" w:ascii="宋体" w:hAnsi="宋体" w:eastAsia="宋体" w:cs="宋体"/>
                <w:spacing w:val="9"/>
                <w:sz w:val="24"/>
                <w:szCs w:val="24"/>
              </w:rPr>
              <w:t>防渗功能，具备长时间露天停放功能</w:t>
            </w:r>
            <w:r>
              <w:rPr>
                <w:rFonts w:hint="eastAsia" w:ascii="宋体" w:hAnsi="宋体" w:eastAsia="宋体" w:cs="宋体"/>
                <w:spacing w:val="6"/>
                <w:sz w:val="24"/>
                <w:szCs w:val="24"/>
              </w:rPr>
              <w:t>；</w:t>
            </w:r>
          </w:p>
          <w:p>
            <w:pPr>
              <w:spacing w:before="183" w:line="228" w:lineRule="auto"/>
              <w:ind w:left="124"/>
              <w:rPr>
                <w:rFonts w:hint="eastAsia" w:ascii="宋体" w:hAnsi="宋体" w:eastAsia="宋体" w:cs="宋体"/>
                <w:sz w:val="24"/>
                <w:szCs w:val="24"/>
              </w:rPr>
            </w:pPr>
            <w:r>
              <w:rPr>
                <w:rFonts w:hint="eastAsia" w:ascii="宋体" w:hAnsi="宋体" w:eastAsia="宋体" w:cs="宋体"/>
                <w:spacing w:val="19"/>
                <w:sz w:val="24"/>
                <w:szCs w:val="24"/>
              </w:rPr>
              <w:t>(</w:t>
            </w:r>
            <w:r>
              <w:rPr>
                <w:rFonts w:hint="eastAsia" w:ascii="宋体" w:hAnsi="宋体" w:eastAsia="宋体" w:cs="宋体"/>
                <w:spacing w:val="13"/>
                <w:sz w:val="24"/>
                <w:szCs w:val="24"/>
              </w:rPr>
              <w:t>3) 设备箱体为厢式车外观，规则长方体；</w:t>
            </w:r>
          </w:p>
          <w:p>
            <w:pPr>
              <w:spacing w:before="181" w:line="301" w:lineRule="auto"/>
              <w:ind w:left="111" w:right="206" w:firstLine="12"/>
              <w:rPr>
                <w:rFonts w:hint="eastAsia" w:ascii="宋体" w:hAnsi="宋体" w:eastAsia="宋体" w:cs="宋体"/>
                <w:sz w:val="24"/>
                <w:szCs w:val="24"/>
              </w:rPr>
            </w:pPr>
            <w:r>
              <w:rPr>
                <w:rFonts w:hint="eastAsia" w:ascii="宋体" w:hAnsi="宋体" w:eastAsia="宋体" w:cs="宋体"/>
                <w:spacing w:val="26"/>
                <w:sz w:val="24"/>
                <w:szCs w:val="24"/>
              </w:rPr>
              <w:t>(</w:t>
            </w:r>
            <w:r>
              <w:rPr>
                <w:rFonts w:hint="eastAsia" w:ascii="宋体" w:hAnsi="宋体" w:eastAsia="宋体" w:cs="宋体"/>
                <w:spacing w:val="13"/>
                <w:sz w:val="24"/>
                <w:szCs w:val="24"/>
              </w:rPr>
              <w:t>4) 厢体需有内置翻转爬梯两个，外置固定式爬</w:t>
            </w:r>
            <w:r>
              <w:rPr>
                <w:rFonts w:hint="eastAsia" w:ascii="宋体" w:hAnsi="宋体" w:eastAsia="宋体" w:cs="宋体"/>
                <w:spacing w:val="8"/>
                <w:sz w:val="24"/>
                <w:szCs w:val="24"/>
              </w:rPr>
              <w:t>梯一个，方便检修使用；</w:t>
            </w:r>
          </w:p>
          <w:p>
            <w:pPr>
              <w:spacing w:before="184" w:line="309" w:lineRule="exact"/>
              <w:ind w:left="117"/>
              <w:rPr>
                <w:rFonts w:hint="eastAsia" w:ascii="宋体" w:hAnsi="宋体" w:eastAsia="宋体" w:cs="宋体"/>
                <w:b/>
                <w:bCs/>
                <w:sz w:val="24"/>
                <w:szCs w:val="24"/>
              </w:rPr>
            </w:pPr>
            <w:r>
              <w:rPr>
                <w:rFonts w:hint="eastAsia" w:ascii="宋体" w:hAnsi="宋体" w:eastAsia="宋体" w:cs="宋体"/>
                <w:b/>
                <w:bCs/>
                <w:spacing w:val="7"/>
                <w:position w:val="1"/>
                <w:sz w:val="24"/>
                <w:szCs w:val="24"/>
              </w:rPr>
              <w:t>3.上料单元要求：</w:t>
            </w:r>
          </w:p>
          <w:p>
            <w:pPr>
              <w:spacing w:before="40" w:line="229" w:lineRule="auto"/>
              <w:ind w:left="113"/>
              <w:rPr>
                <w:rFonts w:hint="eastAsia" w:ascii="宋体" w:hAnsi="宋体" w:eastAsia="宋体" w:cs="宋体"/>
                <w:sz w:val="24"/>
                <w:szCs w:val="24"/>
              </w:rPr>
            </w:pPr>
            <w:r>
              <w:rPr>
                <w:rFonts w:hint="eastAsia" w:ascii="宋体" w:hAnsi="宋体" w:eastAsia="宋体" w:cs="宋体"/>
                <w:spacing w:val="26"/>
                <w:sz w:val="24"/>
                <w:szCs w:val="24"/>
              </w:rPr>
              <w:t>(</w:t>
            </w:r>
            <w:r>
              <w:rPr>
                <w:rFonts w:hint="eastAsia" w:ascii="宋体" w:hAnsi="宋体" w:eastAsia="宋体" w:cs="宋体"/>
                <w:spacing w:val="13"/>
                <w:sz w:val="24"/>
                <w:szCs w:val="24"/>
              </w:rPr>
              <w:t>1) 全自动上料，具一键操控功能，具防误操</w:t>
            </w:r>
            <w:r>
              <w:rPr>
                <w:rFonts w:hint="eastAsia" w:ascii="宋体" w:hAnsi="宋体" w:eastAsia="宋体" w:cs="宋体"/>
                <w:spacing w:val="5"/>
                <w:sz w:val="24"/>
                <w:szCs w:val="24"/>
              </w:rPr>
              <w:t>作功能</w:t>
            </w:r>
            <w:r>
              <w:rPr>
                <w:rFonts w:hint="eastAsia" w:ascii="宋体" w:hAnsi="宋体" w:eastAsia="宋体" w:cs="宋体"/>
                <w:spacing w:val="4"/>
                <w:sz w:val="24"/>
                <w:szCs w:val="24"/>
              </w:rPr>
              <w:t>；</w:t>
            </w:r>
          </w:p>
          <w:p>
            <w:pPr>
              <w:spacing w:before="180" w:line="302" w:lineRule="auto"/>
              <w:ind w:left="113" w:right="206" w:firstLine="10"/>
              <w:rPr>
                <w:rFonts w:hint="eastAsia" w:ascii="宋体" w:hAnsi="宋体" w:eastAsia="宋体" w:cs="宋体"/>
                <w:sz w:val="24"/>
                <w:szCs w:val="24"/>
              </w:rPr>
            </w:pPr>
            <w:r>
              <w:rPr>
                <w:rFonts w:hint="eastAsia" w:ascii="宋体" w:hAnsi="宋体" w:eastAsia="宋体" w:cs="宋体"/>
                <w:spacing w:val="26"/>
                <w:sz w:val="24"/>
                <w:szCs w:val="24"/>
              </w:rPr>
              <w:t>(</w:t>
            </w:r>
            <w:r>
              <w:rPr>
                <w:rFonts w:hint="eastAsia" w:ascii="宋体" w:hAnsi="宋体" w:eastAsia="宋体" w:cs="宋体"/>
                <w:spacing w:val="13"/>
                <w:sz w:val="24"/>
                <w:szCs w:val="24"/>
              </w:rPr>
              <w:t>2) 提升翻转机构：采用碳钢和不锈钢材质制作</w:t>
            </w:r>
            <w:r>
              <w:rPr>
                <w:rFonts w:hint="eastAsia" w:ascii="宋体" w:hAnsi="宋体" w:eastAsia="宋体" w:cs="宋体"/>
                <w:spacing w:val="7"/>
                <w:sz w:val="24"/>
                <w:szCs w:val="24"/>
              </w:rPr>
              <w:t>并喷砂喷漆处理；</w:t>
            </w:r>
          </w:p>
          <w:p>
            <w:pPr>
              <w:spacing w:before="181" w:line="229" w:lineRule="auto"/>
              <w:ind w:left="124"/>
              <w:rPr>
                <w:rFonts w:hint="eastAsia" w:ascii="宋体" w:hAnsi="宋体" w:eastAsia="宋体" w:cs="宋体"/>
                <w:sz w:val="24"/>
                <w:szCs w:val="24"/>
              </w:rPr>
            </w:pPr>
            <w:r>
              <w:rPr>
                <w:rFonts w:hint="eastAsia" w:ascii="宋体" w:hAnsi="宋体" w:eastAsia="宋体" w:cs="宋体"/>
                <w:spacing w:val="12"/>
                <w:sz w:val="24"/>
                <w:szCs w:val="24"/>
              </w:rPr>
              <w:t>(</w:t>
            </w:r>
            <w:r>
              <w:rPr>
                <w:rFonts w:hint="eastAsia" w:ascii="宋体" w:hAnsi="宋体" w:eastAsia="宋体" w:cs="宋体"/>
                <w:spacing w:val="10"/>
                <w:sz w:val="24"/>
                <w:szCs w:val="24"/>
              </w:rPr>
              <w:t>3) 上料单元：在设备舱内设独立上料舱上料；</w:t>
            </w:r>
          </w:p>
          <w:p>
            <w:pPr>
              <w:spacing w:before="182" w:line="301" w:lineRule="auto"/>
              <w:ind w:left="114" w:right="206" w:firstLine="9"/>
              <w:rPr>
                <w:rFonts w:hint="eastAsia" w:ascii="宋体" w:hAnsi="宋体" w:eastAsia="宋体" w:cs="宋体"/>
                <w:sz w:val="24"/>
                <w:szCs w:val="24"/>
              </w:rPr>
            </w:pPr>
            <w:r>
              <w:rPr>
                <w:rFonts w:hint="eastAsia" w:ascii="宋体" w:hAnsi="宋体" w:eastAsia="宋体" w:cs="宋体"/>
                <w:spacing w:val="14"/>
                <w:sz w:val="24"/>
                <w:szCs w:val="24"/>
              </w:rPr>
              <w:t>(</w:t>
            </w:r>
            <w:r>
              <w:rPr>
                <w:rFonts w:hint="eastAsia" w:ascii="宋体" w:hAnsi="宋体" w:eastAsia="宋体" w:cs="宋体"/>
                <w:spacing w:val="9"/>
                <w:sz w:val="24"/>
                <w:szCs w:val="24"/>
              </w:rPr>
              <w:t>4</w:t>
            </w:r>
            <w:r>
              <w:rPr>
                <w:rFonts w:hint="eastAsia" w:ascii="宋体" w:hAnsi="宋体" w:eastAsia="宋体" w:cs="宋体"/>
                <w:spacing w:val="7"/>
                <w:sz w:val="24"/>
                <w:szCs w:val="24"/>
              </w:rPr>
              <w:t>) 上料机构：同时兼容 660</w:t>
            </w:r>
            <w:r>
              <w:rPr>
                <w:rFonts w:hint="eastAsia" w:ascii="宋体" w:hAnsi="宋体" w:eastAsia="宋体" w:cs="宋体"/>
                <w:sz w:val="24"/>
                <w:szCs w:val="24"/>
              </w:rPr>
              <w:t>L</w:t>
            </w:r>
            <w:r>
              <w:rPr>
                <w:rFonts w:hint="eastAsia" w:ascii="宋体" w:hAnsi="宋体" w:eastAsia="宋体" w:cs="宋体"/>
                <w:spacing w:val="7"/>
                <w:sz w:val="24"/>
                <w:szCs w:val="24"/>
              </w:rPr>
              <w:t>×1 医废垃圾桶</w:t>
            </w:r>
            <w:r>
              <w:rPr>
                <w:rFonts w:hint="eastAsia" w:ascii="宋体" w:hAnsi="宋体" w:eastAsia="宋体" w:cs="宋体"/>
                <w:spacing w:val="1"/>
                <w:sz w:val="24"/>
                <w:szCs w:val="24"/>
              </w:rPr>
              <w:t>上料及 240</w:t>
            </w:r>
            <w:r>
              <w:rPr>
                <w:rFonts w:hint="eastAsia" w:ascii="宋体" w:hAnsi="宋体" w:eastAsia="宋体" w:cs="宋体"/>
                <w:sz w:val="24"/>
                <w:szCs w:val="24"/>
              </w:rPr>
              <w:t>L</w:t>
            </w:r>
            <w:r>
              <w:rPr>
                <w:rFonts w:hint="eastAsia" w:ascii="宋体" w:hAnsi="宋体" w:eastAsia="宋体" w:cs="宋体"/>
                <w:spacing w:val="1"/>
                <w:sz w:val="24"/>
                <w:szCs w:val="24"/>
              </w:rPr>
              <w:t>×2 医废垃</w:t>
            </w:r>
            <w:r>
              <w:rPr>
                <w:rFonts w:hint="eastAsia" w:ascii="宋体" w:hAnsi="宋体" w:eastAsia="宋体" w:cs="宋体"/>
                <w:sz w:val="24"/>
                <w:szCs w:val="24"/>
              </w:rPr>
              <w:t>圾桶上料；</w:t>
            </w:r>
          </w:p>
          <w:p>
            <w:pPr>
              <w:spacing w:before="183" w:line="311" w:lineRule="exact"/>
              <w:ind w:left="111"/>
              <w:rPr>
                <w:rFonts w:hint="eastAsia" w:ascii="宋体" w:hAnsi="宋体" w:eastAsia="宋体" w:cs="宋体"/>
                <w:b/>
                <w:bCs/>
                <w:sz w:val="24"/>
                <w:szCs w:val="24"/>
              </w:rPr>
            </w:pPr>
            <w:r>
              <w:rPr>
                <w:rFonts w:hint="eastAsia" w:ascii="宋体" w:hAnsi="宋体" w:eastAsia="宋体" w:cs="宋体"/>
                <w:b/>
                <w:bCs/>
                <w:spacing w:val="12"/>
                <w:position w:val="1"/>
                <w:sz w:val="24"/>
                <w:szCs w:val="24"/>
              </w:rPr>
              <w:t>4</w:t>
            </w:r>
            <w:r>
              <w:rPr>
                <w:rFonts w:hint="eastAsia" w:ascii="宋体" w:hAnsi="宋体" w:eastAsia="宋体" w:cs="宋体"/>
                <w:b/>
                <w:bCs/>
                <w:spacing w:val="7"/>
                <w:position w:val="1"/>
                <w:sz w:val="24"/>
                <w:szCs w:val="24"/>
              </w:rPr>
              <w:t>.储存单元要求：</w:t>
            </w:r>
          </w:p>
          <w:p>
            <w:pPr>
              <w:spacing w:before="158" w:line="227" w:lineRule="auto"/>
              <w:ind w:left="124"/>
              <w:rPr>
                <w:rFonts w:hint="eastAsia" w:ascii="宋体" w:hAnsi="宋体" w:eastAsia="宋体" w:cs="宋体"/>
                <w:sz w:val="24"/>
                <w:szCs w:val="24"/>
              </w:rPr>
            </w:pPr>
            <w:r>
              <w:rPr>
                <w:rFonts w:hint="eastAsia" w:ascii="宋体" w:hAnsi="宋体" w:eastAsia="宋体" w:cs="宋体"/>
                <w:spacing w:val="4"/>
                <w:sz w:val="24"/>
                <w:szCs w:val="24"/>
              </w:rPr>
              <w:t xml:space="preserve">(1) </w:t>
            </w:r>
            <w:r>
              <w:rPr>
                <w:rFonts w:hint="eastAsia" w:ascii="宋体" w:hAnsi="宋体" w:eastAsia="宋体" w:cs="宋体"/>
                <w:spacing w:val="2"/>
                <w:sz w:val="24"/>
                <w:szCs w:val="24"/>
              </w:rPr>
              <w:t>材质：采用 304 不锈钢，容积：≥1.2</w:t>
            </w:r>
            <w:r>
              <w:rPr>
                <w:rFonts w:hint="eastAsia" w:ascii="宋体" w:hAnsi="宋体" w:eastAsia="宋体" w:cs="宋体"/>
                <w:sz w:val="24"/>
                <w:szCs w:val="24"/>
              </w:rPr>
              <w:t>m</w:t>
            </w:r>
            <w:r>
              <w:rPr>
                <w:rFonts w:hint="eastAsia" w:ascii="宋体" w:hAnsi="宋体" w:eastAsia="宋体" w:cs="宋体"/>
                <w:spacing w:val="2"/>
                <w:sz w:val="24"/>
                <w:szCs w:val="24"/>
              </w:rPr>
              <w:t>³；</w:t>
            </w:r>
          </w:p>
          <w:p>
            <w:pPr>
              <w:spacing w:before="183" w:line="227" w:lineRule="auto"/>
              <w:ind w:left="124"/>
              <w:rPr>
                <w:rFonts w:hint="eastAsia" w:ascii="宋体" w:hAnsi="宋体" w:eastAsia="宋体" w:cs="宋体"/>
                <w:sz w:val="24"/>
                <w:szCs w:val="24"/>
              </w:rPr>
            </w:pPr>
            <w:r>
              <w:rPr>
                <w:rFonts w:hint="eastAsia" w:ascii="宋体" w:hAnsi="宋体" w:eastAsia="宋体" w:cs="宋体"/>
                <w:spacing w:val="24"/>
                <w:sz w:val="24"/>
                <w:szCs w:val="24"/>
              </w:rPr>
              <w:t>(</w:t>
            </w:r>
            <w:r>
              <w:rPr>
                <w:rFonts w:hint="eastAsia" w:ascii="宋体" w:hAnsi="宋体" w:eastAsia="宋体" w:cs="宋体"/>
                <w:spacing w:val="13"/>
                <w:sz w:val="24"/>
                <w:szCs w:val="24"/>
              </w:rPr>
              <w:t>2) 减速机：功率≥0.55</w:t>
            </w:r>
            <w:r>
              <w:rPr>
                <w:rFonts w:hint="eastAsia" w:ascii="宋体" w:hAnsi="宋体" w:eastAsia="宋体" w:cs="宋体"/>
                <w:sz w:val="24"/>
                <w:szCs w:val="24"/>
              </w:rPr>
              <w:t>Kw</w:t>
            </w:r>
            <w:r>
              <w:rPr>
                <w:rFonts w:hint="eastAsia" w:ascii="宋体" w:hAnsi="宋体" w:eastAsia="宋体" w:cs="宋体"/>
                <w:spacing w:val="13"/>
                <w:sz w:val="24"/>
                <w:szCs w:val="24"/>
              </w:rPr>
              <w:t>；</w:t>
            </w:r>
          </w:p>
          <w:p>
            <w:pPr>
              <w:spacing w:before="182" w:line="229" w:lineRule="auto"/>
              <w:ind w:left="124"/>
              <w:rPr>
                <w:rFonts w:hint="eastAsia" w:ascii="宋体" w:hAnsi="宋体" w:eastAsia="宋体" w:cs="宋体"/>
                <w:sz w:val="24"/>
                <w:szCs w:val="24"/>
              </w:rPr>
            </w:pPr>
            <w:r>
              <w:rPr>
                <w:rFonts w:hint="eastAsia" w:ascii="宋体" w:hAnsi="宋体" w:eastAsia="宋体" w:cs="宋体"/>
                <w:spacing w:val="14"/>
                <w:sz w:val="24"/>
                <w:szCs w:val="24"/>
              </w:rPr>
              <w:t>(3) 具有独立的自动闭合储料仓盖</w:t>
            </w:r>
            <w:r>
              <w:rPr>
                <w:rFonts w:hint="eastAsia" w:ascii="宋体" w:hAnsi="宋体" w:eastAsia="宋体" w:cs="宋体"/>
                <w:spacing w:val="11"/>
                <w:sz w:val="24"/>
                <w:szCs w:val="24"/>
              </w:rPr>
              <w:t>；</w:t>
            </w:r>
          </w:p>
          <w:p>
            <w:pPr>
              <w:spacing w:before="183" w:line="228" w:lineRule="auto"/>
              <w:ind w:left="124"/>
              <w:rPr>
                <w:rFonts w:hint="eastAsia" w:ascii="宋体" w:hAnsi="宋体" w:eastAsia="宋体" w:cs="宋体"/>
                <w:sz w:val="24"/>
                <w:szCs w:val="24"/>
              </w:rPr>
            </w:pPr>
            <w:r>
              <w:rPr>
                <w:rFonts w:hint="eastAsia" w:ascii="宋体" w:hAnsi="宋体" w:eastAsia="宋体" w:cs="宋体"/>
                <w:spacing w:val="19"/>
                <w:sz w:val="24"/>
                <w:szCs w:val="24"/>
              </w:rPr>
              <w:t>(</w:t>
            </w:r>
            <w:r>
              <w:rPr>
                <w:rFonts w:hint="eastAsia" w:ascii="宋体" w:hAnsi="宋体" w:eastAsia="宋体" w:cs="宋体"/>
                <w:spacing w:val="16"/>
                <w:sz w:val="24"/>
                <w:szCs w:val="24"/>
              </w:rPr>
              <w:t>4) 具有负压抽气；</w:t>
            </w:r>
          </w:p>
          <w:p>
            <w:pPr>
              <w:spacing w:before="181" w:line="309" w:lineRule="exact"/>
              <w:ind w:left="117"/>
              <w:rPr>
                <w:rFonts w:hint="eastAsia" w:ascii="宋体" w:hAnsi="宋体" w:eastAsia="宋体" w:cs="宋体"/>
                <w:b/>
                <w:bCs/>
                <w:spacing w:val="7"/>
                <w:position w:val="1"/>
                <w:sz w:val="24"/>
                <w:szCs w:val="24"/>
              </w:rPr>
            </w:pPr>
          </w:p>
          <w:p>
            <w:pPr>
              <w:spacing w:before="181" w:line="309" w:lineRule="exact"/>
              <w:ind w:left="117"/>
              <w:rPr>
                <w:rFonts w:hint="eastAsia" w:ascii="宋体" w:hAnsi="宋体" w:eastAsia="宋体" w:cs="宋体"/>
                <w:b/>
                <w:bCs/>
                <w:sz w:val="24"/>
                <w:szCs w:val="24"/>
              </w:rPr>
            </w:pPr>
            <w:r>
              <w:rPr>
                <w:rFonts w:hint="eastAsia" w:ascii="宋体" w:hAnsi="宋体" w:eastAsia="宋体" w:cs="宋体"/>
                <w:b/>
                <w:bCs/>
                <w:spacing w:val="7"/>
                <w:position w:val="1"/>
                <w:sz w:val="24"/>
                <w:szCs w:val="24"/>
              </w:rPr>
              <w:t>5.破碎单元要求：</w:t>
            </w:r>
          </w:p>
          <w:p>
            <w:pPr>
              <w:spacing w:before="158" w:line="375" w:lineRule="auto"/>
              <w:ind w:left="118" w:right="206" w:firstLine="2"/>
              <w:rPr>
                <w:rFonts w:hint="eastAsia" w:ascii="宋体" w:hAnsi="宋体" w:eastAsia="宋体" w:cs="宋体"/>
                <w:sz w:val="24"/>
                <w:szCs w:val="24"/>
              </w:rPr>
            </w:pPr>
            <w:r>
              <w:rPr>
                <w:rFonts w:hint="eastAsia" w:ascii="宋体" w:hAnsi="宋体" w:eastAsia="宋体" w:cs="宋体"/>
                <w:spacing w:val="3"/>
                <w:sz w:val="24"/>
                <w:szCs w:val="24"/>
              </w:rPr>
              <w:t>(1) 刀片材质及数量：高强度钢刀片，≥</w:t>
            </w:r>
            <w:r>
              <w:rPr>
                <w:rFonts w:hint="eastAsia" w:hAnsi="宋体" w:cs="宋体"/>
                <w:spacing w:val="3"/>
                <w:sz w:val="24"/>
                <w:szCs w:val="24"/>
                <w:lang w:val="en-US" w:eastAsia="zh-CN"/>
              </w:rPr>
              <w:t>16</w:t>
            </w:r>
            <w:r>
              <w:rPr>
                <w:rFonts w:hint="eastAsia" w:ascii="宋体" w:hAnsi="宋体" w:eastAsia="宋体" w:cs="宋体"/>
                <w:spacing w:val="4"/>
                <w:sz w:val="24"/>
                <w:szCs w:val="24"/>
              </w:rPr>
              <w:t>片</w:t>
            </w:r>
            <w:r>
              <w:rPr>
                <w:rFonts w:hint="eastAsia" w:ascii="宋体" w:hAnsi="宋体" w:eastAsia="宋体" w:cs="宋体"/>
                <w:spacing w:val="3"/>
                <w:sz w:val="24"/>
                <w:szCs w:val="24"/>
              </w:rPr>
              <w:t>；</w:t>
            </w:r>
          </w:p>
          <w:p>
            <w:pPr>
              <w:spacing w:before="1" w:line="227" w:lineRule="auto"/>
              <w:ind w:left="124"/>
              <w:rPr>
                <w:rFonts w:hint="eastAsia" w:ascii="宋体" w:hAnsi="宋体" w:eastAsia="宋体" w:cs="宋体"/>
                <w:sz w:val="24"/>
                <w:szCs w:val="24"/>
              </w:rPr>
            </w:pPr>
            <w:r>
              <w:rPr>
                <w:rFonts w:hint="eastAsia" w:ascii="宋体" w:hAnsi="宋体" w:eastAsia="宋体" w:cs="宋体"/>
                <w:spacing w:val="12"/>
                <w:sz w:val="24"/>
                <w:szCs w:val="24"/>
              </w:rPr>
              <w:t>(</w:t>
            </w:r>
            <w:r>
              <w:rPr>
                <w:rFonts w:hint="eastAsia" w:ascii="宋体" w:hAnsi="宋体" w:eastAsia="宋体" w:cs="宋体"/>
                <w:spacing w:val="9"/>
                <w:sz w:val="24"/>
                <w:szCs w:val="24"/>
              </w:rPr>
              <w:t>2</w:t>
            </w:r>
            <w:r>
              <w:rPr>
                <w:rFonts w:hint="eastAsia" w:ascii="宋体" w:hAnsi="宋体" w:eastAsia="宋体" w:cs="宋体"/>
                <w:spacing w:val="6"/>
                <w:sz w:val="24"/>
                <w:szCs w:val="24"/>
              </w:rPr>
              <w:t>) 减速机功率：≥</w:t>
            </w:r>
            <w:r>
              <w:rPr>
                <w:rFonts w:hint="eastAsia" w:hAnsi="宋体" w:cs="宋体"/>
                <w:spacing w:val="6"/>
                <w:sz w:val="24"/>
                <w:szCs w:val="24"/>
                <w:lang w:val="en-US" w:eastAsia="zh-CN"/>
              </w:rPr>
              <w:t>1</w:t>
            </w:r>
            <w:r>
              <w:rPr>
                <w:rFonts w:hint="eastAsia" w:ascii="宋体" w:hAnsi="宋体" w:eastAsia="宋体" w:cs="宋体"/>
                <w:spacing w:val="6"/>
                <w:sz w:val="24"/>
                <w:szCs w:val="24"/>
              </w:rPr>
              <w:t>5</w:t>
            </w:r>
            <w:r>
              <w:rPr>
                <w:rFonts w:hint="eastAsia" w:ascii="宋体" w:hAnsi="宋体" w:eastAsia="宋体" w:cs="宋体"/>
                <w:sz w:val="24"/>
                <w:szCs w:val="24"/>
              </w:rPr>
              <w:t>K</w:t>
            </w:r>
            <w:r>
              <w:rPr>
                <w:rFonts w:hint="eastAsia" w:hAnsi="宋体" w:cs="宋体"/>
                <w:sz w:val="24"/>
                <w:szCs w:val="24"/>
                <w:lang w:val="en-US" w:eastAsia="zh-CN"/>
              </w:rPr>
              <w:t>W</w:t>
            </w:r>
            <w:r>
              <w:rPr>
                <w:rFonts w:hint="eastAsia" w:ascii="宋体" w:hAnsi="宋体" w:eastAsia="宋体" w:cs="宋体"/>
                <w:spacing w:val="6"/>
                <w:sz w:val="24"/>
                <w:szCs w:val="24"/>
              </w:rPr>
              <w:t>；</w:t>
            </w:r>
          </w:p>
          <w:p>
            <w:pPr>
              <w:spacing w:before="183" w:line="375" w:lineRule="auto"/>
              <w:ind w:left="111" w:right="103" w:firstLine="12"/>
              <w:rPr>
                <w:rFonts w:hint="eastAsia" w:ascii="宋体" w:hAnsi="宋体" w:eastAsia="宋体" w:cs="宋体"/>
                <w:sz w:val="24"/>
                <w:szCs w:val="24"/>
              </w:rPr>
            </w:pPr>
            <w:r>
              <w:rPr>
                <w:rFonts w:hint="eastAsia" w:ascii="宋体" w:hAnsi="宋体" w:eastAsia="宋体" w:cs="宋体"/>
                <w:spacing w:val="21"/>
                <w:sz w:val="24"/>
                <w:szCs w:val="24"/>
              </w:rPr>
              <w:t>(</w:t>
            </w:r>
            <w:r>
              <w:rPr>
                <w:rFonts w:hint="eastAsia" w:ascii="宋体" w:hAnsi="宋体" w:eastAsia="宋体" w:cs="宋体"/>
                <w:spacing w:val="14"/>
                <w:sz w:val="24"/>
                <w:szCs w:val="24"/>
              </w:rPr>
              <w:t>3) 设备前端配置两台破碎机，可将防护服、</w:t>
            </w:r>
            <w:r>
              <w:rPr>
                <w:rFonts w:hint="eastAsia" w:ascii="宋体" w:hAnsi="宋体" w:eastAsia="宋体" w:cs="宋体"/>
                <w:spacing w:val="9"/>
                <w:sz w:val="24"/>
                <w:szCs w:val="24"/>
              </w:rPr>
              <w:t>口罩、床单、被服、医疗废物及玻璃器皿进行</w:t>
            </w:r>
            <w:r>
              <w:rPr>
                <w:rFonts w:hint="eastAsia" w:ascii="宋体" w:hAnsi="宋体" w:eastAsia="宋体" w:cs="宋体"/>
                <w:spacing w:val="4"/>
                <w:sz w:val="24"/>
                <w:szCs w:val="24"/>
              </w:rPr>
              <w:t>破</w:t>
            </w:r>
            <w:r>
              <w:rPr>
                <w:rFonts w:hint="eastAsia" w:ascii="宋体" w:hAnsi="宋体" w:eastAsia="宋体" w:cs="宋体"/>
                <w:spacing w:val="12"/>
                <w:sz w:val="24"/>
                <w:szCs w:val="24"/>
              </w:rPr>
              <w:t>碎</w:t>
            </w:r>
            <w:r>
              <w:rPr>
                <w:rFonts w:hint="eastAsia" w:ascii="宋体" w:hAnsi="宋体" w:eastAsia="宋体" w:cs="宋体"/>
                <w:spacing w:val="9"/>
                <w:sz w:val="24"/>
                <w:szCs w:val="24"/>
              </w:rPr>
              <w:t>，</w:t>
            </w:r>
            <w:r>
              <w:rPr>
                <w:rFonts w:hint="eastAsia" w:ascii="宋体" w:hAnsi="宋体" w:eastAsia="宋体" w:cs="宋体"/>
                <w:spacing w:val="6"/>
                <w:sz w:val="24"/>
                <w:szCs w:val="24"/>
              </w:rPr>
              <w:t>可</w:t>
            </w:r>
            <w:r>
              <w:rPr>
                <w:rFonts w:hint="eastAsia" w:hAnsi="宋体" w:cs="宋体"/>
                <w:spacing w:val="6"/>
                <w:sz w:val="24"/>
                <w:szCs w:val="24"/>
                <w:lang w:val="en-US" w:eastAsia="zh-CN"/>
              </w:rPr>
              <w:t>破碎</w:t>
            </w:r>
            <w:r>
              <w:rPr>
                <w:rFonts w:hint="eastAsia" w:ascii="宋体" w:hAnsi="宋体" w:eastAsia="宋体" w:cs="宋体"/>
                <w:spacing w:val="6"/>
                <w:sz w:val="24"/>
                <w:szCs w:val="24"/>
              </w:rPr>
              <w:t>到 3-5</w:t>
            </w:r>
            <w:r>
              <w:rPr>
                <w:rFonts w:hint="eastAsia" w:ascii="宋体" w:hAnsi="宋体" w:eastAsia="宋体" w:cs="宋体"/>
                <w:sz w:val="24"/>
                <w:szCs w:val="24"/>
              </w:rPr>
              <w:t>CM</w:t>
            </w:r>
            <w:r>
              <w:rPr>
                <w:rFonts w:hint="eastAsia" w:ascii="宋体" w:hAnsi="宋体" w:eastAsia="宋体" w:cs="宋体"/>
                <w:spacing w:val="6"/>
                <w:sz w:val="24"/>
                <w:szCs w:val="24"/>
              </w:rPr>
              <w:t>。</w:t>
            </w:r>
            <w:r>
              <w:rPr>
                <w:rFonts w:hint="eastAsia" w:hAnsi="宋体" w:cs="宋体"/>
                <w:spacing w:val="6"/>
                <w:sz w:val="24"/>
                <w:szCs w:val="24"/>
                <w:lang w:eastAsia="zh-CN"/>
              </w:rPr>
              <w:t>（</w:t>
            </w:r>
            <w:r>
              <w:rPr>
                <w:rFonts w:hint="eastAsia" w:ascii="宋体" w:hAnsi="宋体" w:eastAsia="宋体" w:cs="宋体"/>
                <w:spacing w:val="6"/>
                <w:sz w:val="24"/>
                <w:szCs w:val="24"/>
              </w:rPr>
              <w:t>提供详细照片</w:t>
            </w:r>
            <w:r>
              <w:rPr>
                <w:rFonts w:hint="eastAsia" w:hAnsi="宋体" w:cs="宋体"/>
                <w:spacing w:val="6"/>
                <w:sz w:val="24"/>
                <w:szCs w:val="24"/>
                <w:lang w:eastAsia="zh-CN"/>
              </w:rPr>
              <w:t>）</w:t>
            </w:r>
            <w:r>
              <w:rPr>
                <w:rFonts w:hint="eastAsia" w:ascii="宋体" w:hAnsi="宋体" w:eastAsia="宋体" w:cs="宋体"/>
                <w:sz w:val="24"/>
                <w:szCs w:val="24"/>
              </w:rPr>
              <w:t>；</w:t>
            </w:r>
          </w:p>
          <w:p>
            <w:pPr>
              <w:spacing w:line="304" w:lineRule="exact"/>
              <w:ind w:left="114"/>
              <w:rPr>
                <w:rFonts w:hint="eastAsia" w:ascii="宋体" w:hAnsi="宋体" w:eastAsia="宋体" w:cs="宋体"/>
                <w:b/>
                <w:bCs/>
                <w:spacing w:val="8"/>
                <w:position w:val="1"/>
                <w:sz w:val="24"/>
                <w:szCs w:val="24"/>
              </w:rPr>
            </w:pPr>
          </w:p>
          <w:p>
            <w:pPr>
              <w:spacing w:line="304" w:lineRule="exact"/>
              <w:ind w:left="114"/>
              <w:rPr>
                <w:rFonts w:hint="eastAsia" w:ascii="宋体" w:hAnsi="宋体" w:eastAsia="宋体" w:cs="宋体"/>
                <w:b/>
                <w:bCs/>
                <w:sz w:val="24"/>
                <w:szCs w:val="24"/>
              </w:rPr>
            </w:pPr>
            <w:r>
              <w:rPr>
                <w:rFonts w:hint="eastAsia" w:ascii="宋体" w:hAnsi="宋体" w:eastAsia="宋体" w:cs="宋体"/>
                <w:b/>
                <w:bCs/>
                <w:spacing w:val="8"/>
                <w:position w:val="1"/>
                <w:sz w:val="24"/>
                <w:szCs w:val="24"/>
              </w:rPr>
              <w:t>6.微波消毒单元要求：</w:t>
            </w:r>
          </w:p>
          <w:p>
            <w:pPr>
              <w:spacing w:before="162" w:line="227" w:lineRule="auto"/>
              <w:ind w:left="124"/>
              <w:rPr>
                <w:rFonts w:hint="eastAsia" w:ascii="宋体" w:hAnsi="宋体" w:eastAsia="宋体" w:cs="宋体"/>
                <w:sz w:val="24"/>
                <w:szCs w:val="24"/>
                <w:lang w:eastAsia="zh-CN"/>
              </w:rPr>
            </w:pPr>
            <w:r>
              <w:rPr>
                <w:rFonts w:hint="eastAsia" w:ascii="宋体" w:hAnsi="宋体" w:eastAsia="宋体" w:cs="宋体"/>
                <w:spacing w:val="1"/>
                <w:sz w:val="24"/>
                <w:szCs w:val="24"/>
              </w:rPr>
              <w:t>(1</w:t>
            </w:r>
            <w:r>
              <w:rPr>
                <w:rFonts w:hint="eastAsia" w:ascii="宋体" w:hAnsi="宋体" w:eastAsia="宋体" w:cs="宋体"/>
                <w:sz w:val="24"/>
                <w:szCs w:val="24"/>
              </w:rPr>
              <w:t>) 消毒舱材质：采用 304 不锈钢</w:t>
            </w:r>
            <w:r>
              <w:rPr>
                <w:rFonts w:hint="eastAsia" w:hAnsi="宋体" w:cs="宋体"/>
                <w:sz w:val="24"/>
                <w:szCs w:val="24"/>
                <w:lang w:eastAsia="zh-CN"/>
              </w:rPr>
              <w:t>。</w:t>
            </w:r>
          </w:p>
          <w:p>
            <w:pPr>
              <w:spacing w:before="185" w:line="227" w:lineRule="auto"/>
              <w:ind w:left="124"/>
              <w:rPr>
                <w:rFonts w:hint="eastAsia" w:ascii="宋体" w:hAnsi="宋体" w:eastAsia="宋体" w:cs="宋体"/>
                <w:sz w:val="24"/>
                <w:szCs w:val="24"/>
                <w:highlight w:val="none"/>
                <w:lang w:eastAsia="zh-CN"/>
              </w:rPr>
            </w:pPr>
            <w:r>
              <w:rPr>
                <w:rFonts w:hint="eastAsia" w:ascii="宋体" w:hAnsi="宋体" w:eastAsia="宋体" w:cs="宋体"/>
                <w:spacing w:val="8"/>
                <w:sz w:val="24"/>
                <w:szCs w:val="24"/>
              </w:rPr>
              <w:t>(2)</w:t>
            </w:r>
            <w:r>
              <w:rPr>
                <w:rFonts w:hint="eastAsia" w:ascii="宋体" w:hAnsi="宋体" w:eastAsia="宋体" w:cs="宋体"/>
                <w:spacing w:val="5"/>
                <w:sz w:val="24"/>
                <w:szCs w:val="24"/>
              </w:rPr>
              <w:t xml:space="preserve"> </w:t>
            </w:r>
            <w:r>
              <w:rPr>
                <w:rFonts w:hint="eastAsia" w:ascii="宋体" w:hAnsi="宋体" w:eastAsia="宋体" w:cs="宋体"/>
                <w:spacing w:val="4"/>
                <w:sz w:val="24"/>
                <w:szCs w:val="24"/>
              </w:rPr>
              <w:t>叶片材</w:t>
            </w:r>
            <w:r>
              <w:rPr>
                <w:rFonts w:hint="eastAsia" w:ascii="宋体" w:hAnsi="宋体" w:eastAsia="宋体" w:cs="宋体"/>
                <w:spacing w:val="4"/>
                <w:sz w:val="24"/>
                <w:szCs w:val="24"/>
                <w:highlight w:val="none"/>
              </w:rPr>
              <w:t>质：采用 304 不锈钢或高强度钢</w:t>
            </w:r>
            <w:r>
              <w:rPr>
                <w:rFonts w:hint="eastAsia" w:hAnsi="宋体" w:cs="宋体"/>
                <w:spacing w:val="4"/>
                <w:sz w:val="24"/>
                <w:szCs w:val="24"/>
                <w:highlight w:val="none"/>
                <w:lang w:eastAsia="zh-CN"/>
              </w:rPr>
              <w:t>。</w:t>
            </w:r>
          </w:p>
          <w:p>
            <w:pPr>
              <w:spacing w:before="183" w:line="227" w:lineRule="auto"/>
              <w:ind w:left="124"/>
              <w:rPr>
                <w:rFonts w:hint="eastAsia" w:ascii="宋体" w:hAnsi="宋体" w:eastAsia="宋体" w:cs="宋体"/>
                <w:sz w:val="24"/>
                <w:szCs w:val="24"/>
              </w:rPr>
            </w:pPr>
            <w:r>
              <w:rPr>
                <w:rFonts w:hint="eastAsia" w:ascii="宋体" w:hAnsi="宋体" w:eastAsia="宋体" w:cs="宋体"/>
                <w:spacing w:val="18"/>
                <w:sz w:val="24"/>
                <w:szCs w:val="24"/>
                <w:highlight w:val="none"/>
              </w:rPr>
              <w:t>(</w:t>
            </w:r>
            <w:r>
              <w:rPr>
                <w:rFonts w:hint="eastAsia" w:ascii="宋体" w:hAnsi="宋体" w:eastAsia="宋体" w:cs="宋体"/>
                <w:spacing w:val="14"/>
                <w:sz w:val="24"/>
                <w:szCs w:val="24"/>
                <w:highlight w:val="none"/>
              </w:rPr>
              <w:t>3) 减速机：功率≥1.5</w:t>
            </w:r>
            <w:r>
              <w:rPr>
                <w:rFonts w:hint="eastAsia" w:ascii="宋体" w:hAnsi="宋体" w:eastAsia="宋体" w:cs="宋体"/>
                <w:sz w:val="24"/>
                <w:szCs w:val="24"/>
                <w:highlight w:val="none"/>
              </w:rPr>
              <w:t>Kw</w:t>
            </w:r>
            <w:r>
              <w:rPr>
                <w:rFonts w:hint="eastAsia" w:ascii="宋体" w:hAnsi="宋体" w:eastAsia="宋体" w:cs="宋体"/>
                <w:spacing w:val="14"/>
                <w:sz w:val="24"/>
                <w:szCs w:val="24"/>
              </w:rPr>
              <w:t>；</w:t>
            </w:r>
          </w:p>
          <w:p>
            <w:pPr>
              <w:spacing w:before="185" w:line="228" w:lineRule="auto"/>
              <w:ind w:left="124"/>
              <w:rPr>
                <w:rFonts w:hint="eastAsia" w:ascii="宋体" w:hAnsi="宋体" w:eastAsia="宋体" w:cs="宋体"/>
                <w:sz w:val="24"/>
                <w:szCs w:val="24"/>
              </w:rPr>
            </w:pPr>
            <w:r>
              <w:rPr>
                <w:rFonts w:hint="eastAsia" w:ascii="宋体" w:hAnsi="宋体" w:eastAsia="宋体" w:cs="宋体"/>
                <w:spacing w:val="6"/>
                <w:sz w:val="24"/>
                <w:szCs w:val="24"/>
              </w:rPr>
              <w:t>(4) 1.5</w:t>
            </w:r>
            <w:r>
              <w:rPr>
                <w:rFonts w:hint="eastAsia" w:ascii="宋体" w:hAnsi="宋体" w:eastAsia="宋体" w:cs="宋体"/>
                <w:sz w:val="24"/>
                <w:szCs w:val="24"/>
              </w:rPr>
              <w:t>kw</w:t>
            </w:r>
            <w:r>
              <w:rPr>
                <w:rFonts w:hint="eastAsia" w:ascii="宋体" w:hAnsi="宋体" w:eastAsia="宋体" w:cs="宋体"/>
                <w:spacing w:val="6"/>
                <w:sz w:val="24"/>
                <w:szCs w:val="24"/>
              </w:rPr>
              <w:t xml:space="preserve"> 微波发生器≥10 个；</w:t>
            </w:r>
          </w:p>
          <w:p>
            <w:pPr>
              <w:spacing w:before="183" w:line="227" w:lineRule="auto"/>
              <w:ind w:left="124"/>
              <w:rPr>
                <w:rFonts w:hint="eastAsia" w:ascii="宋体" w:hAnsi="宋体" w:eastAsia="宋体" w:cs="宋体"/>
                <w:spacing w:val="14"/>
                <w:sz w:val="24"/>
                <w:szCs w:val="24"/>
              </w:rPr>
            </w:pPr>
            <w:r>
              <w:rPr>
                <w:rFonts w:hint="eastAsia" w:ascii="宋体" w:hAnsi="宋体" w:eastAsia="宋体" w:cs="宋体"/>
                <w:spacing w:val="14"/>
                <w:sz w:val="24"/>
                <w:szCs w:val="24"/>
              </w:rPr>
              <w:t xml:space="preserve">(5) </w:t>
            </w:r>
            <w:r>
              <w:rPr>
                <w:rFonts w:hint="eastAsia" w:ascii="宋体" w:hAnsi="宋体" w:eastAsia="宋体" w:cs="宋体"/>
                <w:spacing w:val="6"/>
                <w:sz w:val="24"/>
                <w:szCs w:val="24"/>
              </w:rPr>
              <w:t>蒸汽发生器：蒸汽生产量≥80Kg/h;功率≥60Kw；能根据温度控制进出量大小，有效的节约能耗；</w:t>
            </w:r>
          </w:p>
          <w:p>
            <w:pPr>
              <w:spacing w:line="304" w:lineRule="exact"/>
              <w:ind w:left="118"/>
              <w:rPr>
                <w:rFonts w:hint="eastAsia" w:ascii="宋体" w:hAnsi="宋体" w:eastAsia="宋体" w:cs="宋体"/>
                <w:b/>
                <w:bCs/>
                <w:spacing w:val="7"/>
                <w:position w:val="1"/>
                <w:sz w:val="24"/>
                <w:szCs w:val="24"/>
              </w:rPr>
            </w:pPr>
          </w:p>
          <w:p>
            <w:pPr>
              <w:spacing w:line="304" w:lineRule="exact"/>
              <w:ind w:left="118"/>
              <w:rPr>
                <w:rFonts w:hint="eastAsia" w:ascii="宋体" w:hAnsi="宋体" w:eastAsia="宋体" w:cs="宋体"/>
                <w:b/>
                <w:bCs/>
                <w:sz w:val="24"/>
                <w:szCs w:val="24"/>
              </w:rPr>
            </w:pPr>
            <w:r>
              <w:rPr>
                <w:rFonts w:hint="eastAsia" w:ascii="宋体" w:hAnsi="宋体" w:eastAsia="宋体" w:cs="宋体"/>
                <w:b/>
                <w:bCs/>
                <w:spacing w:val="7"/>
                <w:position w:val="1"/>
                <w:sz w:val="24"/>
                <w:szCs w:val="24"/>
              </w:rPr>
              <w:t>7.出料单元要求</w:t>
            </w:r>
            <w:r>
              <w:rPr>
                <w:rFonts w:hint="eastAsia" w:ascii="宋体" w:hAnsi="宋体" w:eastAsia="宋体" w:cs="宋体"/>
                <w:b/>
                <w:bCs/>
                <w:spacing w:val="6"/>
                <w:position w:val="1"/>
                <w:sz w:val="24"/>
                <w:szCs w:val="24"/>
              </w:rPr>
              <w:t>：</w:t>
            </w:r>
          </w:p>
          <w:p>
            <w:pPr>
              <w:spacing w:before="41" w:line="227" w:lineRule="auto"/>
              <w:ind w:left="124"/>
              <w:rPr>
                <w:rFonts w:hint="eastAsia" w:ascii="宋体" w:hAnsi="宋体" w:eastAsia="宋体" w:cs="宋体"/>
                <w:spacing w:val="7"/>
                <w:sz w:val="24"/>
                <w:szCs w:val="24"/>
                <w:lang w:eastAsia="zh-CN"/>
              </w:rPr>
            </w:pPr>
            <w:r>
              <w:rPr>
                <w:rFonts w:hint="eastAsia" w:ascii="宋体" w:hAnsi="宋体" w:eastAsia="宋体" w:cs="宋体"/>
                <w:spacing w:val="11"/>
                <w:sz w:val="24"/>
                <w:szCs w:val="24"/>
              </w:rPr>
              <w:t>(</w:t>
            </w:r>
            <w:r>
              <w:rPr>
                <w:rFonts w:hint="eastAsia" w:ascii="宋体" w:hAnsi="宋体" w:eastAsia="宋体" w:cs="宋体"/>
                <w:spacing w:val="7"/>
                <w:sz w:val="24"/>
                <w:szCs w:val="24"/>
              </w:rPr>
              <w:t>1) 外壳材质：采用 304 不锈钢</w:t>
            </w:r>
            <w:r>
              <w:rPr>
                <w:rFonts w:hint="eastAsia" w:hAnsi="宋体" w:cs="宋体"/>
                <w:spacing w:val="7"/>
                <w:sz w:val="24"/>
                <w:szCs w:val="24"/>
                <w:lang w:eastAsia="zh-CN"/>
              </w:rPr>
              <w:t>；</w:t>
            </w:r>
          </w:p>
          <w:p>
            <w:pPr>
              <w:spacing w:before="41" w:line="227" w:lineRule="auto"/>
              <w:ind w:left="124"/>
              <w:rPr>
                <w:rFonts w:hint="eastAsia" w:ascii="宋体" w:hAnsi="宋体" w:eastAsia="宋体" w:cs="宋体"/>
                <w:sz w:val="24"/>
                <w:szCs w:val="24"/>
                <w:highlight w:val="none"/>
              </w:rPr>
            </w:pPr>
            <w:r>
              <w:rPr>
                <w:rFonts w:hint="eastAsia" w:ascii="宋体" w:hAnsi="宋体" w:eastAsia="宋体" w:cs="宋体"/>
                <w:spacing w:val="8"/>
                <w:sz w:val="24"/>
                <w:szCs w:val="24"/>
              </w:rPr>
              <w:t>(2)</w:t>
            </w:r>
            <w:r>
              <w:rPr>
                <w:rFonts w:hint="eastAsia" w:ascii="宋体" w:hAnsi="宋体" w:eastAsia="宋体" w:cs="宋体"/>
                <w:spacing w:val="5"/>
                <w:sz w:val="24"/>
                <w:szCs w:val="24"/>
              </w:rPr>
              <w:t xml:space="preserve"> </w:t>
            </w:r>
            <w:r>
              <w:rPr>
                <w:rFonts w:hint="eastAsia" w:ascii="宋体" w:hAnsi="宋体" w:eastAsia="宋体" w:cs="宋体"/>
                <w:spacing w:val="4"/>
                <w:sz w:val="24"/>
                <w:szCs w:val="24"/>
              </w:rPr>
              <w:t>叶片材</w:t>
            </w:r>
            <w:r>
              <w:rPr>
                <w:rFonts w:hint="eastAsia" w:ascii="宋体" w:hAnsi="宋体" w:eastAsia="宋体" w:cs="宋体"/>
                <w:spacing w:val="4"/>
                <w:sz w:val="24"/>
                <w:szCs w:val="24"/>
                <w:highlight w:val="none"/>
              </w:rPr>
              <w:t>质：采用 304 不锈钢或高强度钢；</w:t>
            </w:r>
          </w:p>
          <w:p>
            <w:pPr>
              <w:spacing w:before="182" w:line="227" w:lineRule="auto"/>
              <w:ind w:left="124"/>
              <w:rPr>
                <w:rFonts w:hint="eastAsia" w:ascii="宋体" w:hAnsi="宋体" w:eastAsia="宋体" w:cs="宋体"/>
                <w:sz w:val="24"/>
                <w:szCs w:val="24"/>
                <w:highlight w:val="none"/>
              </w:rPr>
            </w:pPr>
            <w:r>
              <w:rPr>
                <w:rFonts w:hint="eastAsia" w:ascii="宋体" w:hAnsi="宋体" w:eastAsia="宋体" w:cs="宋体"/>
                <w:spacing w:val="24"/>
                <w:sz w:val="24"/>
                <w:szCs w:val="24"/>
                <w:highlight w:val="none"/>
              </w:rPr>
              <w:t>(</w:t>
            </w:r>
            <w:r>
              <w:rPr>
                <w:rFonts w:hint="eastAsia" w:ascii="宋体" w:hAnsi="宋体" w:eastAsia="宋体" w:cs="宋体"/>
                <w:spacing w:val="15"/>
                <w:sz w:val="24"/>
                <w:szCs w:val="24"/>
                <w:highlight w:val="none"/>
              </w:rPr>
              <w:t>3) 减速机：功率≥</w:t>
            </w:r>
            <w:r>
              <w:rPr>
                <w:rFonts w:hint="eastAsia" w:hAnsi="宋体" w:cs="宋体"/>
                <w:spacing w:val="15"/>
                <w:sz w:val="24"/>
                <w:szCs w:val="24"/>
                <w:highlight w:val="none"/>
                <w:lang w:val="en-US" w:eastAsia="zh-CN"/>
              </w:rPr>
              <w:t>1.5</w:t>
            </w:r>
            <w:r>
              <w:rPr>
                <w:rFonts w:hint="eastAsia" w:ascii="宋体" w:hAnsi="宋体" w:eastAsia="宋体" w:cs="宋体"/>
                <w:sz w:val="24"/>
                <w:szCs w:val="24"/>
                <w:highlight w:val="none"/>
              </w:rPr>
              <w:t>Kw</w:t>
            </w:r>
            <w:r>
              <w:rPr>
                <w:rFonts w:hint="eastAsia" w:ascii="宋体" w:hAnsi="宋体" w:eastAsia="宋体" w:cs="宋体"/>
                <w:spacing w:val="15"/>
                <w:sz w:val="24"/>
                <w:szCs w:val="24"/>
                <w:highlight w:val="none"/>
              </w:rPr>
              <w:t>；</w:t>
            </w:r>
          </w:p>
          <w:p>
            <w:pPr>
              <w:spacing w:line="309" w:lineRule="exact"/>
              <w:ind w:left="113"/>
              <w:rPr>
                <w:rFonts w:hint="eastAsia" w:ascii="宋体" w:hAnsi="宋体" w:eastAsia="宋体" w:cs="宋体"/>
                <w:b/>
                <w:bCs/>
                <w:spacing w:val="9"/>
                <w:position w:val="1"/>
                <w:sz w:val="24"/>
                <w:szCs w:val="24"/>
              </w:rPr>
            </w:pPr>
          </w:p>
          <w:p>
            <w:pPr>
              <w:spacing w:line="309" w:lineRule="exact"/>
              <w:ind w:left="113"/>
              <w:rPr>
                <w:rFonts w:hint="eastAsia" w:ascii="宋体" w:hAnsi="宋体" w:eastAsia="宋体" w:cs="宋体"/>
                <w:b/>
                <w:bCs/>
                <w:sz w:val="24"/>
                <w:szCs w:val="24"/>
              </w:rPr>
            </w:pPr>
            <w:r>
              <w:rPr>
                <w:rFonts w:hint="eastAsia" w:ascii="宋体" w:hAnsi="宋体" w:eastAsia="宋体" w:cs="宋体"/>
                <w:b/>
                <w:bCs/>
                <w:spacing w:val="9"/>
                <w:position w:val="1"/>
                <w:sz w:val="24"/>
                <w:szCs w:val="24"/>
              </w:rPr>
              <w:t>8</w:t>
            </w:r>
            <w:r>
              <w:rPr>
                <w:rFonts w:hint="eastAsia" w:ascii="宋体" w:hAnsi="宋体" w:eastAsia="宋体" w:cs="宋体"/>
                <w:b/>
                <w:bCs/>
                <w:spacing w:val="8"/>
                <w:position w:val="1"/>
                <w:sz w:val="24"/>
                <w:szCs w:val="24"/>
              </w:rPr>
              <w:t>.废气处理单元要求：</w:t>
            </w:r>
          </w:p>
          <w:p>
            <w:pPr>
              <w:spacing w:before="157" w:line="228" w:lineRule="auto"/>
              <w:ind w:left="124"/>
              <w:rPr>
                <w:rFonts w:hint="eastAsia" w:ascii="宋体" w:hAnsi="宋体" w:eastAsia="宋体" w:cs="宋体"/>
                <w:sz w:val="24"/>
                <w:szCs w:val="24"/>
              </w:rPr>
            </w:pPr>
            <w:r>
              <w:rPr>
                <w:rFonts w:hint="eastAsia" w:ascii="宋体" w:hAnsi="宋体" w:eastAsia="宋体" w:cs="宋体"/>
                <w:spacing w:val="12"/>
                <w:sz w:val="24"/>
                <w:szCs w:val="24"/>
              </w:rPr>
              <w:t>(1</w:t>
            </w:r>
            <w:r>
              <w:rPr>
                <w:rFonts w:hint="eastAsia" w:ascii="宋体" w:hAnsi="宋体" w:eastAsia="宋体" w:cs="宋体"/>
                <w:spacing w:val="6"/>
                <w:sz w:val="24"/>
                <w:szCs w:val="24"/>
              </w:rPr>
              <w:t>)废气系统外壳：采用 304 不锈钢；</w:t>
            </w:r>
          </w:p>
          <w:p>
            <w:pPr>
              <w:spacing w:before="182" w:line="302" w:lineRule="auto"/>
              <w:ind w:left="122" w:right="246" w:firstLine="2"/>
              <w:rPr>
                <w:rFonts w:hint="eastAsia" w:ascii="宋体" w:hAnsi="宋体" w:eastAsia="宋体" w:cs="宋体"/>
                <w:sz w:val="24"/>
                <w:szCs w:val="24"/>
              </w:rPr>
            </w:pPr>
            <w:r>
              <w:rPr>
                <w:rFonts w:hint="eastAsia" w:ascii="宋体" w:hAnsi="宋体" w:eastAsia="宋体" w:cs="宋体"/>
                <w:spacing w:val="22"/>
                <w:sz w:val="24"/>
                <w:szCs w:val="24"/>
              </w:rPr>
              <w:t>(</w:t>
            </w:r>
            <w:r>
              <w:rPr>
                <w:rFonts w:hint="eastAsia" w:ascii="宋体" w:hAnsi="宋体" w:eastAsia="宋体" w:cs="宋体"/>
                <w:spacing w:val="17"/>
                <w:sz w:val="24"/>
                <w:szCs w:val="24"/>
              </w:rPr>
              <w:t>2</w:t>
            </w:r>
            <w:r>
              <w:rPr>
                <w:rFonts w:hint="eastAsia" w:ascii="宋体" w:hAnsi="宋体" w:eastAsia="宋体" w:cs="宋体"/>
                <w:spacing w:val="11"/>
                <w:sz w:val="24"/>
                <w:szCs w:val="24"/>
              </w:rPr>
              <w:t>)具有初效过滤器、高效过滤器、活性炭、</w:t>
            </w:r>
            <w:r>
              <w:rPr>
                <w:rFonts w:hint="eastAsia" w:ascii="宋体" w:hAnsi="宋体" w:eastAsia="宋体" w:cs="宋体"/>
                <w:spacing w:val="5"/>
                <w:sz w:val="24"/>
                <w:szCs w:val="24"/>
              </w:rPr>
              <w:t>负</w:t>
            </w:r>
            <w:r>
              <w:rPr>
                <w:rFonts w:hint="eastAsia" w:ascii="宋体" w:hAnsi="宋体" w:eastAsia="宋体" w:cs="宋体"/>
                <w:spacing w:val="4"/>
                <w:sz w:val="24"/>
                <w:szCs w:val="24"/>
              </w:rPr>
              <w:t>压风机；</w:t>
            </w:r>
          </w:p>
          <w:p>
            <w:pPr>
              <w:spacing w:before="182" w:line="326" w:lineRule="auto"/>
              <w:ind w:left="115" w:right="103" w:firstLine="8"/>
              <w:rPr>
                <w:rFonts w:hint="eastAsia" w:ascii="宋体" w:hAnsi="宋体" w:eastAsia="宋体" w:cs="宋体"/>
                <w:sz w:val="24"/>
                <w:szCs w:val="24"/>
              </w:rPr>
            </w:pPr>
            <w:r>
              <w:rPr>
                <w:rFonts w:hint="eastAsia" w:ascii="宋体" w:hAnsi="宋体" w:eastAsia="宋体" w:cs="宋体"/>
                <w:spacing w:val="19"/>
                <w:sz w:val="24"/>
                <w:szCs w:val="24"/>
              </w:rPr>
              <w:t>(</w:t>
            </w:r>
            <w:r>
              <w:rPr>
                <w:rFonts w:hint="eastAsia" w:ascii="宋体" w:hAnsi="宋体" w:eastAsia="宋体" w:cs="宋体"/>
                <w:spacing w:val="14"/>
                <w:sz w:val="24"/>
                <w:szCs w:val="24"/>
              </w:rPr>
              <w:t>3)具备除菌、除臭、去除颗粒物和</w:t>
            </w:r>
            <w:r>
              <w:rPr>
                <w:rFonts w:hint="eastAsia" w:hAnsi="宋体" w:cs="宋体"/>
                <w:spacing w:val="14"/>
                <w:sz w:val="24"/>
                <w:szCs w:val="24"/>
                <w:lang w:val="en-US" w:eastAsia="zh-CN"/>
              </w:rPr>
              <w:t>挥发性有机物</w:t>
            </w:r>
            <w:r>
              <w:rPr>
                <w:rFonts w:hint="eastAsia" w:ascii="宋体" w:hAnsi="宋体" w:eastAsia="宋体" w:cs="宋体"/>
                <w:spacing w:val="14"/>
                <w:sz w:val="24"/>
                <w:szCs w:val="24"/>
              </w:rPr>
              <w:t>的</w:t>
            </w:r>
            <w:r>
              <w:rPr>
                <w:rFonts w:hint="eastAsia" w:ascii="宋体" w:hAnsi="宋体" w:eastAsia="宋体" w:cs="宋体"/>
                <w:spacing w:val="16"/>
                <w:sz w:val="24"/>
                <w:szCs w:val="24"/>
              </w:rPr>
              <w:t>功</w:t>
            </w:r>
            <w:r>
              <w:rPr>
                <w:rFonts w:hint="eastAsia" w:ascii="宋体" w:hAnsi="宋体" w:eastAsia="宋体" w:cs="宋体"/>
                <w:spacing w:val="12"/>
                <w:sz w:val="24"/>
                <w:szCs w:val="24"/>
              </w:rPr>
              <w:t>能</w:t>
            </w:r>
            <w:r>
              <w:rPr>
                <w:rFonts w:hint="eastAsia" w:ascii="宋体" w:hAnsi="宋体" w:eastAsia="宋体" w:cs="宋体"/>
                <w:spacing w:val="8"/>
                <w:sz w:val="24"/>
                <w:szCs w:val="24"/>
              </w:rPr>
              <w:t>，排放达到相关标准，生产过程中不产生废</w:t>
            </w:r>
            <w:r>
              <w:rPr>
                <w:rFonts w:hint="eastAsia" w:ascii="宋体" w:hAnsi="宋体" w:eastAsia="宋体" w:cs="宋体"/>
                <w:spacing w:val="-2"/>
                <w:sz w:val="24"/>
                <w:szCs w:val="24"/>
              </w:rPr>
              <w:t>水</w:t>
            </w:r>
            <w:r>
              <w:rPr>
                <w:rFonts w:hint="eastAsia" w:ascii="宋体" w:hAnsi="宋体" w:eastAsia="宋体" w:cs="宋体"/>
                <w:spacing w:val="-1"/>
                <w:sz w:val="24"/>
                <w:szCs w:val="24"/>
              </w:rPr>
              <w:t>；</w:t>
            </w:r>
          </w:p>
          <w:p>
            <w:pPr>
              <w:spacing w:before="182" w:line="309" w:lineRule="exact"/>
              <w:ind w:left="113"/>
              <w:rPr>
                <w:rFonts w:hint="eastAsia" w:ascii="宋体" w:hAnsi="宋体" w:eastAsia="宋体" w:cs="宋体"/>
                <w:b/>
                <w:bCs/>
                <w:sz w:val="24"/>
                <w:szCs w:val="24"/>
              </w:rPr>
            </w:pPr>
            <w:r>
              <w:rPr>
                <w:rFonts w:hint="eastAsia" w:ascii="宋体" w:hAnsi="宋体" w:eastAsia="宋体" w:cs="宋体"/>
                <w:b/>
                <w:bCs/>
                <w:spacing w:val="16"/>
                <w:position w:val="1"/>
                <w:sz w:val="24"/>
                <w:szCs w:val="24"/>
              </w:rPr>
              <w:t>9</w:t>
            </w:r>
            <w:r>
              <w:rPr>
                <w:rFonts w:hint="eastAsia" w:ascii="宋体" w:hAnsi="宋体" w:eastAsia="宋体" w:cs="宋体"/>
                <w:b/>
                <w:bCs/>
                <w:spacing w:val="11"/>
                <w:position w:val="1"/>
                <w:sz w:val="24"/>
                <w:szCs w:val="24"/>
              </w:rPr>
              <w:t>.</w:t>
            </w:r>
            <w:r>
              <w:rPr>
                <w:rFonts w:hint="eastAsia" w:ascii="宋体" w:hAnsi="宋体" w:eastAsia="宋体" w:cs="宋体"/>
                <w:b/>
                <w:bCs/>
                <w:spacing w:val="8"/>
                <w:position w:val="1"/>
                <w:sz w:val="24"/>
                <w:szCs w:val="24"/>
              </w:rPr>
              <w:t>供电及电气化控制单元要求：</w:t>
            </w:r>
          </w:p>
          <w:p>
            <w:pPr>
              <w:spacing w:before="157" w:line="326" w:lineRule="auto"/>
              <w:ind w:left="111" w:right="76" w:firstLine="12"/>
              <w:rPr>
                <w:rFonts w:hint="eastAsia" w:ascii="宋体" w:hAnsi="宋体" w:eastAsia="宋体" w:cs="宋体"/>
                <w:sz w:val="24"/>
                <w:szCs w:val="24"/>
              </w:rPr>
            </w:pPr>
            <w:r>
              <w:rPr>
                <w:rFonts w:hint="eastAsia" w:ascii="宋体" w:hAnsi="宋体" w:eastAsia="宋体" w:cs="宋体"/>
                <w:spacing w:val="6"/>
                <w:sz w:val="24"/>
                <w:szCs w:val="24"/>
              </w:rPr>
              <w:t>(1)</w:t>
            </w:r>
            <w:r>
              <w:rPr>
                <w:rFonts w:hint="eastAsia" w:ascii="宋体" w:hAnsi="宋体" w:eastAsia="宋体" w:cs="宋体"/>
                <w:sz w:val="24"/>
                <w:szCs w:val="24"/>
              </w:rPr>
              <w:t>PLC</w:t>
            </w:r>
            <w:r>
              <w:rPr>
                <w:rFonts w:hint="eastAsia" w:ascii="宋体" w:hAnsi="宋体" w:eastAsia="宋体" w:cs="宋体"/>
                <w:spacing w:val="5"/>
                <w:sz w:val="24"/>
                <w:szCs w:val="24"/>
              </w:rPr>
              <w:t xml:space="preserve"> </w:t>
            </w:r>
            <w:r>
              <w:rPr>
                <w:rFonts w:hint="eastAsia" w:ascii="宋体" w:hAnsi="宋体" w:eastAsia="宋体" w:cs="宋体"/>
                <w:spacing w:val="3"/>
                <w:sz w:val="24"/>
                <w:szCs w:val="24"/>
              </w:rPr>
              <w:t>含工控机和控制软件,触摸屏操作，人机</w:t>
            </w:r>
            <w:r>
              <w:rPr>
                <w:rFonts w:hint="eastAsia" w:ascii="宋体" w:hAnsi="宋体" w:eastAsia="宋体" w:cs="宋体"/>
                <w:sz w:val="24"/>
                <w:szCs w:val="24"/>
              </w:rPr>
              <w:t xml:space="preserve"> </w:t>
            </w:r>
            <w:r>
              <w:rPr>
                <w:rFonts w:hint="eastAsia" w:ascii="宋体" w:hAnsi="宋体" w:eastAsia="宋体" w:cs="宋体"/>
                <w:spacing w:val="-6"/>
                <w:sz w:val="24"/>
                <w:szCs w:val="24"/>
              </w:rPr>
              <w:t>界</w:t>
            </w:r>
            <w:r>
              <w:rPr>
                <w:rFonts w:hint="eastAsia" w:ascii="宋体" w:hAnsi="宋体" w:eastAsia="宋体" w:cs="宋体"/>
                <w:spacing w:val="-5"/>
                <w:sz w:val="24"/>
                <w:szCs w:val="24"/>
              </w:rPr>
              <w:t>面，易操作，制作连体控制台，主电路板及</w:t>
            </w:r>
            <w:r>
              <w:rPr>
                <w:rFonts w:hint="eastAsia" w:ascii="宋体" w:hAnsi="宋体" w:eastAsia="宋体" w:cs="宋体"/>
                <w:sz w:val="24"/>
                <w:szCs w:val="24"/>
              </w:rPr>
              <w:t>操作系统安装在主机架上；</w:t>
            </w:r>
          </w:p>
          <w:p>
            <w:pPr>
              <w:spacing w:before="185" w:line="301" w:lineRule="auto"/>
              <w:ind w:left="115" w:right="79" w:firstLine="8"/>
              <w:rPr>
                <w:rFonts w:hint="eastAsia" w:ascii="宋体" w:hAnsi="宋体" w:eastAsia="宋体" w:cs="宋体"/>
                <w:sz w:val="24"/>
                <w:szCs w:val="24"/>
              </w:rPr>
            </w:pPr>
            <w:r>
              <w:rPr>
                <w:rFonts w:hint="eastAsia" w:ascii="宋体" w:hAnsi="宋体" w:eastAsia="宋体" w:cs="宋体"/>
                <w:spacing w:val="-20"/>
                <w:sz w:val="24"/>
                <w:szCs w:val="24"/>
              </w:rPr>
              <w:t>(</w:t>
            </w:r>
            <w:r>
              <w:rPr>
                <w:rFonts w:hint="eastAsia" w:ascii="宋体" w:hAnsi="宋体" w:eastAsia="宋体" w:cs="宋体"/>
                <w:spacing w:val="-14"/>
                <w:sz w:val="24"/>
                <w:szCs w:val="24"/>
              </w:rPr>
              <w:t>2</w:t>
            </w:r>
            <w:r>
              <w:rPr>
                <w:rFonts w:hint="eastAsia" w:ascii="宋体" w:hAnsi="宋体" w:eastAsia="宋体" w:cs="宋体"/>
                <w:spacing w:val="-10"/>
                <w:sz w:val="24"/>
                <w:szCs w:val="24"/>
              </w:rPr>
              <w:t>) 在触摸屏上定点定位显示微波工作状态，以便观</w:t>
            </w:r>
            <w:r>
              <w:rPr>
                <w:rFonts w:hint="eastAsia" w:ascii="宋体" w:hAnsi="宋体" w:eastAsia="宋体" w:cs="宋体"/>
                <w:sz w:val="24"/>
                <w:szCs w:val="24"/>
              </w:rPr>
              <w:t xml:space="preserve"> </w:t>
            </w:r>
            <w:r>
              <w:rPr>
                <w:rFonts w:hint="eastAsia" w:ascii="宋体" w:hAnsi="宋体" w:eastAsia="宋体" w:cs="宋体"/>
                <w:spacing w:val="-10"/>
                <w:sz w:val="24"/>
                <w:szCs w:val="24"/>
              </w:rPr>
              <w:t>察设备的工作情况及方便快速维修</w:t>
            </w:r>
            <w:r>
              <w:rPr>
                <w:rFonts w:hint="eastAsia" w:ascii="宋体" w:hAnsi="宋体" w:eastAsia="宋体" w:cs="宋体"/>
                <w:spacing w:val="-8"/>
                <w:sz w:val="24"/>
                <w:szCs w:val="24"/>
              </w:rPr>
              <w:t>；</w:t>
            </w:r>
          </w:p>
          <w:p>
            <w:pPr>
              <w:spacing w:before="182" w:line="302" w:lineRule="auto"/>
              <w:ind w:left="112" w:right="206" w:firstLine="11"/>
              <w:rPr>
                <w:rFonts w:hint="eastAsia" w:ascii="宋体" w:hAnsi="宋体" w:eastAsia="宋体" w:cs="宋体"/>
                <w:sz w:val="24"/>
                <w:szCs w:val="24"/>
              </w:rPr>
            </w:pPr>
            <w:r>
              <w:rPr>
                <w:rFonts w:hint="eastAsia" w:ascii="宋体" w:hAnsi="宋体" w:eastAsia="宋体" w:cs="宋体"/>
                <w:spacing w:val="26"/>
                <w:sz w:val="24"/>
                <w:szCs w:val="24"/>
              </w:rPr>
              <w:t>(</w:t>
            </w:r>
            <w:r>
              <w:rPr>
                <w:rFonts w:hint="eastAsia" w:ascii="宋体" w:hAnsi="宋体" w:eastAsia="宋体" w:cs="宋体"/>
                <w:spacing w:val="13"/>
                <w:sz w:val="24"/>
                <w:szCs w:val="24"/>
              </w:rPr>
              <w:t>3)具有模块开关，温度传感器，压力变送器</w:t>
            </w:r>
            <w:r>
              <w:rPr>
                <w:rFonts w:hint="eastAsia" w:ascii="宋体" w:hAnsi="宋体" w:eastAsia="宋体" w:cs="宋体"/>
                <w:sz w:val="24"/>
                <w:szCs w:val="24"/>
              </w:rPr>
              <w:t xml:space="preserve"> </w:t>
            </w:r>
            <w:r>
              <w:rPr>
                <w:rFonts w:hint="eastAsia" w:ascii="宋体" w:hAnsi="宋体" w:eastAsia="宋体" w:cs="宋体"/>
                <w:spacing w:val="16"/>
                <w:sz w:val="24"/>
                <w:szCs w:val="24"/>
              </w:rPr>
              <w:t>变</w:t>
            </w:r>
            <w:r>
              <w:rPr>
                <w:rFonts w:hint="eastAsia" w:ascii="宋体" w:hAnsi="宋体" w:eastAsia="宋体" w:cs="宋体"/>
                <w:spacing w:val="12"/>
                <w:sz w:val="24"/>
                <w:szCs w:val="24"/>
              </w:rPr>
              <w:t>频</w:t>
            </w:r>
            <w:r>
              <w:rPr>
                <w:rFonts w:hint="eastAsia" w:ascii="宋体" w:hAnsi="宋体" w:eastAsia="宋体" w:cs="宋体"/>
                <w:spacing w:val="8"/>
                <w:sz w:val="24"/>
                <w:szCs w:val="24"/>
              </w:rPr>
              <w:t>器，电磁阀，具备防漏电功能；</w:t>
            </w:r>
          </w:p>
          <w:p>
            <w:pPr>
              <w:spacing w:before="183" w:line="228" w:lineRule="auto"/>
              <w:ind w:left="124"/>
              <w:rPr>
                <w:rFonts w:hint="eastAsia" w:ascii="宋体" w:hAnsi="宋体" w:eastAsia="宋体" w:cs="宋体"/>
                <w:sz w:val="24"/>
                <w:szCs w:val="24"/>
              </w:rPr>
            </w:pPr>
            <w:r>
              <w:rPr>
                <w:rFonts w:hint="eastAsia" w:ascii="宋体" w:hAnsi="宋体" w:eastAsia="宋体" w:cs="宋体"/>
                <w:spacing w:val="4"/>
                <w:sz w:val="24"/>
                <w:szCs w:val="24"/>
              </w:rPr>
              <w:t>(4)触摸</w:t>
            </w:r>
            <w:r>
              <w:rPr>
                <w:rFonts w:hint="eastAsia" w:ascii="宋体" w:hAnsi="宋体" w:eastAsia="宋体" w:cs="宋体"/>
                <w:spacing w:val="3"/>
                <w:sz w:val="24"/>
                <w:szCs w:val="24"/>
              </w:rPr>
              <w:t>显</w:t>
            </w:r>
            <w:r>
              <w:rPr>
                <w:rFonts w:hint="eastAsia" w:ascii="宋体" w:hAnsi="宋体" w:eastAsia="宋体" w:cs="宋体"/>
                <w:spacing w:val="2"/>
                <w:sz w:val="24"/>
                <w:szCs w:val="24"/>
              </w:rPr>
              <w:t>示屏：≥15 英寸；</w:t>
            </w:r>
          </w:p>
          <w:p>
            <w:pPr>
              <w:spacing w:before="181" w:line="331" w:lineRule="auto"/>
              <w:ind w:left="111" w:right="206" w:firstLine="12"/>
              <w:rPr>
                <w:rFonts w:hint="eastAsia" w:ascii="宋体" w:hAnsi="宋体" w:eastAsia="宋体" w:cs="宋体"/>
                <w:sz w:val="24"/>
                <w:szCs w:val="24"/>
              </w:rPr>
            </w:pPr>
            <w:r>
              <w:rPr>
                <w:rFonts w:hint="eastAsia" w:ascii="宋体" w:hAnsi="宋体" w:eastAsia="宋体" w:cs="宋体"/>
                <w:spacing w:val="14"/>
                <w:sz w:val="24"/>
                <w:szCs w:val="24"/>
              </w:rPr>
              <w:t>(</w:t>
            </w:r>
            <w:r>
              <w:rPr>
                <w:rFonts w:hint="eastAsia" w:ascii="宋体" w:hAnsi="宋体" w:eastAsia="宋体" w:cs="宋体"/>
                <w:spacing w:val="9"/>
                <w:sz w:val="24"/>
                <w:szCs w:val="24"/>
              </w:rPr>
              <w:t>5</w:t>
            </w:r>
            <w:r>
              <w:rPr>
                <w:rFonts w:hint="eastAsia" w:ascii="宋体" w:hAnsi="宋体" w:eastAsia="宋体" w:cs="宋体"/>
                <w:spacing w:val="7"/>
                <w:sz w:val="24"/>
                <w:szCs w:val="24"/>
              </w:rPr>
              <w:t>)</w:t>
            </w:r>
            <w:r>
              <w:rPr>
                <w:rFonts w:hint="eastAsia" w:ascii="宋体" w:hAnsi="宋体" w:eastAsia="宋体" w:cs="宋体"/>
                <w:spacing w:val="6"/>
                <w:sz w:val="24"/>
                <w:szCs w:val="24"/>
              </w:rPr>
              <w:t>≥</w:t>
            </w:r>
            <w:r>
              <w:rPr>
                <w:rFonts w:hint="eastAsia" w:ascii="宋体" w:hAnsi="宋体" w:eastAsia="宋体" w:cs="宋体"/>
                <w:spacing w:val="7"/>
                <w:sz w:val="24"/>
                <w:szCs w:val="24"/>
              </w:rPr>
              <w:t>20</w:t>
            </w:r>
            <w:r>
              <w:rPr>
                <w:rFonts w:hint="eastAsia" w:ascii="宋体" w:hAnsi="宋体" w:eastAsia="宋体" w:cs="宋体"/>
                <w:sz w:val="24"/>
                <w:szCs w:val="24"/>
              </w:rPr>
              <w:t>m</w:t>
            </w:r>
            <w:r>
              <w:rPr>
                <w:rFonts w:hint="eastAsia" w:ascii="宋体" w:hAnsi="宋体" w:eastAsia="宋体" w:cs="宋体"/>
                <w:spacing w:val="7"/>
                <w:sz w:val="24"/>
                <w:szCs w:val="24"/>
              </w:rPr>
              <w:t xml:space="preserve"> 航空接头主供电电缆三根，</w:t>
            </w:r>
            <w:r>
              <w:rPr>
                <w:rFonts w:hint="eastAsia" w:ascii="宋体" w:hAnsi="宋体" w:eastAsia="宋体" w:cs="宋体"/>
                <w:spacing w:val="6"/>
                <w:sz w:val="24"/>
                <w:szCs w:val="24"/>
              </w:rPr>
              <w:t>≥</w:t>
            </w:r>
            <w:r>
              <w:rPr>
                <w:rFonts w:hint="eastAsia" w:ascii="宋体" w:hAnsi="宋体" w:eastAsia="宋体" w:cs="宋体"/>
                <w:spacing w:val="7"/>
                <w:sz w:val="24"/>
                <w:szCs w:val="24"/>
              </w:rPr>
              <w:t>15 米航空</w:t>
            </w:r>
            <w:r>
              <w:rPr>
                <w:rFonts w:hint="eastAsia" w:ascii="宋体" w:hAnsi="宋体" w:eastAsia="宋体" w:cs="宋体"/>
                <w:spacing w:val="13"/>
                <w:sz w:val="24"/>
                <w:szCs w:val="24"/>
              </w:rPr>
              <w:t>接</w:t>
            </w:r>
            <w:r>
              <w:rPr>
                <w:rFonts w:hint="eastAsia" w:ascii="宋体" w:hAnsi="宋体" w:eastAsia="宋体" w:cs="宋体"/>
                <w:spacing w:val="8"/>
                <w:sz w:val="24"/>
                <w:szCs w:val="24"/>
              </w:rPr>
              <w:t>头供电电缆接地线一根；</w:t>
            </w:r>
            <w:r>
              <w:rPr>
                <w:rFonts w:hint="eastAsia" w:ascii="宋体" w:hAnsi="宋体" w:eastAsia="宋体" w:cs="宋体"/>
                <w:sz w:val="24"/>
                <w:szCs w:val="24"/>
              </w:rPr>
              <w:t xml:space="preserve">                  </w:t>
            </w:r>
          </w:p>
          <w:p>
            <w:pPr>
              <w:spacing w:before="165" w:line="228" w:lineRule="auto"/>
              <w:ind w:left="124"/>
              <w:rPr>
                <w:rFonts w:hint="eastAsia" w:ascii="宋体" w:hAnsi="宋体" w:eastAsia="宋体" w:cs="宋体"/>
                <w:b/>
                <w:bCs/>
                <w:spacing w:val="10"/>
                <w:position w:val="1"/>
                <w:sz w:val="24"/>
                <w:szCs w:val="24"/>
              </w:rPr>
            </w:pPr>
            <w:r>
              <w:rPr>
                <w:rFonts w:hint="eastAsia" w:ascii="宋体" w:hAnsi="宋体" w:eastAsia="宋体" w:cs="宋体"/>
                <w:b/>
                <w:bCs/>
                <w:spacing w:val="14"/>
                <w:sz w:val="24"/>
                <w:szCs w:val="24"/>
              </w:rPr>
              <w:t>1</w:t>
            </w:r>
            <w:r>
              <w:rPr>
                <w:rFonts w:hint="eastAsia" w:ascii="宋体" w:hAnsi="宋体" w:eastAsia="宋体" w:cs="宋体"/>
                <w:b/>
                <w:bCs/>
                <w:spacing w:val="8"/>
                <w:sz w:val="24"/>
                <w:szCs w:val="24"/>
              </w:rPr>
              <w:t>0.在线式微波测漏仪要求：</w:t>
            </w:r>
            <w:r>
              <w:rPr>
                <w:rFonts w:hint="eastAsia" w:ascii="宋体" w:hAnsi="宋体" w:eastAsia="宋体" w:cs="宋体"/>
                <w:spacing w:val="11"/>
                <w:sz w:val="24"/>
                <w:szCs w:val="24"/>
              </w:rPr>
              <w:t>功率密度测量范围：</w:t>
            </w:r>
            <w:r>
              <w:rPr>
                <w:rFonts w:hint="eastAsia" w:ascii="宋体" w:hAnsi="宋体" w:eastAsia="宋体" w:cs="宋体"/>
                <w:color w:val="auto"/>
                <w:spacing w:val="11"/>
                <w:sz w:val="24"/>
                <w:szCs w:val="24"/>
                <w:shd w:val="clear" w:color="auto" w:fill="FFFFFF"/>
              </w:rPr>
              <w:t>0.01-0.99</w:t>
            </w:r>
            <w:r>
              <w:rPr>
                <w:rFonts w:hint="eastAsia" w:ascii="宋体" w:hAnsi="宋体" w:eastAsia="宋体" w:cs="宋体"/>
                <w:color w:val="auto"/>
                <w:sz w:val="24"/>
                <w:szCs w:val="24"/>
                <w:shd w:val="clear" w:color="auto" w:fill="FFFFFF"/>
              </w:rPr>
              <w:t>m</w:t>
            </w:r>
            <w:r>
              <w:rPr>
                <w:rFonts w:hint="eastAsia" w:ascii="宋体" w:hAnsi="宋体" w:eastAsia="宋体" w:cs="宋体"/>
                <w:sz w:val="24"/>
                <w:szCs w:val="24"/>
              </w:rPr>
              <w:t>w</w:t>
            </w:r>
            <w:r>
              <w:rPr>
                <w:rFonts w:hint="eastAsia" w:ascii="宋体" w:hAnsi="宋体" w:eastAsia="宋体" w:cs="宋体"/>
                <w:spacing w:val="11"/>
                <w:sz w:val="24"/>
                <w:szCs w:val="24"/>
              </w:rPr>
              <w:t>/</w:t>
            </w:r>
            <w:r>
              <w:rPr>
                <w:rFonts w:hint="eastAsia" w:ascii="宋体" w:hAnsi="宋体" w:eastAsia="宋体" w:cs="宋体"/>
                <w:sz w:val="24"/>
                <w:szCs w:val="24"/>
              </w:rPr>
              <w:t>cm</w:t>
            </w:r>
            <w:r>
              <w:rPr>
                <w:rFonts w:hint="eastAsia" w:ascii="宋体" w:hAnsi="宋体" w:eastAsia="宋体" w:cs="宋体"/>
                <w:spacing w:val="11"/>
                <w:sz w:val="24"/>
                <w:szCs w:val="24"/>
              </w:rPr>
              <w:t>²；</w:t>
            </w:r>
          </w:p>
          <w:p>
            <w:pPr>
              <w:spacing w:before="153" w:line="375" w:lineRule="auto"/>
              <w:ind w:left="114" w:right="103" w:firstLine="9"/>
              <w:rPr>
                <w:rFonts w:hint="eastAsia" w:ascii="宋体" w:hAnsi="宋体" w:eastAsia="宋体" w:cs="宋体"/>
                <w:b/>
                <w:bCs/>
                <w:spacing w:val="-2"/>
                <w:sz w:val="24"/>
                <w:szCs w:val="24"/>
              </w:rPr>
            </w:pPr>
            <w:r>
              <w:rPr>
                <w:rFonts w:hint="eastAsia" w:ascii="宋体" w:hAnsi="宋体" w:eastAsia="宋体" w:cs="宋体"/>
                <w:b/>
                <w:bCs/>
                <w:spacing w:val="10"/>
                <w:position w:val="1"/>
                <w:sz w:val="24"/>
                <w:szCs w:val="24"/>
              </w:rPr>
              <w:t>1</w:t>
            </w:r>
            <w:r>
              <w:rPr>
                <w:rFonts w:hint="eastAsia" w:ascii="宋体" w:hAnsi="宋体" w:eastAsia="宋体" w:cs="宋体"/>
                <w:b/>
                <w:bCs/>
                <w:spacing w:val="5"/>
                <w:position w:val="1"/>
                <w:sz w:val="24"/>
                <w:szCs w:val="24"/>
              </w:rPr>
              <w:t>1.冷却系统要求：</w:t>
            </w:r>
            <w:r>
              <w:rPr>
                <w:rFonts w:hint="eastAsia" w:ascii="宋体" w:hAnsi="宋体" w:eastAsia="宋体" w:cs="宋体"/>
                <w:spacing w:val="7"/>
                <w:sz w:val="24"/>
                <w:szCs w:val="24"/>
              </w:rPr>
              <w:t xml:space="preserve"> 冷水机功率：≥6</w:t>
            </w:r>
            <w:r>
              <w:rPr>
                <w:rFonts w:hint="eastAsia" w:ascii="宋体" w:hAnsi="宋体" w:eastAsia="宋体" w:cs="宋体"/>
                <w:sz w:val="24"/>
                <w:szCs w:val="24"/>
              </w:rPr>
              <w:t>kW</w:t>
            </w:r>
            <w:r>
              <w:rPr>
                <w:rFonts w:hint="eastAsia" w:ascii="宋体" w:hAnsi="宋体" w:eastAsia="宋体" w:cs="宋体"/>
                <w:spacing w:val="7"/>
                <w:sz w:val="24"/>
                <w:szCs w:val="24"/>
              </w:rPr>
              <w:t>，材质：冷水机管路采</w:t>
            </w:r>
            <w:r>
              <w:rPr>
                <w:rFonts w:hint="eastAsia" w:ascii="宋体" w:hAnsi="宋体" w:eastAsia="宋体" w:cs="宋体"/>
                <w:spacing w:val="-4"/>
                <w:sz w:val="24"/>
                <w:szCs w:val="24"/>
              </w:rPr>
              <w:t>用304不锈钢材质</w:t>
            </w:r>
            <w:r>
              <w:rPr>
                <w:rFonts w:hint="eastAsia" w:ascii="宋体" w:hAnsi="宋体" w:eastAsia="宋体" w:cs="宋体"/>
                <w:spacing w:val="-3"/>
                <w:sz w:val="24"/>
                <w:szCs w:val="24"/>
              </w:rPr>
              <w:t>；</w:t>
            </w:r>
          </w:p>
          <w:p>
            <w:pPr>
              <w:spacing w:line="228" w:lineRule="auto"/>
              <w:ind w:left="130"/>
              <w:rPr>
                <w:rFonts w:hint="eastAsia" w:ascii="宋体" w:hAnsi="宋体" w:eastAsia="宋体" w:cs="宋体"/>
                <w:b/>
                <w:bCs/>
                <w:spacing w:val="10"/>
                <w:sz w:val="24"/>
                <w:szCs w:val="24"/>
              </w:rPr>
            </w:pPr>
            <w:r>
              <w:rPr>
                <w:rFonts w:hint="eastAsia" w:ascii="宋体" w:hAnsi="宋体" w:eastAsia="宋体" w:cs="宋体"/>
                <w:b/>
                <w:bCs/>
                <w:spacing w:val="-2"/>
                <w:sz w:val="24"/>
                <w:szCs w:val="24"/>
              </w:rPr>
              <w:t>12.进出料桶</w:t>
            </w:r>
            <w:r>
              <w:rPr>
                <w:rFonts w:hint="eastAsia" w:ascii="宋体" w:hAnsi="宋体" w:eastAsia="宋体" w:cs="宋体"/>
                <w:b/>
                <w:bCs/>
                <w:spacing w:val="-1"/>
                <w:sz w:val="24"/>
                <w:szCs w:val="24"/>
              </w:rPr>
              <w:t>要求：</w:t>
            </w:r>
            <w:r>
              <w:rPr>
                <w:rFonts w:hint="eastAsia" w:ascii="宋体" w:hAnsi="宋体" w:eastAsia="宋体" w:cs="宋体"/>
                <w:spacing w:val="-1"/>
                <w:sz w:val="24"/>
                <w:szCs w:val="24"/>
              </w:rPr>
              <w:t>≥660L</w:t>
            </w:r>
            <w:r>
              <w:rPr>
                <w:rFonts w:hint="eastAsia" w:hAnsi="宋体" w:cs="宋体"/>
                <w:spacing w:val="-1"/>
                <w:sz w:val="24"/>
                <w:szCs w:val="24"/>
                <w:lang w:eastAsia="zh-CN"/>
              </w:rPr>
              <w:t>（</w:t>
            </w:r>
            <w:r>
              <w:rPr>
                <w:rFonts w:hint="eastAsia" w:hAnsi="宋体" w:cs="宋体"/>
                <w:spacing w:val="-1"/>
                <w:sz w:val="24"/>
                <w:szCs w:val="24"/>
                <w:lang w:val="en-US" w:eastAsia="zh-CN"/>
              </w:rPr>
              <w:t>1个</w:t>
            </w:r>
            <w:r>
              <w:rPr>
                <w:rFonts w:hint="eastAsia" w:hAnsi="宋体" w:cs="宋体"/>
                <w:spacing w:val="-1"/>
                <w:sz w:val="24"/>
                <w:szCs w:val="24"/>
                <w:lang w:eastAsia="zh-CN"/>
              </w:rPr>
              <w:t>）</w:t>
            </w:r>
            <w:r>
              <w:rPr>
                <w:rFonts w:hint="eastAsia" w:ascii="宋体" w:hAnsi="宋体" w:eastAsia="宋体" w:cs="宋体"/>
                <w:spacing w:val="-1"/>
                <w:sz w:val="24"/>
                <w:szCs w:val="24"/>
              </w:rPr>
              <w:t>；≥</w:t>
            </w:r>
            <w:r>
              <w:rPr>
                <w:rFonts w:hint="eastAsia" w:hAnsi="宋体" w:cs="宋体"/>
                <w:spacing w:val="-1"/>
                <w:sz w:val="24"/>
                <w:szCs w:val="24"/>
                <w:lang w:val="en-US" w:eastAsia="zh-CN"/>
              </w:rPr>
              <w:t>240</w:t>
            </w:r>
            <w:r>
              <w:rPr>
                <w:rFonts w:hint="eastAsia" w:ascii="宋体" w:hAnsi="宋体" w:eastAsia="宋体" w:cs="宋体"/>
                <w:spacing w:val="-1"/>
                <w:sz w:val="24"/>
                <w:szCs w:val="24"/>
              </w:rPr>
              <w:t>L</w:t>
            </w:r>
            <w:r>
              <w:rPr>
                <w:rFonts w:hint="eastAsia" w:hAnsi="宋体" w:cs="宋体"/>
                <w:spacing w:val="-1"/>
                <w:sz w:val="24"/>
                <w:szCs w:val="24"/>
                <w:lang w:eastAsia="zh-CN"/>
              </w:rPr>
              <w:t>（</w:t>
            </w:r>
            <w:r>
              <w:rPr>
                <w:rFonts w:hint="eastAsia" w:hAnsi="宋体" w:cs="宋体"/>
                <w:spacing w:val="-1"/>
                <w:sz w:val="24"/>
                <w:szCs w:val="24"/>
                <w:lang w:val="en-US" w:eastAsia="zh-CN"/>
              </w:rPr>
              <w:t>2个</w:t>
            </w:r>
            <w:r>
              <w:rPr>
                <w:rFonts w:hint="eastAsia" w:hAnsi="宋体" w:cs="宋体"/>
                <w:spacing w:val="-1"/>
                <w:sz w:val="24"/>
                <w:szCs w:val="24"/>
                <w:lang w:eastAsia="zh-CN"/>
              </w:rPr>
              <w:t>）</w:t>
            </w:r>
          </w:p>
          <w:p>
            <w:pPr>
              <w:spacing w:before="40" w:line="375" w:lineRule="auto"/>
              <w:ind w:left="111" w:right="6"/>
              <w:rPr>
                <w:rFonts w:hint="eastAsia" w:ascii="宋体" w:hAnsi="宋体" w:eastAsia="宋体" w:cs="宋体"/>
                <w:b/>
                <w:bCs/>
                <w:spacing w:val="10"/>
                <w:sz w:val="24"/>
                <w:szCs w:val="24"/>
              </w:rPr>
            </w:pPr>
          </w:p>
          <w:p>
            <w:pPr>
              <w:spacing w:before="40" w:line="375" w:lineRule="auto"/>
              <w:ind w:left="111" w:right="6"/>
              <w:rPr>
                <w:rFonts w:hint="eastAsia" w:ascii="宋体" w:hAnsi="宋体" w:eastAsia="宋体" w:cs="宋体"/>
                <w:sz w:val="24"/>
                <w:szCs w:val="24"/>
              </w:rPr>
            </w:pPr>
            <w:r>
              <w:rPr>
                <w:rFonts w:hint="eastAsia" w:ascii="宋体" w:hAnsi="宋体" w:eastAsia="宋体" w:cs="宋体"/>
                <w:b/>
                <w:bCs/>
                <w:spacing w:val="10"/>
                <w:sz w:val="24"/>
                <w:szCs w:val="24"/>
              </w:rPr>
              <w:t xml:space="preserve">13 </w:t>
            </w:r>
            <w:r>
              <w:rPr>
                <w:rFonts w:hint="eastAsia" w:ascii="宋体" w:hAnsi="宋体" w:eastAsia="宋体" w:cs="宋体"/>
                <w:b/>
                <w:bCs/>
                <w:spacing w:val="5"/>
                <w:sz w:val="24"/>
                <w:szCs w:val="24"/>
              </w:rPr>
              <w:t>处置种类：</w:t>
            </w:r>
            <w:r>
              <w:rPr>
                <w:rFonts w:hint="eastAsia" w:ascii="宋体" w:hAnsi="宋体" w:eastAsia="宋体" w:cs="宋体"/>
                <w:spacing w:val="5"/>
                <w:sz w:val="24"/>
                <w:szCs w:val="24"/>
              </w:rPr>
              <w:t>可处置的医疗废物包含感染性废</w:t>
            </w:r>
            <w:r>
              <w:rPr>
                <w:rFonts w:hint="eastAsia" w:ascii="宋体" w:hAnsi="宋体" w:eastAsia="宋体" w:cs="宋体"/>
                <w:spacing w:val="4"/>
                <w:sz w:val="24"/>
                <w:szCs w:val="24"/>
              </w:rPr>
              <w:t>物</w:t>
            </w:r>
            <w:r>
              <w:rPr>
                <w:rFonts w:hint="eastAsia" w:ascii="宋体" w:hAnsi="宋体" w:eastAsia="宋体" w:cs="宋体"/>
                <w:spacing w:val="2"/>
                <w:sz w:val="24"/>
                <w:szCs w:val="24"/>
              </w:rPr>
              <w:t>、损伤性废物、病理性废物 (人体器官除外)、</w:t>
            </w:r>
            <w:r>
              <w:rPr>
                <w:rFonts w:hint="eastAsia" w:ascii="宋体" w:hAnsi="宋体" w:eastAsia="宋体" w:cs="宋体"/>
                <w:spacing w:val="13"/>
                <w:sz w:val="24"/>
                <w:szCs w:val="24"/>
              </w:rPr>
              <w:t>视</w:t>
            </w:r>
            <w:r>
              <w:rPr>
                <w:rFonts w:hint="eastAsia" w:ascii="宋体" w:hAnsi="宋体" w:eastAsia="宋体" w:cs="宋体"/>
                <w:spacing w:val="8"/>
                <w:sz w:val="24"/>
                <w:szCs w:val="24"/>
              </w:rPr>
              <w:t>同医疗废物的生活垃圾；</w:t>
            </w:r>
          </w:p>
          <w:p>
            <w:pPr>
              <w:numPr>
                <w:ilvl w:val="0"/>
                <w:numId w:val="0"/>
              </w:numPr>
              <w:spacing w:before="1" w:line="374" w:lineRule="auto"/>
              <w:ind w:left="129" w:leftChars="0" w:right="199" w:rightChars="0"/>
              <w:rPr>
                <w:rFonts w:hint="eastAsia" w:ascii="宋体" w:hAnsi="宋体" w:eastAsia="宋体" w:cs="宋体"/>
                <w:b/>
                <w:bCs/>
                <w:spacing w:val="8"/>
                <w:sz w:val="24"/>
                <w:szCs w:val="24"/>
                <w:lang w:val="en-US" w:eastAsia="zh-CN"/>
              </w:rPr>
            </w:pPr>
          </w:p>
          <w:p>
            <w:pPr>
              <w:numPr>
                <w:ilvl w:val="0"/>
                <w:numId w:val="0"/>
              </w:numPr>
              <w:spacing w:before="1" w:line="374" w:lineRule="auto"/>
              <w:ind w:left="129" w:leftChars="0" w:right="199" w:rightChars="0"/>
              <w:rPr>
                <w:rFonts w:hint="eastAsia" w:ascii="宋体" w:hAnsi="宋体" w:eastAsia="宋体" w:cs="宋体"/>
                <w:spacing w:val="8"/>
                <w:sz w:val="24"/>
                <w:szCs w:val="24"/>
              </w:rPr>
            </w:pPr>
            <w:r>
              <w:rPr>
                <w:rFonts w:hint="eastAsia" w:ascii="宋体" w:hAnsi="宋体" w:eastAsia="宋体" w:cs="宋体"/>
                <w:b/>
                <w:bCs/>
                <w:spacing w:val="8"/>
                <w:sz w:val="24"/>
                <w:szCs w:val="24"/>
                <w:lang w:val="en-US" w:eastAsia="zh-CN"/>
              </w:rPr>
              <w:t>14.</w:t>
            </w:r>
            <w:r>
              <w:rPr>
                <w:rFonts w:hint="eastAsia" w:ascii="宋体" w:hAnsi="宋体" w:eastAsia="宋体" w:cs="宋体"/>
                <w:b/>
                <w:bCs/>
                <w:spacing w:val="8"/>
                <w:sz w:val="24"/>
                <w:szCs w:val="24"/>
              </w:rPr>
              <w:t>进出料系统：</w:t>
            </w:r>
            <w:r>
              <w:rPr>
                <w:rFonts w:hint="eastAsia" w:ascii="宋体" w:hAnsi="宋体" w:eastAsia="宋体" w:cs="宋体"/>
                <w:spacing w:val="8"/>
                <w:sz w:val="24"/>
                <w:szCs w:val="24"/>
              </w:rPr>
              <w:t>采用自动化的进料设施，进料</w:t>
            </w:r>
            <w:r>
              <w:rPr>
                <w:rFonts w:hint="eastAsia" w:ascii="宋体" w:hAnsi="宋体" w:eastAsia="宋体" w:cs="宋体"/>
                <w:sz w:val="24"/>
                <w:szCs w:val="24"/>
              </w:rPr>
              <w:t xml:space="preserve"> </w:t>
            </w:r>
            <w:r>
              <w:rPr>
                <w:rFonts w:hint="eastAsia" w:ascii="宋体" w:hAnsi="宋体" w:eastAsia="宋体" w:cs="宋体"/>
                <w:spacing w:val="3"/>
                <w:sz w:val="24"/>
                <w:szCs w:val="24"/>
              </w:rPr>
              <w:t>应具备称重、计量、记录、数据统计功能</w:t>
            </w:r>
            <w:r>
              <w:rPr>
                <w:rFonts w:hint="eastAsia" w:ascii="宋体" w:hAnsi="宋体" w:eastAsia="宋体" w:cs="宋体"/>
                <w:sz w:val="24"/>
                <w:szCs w:val="24"/>
              </w:rPr>
              <w:t>，</w:t>
            </w:r>
            <w:r>
              <w:rPr>
                <w:rFonts w:hint="eastAsia" w:ascii="宋体" w:hAnsi="宋体" w:eastAsia="宋体" w:cs="宋体"/>
                <w:spacing w:val="8"/>
                <w:sz w:val="24"/>
                <w:szCs w:val="24"/>
              </w:rPr>
              <w:t xml:space="preserve">进料后的破碎、处置一体化保持气密性，出料实 施自动化。进料带负压及废气处理；          </w:t>
            </w:r>
          </w:p>
          <w:p>
            <w:pPr>
              <w:numPr>
                <w:ilvl w:val="0"/>
                <w:numId w:val="0"/>
              </w:numPr>
              <w:spacing w:before="1" w:line="374" w:lineRule="auto"/>
              <w:ind w:left="129" w:leftChars="0" w:right="199" w:rightChars="0"/>
              <w:rPr>
                <w:rFonts w:hint="eastAsia" w:ascii="宋体" w:hAnsi="宋体" w:eastAsia="宋体" w:cs="宋体"/>
                <w:b/>
                <w:bCs/>
                <w:spacing w:val="8"/>
                <w:sz w:val="24"/>
                <w:szCs w:val="24"/>
              </w:rPr>
            </w:pPr>
          </w:p>
          <w:p>
            <w:pPr>
              <w:numPr>
                <w:ilvl w:val="0"/>
                <w:numId w:val="0"/>
              </w:numPr>
              <w:spacing w:before="1" w:line="374" w:lineRule="auto"/>
              <w:ind w:left="129" w:leftChars="0" w:right="199" w:rightChars="0"/>
              <w:rPr>
                <w:rFonts w:ascii="宋体" w:hAnsi="宋体" w:cs="宋体"/>
                <w:kern w:val="0"/>
                <w:szCs w:val="21"/>
              </w:rPr>
            </w:pPr>
            <w:r>
              <w:rPr>
                <w:rFonts w:hint="eastAsia" w:ascii="宋体" w:hAnsi="宋体" w:eastAsia="宋体" w:cs="宋体"/>
                <w:b/>
                <w:bCs/>
                <w:spacing w:val="8"/>
                <w:sz w:val="24"/>
                <w:szCs w:val="24"/>
              </w:rPr>
              <w:t>15.处置所需能源：</w:t>
            </w:r>
            <w:r>
              <w:rPr>
                <w:rFonts w:hint="eastAsia" w:ascii="宋体" w:hAnsi="宋体" w:eastAsia="宋体" w:cs="宋体"/>
                <w:spacing w:val="8"/>
                <w:sz w:val="24"/>
                <w:szCs w:val="24"/>
              </w:rPr>
              <w:t>电能；</w:t>
            </w:r>
          </w:p>
        </w:tc>
        <w:tc>
          <w:tcPr>
            <w:tcW w:w="7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8"/>
                <w:szCs w:val="28"/>
              </w:rPr>
            </w:pPr>
            <w:r>
              <w:rPr>
                <w:rFonts w:hint="eastAsia" w:ascii="宋体" w:hAnsi="宋体" w:cs="宋体"/>
                <w:sz w:val="28"/>
                <w:szCs w:val="28"/>
              </w:rPr>
              <w:t>1</w:t>
            </w:r>
          </w:p>
        </w:tc>
        <w:tc>
          <w:tcPr>
            <w:tcW w:w="81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8"/>
                <w:szCs w:val="28"/>
              </w:rPr>
            </w:pPr>
            <w:r>
              <w:rPr>
                <w:rFonts w:hint="eastAsia" w:ascii="宋体" w:hAnsi="宋体" w:cs="宋体"/>
                <w:sz w:val="28"/>
                <w:szCs w:val="28"/>
              </w:rPr>
              <w:t>辆</w:t>
            </w:r>
          </w:p>
        </w:tc>
      </w:tr>
    </w:tbl>
    <w:p>
      <w:pPr>
        <w:pStyle w:val="10"/>
        <w:ind w:firstLine="480"/>
      </w:pPr>
    </w:p>
    <w:p>
      <w:pPr>
        <w:snapToGrid w:val="0"/>
        <w:spacing w:line="360" w:lineRule="auto"/>
        <w:ind w:firstLine="482" w:firstLineChars="200"/>
        <w:jc w:val="left"/>
        <w:textAlignment w:val="baseline"/>
        <w:rPr>
          <w:rFonts w:ascii="宋体" w:hAnsi="宋体" w:eastAsia="宋体" w:cs="宋体"/>
          <w:b/>
          <w:bCs/>
          <w:color w:val="000000"/>
          <w:kern w:val="0"/>
          <w:sz w:val="24"/>
        </w:rPr>
      </w:pPr>
      <w:r>
        <w:rPr>
          <w:rFonts w:hint="eastAsia" w:ascii="宋体" w:hAnsi="宋体" w:eastAsia="宋体" w:cs="宋体"/>
          <w:b/>
          <w:bCs/>
          <w:color w:val="000000"/>
          <w:kern w:val="0"/>
          <w:sz w:val="24"/>
        </w:rPr>
        <w:t>三、技术要求</w:t>
      </w:r>
    </w:p>
    <w:p>
      <w:pPr>
        <w:snapToGrid w:val="0"/>
        <w:spacing w:line="360" w:lineRule="auto"/>
        <w:ind w:firstLine="480" w:firstLineChars="200"/>
        <w:jc w:val="left"/>
        <w:textAlignment w:val="baseline"/>
        <w:rPr>
          <w:rFonts w:ascii="宋体" w:hAnsi="宋体" w:eastAsia="宋体" w:cs="宋体"/>
          <w:color w:val="000000"/>
          <w:sz w:val="24"/>
        </w:rPr>
      </w:pPr>
      <w:r>
        <w:rPr>
          <w:rFonts w:hint="eastAsia" w:ascii="宋体" w:hAnsi="宋体" w:eastAsia="宋体" w:cs="宋体"/>
          <w:color w:val="000000"/>
          <w:sz w:val="24"/>
        </w:rPr>
        <w:t>1、以上产品技术参数为本项目最低配置要求，投标人投标时所提供的投标产品可以等于或优于本项目配置要求。</w:t>
      </w:r>
    </w:p>
    <w:p>
      <w:pPr>
        <w:snapToGrid w:val="0"/>
        <w:spacing w:line="360" w:lineRule="auto"/>
        <w:ind w:firstLine="480" w:firstLineChars="200"/>
        <w:jc w:val="left"/>
        <w:textAlignment w:val="baseline"/>
        <w:rPr>
          <w:rFonts w:ascii="宋体" w:hAnsi="宋体" w:eastAsia="宋体" w:cs="宋体"/>
          <w:color w:val="000000"/>
          <w:sz w:val="24"/>
        </w:rPr>
      </w:pPr>
      <w:r>
        <w:rPr>
          <w:rFonts w:hint="eastAsia" w:ascii="宋体" w:hAnsi="宋体" w:eastAsia="宋体" w:cs="宋体"/>
          <w:color w:val="000000"/>
          <w:sz w:val="24"/>
        </w:rPr>
        <w:t>2、投标人所提供的所有产品均须符合国家产品的相关质量标准。</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lang w:val="en-US" w:eastAsia="zh-CN" w:bidi="ar-SA"/>
        </w:rPr>
      </w:pPr>
      <w:r>
        <w:rPr>
          <w:rFonts w:hint="eastAsia" w:hAnsi="宋体" w:cs="宋体"/>
          <w:sz w:val="24"/>
          <w:lang w:val="en-US" w:eastAsia="zh-CN" w:bidi="ar-SA"/>
        </w:rPr>
        <w:t>3</w:t>
      </w:r>
      <w:r>
        <w:rPr>
          <w:rFonts w:hint="eastAsia" w:ascii="宋体" w:hAnsi="宋体" w:eastAsia="宋体" w:cs="宋体"/>
          <w:sz w:val="24"/>
          <w:lang w:val="en-US" w:eastAsia="zh-CN" w:bidi="ar-SA"/>
        </w:rPr>
        <w:t>、</w:t>
      </w:r>
      <w:r>
        <w:rPr>
          <w:rFonts w:hint="eastAsia" w:ascii="宋体" w:hAnsi="宋体" w:eastAsia="宋体" w:cs="宋体"/>
          <w:color w:val="000000"/>
          <w:sz w:val="24"/>
        </w:rPr>
        <w:t>投标人</w:t>
      </w:r>
      <w:r>
        <w:rPr>
          <w:rFonts w:hint="eastAsia" w:ascii="宋体" w:hAnsi="宋体" w:eastAsia="宋体" w:cs="宋体"/>
          <w:sz w:val="24"/>
          <w:lang w:val="en-US" w:eastAsia="zh-CN" w:bidi="ar-SA"/>
        </w:rPr>
        <w:t>需承诺：①在</w:t>
      </w:r>
      <w:r>
        <w:rPr>
          <w:rFonts w:hint="eastAsia" w:hAnsi="宋体" w:cs="宋体"/>
          <w:sz w:val="24"/>
          <w:lang w:val="en-US" w:eastAsia="zh-CN" w:bidi="ar-SA"/>
        </w:rPr>
        <w:t>成交</w:t>
      </w:r>
      <w:r>
        <w:rPr>
          <w:rFonts w:hint="eastAsia" w:ascii="宋体" w:hAnsi="宋体" w:eastAsia="宋体" w:cs="宋体"/>
          <w:sz w:val="24"/>
          <w:lang w:val="en-US" w:eastAsia="zh-CN" w:bidi="ar-SA"/>
        </w:rPr>
        <w:t>后5日内提供以上技术参数中所涉及的彩页或说明书或检测报告原件供采购人备查，原件须与响应文件中所提供的证明材料无偏差，若存在偏差的视为虚假响应，将取消</w:t>
      </w:r>
      <w:r>
        <w:rPr>
          <w:rFonts w:hint="eastAsia" w:hAnsi="宋体" w:cs="宋体"/>
          <w:sz w:val="24"/>
          <w:lang w:val="en-US" w:eastAsia="zh-CN" w:bidi="ar-SA"/>
        </w:rPr>
        <w:t>成交</w:t>
      </w:r>
      <w:r>
        <w:rPr>
          <w:rFonts w:hint="eastAsia" w:ascii="宋体" w:hAnsi="宋体" w:eastAsia="宋体" w:cs="宋体"/>
          <w:sz w:val="24"/>
          <w:lang w:val="en-US" w:eastAsia="zh-CN" w:bidi="ar-SA"/>
        </w:rPr>
        <w:t>资格并报财政部门处理。</w:t>
      </w:r>
      <w:r>
        <w:rPr>
          <w:rFonts w:hint="eastAsia" w:ascii="宋体" w:hAnsi="宋体" w:eastAsia="宋体" w:cs="宋体"/>
          <w:b/>
          <w:bCs/>
          <w:sz w:val="24"/>
          <w:lang w:val="en-US" w:eastAsia="zh-CN" w:bidi="ar-SA"/>
        </w:rPr>
        <w:t>（</w:t>
      </w:r>
      <w:r>
        <w:rPr>
          <w:rFonts w:hint="eastAsia" w:hAnsi="宋体" w:cs="宋体"/>
          <w:b/>
          <w:bCs/>
          <w:sz w:val="24"/>
          <w:lang w:val="en-US" w:eastAsia="zh-CN" w:bidi="ar-SA"/>
        </w:rPr>
        <w:t>在响应文件中单独</w:t>
      </w:r>
      <w:r>
        <w:rPr>
          <w:rFonts w:hint="eastAsia" w:ascii="宋体" w:hAnsi="宋体" w:eastAsia="宋体" w:cs="宋体"/>
          <w:b/>
          <w:bCs/>
          <w:sz w:val="24"/>
          <w:lang w:val="en-US" w:eastAsia="zh-CN" w:bidi="ar-SA"/>
        </w:rPr>
        <w:t>提供承诺函，实质性要求）</w:t>
      </w:r>
    </w:p>
    <w:p>
      <w:pPr>
        <w:pStyle w:val="6"/>
        <w:widowControl w:val="0"/>
        <w:spacing w:before="0" w:beforeAutospacing="0" w:after="0" w:afterAutospacing="0" w:line="360" w:lineRule="auto"/>
        <w:ind w:firstLine="482" w:firstLineChars="200"/>
        <w:textAlignment w:val="baseline"/>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rPr>
        <w:t>四、项目报价要求</w:t>
      </w:r>
      <w:r>
        <w:rPr>
          <w:rFonts w:hint="eastAsia" w:hAnsi="宋体" w:cs="宋体"/>
          <w:b/>
          <w:bCs/>
          <w:color w:val="000000"/>
          <w:sz w:val="24"/>
          <w:szCs w:val="24"/>
          <w:lang w:eastAsia="zh-CN"/>
        </w:rPr>
        <w:t>（</w:t>
      </w:r>
      <w:r>
        <w:rPr>
          <w:rFonts w:hint="eastAsia" w:hAnsi="宋体" w:cs="宋体"/>
          <w:b/>
          <w:bCs/>
          <w:color w:val="000000"/>
          <w:sz w:val="24"/>
          <w:szCs w:val="24"/>
          <w:lang w:val="en-US" w:eastAsia="zh-CN"/>
        </w:rPr>
        <w:t>实质性要求</w:t>
      </w:r>
      <w:r>
        <w:rPr>
          <w:rFonts w:hint="eastAsia" w:hAnsi="宋体" w:cs="宋体"/>
          <w:b/>
          <w:bCs/>
          <w:color w:val="000000"/>
          <w:sz w:val="24"/>
          <w:szCs w:val="24"/>
          <w:lang w:eastAsia="zh-CN"/>
        </w:rPr>
        <w:t>）</w:t>
      </w:r>
    </w:p>
    <w:p>
      <w:pPr>
        <w:snapToGrid w:val="0"/>
        <w:spacing w:line="360" w:lineRule="auto"/>
        <w:ind w:firstLine="480" w:firstLineChars="200"/>
        <w:jc w:val="left"/>
        <w:textAlignment w:val="baseline"/>
        <w:rPr>
          <w:rFonts w:ascii="宋体" w:hAnsi="宋体" w:eastAsia="宋体" w:cs="宋体"/>
          <w:color w:val="000000"/>
          <w:sz w:val="24"/>
        </w:rPr>
      </w:pPr>
      <w:r>
        <w:rPr>
          <w:rFonts w:hint="eastAsia" w:hAnsi="宋体" w:cs="宋体"/>
          <w:color w:val="000000"/>
          <w:sz w:val="24"/>
          <w:lang w:val="en-US" w:eastAsia="zh-CN"/>
        </w:rPr>
        <w:t>1、</w:t>
      </w:r>
      <w:r>
        <w:rPr>
          <w:rFonts w:hint="eastAsia" w:ascii="宋体" w:hAnsi="宋体" w:eastAsia="宋体" w:cs="宋体"/>
          <w:color w:val="000000"/>
          <w:sz w:val="24"/>
        </w:rPr>
        <w:t>投标报价是履行</w:t>
      </w:r>
      <w:r>
        <w:rPr>
          <w:rFonts w:hint="eastAsia" w:ascii="宋体" w:hAnsi="宋体" w:eastAsia="宋体" w:cs="宋体"/>
          <w:b w:val="0"/>
          <w:bCs w:val="0"/>
          <w:color w:val="000000"/>
          <w:sz w:val="24"/>
          <w:highlight w:val="none"/>
        </w:rPr>
        <w:t>合同的最终价格，应包括</w:t>
      </w:r>
      <w:r>
        <w:rPr>
          <w:rFonts w:hint="eastAsia" w:ascii="宋体" w:hAnsi="宋体" w:eastAsia="宋体" w:cs="宋体"/>
          <w:b w:val="0"/>
          <w:bCs w:val="0"/>
          <w:color w:val="000000"/>
          <w:sz w:val="24"/>
          <w:highlight w:val="none"/>
          <w:lang w:val="en-US" w:eastAsia="zh-CN"/>
        </w:rPr>
        <w:t>但不限于</w:t>
      </w:r>
      <w:r>
        <w:rPr>
          <w:rFonts w:hint="eastAsia" w:ascii="宋体" w:hAnsi="宋体" w:eastAsia="宋体" w:cs="宋体"/>
          <w:b w:val="0"/>
          <w:bCs w:val="0"/>
          <w:sz w:val="24"/>
          <w:highlight w:val="none"/>
        </w:rPr>
        <w:t>下列费用：车款、运费、车购税(按税务部门实际收取为准)、保险、上户费（车管所费用）、检测费（检测站费用）、投标人为项目服务提供的如车费</w:t>
      </w:r>
      <w:r>
        <w:rPr>
          <w:rFonts w:hint="eastAsia" w:ascii="宋体" w:hAnsi="宋体" w:eastAsia="宋体" w:cs="宋体"/>
          <w:b w:val="0"/>
          <w:bCs w:val="0"/>
          <w:sz w:val="24"/>
          <w:highlight w:val="none"/>
          <w:lang w:eastAsia="zh-CN"/>
        </w:rPr>
        <w:t>、</w:t>
      </w:r>
      <w:r>
        <w:rPr>
          <w:rFonts w:hint="eastAsia" w:ascii="宋体" w:hAnsi="宋体" w:eastAsia="宋体" w:cs="宋体"/>
          <w:b w:val="0"/>
          <w:bCs w:val="0"/>
          <w:sz w:val="24"/>
          <w:highlight w:val="none"/>
        </w:rPr>
        <w:t>路费</w:t>
      </w:r>
      <w:r>
        <w:rPr>
          <w:rFonts w:hint="eastAsia" w:ascii="宋体" w:hAnsi="宋体" w:eastAsia="宋体" w:cs="宋体"/>
          <w:b w:val="0"/>
          <w:bCs w:val="0"/>
          <w:sz w:val="24"/>
          <w:highlight w:val="none"/>
          <w:lang w:eastAsia="zh-CN"/>
        </w:rPr>
        <w:t>、</w:t>
      </w:r>
      <w:r>
        <w:rPr>
          <w:rFonts w:hint="eastAsia" w:ascii="宋体" w:hAnsi="宋体" w:eastAsia="宋体" w:cs="宋体"/>
          <w:b w:val="0"/>
          <w:bCs w:val="0"/>
          <w:sz w:val="24"/>
          <w:highlight w:val="none"/>
          <w:lang w:val="en-US" w:eastAsia="zh-CN"/>
        </w:rPr>
        <w:t>劳务费、</w:t>
      </w:r>
      <w:r>
        <w:rPr>
          <w:rFonts w:hint="eastAsia" w:ascii="宋体" w:hAnsi="宋体" w:eastAsia="宋体" w:cs="宋体"/>
          <w:b w:val="0"/>
          <w:bCs w:val="0"/>
          <w:sz w:val="24"/>
          <w:highlight w:val="none"/>
        </w:rPr>
        <w:t>人员保险等所有费用</w:t>
      </w:r>
      <w:r>
        <w:rPr>
          <w:rFonts w:hint="eastAsia" w:ascii="宋体" w:hAnsi="宋体" w:eastAsia="宋体" w:cs="宋体"/>
          <w:b w:val="0"/>
          <w:bCs w:val="0"/>
          <w:color w:val="000000"/>
          <w:sz w:val="24"/>
          <w:highlight w:val="none"/>
        </w:rPr>
        <w:t>，采购</w:t>
      </w:r>
      <w:r>
        <w:rPr>
          <w:rFonts w:hint="eastAsia" w:ascii="宋体" w:hAnsi="宋体" w:eastAsia="宋体" w:cs="宋体"/>
          <w:color w:val="000000"/>
          <w:sz w:val="24"/>
        </w:rPr>
        <w:t>人不再支付任何费用；投标报价估算错误等引起的风险由投标人自行承担。</w:t>
      </w:r>
    </w:p>
    <w:p>
      <w:pPr>
        <w:snapToGrid w:val="0"/>
        <w:spacing w:line="360" w:lineRule="auto"/>
        <w:ind w:firstLine="480" w:firstLineChars="200"/>
        <w:jc w:val="left"/>
        <w:textAlignment w:val="baseline"/>
        <w:rPr>
          <w:rFonts w:hint="eastAsia" w:ascii="宋体" w:hAnsi="宋体" w:eastAsia="宋体" w:cs="宋体"/>
          <w:color w:val="000000"/>
          <w:sz w:val="24"/>
        </w:rPr>
      </w:pPr>
      <w:r>
        <w:rPr>
          <w:rFonts w:hint="eastAsia" w:hAnsi="宋体" w:cs="宋体"/>
          <w:color w:val="000000"/>
          <w:sz w:val="24"/>
          <w:lang w:val="en-US" w:eastAsia="zh-CN"/>
        </w:rPr>
        <w:t>2、</w:t>
      </w:r>
      <w:r>
        <w:rPr>
          <w:rFonts w:hint="eastAsia" w:ascii="宋体" w:hAnsi="宋体" w:eastAsia="宋体" w:cs="宋体"/>
          <w:color w:val="000000"/>
          <w:sz w:val="24"/>
        </w:rPr>
        <w:t>预算控制价金额：</w:t>
      </w:r>
      <w:r>
        <w:rPr>
          <w:rFonts w:hint="eastAsia" w:hAnsi="宋体" w:cs="宋体"/>
          <w:sz w:val="24"/>
          <w:lang w:val="en-US" w:eastAsia="zh-CN"/>
        </w:rPr>
        <w:t>315</w:t>
      </w:r>
      <w:r>
        <w:rPr>
          <w:rFonts w:hint="eastAsia" w:ascii="宋体" w:hAnsi="宋体" w:eastAsia="宋体" w:cs="宋体"/>
          <w:sz w:val="24"/>
        </w:rPr>
        <w:t>万元</w:t>
      </w:r>
      <w:r>
        <w:rPr>
          <w:rFonts w:hint="eastAsia" w:hAnsi="宋体" w:cs="宋体"/>
          <w:color w:val="000000"/>
          <w:sz w:val="24"/>
        </w:rPr>
        <w:t>，</w:t>
      </w:r>
      <w:r>
        <w:rPr>
          <w:rFonts w:hint="eastAsia" w:ascii="宋体" w:hAnsi="宋体" w:eastAsia="宋体" w:cs="宋体"/>
          <w:color w:val="000000"/>
          <w:sz w:val="24"/>
          <w:lang w:eastAsia="zh-CN"/>
        </w:rPr>
        <w:t>投标人</w:t>
      </w:r>
      <w:r>
        <w:rPr>
          <w:rFonts w:hint="eastAsia" w:ascii="宋体" w:hAnsi="宋体" w:eastAsia="宋体" w:cs="宋体"/>
          <w:color w:val="000000"/>
          <w:sz w:val="24"/>
        </w:rPr>
        <w:t>报价需符合预算控制价要求，超出预算控制价的报价为无效投标。</w:t>
      </w:r>
    </w:p>
    <w:p>
      <w:pPr>
        <w:snapToGrid w:val="0"/>
        <w:spacing w:line="360" w:lineRule="auto"/>
        <w:ind w:firstLine="480" w:firstLineChars="200"/>
        <w:jc w:val="left"/>
        <w:textAlignment w:val="baseline"/>
        <w:rPr>
          <w:rFonts w:hint="eastAsia" w:ascii="宋体" w:hAnsi="宋体" w:eastAsia="宋体" w:cs="宋体"/>
          <w:color w:val="000000"/>
          <w:sz w:val="24"/>
          <w:lang w:val="en-US" w:eastAsia="zh-CN"/>
        </w:rPr>
      </w:pPr>
      <w:r>
        <w:rPr>
          <w:rFonts w:hint="eastAsia" w:ascii="宋体" w:hAnsi="宋体" w:eastAsia="宋体" w:cs="宋体"/>
          <w:color w:val="000000"/>
          <w:sz w:val="24"/>
        </w:rPr>
        <w:t>注：</w:t>
      </w:r>
      <w:r>
        <w:rPr>
          <w:rFonts w:hint="eastAsia" w:ascii="宋体" w:hAnsi="宋体" w:eastAsia="宋体" w:cs="宋体"/>
          <w:color w:val="000000"/>
          <w:sz w:val="24"/>
          <w:lang w:val="en-US" w:eastAsia="zh-CN"/>
        </w:rPr>
        <w:t>根据财库〔2022〕19号文规定，对小型和微型企业产品的价格给予20%的扣除，用扣除后的价格参与评审（如投标人均为微小型企业，则不必再扣除），中小企业须提供《中小企业声明函》。参加政府采购活动的中小企业（监狱企业、残疾人福利性单位均视同小微企业）提供《中小企业（监狱企业、残疾人福利性单位均视同小微企业）声明函》原件，未提供的，视为放弃享受小微企业价格扣除优惠政策。</w:t>
      </w:r>
    </w:p>
    <w:p>
      <w:pPr>
        <w:snapToGrid w:val="0"/>
        <w:spacing w:line="360" w:lineRule="auto"/>
        <w:ind w:firstLine="480" w:firstLineChars="200"/>
        <w:jc w:val="left"/>
        <w:textAlignment w:val="baseline"/>
        <w:rPr>
          <w:rFonts w:ascii="宋体" w:hAnsi="宋体" w:eastAsia="宋体" w:cs="宋体"/>
          <w:color w:val="000000"/>
          <w:sz w:val="24"/>
        </w:rPr>
      </w:pPr>
      <w:r>
        <w:rPr>
          <w:rFonts w:hint="eastAsia" w:ascii="宋体" w:hAnsi="宋体" w:eastAsia="宋体" w:cs="宋体"/>
          <w:color w:val="000000"/>
          <w:sz w:val="24"/>
        </w:rPr>
        <w:t>评标委员会认为</w:t>
      </w:r>
      <w:r>
        <w:rPr>
          <w:rFonts w:hint="eastAsia" w:ascii="宋体" w:hAnsi="宋体" w:eastAsia="宋体" w:cs="宋体"/>
          <w:color w:val="000000"/>
          <w:sz w:val="24"/>
          <w:lang w:eastAsia="zh-CN"/>
        </w:rPr>
        <w:t>供应商</w:t>
      </w:r>
      <w:r>
        <w:rPr>
          <w:rFonts w:hint="eastAsia" w:ascii="宋体" w:hAnsi="宋体" w:eastAsia="宋体" w:cs="宋体"/>
          <w:color w:val="000000"/>
          <w:sz w:val="24"/>
        </w:rPr>
        <w:t>的报价明显低于其他通过符合性审查投标人的报价，有可能影响产品质量或者不能诚信履约的，应当要求其在评标现场合理的时间内提供书面说明，必要时提交相关证明材料。</w:t>
      </w:r>
    </w:p>
    <w:p>
      <w:pPr>
        <w:snapToGrid w:val="0"/>
        <w:spacing w:line="360" w:lineRule="auto"/>
        <w:ind w:firstLine="480" w:firstLineChars="200"/>
        <w:jc w:val="left"/>
        <w:textAlignment w:val="baseline"/>
        <w:rPr>
          <w:rFonts w:ascii="宋体" w:hAnsi="宋体" w:eastAsia="宋体" w:cs="宋体"/>
          <w:color w:val="000000"/>
          <w:sz w:val="24"/>
        </w:rPr>
      </w:pPr>
      <w:r>
        <w:rPr>
          <w:rFonts w:hint="eastAsia" w:ascii="宋体" w:hAnsi="宋体" w:eastAsia="宋体" w:cs="宋体"/>
          <w:color w:val="000000"/>
          <w:sz w:val="24"/>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napToGrid w:val="0"/>
        <w:spacing w:line="360" w:lineRule="auto"/>
        <w:ind w:firstLine="480" w:firstLineChars="200"/>
        <w:jc w:val="left"/>
        <w:textAlignment w:val="baseline"/>
        <w:rPr>
          <w:rFonts w:ascii="宋体" w:hAnsi="宋体" w:eastAsia="宋体" w:cs="宋体"/>
          <w:color w:val="000000"/>
          <w:sz w:val="24"/>
        </w:rPr>
      </w:pPr>
      <w:r>
        <w:rPr>
          <w:rFonts w:hint="eastAsia" w:ascii="宋体" w:hAnsi="宋体" w:eastAsia="宋体" w:cs="宋体"/>
          <w:color w:val="000000"/>
          <w:sz w:val="24"/>
        </w:rPr>
        <w:t>供应商书面说明应当签字确认或者加盖公章，否则无效。书面说明的签字确认，供应商为法人的，由其法定代表人或者授权代表签字确认；供应商为其他组织的，由其主要负责人或者代理人签字确认；供应商为自然人的，由其本人或者代理人签字确认。</w:t>
      </w:r>
    </w:p>
    <w:p>
      <w:pPr>
        <w:snapToGrid w:val="0"/>
        <w:spacing w:line="360" w:lineRule="auto"/>
        <w:ind w:firstLine="480" w:firstLineChars="200"/>
        <w:jc w:val="left"/>
        <w:textAlignment w:val="baseline"/>
        <w:rPr>
          <w:rFonts w:ascii="宋体" w:hAnsi="宋体" w:eastAsia="宋体" w:cs="宋体"/>
          <w:color w:val="000000"/>
          <w:sz w:val="24"/>
        </w:rPr>
      </w:pPr>
      <w:r>
        <w:rPr>
          <w:rFonts w:hint="eastAsia" w:ascii="宋体" w:hAnsi="宋体" w:eastAsia="宋体" w:cs="宋体"/>
          <w:color w:val="000000"/>
          <w:sz w:val="24"/>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pStyle w:val="6"/>
        <w:widowControl w:val="0"/>
        <w:spacing w:before="0" w:beforeAutospacing="0" w:after="0" w:afterAutospacing="0" w:line="360" w:lineRule="auto"/>
        <w:ind w:firstLine="482" w:firstLineChars="200"/>
        <w:textAlignment w:val="baseline"/>
        <w:rPr>
          <w:rFonts w:ascii="宋体" w:hAnsi="宋体" w:eastAsia="宋体" w:cs="宋体"/>
          <w:b/>
          <w:bCs/>
          <w:color w:val="000000"/>
          <w:sz w:val="24"/>
          <w:szCs w:val="24"/>
        </w:rPr>
      </w:pPr>
    </w:p>
    <w:p>
      <w:pPr>
        <w:pStyle w:val="6"/>
        <w:widowControl w:val="0"/>
        <w:spacing w:before="0" w:beforeAutospacing="0" w:after="0" w:afterAutospacing="0" w:line="360" w:lineRule="auto"/>
        <w:ind w:firstLine="482" w:firstLineChars="200"/>
        <w:textAlignment w:val="baseline"/>
        <w:rPr>
          <w:rFonts w:ascii="宋体" w:hAnsi="宋体" w:eastAsia="宋体" w:cs="宋体"/>
          <w:b/>
          <w:bCs/>
          <w:color w:val="000000"/>
          <w:sz w:val="24"/>
          <w:szCs w:val="24"/>
        </w:rPr>
      </w:pPr>
      <w:r>
        <w:rPr>
          <w:rFonts w:hint="eastAsia" w:ascii="宋体" w:hAnsi="宋体" w:eastAsia="宋体" w:cs="宋体"/>
          <w:b/>
          <w:bCs/>
          <w:color w:val="000000"/>
          <w:sz w:val="24"/>
          <w:szCs w:val="24"/>
        </w:rPr>
        <w:t>五、质量要求</w:t>
      </w:r>
      <w:r>
        <w:rPr>
          <w:rFonts w:hint="eastAsia" w:hAnsi="宋体" w:cs="宋体"/>
          <w:b/>
          <w:bCs/>
          <w:color w:val="000000"/>
          <w:sz w:val="24"/>
          <w:szCs w:val="24"/>
          <w:lang w:eastAsia="zh-CN"/>
        </w:rPr>
        <w:t>（</w:t>
      </w:r>
      <w:r>
        <w:rPr>
          <w:rFonts w:hint="eastAsia" w:hAnsi="宋体" w:cs="宋体"/>
          <w:b/>
          <w:bCs/>
          <w:color w:val="000000"/>
          <w:sz w:val="24"/>
          <w:szCs w:val="24"/>
          <w:lang w:val="en-US" w:eastAsia="zh-CN"/>
        </w:rPr>
        <w:t>实质性要求</w:t>
      </w:r>
      <w:r>
        <w:rPr>
          <w:rFonts w:hint="eastAsia" w:hAnsi="宋体" w:cs="宋体"/>
          <w:b/>
          <w:bCs/>
          <w:color w:val="000000"/>
          <w:sz w:val="24"/>
          <w:szCs w:val="24"/>
          <w:lang w:eastAsia="zh-CN"/>
        </w:rPr>
        <w:t>）</w:t>
      </w:r>
    </w:p>
    <w:p>
      <w:pPr>
        <w:pStyle w:val="12"/>
        <w:numPr>
          <w:ilvl w:val="0"/>
          <w:numId w:val="0"/>
        </w:numPr>
        <w:tabs>
          <w:tab w:val="left" w:pos="315"/>
        </w:tabs>
        <w:snapToGrid w:val="0"/>
        <w:spacing w:line="360" w:lineRule="auto"/>
        <w:ind w:firstLine="480" w:firstLineChars="200"/>
        <w:jc w:val="left"/>
        <w:textAlignment w:val="baseline"/>
        <w:rPr>
          <w:rFonts w:ascii="宋体" w:eastAsia="宋体" w:cs="宋体"/>
          <w:color w:val="000000"/>
        </w:rPr>
      </w:pPr>
      <w:r>
        <w:rPr>
          <w:rFonts w:hint="eastAsia" w:cs="宋体"/>
          <w:color w:val="000000"/>
          <w:lang w:val="en-US" w:eastAsia="zh-CN"/>
        </w:rPr>
        <w:t>1、</w:t>
      </w:r>
      <w:r>
        <w:rPr>
          <w:rFonts w:hint="eastAsia" w:ascii="宋体" w:eastAsia="宋体" w:cs="宋体"/>
          <w:color w:val="000000"/>
        </w:rPr>
        <w:t>符合国家相关的质量标准和出厂标准。</w:t>
      </w:r>
    </w:p>
    <w:p>
      <w:pPr>
        <w:pStyle w:val="12"/>
        <w:numPr>
          <w:ilvl w:val="0"/>
          <w:numId w:val="0"/>
        </w:numPr>
        <w:tabs>
          <w:tab w:val="left" w:pos="315"/>
        </w:tabs>
        <w:snapToGrid w:val="0"/>
        <w:spacing w:line="360" w:lineRule="auto"/>
        <w:ind w:firstLine="480" w:firstLineChars="200"/>
        <w:jc w:val="left"/>
        <w:textAlignment w:val="baseline"/>
        <w:rPr>
          <w:rFonts w:ascii="宋体" w:eastAsia="宋体" w:cs="宋体"/>
          <w:color w:val="000000"/>
        </w:rPr>
      </w:pPr>
      <w:r>
        <w:rPr>
          <w:rFonts w:hint="eastAsia" w:cs="宋体"/>
          <w:color w:val="000000"/>
          <w:lang w:val="en-US" w:eastAsia="zh-CN"/>
        </w:rPr>
        <w:t>2、</w:t>
      </w:r>
      <w:r>
        <w:rPr>
          <w:rFonts w:hint="eastAsia" w:ascii="宋体" w:eastAsia="宋体" w:cs="宋体"/>
          <w:color w:val="000000"/>
        </w:rPr>
        <w:t>所购货物均为生产厂家原装全新合格产品，</w:t>
      </w:r>
      <w:r>
        <w:rPr>
          <w:rFonts w:hint="eastAsia" w:ascii="宋体" w:eastAsia="宋体" w:cs="宋体"/>
          <w:color w:val="000000"/>
          <w:lang w:eastAsia="zh-CN"/>
        </w:rPr>
        <w:t>投标人</w:t>
      </w:r>
      <w:r>
        <w:rPr>
          <w:rFonts w:hint="eastAsia" w:ascii="宋体" w:eastAsia="宋体" w:cs="宋体"/>
          <w:color w:val="000000"/>
        </w:rPr>
        <w:t>不得以次充好；产品来源渠道必须合法，同时应根据国家有关规定、采购人的要求做好售后服务工作。</w:t>
      </w:r>
    </w:p>
    <w:p>
      <w:pPr>
        <w:pStyle w:val="12"/>
        <w:numPr>
          <w:ilvl w:val="0"/>
          <w:numId w:val="0"/>
        </w:numPr>
        <w:tabs>
          <w:tab w:val="left" w:pos="315"/>
        </w:tabs>
        <w:snapToGrid w:val="0"/>
        <w:spacing w:line="360" w:lineRule="auto"/>
        <w:ind w:firstLine="480" w:firstLineChars="200"/>
        <w:jc w:val="left"/>
        <w:textAlignment w:val="baseline"/>
        <w:rPr>
          <w:rFonts w:ascii="宋体" w:eastAsia="宋体" w:cs="宋体"/>
          <w:color w:val="000000"/>
          <w:highlight w:val="none"/>
        </w:rPr>
      </w:pPr>
      <w:r>
        <w:rPr>
          <w:rFonts w:hint="eastAsia" w:cs="宋体"/>
          <w:color w:val="000000"/>
          <w:lang w:val="en-US" w:eastAsia="zh-CN"/>
        </w:rPr>
        <w:t>3、</w:t>
      </w:r>
      <w:r>
        <w:rPr>
          <w:rFonts w:hint="eastAsia" w:ascii="宋体" w:eastAsia="宋体" w:cs="宋体"/>
          <w:color w:val="000000"/>
        </w:rPr>
        <w:t>提供的货</w:t>
      </w:r>
      <w:r>
        <w:rPr>
          <w:rFonts w:hint="eastAsia" w:ascii="宋体" w:eastAsia="宋体" w:cs="宋体"/>
          <w:color w:val="000000"/>
          <w:highlight w:val="none"/>
        </w:rPr>
        <w:t>物制造标准、技术规范等，必须符合国家最新标准。各项技术标准应当符合国家强制性标准。</w:t>
      </w:r>
    </w:p>
    <w:p>
      <w:pPr>
        <w:pStyle w:val="6"/>
        <w:widowControl w:val="0"/>
        <w:spacing w:before="0" w:beforeAutospacing="0" w:after="0" w:afterAutospacing="0" w:line="360" w:lineRule="auto"/>
        <w:ind w:firstLine="482" w:firstLineChars="200"/>
        <w:textAlignment w:val="baseline"/>
        <w:rPr>
          <w:rFonts w:ascii="宋体" w:hAnsi="宋体" w:eastAsia="宋体" w:cs="宋体"/>
          <w:b/>
          <w:bCs/>
          <w:color w:val="000000"/>
          <w:sz w:val="24"/>
          <w:szCs w:val="24"/>
          <w:highlight w:val="none"/>
        </w:rPr>
      </w:pPr>
    </w:p>
    <w:p>
      <w:pPr>
        <w:pStyle w:val="6"/>
        <w:widowControl w:val="0"/>
        <w:spacing w:before="0" w:beforeAutospacing="0" w:after="0" w:afterAutospacing="0" w:line="360" w:lineRule="auto"/>
        <w:ind w:firstLine="482" w:firstLineChars="200"/>
        <w:textAlignment w:val="baseline"/>
        <w:rPr>
          <w:rFonts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六、售后要求</w:t>
      </w:r>
      <w:r>
        <w:rPr>
          <w:rFonts w:hint="eastAsia" w:hAnsi="宋体" w:cs="宋体"/>
          <w:b/>
          <w:bCs/>
          <w:color w:val="000000"/>
          <w:sz w:val="24"/>
          <w:szCs w:val="24"/>
          <w:lang w:eastAsia="zh-CN"/>
        </w:rPr>
        <w:t>（</w:t>
      </w:r>
      <w:r>
        <w:rPr>
          <w:rFonts w:hint="eastAsia" w:hAnsi="宋体" w:cs="宋体"/>
          <w:b/>
          <w:bCs/>
          <w:color w:val="000000"/>
          <w:sz w:val="24"/>
          <w:szCs w:val="24"/>
          <w:lang w:val="en-US" w:eastAsia="zh-CN"/>
        </w:rPr>
        <w:t>实质性要求</w:t>
      </w:r>
      <w:r>
        <w:rPr>
          <w:rFonts w:hint="eastAsia" w:hAnsi="宋体" w:cs="宋体"/>
          <w:b/>
          <w:bCs/>
          <w:color w:val="000000"/>
          <w:sz w:val="24"/>
          <w:szCs w:val="24"/>
          <w:lang w:eastAsia="zh-CN"/>
        </w:rPr>
        <w:t>）</w:t>
      </w:r>
    </w:p>
    <w:p>
      <w:pPr>
        <w:snapToGrid w:val="0"/>
        <w:spacing w:line="360" w:lineRule="auto"/>
        <w:ind w:firstLine="480" w:firstLineChars="200"/>
        <w:jc w:val="left"/>
        <w:textAlignment w:val="baseline"/>
        <w:rPr>
          <w:rFonts w:ascii="宋体" w:hAnsi="宋体" w:eastAsia="宋体" w:cs="宋体"/>
          <w:sz w:val="24"/>
          <w:highlight w:val="none"/>
        </w:rPr>
      </w:pPr>
      <w:r>
        <w:rPr>
          <w:rFonts w:hint="eastAsia" w:ascii="宋体" w:hAnsi="宋体" w:eastAsia="宋体" w:cs="宋体"/>
          <w:sz w:val="24"/>
          <w:highlight w:val="none"/>
        </w:rPr>
        <w:t>1、本产品质保期为</w:t>
      </w:r>
      <w:r>
        <w:rPr>
          <w:rFonts w:hint="eastAsia" w:ascii="宋体" w:hAnsi="宋体" w:eastAsia="宋体" w:cs="宋体"/>
          <w:b/>
          <w:bCs/>
          <w:sz w:val="24"/>
          <w:highlight w:val="none"/>
        </w:rPr>
        <w:t>贰</w:t>
      </w:r>
      <w:r>
        <w:rPr>
          <w:rFonts w:hint="eastAsia" w:ascii="宋体" w:hAnsi="宋体" w:eastAsia="宋体" w:cs="宋体"/>
          <w:sz w:val="24"/>
          <w:highlight w:val="none"/>
        </w:rPr>
        <w:t>年。</w:t>
      </w:r>
    </w:p>
    <w:p>
      <w:pPr>
        <w:snapToGrid w:val="0"/>
        <w:spacing w:line="360" w:lineRule="auto"/>
        <w:ind w:firstLine="480" w:firstLineChars="200"/>
        <w:jc w:val="left"/>
        <w:textAlignment w:val="baseline"/>
        <w:rPr>
          <w:rFonts w:ascii="宋体" w:hAnsi="宋体" w:eastAsia="宋体" w:cs="宋体"/>
          <w:sz w:val="24"/>
          <w:highlight w:val="none"/>
        </w:rPr>
      </w:pPr>
      <w:r>
        <w:rPr>
          <w:rFonts w:hint="eastAsia" w:ascii="宋体" w:hAnsi="宋体" w:eastAsia="宋体" w:cs="宋体"/>
          <w:sz w:val="24"/>
          <w:highlight w:val="none"/>
        </w:rPr>
        <w:t>2.产品销售后，上装部份贰年内（含贰年），由厂家维修（免收全部服务费、零件费）</w:t>
      </w:r>
      <w:r>
        <w:rPr>
          <w:rFonts w:hint="eastAsia" w:ascii="宋体" w:hAnsi="宋体" w:eastAsia="宋体" w:cs="宋体"/>
          <w:sz w:val="24"/>
          <w:highlight w:val="none"/>
          <w:lang w:eastAsia="zh-CN"/>
        </w:rPr>
        <w:t>。</w:t>
      </w:r>
      <w:r>
        <w:rPr>
          <w:rFonts w:hint="eastAsia" w:ascii="宋体" w:hAnsi="宋体" w:eastAsia="宋体" w:cs="宋体"/>
          <w:sz w:val="24"/>
          <w:highlight w:val="none"/>
        </w:rPr>
        <w:t>超过贰年，只收取配件费，使用不当或人为损坏或自然因素 (如火灾、雷击等)不在保修范围之列。</w:t>
      </w:r>
    </w:p>
    <w:p>
      <w:pPr>
        <w:snapToGrid w:val="0"/>
        <w:spacing w:line="360" w:lineRule="auto"/>
        <w:ind w:firstLine="480" w:firstLineChars="200"/>
        <w:jc w:val="left"/>
        <w:textAlignment w:val="baseline"/>
        <w:rPr>
          <w:rFonts w:hint="default" w:ascii="宋体" w:hAnsi="宋体" w:eastAsia="宋体" w:cs="宋体"/>
          <w:sz w:val="24"/>
          <w:highlight w:val="none"/>
          <w:lang w:val="en-US" w:eastAsia="zh-CN"/>
        </w:rPr>
      </w:pPr>
      <w:r>
        <w:rPr>
          <w:rFonts w:hint="eastAsia" w:hAnsi="宋体" w:cs="宋体"/>
          <w:sz w:val="24"/>
          <w:highlight w:val="none"/>
          <w:lang w:val="en-US" w:eastAsia="zh-CN"/>
        </w:rPr>
        <w:t>3</w:t>
      </w:r>
      <w:r>
        <w:rPr>
          <w:rFonts w:hint="eastAsia" w:ascii="宋体" w:hAnsi="宋体" w:eastAsia="宋体" w:cs="宋体"/>
          <w:sz w:val="24"/>
          <w:highlight w:val="none"/>
        </w:rPr>
        <w:t>.培训操作人员：</w:t>
      </w:r>
      <w:r>
        <w:rPr>
          <w:rFonts w:hint="eastAsia" w:hAnsi="宋体" w:cs="宋体"/>
          <w:sz w:val="24"/>
          <w:highlight w:val="none"/>
          <w:lang w:eastAsia="zh-CN"/>
        </w:rPr>
        <w:t>成交供应商</w:t>
      </w:r>
      <w:r>
        <w:rPr>
          <w:rFonts w:hint="eastAsia" w:ascii="宋体" w:hAnsi="宋体" w:eastAsia="宋体" w:cs="宋体"/>
          <w:sz w:val="24"/>
          <w:highlight w:val="none"/>
        </w:rPr>
        <w:t>为采购人提供操作及维护培训，主要内容为设备的基本结构、性能、主要部件的构造及原理，日常使用操作、保养与管理，常见故障的排除，紧急情况的处理等，并保证培训质量和效果，培训地点主要在设备安装 现场或按双方协商安排。</w:t>
      </w:r>
      <w:r>
        <w:rPr>
          <w:rFonts w:hint="eastAsia" w:hAnsi="宋体" w:cs="宋体"/>
          <w:sz w:val="24"/>
          <w:highlight w:val="none"/>
          <w:lang w:val="en-US" w:eastAsia="zh-CN"/>
        </w:rPr>
        <w:t>费用包含在本项目报价中。</w:t>
      </w:r>
    </w:p>
    <w:p>
      <w:pPr>
        <w:snapToGrid w:val="0"/>
        <w:spacing w:line="360" w:lineRule="auto"/>
        <w:ind w:firstLine="480" w:firstLineChars="200"/>
        <w:jc w:val="left"/>
        <w:textAlignment w:val="baseline"/>
        <w:rPr>
          <w:rFonts w:ascii="宋体" w:hAnsi="宋体" w:eastAsia="宋体" w:cs="宋体"/>
          <w:sz w:val="24"/>
          <w:highlight w:val="none"/>
        </w:rPr>
      </w:pPr>
      <w:r>
        <w:rPr>
          <w:rFonts w:hint="eastAsia" w:hAnsi="宋体" w:cs="宋体"/>
          <w:sz w:val="24"/>
          <w:highlight w:val="none"/>
          <w:lang w:val="en-US" w:eastAsia="zh-CN"/>
        </w:rPr>
        <w:t>4</w:t>
      </w:r>
      <w:r>
        <w:rPr>
          <w:rFonts w:hint="eastAsia" w:ascii="宋体" w:hAnsi="宋体" w:eastAsia="宋体" w:cs="宋体"/>
          <w:sz w:val="24"/>
          <w:highlight w:val="none"/>
        </w:rPr>
        <w:t>.配件供应：售后服务由专人负责，零配件齐全，供应及时，并为用户代办邮寄。</w:t>
      </w:r>
    </w:p>
    <w:p>
      <w:pPr>
        <w:snapToGrid w:val="0"/>
        <w:spacing w:line="360" w:lineRule="auto"/>
        <w:ind w:firstLine="480" w:firstLineChars="200"/>
        <w:jc w:val="left"/>
        <w:textAlignment w:val="baseline"/>
        <w:rPr>
          <w:rFonts w:ascii="宋体" w:hAnsi="宋体" w:eastAsia="宋体" w:cs="宋体"/>
          <w:sz w:val="24"/>
          <w:highlight w:val="none"/>
        </w:rPr>
      </w:pPr>
      <w:r>
        <w:rPr>
          <w:rFonts w:hint="eastAsia" w:hAnsi="宋体" w:cs="宋体"/>
          <w:sz w:val="24"/>
          <w:highlight w:val="none"/>
          <w:lang w:val="en-US" w:eastAsia="zh-CN"/>
        </w:rPr>
        <w:t>5</w:t>
      </w:r>
      <w:r>
        <w:rPr>
          <w:rFonts w:hint="eastAsia" w:ascii="宋体" w:hAnsi="宋体" w:eastAsia="宋体" w:cs="宋体"/>
          <w:sz w:val="24"/>
          <w:highlight w:val="none"/>
        </w:rPr>
        <w:t>.所提供的产品在质保期后的维修只收取零部件成本费。若因设计和制造等原因引起的缺陷和损坏，由</w:t>
      </w:r>
      <w:r>
        <w:rPr>
          <w:rFonts w:hint="eastAsia" w:hAnsi="宋体" w:cs="宋体"/>
          <w:sz w:val="24"/>
          <w:highlight w:val="none"/>
          <w:lang w:eastAsia="zh-CN"/>
        </w:rPr>
        <w:t>成交供应商</w:t>
      </w:r>
      <w:r>
        <w:rPr>
          <w:rFonts w:hint="eastAsia" w:ascii="宋体" w:hAnsi="宋体" w:eastAsia="宋体" w:cs="宋体"/>
          <w:sz w:val="24"/>
          <w:highlight w:val="none"/>
        </w:rPr>
        <w:t>负责免费维护和修理。</w:t>
      </w:r>
    </w:p>
    <w:p>
      <w:pPr>
        <w:snapToGrid w:val="0"/>
        <w:textAlignment w:val="baseline"/>
        <w:rPr>
          <w:sz w:val="20"/>
          <w:highlight w:val="none"/>
        </w:rPr>
      </w:pPr>
    </w:p>
    <w:p>
      <w:pPr>
        <w:pStyle w:val="6"/>
        <w:spacing w:line="460" w:lineRule="exact"/>
        <w:jc w:val="both"/>
        <w:outlineLvl w:val="2"/>
        <w:rPr>
          <w:b/>
          <w:sz w:val="28"/>
          <w:szCs w:val="28"/>
        </w:rPr>
      </w:pPr>
      <w:r>
        <w:rPr>
          <w:rFonts w:hint="eastAsia" w:ascii="宋体" w:hAnsi="宋体" w:eastAsia="宋体" w:cs="宋体"/>
          <w:b/>
          <w:bCs/>
          <w:i w:val="0"/>
          <w:caps w:val="0"/>
          <w:color w:val="000000"/>
          <w:spacing w:val="0"/>
          <w:w w:val="100"/>
          <w:sz w:val="28"/>
          <w:szCs w:val="28"/>
          <w:highlight w:val="none"/>
          <w:lang w:eastAsia="zh-CN"/>
        </w:rPr>
        <w:t>七、</w:t>
      </w:r>
      <w:r>
        <w:rPr>
          <w:rFonts w:hint="eastAsia"/>
          <w:b/>
          <w:sz w:val="28"/>
          <w:szCs w:val="28"/>
        </w:rPr>
        <w:t>商务要求（实质性要求）</w:t>
      </w:r>
    </w:p>
    <w:p>
      <w:pPr>
        <w:snapToGrid w:val="0"/>
        <w:spacing w:line="360" w:lineRule="auto"/>
        <w:ind w:firstLine="480" w:firstLineChars="200"/>
        <w:jc w:val="left"/>
        <w:textAlignment w:val="baseline"/>
        <w:rPr>
          <w:rFonts w:hint="eastAsia" w:ascii="宋体" w:hAnsi="宋体" w:eastAsia="宋体" w:cs="宋体"/>
          <w:sz w:val="24"/>
          <w:highlight w:val="none"/>
        </w:rPr>
      </w:pPr>
      <w:r>
        <w:rPr>
          <w:rFonts w:hint="eastAsia" w:ascii="宋体" w:hAnsi="宋体" w:eastAsia="宋体" w:cs="宋体"/>
          <w:sz w:val="24"/>
          <w:highlight w:val="none"/>
        </w:rPr>
        <w:t>1、服务时间：</w:t>
      </w:r>
      <w:bookmarkStart w:id="4" w:name="OLE_LINK2"/>
      <w:r>
        <w:rPr>
          <w:rFonts w:hint="eastAsia" w:ascii="宋体" w:hAnsi="宋体" w:eastAsia="宋体" w:cs="宋体"/>
          <w:sz w:val="24"/>
          <w:highlight w:val="none"/>
        </w:rPr>
        <w:t>合同签订生效后</w:t>
      </w:r>
      <w:bookmarkEnd w:id="4"/>
      <w:r>
        <w:rPr>
          <w:rFonts w:hint="eastAsia" w:ascii="宋体" w:hAnsi="宋体" w:eastAsia="宋体" w:cs="宋体"/>
          <w:sz w:val="24"/>
          <w:highlight w:val="none"/>
          <w:lang w:val="en-US" w:eastAsia="zh-CN"/>
        </w:rPr>
        <w:t>30日内完成</w:t>
      </w:r>
      <w:r>
        <w:rPr>
          <w:rFonts w:hint="eastAsia" w:ascii="宋体" w:hAnsi="宋体" w:eastAsia="宋体" w:cs="宋体"/>
          <w:sz w:val="24"/>
          <w:highlight w:val="none"/>
        </w:rPr>
        <w:t>。</w:t>
      </w:r>
    </w:p>
    <w:p>
      <w:pPr>
        <w:snapToGrid w:val="0"/>
        <w:spacing w:line="360" w:lineRule="auto"/>
        <w:ind w:firstLine="480" w:firstLineChars="200"/>
        <w:jc w:val="left"/>
        <w:textAlignment w:val="baseline"/>
        <w:rPr>
          <w:rFonts w:hint="eastAsia" w:ascii="宋体" w:hAnsi="宋体" w:eastAsia="宋体" w:cs="宋体"/>
          <w:sz w:val="24"/>
          <w:highlight w:val="none"/>
        </w:rPr>
      </w:pPr>
      <w:r>
        <w:rPr>
          <w:rFonts w:hint="eastAsia" w:ascii="宋体" w:hAnsi="宋体" w:eastAsia="宋体" w:cs="宋体"/>
          <w:sz w:val="24"/>
          <w:highlight w:val="none"/>
        </w:rPr>
        <w:t>2、服务地点：采购人指定地点。</w:t>
      </w:r>
    </w:p>
    <w:p>
      <w:pPr>
        <w:snapToGrid w:val="0"/>
        <w:spacing w:line="360" w:lineRule="auto"/>
        <w:ind w:firstLine="480" w:firstLineChars="200"/>
        <w:jc w:val="left"/>
        <w:textAlignment w:val="baseline"/>
        <w:rPr>
          <w:rFonts w:hint="eastAsia" w:ascii="宋体" w:hAnsi="宋体" w:eastAsia="宋体" w:cs="宋体"/>
          <w:sz w:val="24"/>
          <w:highlight w:val="none"/>
        </w:rPr>
      </w:pPr>
      <w:r>
        <w:rPr>
          <w:rFonts w:hint="eastAsia" w:ascii="宋体" w:hAnsi="宋体" w:eastAsia="宋体" w:cs="宋体"/>
          <w:sz w:val="24"/>
          <w:highlight w:val="none"/>
        </w:rPr>
        <w:t>3、付款方式：</w:t>
      </w:r>
      <w:r>
        <w:rPr>
          <w:rFonts w:hint="eastAsia" w:hAnsi="宋体" w:cs="宋体"/>
          <w:sz w:val="24"/>
          <w:highlight w:val="none"/>
          <w:lang w:eastAsia="zh-CN"/>
        </w:rPr>
        <w:t>成交</w:t>
      </w:r>
      <w:r>
        <w:rPr>
          <w:rFonts w:hint="eastAsia" w:ascii="宋体" w:hAnsi="宋体" w:eastAsia="宋体" w:cs="宋体"/>
          <w:sz w:val="24"/>
          <w:highlight w:val="none"/>
        </w:rPr>
        <w:t>供应商先支付</w:t>
      </w:r>
      <w:r>
        <w:rPr>
          <w:rFonts w:hint="eastAsia" w:hAnsi="宋体" w:cs="宋体"/>
          <w:sz w:val="24"/>
          <w:highlight w:val="none"/>
          <w:lang w:eastAsia="zh-CN"/>
        </w:rPr>
        <w:t>成交</w:t>
      </w:r>
      <w:r>
        <w:rPr>
          <w:rFonts w:hint="eastAsia" w:ascii="宋体" w:hAnsi="宋体" w:eastAsia="宋体" w:cs="宋体"/>
          <w:sz w:val="24"/>
          <w:highlight w:val="none"/>
        </w:rPr>
        <w:t>价的 5%作为该项目的履约保证金，双方签订合同后，履约保证金转换为质保金验收合格满两年后</w:t>
      </w:r>
      <w:r>
        <w:rPr>
          <w:rFonts w:hint="eastAsia" w:hAnsi="宋体" w:cs="宋体"/>
          <w:sz w:val="24"/>
          <w:highlight w:val="none"/>
          <w:lang w:eastAsia="zh-CN"/>
        </w:rPr>
        <w:t>成交</w:t>
      </w:r>
      <w:r>
        <w:rPr>
          <w:rFonts w:hint="eastAsia" w:ascii="宋体" w:hAnsi="宋体" w:eastAsia="宋体" w:cs="宋体"/>
          <w:sz w:val="24"/>
          <w:highlight w:val="none"/>
        </w:rPr>
        <w:t>供应商提出申请并提交相关手续由采购单位一次性无息退还。签订合同后</w:t>
      </w:r>
      <w:r>
        <w:rPr>
          <w:rFonts w:hint="eastAsia" w:ascii="宋体" w:hAnsi="宋体" w:eastAsia="宋体" w:cs="宋体"/>
          <w:sz w:val="24"/>
          <w:highlight w:val="none"/>
          <w:lang w:val="en-US" w:eastAsia="zh-CN"/>
        </w:rPr>
        <w:t>7日内</w:t>
      </w:r>
      <w:r>
        <w:rPr>
          <w:rFonts w:hint="eastAsia" w:ascii="宋体" w:hAnsi="宋体" w:eastAsia="宋体" w:cs="宋体"/>
          <w:sz w:val="24"/>
          <w:highlight w:val="none"/>
        </w:rPr>
        <w:t>业主方支付合同金额的 30%作为预付款，货物到场并验收合格后填写《验收合格单》，由采购人在 7 日内支付剩余合同金额的 70%。</w:t>
      </w:r>
    </w:p>
    <w:p>
      <w:pPr>
        <w:snapToGrid w:val="0"/>
        <w:spacing w:line="360" w:lineRule="auto"/>
        <w:ind w:firstLine="480" w:firstLineChars="200"/>
        <w:jc w:val="left"/>
        <w:textAlignment w:val="baseline"/>
        <w:rPr>
          <w:rFonts w:hint="eastAsia" w:ascii="宋体" w:hAnsi="宋体" w:eastAsia="宋体" w:cs="宋体"/>
          <w:sz w:val="24"/>
          <w:highlight w:val="none"/>
        </w:rPr>
      </w:pPr>
      <w:r>
        <w:rPr>
          <w:rFonts w:hint="eastAsia" w:ascii="宋体" w:hAnsi="宋体" w:eastAsia="宋体" w:cs="宋体"/>
          <w:sz w:val="24"/>
          <w:highlight w:val="none"/>
        </w:rPr>
        <w:t>4、履约验收</w:t>
      </w:r>
    </w:p>
    <w:p>
      <w:pPr>
        <w:snapToGrid w:val="0"/>
        <w:spacing w:line="360" w:lineRule="auto"/>
        <w:ind w:firstLine="480" w:firstLineChars="200"/>
        <w:jc w:val="left"/>
        <w:textAlignment w:val="baseline"/>
        <w:rPr>
          <w:rFonts w:hint="eastAsia" w:ascii="宋体" w:hAnsi="宋体" w:eastAsia="宋体" w:cs="宋体"/>
          <w:sz w:val="24"/>
          <w:highlight w:val="none"/>
        </w:rPr>
      </w:pPr>
      <w:r>
        <w:rPr>
          <w:rFonts w:hint="eastAsia" w:ascii="宋体" w:hAnsi="宋体" w:eastAsia="宋体" w:cs="宋体"/>
          <w:sz w:val="24"/>
          <w:highlight w:val="none"/>
        </w:rPr>
        <w:t>①履约验收主体：采购人。</w:t>
      </w:r>
    </w:p>
    <w:p>
      <w:pPr>
        <w:snapToGrid w:val="0"/>
        <w:spacing w:line="360" w:lineRule="auto"/>
        <w:ind w:firstLine="480" w:firstLineChars="200"/>
        <w:jc w:val="left"/>
        <w:textAlignment w:val="baseline"/>
        <w:rPr>
          <w:rFonts w:hint="eastAsia" w:ascii="宋体" w:hAnsi="宋体" w:eastAsia="宋体" w:cs="宋体"/>
          <w:sz w:val="24"/>
          <w:highlight w:val="none"/>
        </w:rPr>
      </w:pPr>
      <w:r>
        <w:rPr>
          <w:rFonts w:hint="eastAsia" w:ascii="宋体" w:hAnsi="宋体" w:eastAsia="宋体" w:cs="宋体"/>
          <w:sz w:val="24"/>
          <w:highlight w:val="none"/>
        </w:rPr>
        <w:t>②履约验收时间：供应商提出验收申请之日起</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日内组织验收。</w:t>
      </w:r>
    </w:p>
    <w:p>
      <w:pPr>
        <w:snapToGrid w:val="0"/>
        <w:spacing w:line="360" w:lineRule="auto"/>
        <w:ind w:firstLine="480" w:firstLineChars="200"/>
        <w:jc w:val="left"/>
        <w:textAlignment w:val="baseline"/>
        <w:rPr>
          <w:rFonts w:hint="eastAsia" w:ascii="宋体" w:hAnsi="宋体" w:eastAsia="宋体" w:cs="宋体"/>
          <w:sz w:val="24"/>
          <w:highlight w:val="none"/>
        </w:rPr>
      </w:pPr>
      <w:r>
        <w:rPr>
          <w:rFonts w:hint="eastAsia" w:ascii="宋体" w:hAnsi="宋体" w:eastAsia="宋体" w:cs="宋体"/>
          <w:sz w:val="24"/>
          <w:highlight w:val="none"/>
        </w:rPr>
        <w:t>③验收组织方式：自行验收。</w:t>
      </w:r>
    </w:p>
    <w:p>
      <w:pPr>
        <w:snapToGrid w:val="0"/>
        <w:spacing w:line="360" w:lineRule="auto"/>
        <w:ind w:firstLine="480" w:firstLineChars="200"/>
        <w:jc w:val="left"/>
        <w:textAlignment w:val="baseline"/>
        <w:rPr>
          <w:rFonts w:hint="eastAsia" w:ascii="宋体" w:hAnsi="宋体" w:eastAsia="宋体" w:cs="宋体"/>
          <w:sz w:val="24"/>
          <w:highlight w:val="none"/>
        </w:rPr>
      </w:pPr>
      <w:r>
        <w:rPr>
          <w:rFonts w:hint="eastAsia" w:ascii="宋体" w:hAnsi="宋体" w:eastAsia="宋体" w:cs="宋体"/>
          <w:sz w:val="24"/>
          <w:highlight w:val="none"/>
        </w:rPr>
        <w:t>④履约验收程序：一次性验收。</w:t>
      </w:r>
    </w:p>
    <w:p>
      <w:pPr>
        <w:snapToGrid w:val="0"/>
        <w:spacing w:line="360" w:lineRule="auto"/>
        <w:ind w:firstLine="480" w:firstLineChars="200"/>
        <w:jc w:val="left"/>
        <w:textAlignment w:val="baseline"/>
        <w:rPr>
          <w:rFonts w:hint="eastAsia" w:ascii="宋体" w:hAnsi="宋体" w:eastAsia="宋体" w:cs="宋体"/>
          <w:sz w:val="24"/>
          <w:highlight w:val="none"/>
        </w:rPr>
      </w:pPr>
      <w:r>
        <w:rPr>
          <w:rFonts w:hint="eastAsia" w:ascii="宋体" w:hAnsi="宋体" w:eastAsia="宋体" w:cs="宋体"/>
          <w:sz w:val="24"/>
          <w:highlight w:val="none"/>
        </w:rPr>
        <w:t>⑤技术履约验收内容：按照本项目采购文件中“</w:t>
      </w:r>
      <w:r>
        <w:rPr>
          <w:rFonts w:hint="eastAsia" w:ascii="宋体" w:hAnsi="宋体" w:eastAsia="宋体" w:cs="宋体"/>
          <w:sz w:val="24"/>
          <w:highlight w:val="none"/>
          <w:lang w:eastAsia="zh-CN"/>
        </w:rPr>
        <w:t>技术</w:t>
      </w:r>
      <w:r>
        <w:rPr>
          <w:rFonts w:hint="eastAsia" w:ascii="宋体" w:hAnsi="宋体" w:eastAsia="宋体" w:cs="宋体"/>
          <w:sz w:val="24"/>
          <w:highlight w:val="none"/>
        </w:rPr>
        <w:t>要求”及</w:t>
      </w:r>
      <w:r>
        <w:rPr>
          <w:rFonts w:hint="eastAsia" w:hAnsi="宋体" w:cs="宋体"/>
          <w:sz w:val="24"/>
          <w:highlight w:val="none"/>
          <w:lang w:eastAsia="zh-CN"/>
        </w:rPr>
        <w:t>成交</w:t>
      </w:r>
      <w:r>
        <w:rPr>
          <w:rFonts w:hint="eastAsia" w:ascii="宋体" w:hAnsi="宋体" w:eastAsia="宋体" w:cs="宋体"/>
          <w:sz w:val="24"/>
          <w:highlight w:val="none"/>
        </w:rPr>
        <w:t>供应商响应文件进行验收。</w:t>
      </w:r>
    </w:p>
    <w:p>
      <w:pPr>
        <w:snapToGrid w:val="0"/>
        <w:spacing w:line="360" w:lineRule="auto"/>
        <w:ind w:firstLine="480" w:firstLineChars="200"/>
        <w:jc w:val="left"/>
        <w:textAlignment w:val="baseline"/>
        <w:rPr>
          <w:rFonts w:hint="eastAsia" w:ascii="宋体" w:hAnsi="宋体" w:eastAsia="宋体" w:cs="宋体"/>
          <w:sz w:val="24"/>
          <w:highlight w:val="none"/>
        </w:rPr>
      </w:pPr>
      <w:r>
        <w:rPr>
          <w:rFonts w:hint="eastAsia" w:ascii="宋体" w:hAnsi="宋体" w:eastAsia="宋体" w:cs="宋体"/>
          <w:sz w:val="24"/>
          <w:highlight w:val="none"/>
        </w:rPr>
        <w:t>⑥商务履约验收内容：按照本项目采购文件中“商务要求”及</w:t>
      </w:r>
      <w:r>
        <w:rPr>
          <w:rFonts w:hint="eastAsia" w:hAnsi="宋体" w:cs="宋体"/>
          <w:sz w:val="24"/>
          <w:highlight w:val="none"/>
          <w:lang w:eastAsia="zh-CN"/>
        </w:rPr>
        <w:t>成交</w:t>
      </w:r>
      <w:r>
        <w:rPr>
          <w:rFonts w:hint="eastAsia" w:ascii="宋体" w:hAnsi="宋体" w:eastAsia="宋体" w:cs="宋体"/>
          <w:sz w:val="24"/>
          <w:highlight w:val="none"/>
        </w:rPr>
        <w:t>供应商响应文件进行验收。</w:t>
      </w:r>
    </w:p>
    <w:p>
      <w:pPr>
        <w:snapToGrid w:val="0"/>
        <w:spacing w:line="360" w:lineRule="auto"/>
        <w:ind w:firstLine="480" w:firstLineChars="200"/>
        <w:jc w:val="left"/>
        <w:textAlignment w:val="baseline"/>
        <w:rPr>
          <w:rFonts w:hint="eastAsia" w:ascii="宋体" w:hAnsi="宋体" w:eastAsia="宋体" w:cs="宋体"/>
          <w:sz w:val="24"/>
          <w:highlight w:val="none"/>
        </w:rPr>
      </w:pPr>
      <w:r>
        <w:rPr>
          <w:rFonts w:hint="eastAsia" w:ascii="宋体" w:hAnsi="宋体" w:eastAsia="宋体" w:cs="宋体"/>
          <w:sz w:val="24"/>
          <w:highlight w:val="none"/>
        </w:rPr>
        <w:t>⑦履约验收标准：按国家有关规定以及</w:t>
      </w:r>
      <w:r>
        <w:rPr>
          <w:rFonts w:hint="eastAsia" w:ascii="宋体" w:hAnsi="宋体" w:eastAsia="宋体" w:cs="宋体"/>
          <w:sz w:val="24"/>
          <w:highlight w:val="none"/>
          <w:lang w:eastAsia="zh-CN"/>
        </w:rPr>
        <w:t>招标</w:t>
      </w:r>
      <w:r>
        <w:rPr>
          <w:rFonts w:hint="eastAsia" w:ascii="宋体" w:hAnsi="宋体" w:eastAsia="宋体" w:cs="宋体"/>
          <w:sz w:val="24"/>
          <w:highlight w:val="none"/>
        </w:rPr>
        <w:t>的质量要求和技术指标、</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的响应文件及承诺与本合同约定标准进行验收；</w:t>
      </w:r>
      <w:r>
        <w:rPr>
          <w:rFonts w:hint="eastAsia" w:ascii="宋体" w:hAnsi="宋体" w:eastAsia="宋体" w:cs="宋体"/>
          <w:sz w:val="24"/>
          <w:highlight w:val="none"/>
          <w:lang w:eastAsia="zh-CN"/>
        </w:rPr>
        <w:t>采购人与供应商</w:t>
      </w:r>
      <w:r>
        <w:rPr>
          <w:rFonts w:hint="eastAsia" w:ascii="宋体" w:hAnsi="宋体" w:eastAsia="宋体" w:cs="宋体"/>
          <w:sz w:val="24"/>
          <w:highlight w:val="none"/>
        </w:rPr>
        <w:t>如对质量要求和技术指标的约定标准有相互抵触或异议的事项，由</w:t>
      </w:r>
      <w:r>
        <w:rPr>
          <w:rFonts w:hint="eastAsia" w:ascii="宋体" w:hAnsi="宋体" w:eastAsia="宋体" w:cs="宋体"/>
          <w:sz w:val="24"/>
          <w:highlight w:val="none"/>
          <w:lang w:eastAsia="zh-CN"/>
        </w:rPr>
        <w:t>采购人</w:t>
      </w:r>
      <w:r>
        <w:rPr>
          <w:rFonts w:hint="eastAsia" w:ascii="宋体" w:hAnsi="宋体" w:eastAsia="宋体" w:cs="宋体"/>
          <w:sz w:val="24"/>
          <w:highlight w:val="none"/>
        </w:rPr>
        <w:t>在</w:t>
      </w:r>
      <w:r>
        <w:rPr>
          <w:rFonts w:hint="eastAsia" w:ascii="宋体" w:hAnsi="宋体" w:eastAsia="宋体" w:cs="宋体"/>
          <w:sz w:val="24"/>
          <w:highlight w:val="none"/>
          <w:lang w:eastAsia="zh-CN"/>
        </w:rPr>
        <w:t>招标</w:t>
      </w:r>
      <w:r>
        <w:rPr>
          <w:rFonts w:hint="eastAsia" w:ascii="宋体" w:hAnsi="宋体" w:eastAsia="宋体" w:cs="宋体"/>
          <w:sz w:val="24"/>
          <w:highlight w:val="none"/>
        </w:rPr>
        <w:t>文件及响应文件中按质量要求和技术指标比较优胜的原则确定该项的约定标准进行验收；</w:t>
      </w:r>
    </w:p>
    <w:p>
      <w:pPr>
        <w:snapToGrid w:val="0"/>
        <w:spacing w:line="360" w:lineRule="auto"/>
        <w:ind w:firstLine="480" w:firstLineChars="200"/>
        <w:jc w:val="left"/>
        <w:textAlignment w:val="baseline"/>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⑧验收时如发现所交付的货物有短装、次品、损坏或其它不符合标准及本合同规定之情形者，采购人应做出详尽的现场记录，或由双方签署备忘录，此现场记录或备忘录可用作补充、缺失和更换损坏部件的有效证据，由此产生的时间延误与有关费用由供应商承担，验收期限相应顺延。</w:t>
      </w:r>
    </w:p>
    <w:p>
      <w:pPr>
        <w:snapToGrid w:val="0"/>
        <w:spacing w:line="360" w:lineRule="auto"/>
        <w:ind w:firstLine="480" w:firstLineChars="200"/>
        <w:jc w:val="left"/>
        <w:textAlignment w:val="baseline"/>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⑨其他未尽事宜应严格按照政府采购相关法律法规、《财政部关于进一步加强政府采购需求和履约验收管理的指导意见》（财库【2016】205号）的要求及国家行业主管部门规定的标准、方法和内容进行验收。</w:t>
      </w:r>
    </w:p>
    <w:p>
      <w:pPr>
        <w:pStyle w:val="12"/>
        <w:numPr>
          <w:ilvl w:val="0"/>
          <w:numId w:val="0"/>
        </w:numPr>
        <w:tabs>
          <w:tab w:val="left" w:pos="315"/>
        </w:tabs>
        <w:snapToGrid w:val="0"/>
        <w:spacing w:line="360" w:lineRule="auto"/>
        <w:ind w:firstLine="480" w:firstLineChars="200"/>
        <w:jc w:val="left"/>
        <w:textAlignment w:val="baseline"/>
        <w:rPr>
          <w:rFonts w:hint="eastAsia" w:ascii="宋体" w:hAnsi="宋体" w:eastAsia="宋体" w:cs="宋体"/>
          <w:b/>
          <w:bCs/>
          <w:sz w:val="24"/>
          <w:lang w:val="en-US" w:eastAsia="zh-CN" w:bidi="ar-SA"/>
        </w:rPr>
      </w:pPr>
      <w:r>
        <w:rPr>
          <w:rFonts w:hint="eastAsia" w:ascii="宋体" w:hAnsi="宋体" w:eastAsia="宋体" w:cs="宋体"/>
          <w:sz w:val="24"/>
          <w:highlight w:val="none"/>
          <w:lang w:val="en-US" w:eastAsia="zh-CN"/>
        </w:rPr>
        <w:t xml:space="preserve">  5、</w:t>
      </w:r>
      <w:r>
        <w:rPr>
          <w:rFonts w:hint="eastAsia" w:ascii="宋体" w:eastAsia="宋体" w:cs="宋体"/>
          <w:b w:val="0"/>
          <w:bCs w:val="0"/>
          <w:color w:val="000000"/>
          <w:highlight w:val="none"/>
        </w:rPr>
        <w:t>安全要求:</w:t>
      </w:r>
      <w:r>
        <w:rPr>
          <w:rFonts w:hint="eastAsia" w:ascii="宋体" w:eastAsia="宋体" w:cs="宋体"/>
          <w:b w:val="0"/>
          <w:bCs w:val="0"/>
          <w:highlight w:val="none"/>
        </w:rPr>
        <w:t>货物到达采购人指定地点前及本项目实施、售后服务全过程所有的人员、财产、环境等方面的安全责任由投标人完全负责</w:t>
      </w:r>
      <w:r>
        <w:rPr>
          <w:rFonts w:hint="eastAsia" w:ascii="宋体" w:eastAsia="宋体" w:cs="宋体"/>
          <w:b w:val="0"/>
          <w:bCs w:val="0"/>
          <w:color w:val="000000"/>
          <w:highlight w:val="none"/>
        </w:rPr>
        <w:t>。</w:t>
      </w:r>
      <w:r>
        <w:rPr>
          <w:rFonts w:hint="eastAsia" w:ascii="宋体" w:hAnsi="宋体" w:eastAsia="宋体" w:cs="宋体"/>
          <w:b/>
          <w:bCs/>
          <w:sz w:val="24"/>
          <w:lang w:val="en-US" w:eastAsia="zh-CN" w:bidi="ar-SA"/>
        </w:rPr>
        <w:t>（</w:t>
      </w:r>
      <w:r>
        <w:rPr>
          <w:rFonts w:hint="eastAsia" w:hAnsi="宋体" w:cs="宋体"/>
          <w:b/>
          <w:bCs/>
          <w:sz w:val="24"/>
          <w:lang w:val="en-US" w:eastAsia="zh-CN" w:bidi="ar-SA"/>
        </w:rPr>
        <w:t>在响应文件中单独</w:t>
      </w:r>
      <w:r>
        <w:rPr>
          <w:rFonts w:hint="eastAsia" w:ascii="宋体" w:hAnsi="宋体" w:eastAsia="宋体" w:cs="宋体"/>
          <w:b/>
          <w:bCs/>
          <w:sz w:val="24"/>
          <w:lang w:val="en-US" w:eastAsia="zh-CN" w:bidi="ar-SA"/>
        </w:rPr>
        <w:t>提供承诺函）</w:t>
      </w:r>
    </w:p>
    <w:p>
      <w:pPr>
        <w:pStyle w:val="12"/>
        <w:numPr>
          <w:ilvl w:val="0"/>
          <w:numId w:val="0"/>
        </w:numPr>
        <w:tabs>
          <w:tab w:val="left" w:pos="315"/>
        </w:tabs>
        <w:snapToGrid w:val="0"/>
        <w:spacing w:line="360" w:lineRule="auto"/>
        <w:ind w:firstLine="720" w:firstLineChars="300"/>
        <w:jc w:val="left"/>
        <w:textAlignment w:val="baseline"/>
        <w:rPr>
          <w:rFonts w:hint="default" w:ascii="宋体" w:hAnsi="宋体" w:eastAsia="宋体" w:cs="宋体"/>
          <w:b/>
          <w:bCs/>
          <w:color w:val="000000"/>
          <w:highlight w:val="none"/>
          <w:lang w:val="en-US" w:eastAsia="zh-CN"/>
        </w:rPr>
      </w:pPr>
      <w:r>
        <w:rPr>
          <w:rFonts w:hint="eastAsia" w:ascii="宋体" w:hAnsi="宋体" w:eastAsia="宋体" w:cs="宋体"/>
          <w:b w:val="0"/>
          <w:bCs w:val="0"/>
          <w:color w:val="000000"/>
          <w:highlight w:val="none"/>
          <w:lang w:val="en-US" w:eastAsia="zh-CN"/>
        </w:rPr>
        <w:t>6、保密</w:t>
      </w:r>
      <w:r>
        <w:rPr>
          <w:rFonts w:hint="eastAsia" w:ascii="宋体" w:hAnsi="宋体" w:eastAsia="宋体" w:cs="宋体"/>
          <w:b w:val="0"/>
          <w:bCs w:val="0"/>
          <w:color w:val="000000"/>
          <w:highlight w:val="none"/>
        </w:rPr>
        <w:t>要求:</w:t>
      </w:r>
      <w:r>
        <w:rPr>
          <w:rFonts w:hint="eastAsia" w:ascii="宋体" w:hAnsi="宋体" w:eastAsia="宋体" w:cs="宋体"/>
          <w:sz w:val="24"/>
          <w:szCs w:val="24"/>
          <w:highlight w:val="none"/>
          <w:lang w:val="en-US" w:eastAsia="zh-CN"/>
        </w:rPr>
        <w:t>投标人需承诺在</w:t>
      </w:r>
      <w:r>
        <w:rPr>
          <w:rFonts w:hint="eastAsia" w:ascii="宋体" w:hAnsi="宋体" w:eastAsia="宋体" w:cs="宋体"/>
          <w:sz w:val="24"/>
          <w:szCs w:val="24"/>
          <w:highlight w:val="none"/>
        </w:rPr>
        <w:t>项目实施过程和完成后所</w:t>
      </w:r>
      <w:r>
        <w:rPr>
          <w:rFonts w:hint="eastAsia" w:ascii="宋体" w:hAnsi="宋体" w:eastAsia="宋体" w:cs="宋体"/>
          <w:sz w:val="24"/>
          <w:szCs w:val="24"/>
          <w:highlight w:val="none"/>
          <w:lang w:val="en-US" w:eastAsia="zh-CN"/>
        </w:rPr>
        <w:t>获悉</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val="en-US" w:eastAsia="zh-CN"/>
        </w:rPr>
        <w:t>商业秘密</w:t>
      </w:r>
      <w:r>
        <w:rPr>
          <w:rFonts w:hint="eastAsia" w:ascii="宋体" w:hAnsi="宋体" w:eastAsia="宋体" w:cs="宋体"/>
          <w:sz w:val="24"/>
          <w:szCs w:val="24"/>
          <w:highlight w:val="none"/>
        </w:rPr>
        <w:t>负有保密义务</w:t>
      </w:r>
      <w:r>
        <w:rPr>
          <w:rFonts w:hint="eastAsia" w:ascii="宋体" w:hAnsi="宋体" w:eastAsia="宋体" w:cs="宋体"/>
          <w:b w:val="0"/>
          <w:bCs w:val="0"/>
          <w:color w:val="000000"/>
          <w:highlight w:val="none"/>
        </w:rPr>
        <w:t>。</w:t>
      </w:r>
      <w:r>
        <w:rPr>
          <w:rFonts w:hint="eastAsia" w:ascii="宋体" w:hAnsi="宋体" w:eastAsia="宋体" w:cs="宋体"/>
          <w:b/>
          <w:bCs/>
          <w:color w:val="000000"/>
          <w:highlight w:val="none"/>
          <w:lang w:val="en-US" w:eastAsia="zh-CN"/>
        </w:rPr>
        <w:t>（在响应文件中单独提供承诺函）</w:t>
      </w:r>
      <w:bookmarkStart w:id="5" w:name="_GoBack"/>
      <w:bookmarkEnd w:id="5"/>
    </w:p>
    <w:p>
      <w:pPr>
        <w:pStyle w:val="4"/>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C97C06"/>
    <w:multiLevelType w:val="singleLevel"/>
    <w:tmpl w:val="BEC97C06"/>
    <w:lvl w:ilvl="0" w:tentative="0">
      <w:start w:val="13"/>
      <w:numFmt w:val="decimal"/>
      <w:suff w:val="space"/>
      <w:lvlText w:val="(%1)"/>
      <w:lvlJc w:val="left"/>
    </w:lvl>
  </w:abstractNum>
  <w:abstractNum w:abstractNumId="1">
    <w:nsid w:val="0000000C"/>
    <w:multiLevelType w:val="multilevel"/>
    <w:tmpl w:val="0000000C"/>
    <w:lvl w:ilvl="0" w:tentative="0">
      <w:start w:val="1"/>
      <w:numFmt w:val="decimal"/>
      <w:lvlText w:val="%1."/>
      <w:lvlJc w:val="left"/>
      <w:pPr>
        <w:tabs>
          <w:tab w:val="left" w:pos="0"/>
        </w:tabs>
        <w:ind w:left="420" w:hanging="420"/>
      </w:pPr>
      <w:rPr>
        <w:rFonts w:hint="eastAsia"/>
      </w:rPr>
    </w:lvl>
    <w:lvl w:ilvl="1" w:tentative="0">
      <w:start w:val="1"/>
      <w:numFmt w:val="decimal"/>
      <w:pStyle w:val="12"/>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889181A"/>
    <w:multiLevelType w:val="singleLevel"/>
    <w:tmpl w:val="0889181A"/>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MDkxZmU3M2NiYTFkN2I5YjRlNTRiZGU1NGMwZjMifQ=="/>
  </w:docVars>
  <w:rsids>
    <w:rsidRoot w:val="0ECD558B"/>
    <w:rsid w:val="0125717F"/>
    <w:rsid w:val="0ECD558B"/>
    <w:rsid w:val="303C456F"/>
    <w:rsid w:val="324E06E1"/>
    <w:rsid w:val="5E2C3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99"/>
    <w:pPr>
      <w:keepNext/>
      <w:keepLines/>
      <w:spacing w:before="260" w:after="260" w:line="415"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styleId="5">
    <w:name w:val="Quote"/>
    <w:basedOn w:val="1"/>
    <w:next w:val="1"/>
    <w:qFormat/>
    <w:uiPriority w:val="0"/>
    <w:pPr>
      <w:wordWrap w:val="0"/>
      <w:spacing w:before="200" w:after="160"/>
      <w:ind w:left="864" w:right="864"/>
      <w:jc w:val="center"/>
    </w:pPr>
    <w:rPr>
      <w:rFonts w:ascii="Times New Roman" w:hAnsi="Times New Roman"/>
      <w:i/>
    </w:rPr>
  </w:style>
  <w:style w:type="paragraph" w:styleId="6">
    <w:name w:val="Normal (Web)"/>
    <w:basedOn w:val="1"/>
    <w:qFormat/>
    <w:uiPriority w:val="0"/>
    <w:pPr>
      <w:widowControl/>
      <w:spacing w:before="100" w:beforeAutospacing="1" w:after="100" w:afterAutospacing="1"/>
      <w:jc w:val="left"/>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样式 首行缩进:  2 字符"/>
    <w:basedOn w:val="1"/>
    <w:qFormat/>
    <w:uiPriority w:val="0"/>
    <w:pPr>
      <w:spacing w:line="400" w:lineRule="exact"/>
      <w:ind w:firstLine="200" w:firstLineChars="200"/>
    </w:pPr>
    <w:rPr>
      <w:rFonts w:cs="宋体"/>
      <w:sz w:val="24"/>
    </w:rPr>
  </w:style>
  <w:style w:type="paragraph" w:customStyle="1" w:styleId="11">
    <w:name w:val="正文首行缩进两字符"/>
    <w:basedOn w:val="1"/>
    <w:next w:val="1"/>
    <w:qFormat/>
    <w:uiPriority w:val="0"/>
    <w:pPr>
      <w:spacing w:line="360" w:lineRule="auto"/>
      <w:ind w:firstLine="200" w:firstLineChars="200"/>
    </w:pPr>
  </w:style>
  <w:style w:type="paragraph" w:customStyle="1" w:styleId="12">
    <w:name w:val="（符号）三标题1.1"/>
    <w:basedOn w:val="1"/>
    <w:qFormat/>
    <w:uiPriority w:val="0"/>
    <w:pPr>
      <w:numPr>
        <w:ilvl w:val="1"/>
        <w:numId w:val="1"/>
      </w:numPr>
      <w:spacing w:line="500" w:lineRule="exact"/>
    </w:pPr>
    <w:rPr>
      <w:rFonts w:hAnsi="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2023-11-06T04:02:00Z</dcterms:created>
  <dc:creator>洋芋</dc:creator>
  <cp:lastModifiedBy>洋芋</cp:lastModifiedBy>
  <dcterms:modified xsi:type="dcterms:W3CDTF">2023-11-07T10:33:44Z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5905A8D509A24A4C9453D76E9AEF8EAB_13</vt:lpwstr>
  </property>
</Properties>
</file>