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C2" w:rsidRDefault="00B460C2" w:rsidP="00B460C2">
      <w:pPr>
        <w:pStyle w:val="null3"/>
        <w:outlineLvl w:val="2"/>
        <w:rPr>
          <w:rFonts w:hint="default"/>
        </w:rPr>
      </w:pPr>
      <w:r>
        <w:rPr>
          <w:b/>
          <w:sz w:val="28"/>
        </w:rPr>
        <w:t>一、采购项目编号：</w:t>
      </w:r>
      <w:r>
        <w:rPr>
          <w:b/>
          <w:sz w:val="28"/>
        </w:rPr>
        <w:t>N5100012023002709</w:t>
      </w:r>
    </w:p>
    <w:p w:rsidR="00B460C2" w:rsidRDefault="00B460C2" w:rsidP="00B460C2">
      <w:pPr>
        <w:pStyle w:val="null3"/>
        <w:outlineLvl w:val="2"/>
        <w:rPr>
          <w:rFonts w:hint="default"/>
        </w:rPr>
      </w:pPr>
      <w:r>
        <w:rPr>
          <w:b/>
          <w:sz w:val="28"/>
        </w:rPr>
        <w:t>二、采购项目名称：植物半玻璃温室大棚建设项目</w:t>
      </w:r>
      <w:r>
        <w:rPr>
          <w:b/>
          <w:sz w:val="28"/>
        </w:rPr>
        <w:t>(</w:t>
      </w:r>
      <w:r>
        <w:rPr>
          <w:b/>
          <w:sz w:val="28"/>
        </w:rPr>
        <w:t>四次</w:t>
      </w:r>
      <w:r>
        <w:rPr>
          <w:b/>
          <w:sz w:val="28"/>
        </w:rPr>
        <w:t>)</w:t>
      </w:r>
    </w:p>
    <w:p w:rsidR="00B460C2" w:rsidRDefault="00B460C2" w:rsidP="00B460C2">
      <w:pPr>
        <w:pStyle w:val="null3"/>
        <w:outlineLvl w:val="2"/>
        <w:rPr>
          <w:rFonts w:hint="default"/>
        </w:rPr>
      </w:pPr>
      <w:r>
        <w:rPr>
          <w:b/>
          <w:sz w:val="28"/>
        </w:rPr>
        <w:t>三、招标项目简介</w:t>
      </w:r>
    </w:p>
    <w:p w:rsidR="00B460C2" w:rsidRDefault="00B460C2" w:rsidP="00B460C2">
      <w:pPr>
        <w:pStyle w:val="null3"/>
        <w:ind w:firstLine="480"/>
        <w:rPr>
          <w:rFonts w:hint="default"/>
        </w:rPr>
      </w:pPr>
      <w:r>
        <w:t>四连栋半玻璃温室大棚：主体骨架</w:t>
      </w:r>
      <w:r>
        <w:t>(</w:t>
      </w:r>
      <w:r>
        <w:t>热浸镀锌不锈钢材</w:t>
      </w:r>
      <w:r>
        <w:t>)</w:t>
      </w:r>
      <w:r>
        <w:t>、覆盖材料</w:t>
      </w:r>
      <w:r>
        <w:t>(</w:t>
      </w:r>
      <w:r>
        <w:t>顶部</w:t>
      </w:r>
      <w:r>
        <w:t>15</w:t>
      </w:r>
      <w:r>
        <w:t>丝薄膜、四周</w:t>
      </w:r>
      <w:r>
        <w:t>5mm</w:t>
      </w:r>
      <w:r>
        <w:t>钢化玻璃</w:t>
      </w:r>
      <w:r>
        <w:t>)</w:t>
      </w:r>
      <w:r>
        <w:t>、通风系统、内循环风机、电动外遮阳系统、电动内保温系统、电动立面保温系统、风机湿帘降温系统、水肥一体化灌溉系统、现代化栽培设施</w:t>
      </w:r>
      <w:r>
        <w:t>(</w:t>
      </w:r>
      <w:r>
        <w:t>水培、基质培</w:t>
      </w:r>
      <w:r>
        <w:t>)</w:t>
      </w:r>
      <w:r>
        <w:t>、配电系统、智能物联网系统。温室宽</w:t>
      </w:r>
      <w:r>
        <w:t>12m</w:t>
      </w:r>
      <w:r>
        <w:t>×</w:t>
      </w:r>
      <w:r>
        <w:t>4=48m</w:t>
      </w:r>
      <w:r>
        <w:t>，长</w:t>
      </w:r>
      <w:r>
        <w:t>4m</w:t>
      </w:r>
      <w:r>
        <w:t>×</w:t>
      </w:r>
      <w:r>
        <w:t>7=28m</w:t>
      </w:r>
      <w:r>
        <w:t>，总面积</w:t>
      </w:r>
      <w:r>
        <w:t>1344m2</w:t>
      </w:r>
      <w:r>
        <w:t xml:space="preserve">。配套设施包括外遮阳系统、内保温系统、自然通风系统、风机湿帘降温系统、温室配电系统等。移动苗床　</w:t>
      </w:r>
      <w:r>
        <w:t>1.7m (</w:t>
      </w:r>
      <w:r>
        <w:t>宽</w:t>
      </w:r>
      <w:r>
        <w:t xml:space="preserve">) </w:t>
      </w:r>
      <w:r>
        <w:t>×</w:t>
      </w:r>
      <w:r>
        <w:t>25m (</w:t>
      </w:r>
      <w:r>
        <w:t>长</w:t>
      </w:r>
      <w:r>
        <w:t>)</w:t>
      </w:r>
      <w:r>
        <w:t>×</w:t>
      </w:r>
      <w:r>
        <w:t>0.8m(</w:t>
      </w:r>
      <w:r>
        <w:t>高</w:t>
      </w:r>
      <w:r>
        <w:t>)</w:t>
      </w:r>
      <w:r>
        <w:t xml:space="preserve">　</w:t>
      </w:r>
      <w:r>
        <w:t>6</w:t>
      </w:r>
      <w:r>
        <w:t>套、水肥一体化系统（</w:t>
      </w:r>
      <w:r>
        <w:t>1</w:t>
      </w:r>
      <w:r>
        <w:t>套）、水培系统（</w:t>
      </w:r>
      <w:r>
        <w:t>1</w:t>
      </w:r>
      <w:r>
        <w:t>套）、控制柜、电路</w:t>
      </w:r>
      <w:r>
        <w:t>(</w:t>
      </w:r>
      <w:r>
        <w:t>室内部分</w:t>
      </w:r>
      <w:r>
        <w:t>)</w:t>
      </w:r>
      <w:r>
        <w:t>（</w:t>
      </w:r>
      <w:r>
        <w:t>1</w:t>
      </w:r>
      <w:r>
        <w:t>套）及物联网软件平台（</w:t>
      </w:r>
      <w:r>
        <w:t>1</w:t>
      </w:r>
      <w:r>
        <w:t>套）。</w:t>
      </w:r>
    </w:p>
    <w:p w:rsidR="00B460C2" w:rsidRDefault="00B460C2" w:rsidP="00B460C2">
      <w:pPr>
        <w:pStyle w:val="null3"/>
        <w:outlineLvl w:val="2"/>
        <w:rPr>
          <w:rFonts w:hint="default"/>
        </w:rPr>
      </w:pPr>
      <w:r>
        <w:rPr>
          <w:b/>
          <w:sz w:val="28"/>
        </w:rPr>
        <w:t>四、供应商参加本次政府采购活动应具备的条件</w:t>
      </w:r>
    </w:p>
    <w:p w:rsidR="00B460C2" w:rsidRDefault="00B460C2" w:rsidP="00B460C2">
      <w:pPr>
        <w:pStyle w:val="null3"/>
        <w:ind w:firstLine="480"/>
        <w:rPr>
          <w:rFonts w:hint="default"/>
        </w:rPr>
      </w:pPr>
      <w:r>
        <w:t>（一）满足《中华人民共和国政府采购法》第二十二条规定；</w:t>
      </w:r>
    </w:p>
    <w:p w:rsidR="00B460C2" w:rsidRDefault="00B460C2" w:rsidP="00B460C2">
      <w:pPr>
        <w:pStyle w:val="null3"/>
        <w:ind w:firstLine="480"/>
        <w:rPr>
          <w:rFonts w:hint="default"/>
        </w:rPr>
      </w:pPr>
      <w:r>
        <w:t>（二）落实政府采购政策需满足的资格要求：</w:t>
      </w:r>
    </w:p>
    <w:p w:rsidR="00B460C2" w:rsidRDefault="00B460C2" w:rsidP="00B460C2">
      <w:pPr>
        <w:pStyle w:val="null3"/>
        <w:ind w:firstLine="480"/>
        <w:rPr>
          <w:rFonts w:hint="default"/>
        </w:rPr>
      </w:pPr>
      <w:r>
        <w:t>1.</w:t>
      </w:r>
      <w:r>
        <w:t>执行政府采购促进中小企业发展的相关政策</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（合同包一）：属于专门面向中小企业采购。</w:t>
      </w:r>
    </w:p>
    <w:p w:rsidR="00B460C2" w:rsidRDefault="00B460C2" w:rsidP="00B460C2">
      <w:pPr>
        <w:pStyle w:val="null3"/>
        <w:ind w:firstLine="480"/>
        <w:rPr>
          <w:rFonts w:hint="default"/>
        </w:rPr>
      </w:pPr>
      <w:r>
        <w:t>注：监狱企业和残疾人福利性单位视同小微企业，符合中小企业划分标准的个体工商户视同中小企业。</w:t>
      </w:r>
    </w:p>
    <w:p w:rsidR="00B460C2" w:rsidRDefault="00B460C2" w:rsidP="00B460C2">
      <w:pPr>
        <w:pStyle w:val="null3"/>
        <w:ind w:firstLine="480"/>
        <w:rPr>
          <w:rFonts w:hint="default"/>
        </w:rPr>
      </w:pPr>
      <w:r>
        <w:t>（三）本项目的特定资格要求：</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w:t>
      </w:r>
    </w:p>
    <w:p w:rsidR="00B460C2" w:rsidRDefault="00B460C2" w:rsidP="00B460C2">
      <w:pPr>
        <w:pStyle w:val="null3"/>
        <w:rPr>
          <w:rFonts w:hint="default"/>
        </w:rPr>
      </w:pPr>
      <w:r>
        <w:t xml:space="preserve"> </w:t>
      </w:r>
      <w:r>
        <w:t>无</w:t>
      </w:r>
    </w:p>
    <w:p w:rsidR="00B460C2" w:rsidRDefault="00B460C2" w:rsidP="00B460C2">
      <w:pPr>
        <w:pStyle w:val="null3"/>
        <w:outlineLvl w:val="2"/>
        <w:rPr>
          <w:rFonts w:hint="default"/>
        </w:rPr>
      </w:pPr>
      <w:r>
        <w:rPr>
          <w:b/>
          <w:sz w:val="28"/>
        </w:rPr>
        <w:t>五、电子化采购相关事项</w:t>
      </w:r>
    </w:p>
    <w:p w:rsidR="00B460C2" w:rsidRDefault="00B460C2" w:rsidP="00B460C2">
      <w:pPr>
        <w:pStyle w:val="null3"/>
        <w:ind w:firstLine="480"/>
        <w:rPr>
          <w:rFonts w:hint="default"/>
        </w:rPr>
      </w:pPr>
      <w:r>
        <w:t xml:space="preserve"> </w:t>
      </w:r>
      <w:r>
        <w:t>本项目实行电子化采购，使用的电子化交易系统为：四川省政府采购一体化平台的项目电子化交易系统（以下简称“项目电子化交易系统”），登录方式及地址：通过“四川政府采购网”（</w:t>
      </w:r>
      <w:r>
        <w:t>www.ccgp-sichuan.gov.cn</w:t>
      </w:r>
      <w:r>
        <w:t>）首页供应商用户登录四川省政府采购一体化平台，进入项目电子化交易系统。供应商应当按照以下要求，参与本次电子化采购活动。</w:t>
      </w:r>
    </w:p>
    <w:p w:rsidR="00B460C2" w:rsidRDefault="00B460C2" w:rsidP="00B460C2">
      <w:pPr>
        <w:pStyle w:val="null3"/>
        <w:ind w:firstLine="480"/>
        <w:rPr>
          <w:rFonts w:hint="default"/>
        </w:rPr>
      </w:pPr>
      <w:r>
        <w:t xml:space="preserve"> </w:t>
      </w:r>
      <w:r>
        <w:t>（一）供应商应当自行在四川政府采购网</w:t>
      </w:r>
      <w:r>
        <w:t>-</w:t>
      </w:r>
      <w:r>
        <w:t>办事指南查看相应的系统操作指南，并严格按照操作指南要求进行系统操作。在登录、使用采购一体化平台前，应当按照要求完成供应商注册和信息完善，加入采购一体化平台供应商库。</w:t>
      </w:r>
    </w:p>
    <w:p w:rsidR="00B460C2" w:rsidRDefault="00B460C2" w:rsidP="00B460C2">
      <w:pPr>
        <w:pStyle w:val="null3"/>
        <w:ind w:firstLine="480"/>
        <w:rPr>
          <w:rFonts w:hint="default"/>
        </w:rPr>
      </w:pPr>
      <w:r>
        <w:t xml:space="preserve"> </w:t>
      </w:r>
      <w:r>
        <w:t>（二）供应商应当使用纳入全国公共资源交易平台（四川省）数字证书互认范围的数字证书及签章（以下简称“互认的证书及签章”）进行系统操作。供应商使用互认的证书及签章登录采购一体化平台进行的一切操作和资料传递，以及加盖电子签章确认采购过程中制作、交换的电子数据，均属于供应商真实意思表示，由供应商对其系统操作行为和电子签章确认的事项承担法律责任。</w:t>
      </w:r>
    </w:p>
    <w:p w:rsidR="00B460C2" w:rsidRDefault="00B460C2" w:rsidP="00B460C2">
      <w:pPr>
        <w:pStyle w:val="null3"/>
        <w:ind w:firstLine="480"/>
        <w:rPr>
          <w:rFonts w:hint="default"/>
        </w:rPr>
      </w:pPr>
      <w:r>
        <w:lastRenderedPageBreak/>
        <w:t xml:space="preserve"> </w:t>
      </w:r>
      <w: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四川政府采购网</w:t>
      </w:r>
      <w:r>
        <w:t>-</w:t>
      </w:r>
      <w:r>
        <w:t>办事指南。</w:t>
      </w:r>
    </w:p>
    <w:p w:rsidR="00B460C2" w:rsidRDefault="00B460C2" w:rsidP="00B460C2">
      <w:pPr>
        <w:pStyle w:val="null3"/>
        <w:ind w:firstLine="480"/>
        <w:rPr>
          <w:rFonts w:hint="default"/>
        </w:rPr>
      </w:pPr>
      <w:r>
        <w:t xml:space="preserve"> </w:t>
      </w:r>
      <w:r>
        <w:t>供应商应当加强互认的证书及签章日常校验和妥善保管，确保在参加采购活动期间互认的证书及签章能够正常使用；供应商应当严格互认的证书及签章的内部授权管理，防止非授权操作。</w:t>
      </w:r>
    </w:p>
    <w:p w:rsidR="00B460C2" w:rsidRDefault="00B460C2" w:rsidP="00B460C2">
      <w:pPr>
        <w:pStyle w:val="null3"/>
        <w:ind w:firstLine="480"/>
        <w:rPr>
          <w:rFonts w:hint="default"/>
        </w:rPr>
      </w:pPr>
      <w:r>
        <w:t>（三）供应商应当自行准备电子化采购所需的计算机终端、软硬件及网络环境，承担因准备不足产生的不利后果。</w:t>
      </w:r>
    </w:p>
    <w:p w:rsidR="00B460C2" w:rsidRDefault="00B460C2" w:rsidP="00B460C2">
      <w:pPr>
        <w:pStyle w:val="null3"/>
        <w:ind w:firstLine="480"/>
        <w:rPr>
          <w:rFonts w:hint="default"/>
        </w:rPr>
      </w:pPr>
      <w:r>
        <w:t>（四）采购一体化平台技术支持：</w:t>
      </w:r>
    </w:p>
    <w:p w:rsidR="00B460C2" w:rsidRDefault="00B460C2" w:rsidP="00B460C2">
      <w:pPr>
        <w:pStyle w:val="null3"/>
        <w:ind w:firstLine="480"/>
        <w:rPr>
          <w:rFonts w:hint="default"/>
        </w:rPr>
      </w:pPr>
      <w:r>
        <w:t>在线客服：通过四川政府采购网</w:t>
      </w:r>
      <w:r>
        <w:t>-</w:t>
      </w:r>
      <w:r>
        <w:t>在线客服进行咨询</w:t>
      </w:r>
    </w:p>
    <w:p w:rsidR="00B460C2" w:rsidRDefault="00B460C2" w:rsidP="00B460C2">
      <w:pPr>
        <w:pStyle w:val="null3"/>
        <w:ind w:firstLine="480"/>
        <w:rPr>
          <w:rFonts w:hint="default"/>
        </w:rPr>
      </w:pPr>
      <w:r>
        <w:t>400</w:t>
      </w:r>
      <w:r>
        <w:t>服务电话：</w:t>
      </w:r>
      <w:r>
        <w:t>4001600900</w:t>
      </w:r>
    </w:p>
    <w:p w:rsidR="00B460C2" w:rsidRDefault="00B460C2" w:rsidP="00B460C2">
      <w:pPr>
        <w:pStyle w:val="null3"/>
        <w:ind w:firstLine="480"/>
        <w:rPr>
          <w:rFonts w:hint="default"/>
        </w:rPr>
      </w:pPr>
      <w:r>
        <w:t>CA</w:t>
      </w:r>
      <w:r>
        <w:t>及签章服务电话：通过四川政府采购网</w:t>
      </w:r>
      <w:r>
        <w:t>-</w:t>
      </w:r>
      <w:r>
        <w:t>办事指南进行查询</w:t>
      </w:r>
    </w:p>
    <w:p w:rsidR="00B460C2" w:rsidRDefault="00B460C2" w:rsidP="00B460C2">
      <w:pPr>
        <w:pStyle w:val="null3"/>
        <w:outlineLvl w:val="2"/>
        <w:rPr>
          <w:rFonts w:hint="default"/>
        </w:rPr>
      </w:pPr>
      <w:r>
        <w:rPr>
          <w:b/>
          <w:sz w:val="28"/>
        </w:rPr>
        <w:t>六、招标文件获取时间、方式及地址</w:t>
      </w:r>
    </w:p>
    <w:p w:rsidR="00B460C2" w:rsidRDefault="00B460C2" w:rsidP="00B460C2">
      <w:pPr>
        <w:pStyle w:val="null3"/>
        <w:ind w:firstLine="480"/>
        <w:rPr>
          <w:rFonts w:hint="default"/>
        </w:rPr>
      </w:pPr>
      <w:r>
        <w:t>（一）招标文件获取时间：详见采购公告或邀请书</w:t>
      </w:r>
    </w:p>
    <w:p w:rsidR="00B460C2" w:rsidRDefault="00B460C2" w:rsidP="00B460C2">
      <w:pPr>
        <w:pStyle w:val="null3"/>
        <w:ind w:firstLine="480"/>
        <w:rPr>
          <w:rFonts w:hint="default"/>
        </w:rPr>
      </w:pPr>
      <w:r>
        <w:t xml:space="preserve"> </w:t>
      </w:r>
      <w:r>
        <w:t>（二）在招标文件获取开始时间前，采购人或代理机构将本项目招标文件上传至项目电子化交易系统，免费向供应商提供。供应商通过项目电子化交易系统获取招标文件。成功获取招标文件的，供应商将收到已获取招标文件的回执函。未成功获取招标文件的供应商，不得参与本次采购活动，不得对招标文件提起质疑。</w:t>
      </w:r>
    </w:p>
    <w:p w:rsidR="00B460C2" w:rsidRDefault="00B460C2" w:rsidP="00B460C2">
      <w:pPr>
        <w:pStyle w:val="null3"/>
        <w:ind w:firstLine="480"/>
        <w:rPr>
          <w:rFonts w:hint="default"/>
        </w:rPr>
      </w:pPr>
      <w:r>
        <w:t xml:space="preserve"> </w:t>
      </w:r>
      <w:r>
        <w:t>成功获取招标文件后，采购人或代理机构进行澄清或者修改的，澄清或者修改的内容可能影响投标文件编制的，采购人或代理机构将通过项目电子化交易系统发布澄清或者修改后的招标文件，供应商应当重新获取招标文件。供应商未重新获取招标文件或者未按照澄清或者修改后的招标文件编制投标文件进行投标的，自行承担不利后果。</w:t>
      </w:r>
    </w:p>
    <w:p w:rsidR="00B460C2" w:rsidRDefault="00B460C2" w:rsidP="00B460C2">
      <w:pPr>
        <w:pStyle w:val="null3"/>
        <w:rPr>
          <w:rFonts w:hint="default"/>
        </w:rPr>
      </w:pPr>
      <w:r>
        <w:t>注：获取的招标文件主体格式包括</w:t>
      </w:r>
      <w:r>
        <w:t>pdf</w:t>
      </w:r>
      <w:r>
        <w:t>、</w:t>
      </w:r>
      <w:r>
        <w:t>word</w:t>
      </w:r>
      <w:r>
        <w:t>两种格式版本，其中以</w:t>
      </w:r>
      <w:r>
        <w:t>pdf</w:t>
      </w:r>
      <w:r>
        <w:t>格式为准。</w:t>
      </w:r>
    </w:p>
    <w:p w:rsidR="00B460C2" w:rsidRDefault="00B460C2" w:rsidP="00B460C2">
      <w:pPr>
        <w:pStyle w:val="null3"/>
        <w:outlineLvl w:val="2"/>
        <w:rPr>
          <w:rFonts w:hint="default"/>
        </w:rPr>
      </w:pPr>
      <w:r>
        <w:rPr>
          <w:b/>
          <w:sz w:val="28"/>
        </w:rPr>
        <w:t>七、投标文件提交截止时间及开标时间、地点、方式</w:t>
      </w:r>
    </w:p>
    <w:p w:rsidR="00B460C2" w:rsidRDefault="00B460C2" w:rsidP="00B460C2">
      <w:pPr>
        <w:pStyle w:val="null3"/>
        <w:ind w:firstLine="480"/>
        <w:rPr>
          <w:rFonts w:hint="default"/>
        </w:rPr>
      </w:pPr>
      <w:r>
        <w:t>（一）投标文件提交截止时间及开标时间：详见采购公告或邀请书</w:t>
      </w:r>
    </w:p>
    <w:p w:rsidR="00B460C2" w:rsidRDefault="00B460C2" w:rsidP="00B460C2">
      <w:pPr>
        <w:pStyle w:val="null3"/>
        <w:ind w:firstLine="480"/>
        <w:rPr>
          <w:rFonts w:hint="default"/>
        </w:rPr>
      </w:pPr>
      <w:r>
        <w:t xml:space="preserve"> </w:t>
      </w:r>
      <w:r>
        <w:t>（二）投标文件提交方式、地点：供应商应当在投标文件提交截止时间前，通过项目电子化交易系统提交投标文件。成功提交的，供应商将收到已提交投标文件的回执函。</w:t>
      </w:r>
    </w:p>
    <w:p w:rsidR="00B460C2" w:rsidRDefault="00B460C2" w:rsidP="00B460C2">
      <w:pPr>
        <w:pStyle w:val="null3"/>
        <w:ind w:firstLine="480"/>
        <w:rPr>
          <w:rFonts w:hint="default"/>
        </w:rPr>
      </w:pPr>
      <w:r>
        <w:t>（三）本项目采取网上开标，即采购人或代理机构通过项目电子化交易系统“开标</w:t>
      </w:r>
      <w:r>
        <w:t>/</w:t>
      </w:r>
      <w:r>
        <w:t>开启大厅”组织在线开标。</w:t>
      </w:r>
    </w:p>
    <w:p w:rsidR="00B460C2" w:rsidRDefault="00B460C2" w:rsidP="00B460C2">
      <w:pPr>
        <w:pStyle w:val="null3"/>
        <w:outlineLvl w:val="2"/>
        <w:rPr>
          <w:rFonts w:hint="default"/>
        </w:rPr>
      </w:pPr>
      <w:r>
        <w:rPr>
          <w:b/>
          <w:sz w:val="28"/>
        </w:rPr>
        <w:t>八、本投标邀请在四川政府采购网以公告形式发布</w:t>
      </w:r>
    </w:p>
    <w:p w:rsidR="00B460C2" w:rsidRDefault="00B460C2" w:rsidP="00B460C2">
      <w:pPr>
        <w:pStyle w:val="null3"/>
        <w:outlineLvl w:val="2"/>
        <w:rPr>
          <w:rFonts w:hint="default"/>
        </w:rPr>
      </w:pPr>
      <w:r>
        <w:rPr>
          <w:b/>
          <w:sz w:val="28"/>
        </w:rPr>
        <w:t>九、供应商信用融资</w:t>
      </w:r>
    </w:p>
    <w:p w:rsidR="00B460C2" w:rsidRDefault="00B460C2" w:rsidP="00B460C2">
      <w:pPr>
        <w:pStyle w:val="null3"/>
        <w:ind w:firstLine="480"/>
        <w:rPr>
          <w:rFonts w:hint="default"/>
        </w:rPr>
      </w:pPr>
      <w:r>
        <w:t xml:space="preserve"> </w:t>
      </w:r>
      <w:r>
        <w:t>根据《四川省财政厅关于推进四川省政府釆购供应商信用融资工作的通知》（川财采﹝</w:t>
      </w:r>
      <w:r>
        <w:t>2018</w:t>
      </w:r>
      <w:r>
        <w:t>﹞</w:t>
      </w:r>
      <w:r>
        <w:t>123</w:t>
      </w:r>
      <w:r>
        <w:t>号）文件，为助力解决政府采购成交供应商资金不足、融资难、融资贵的困难，促进供应商依法诚信参加政府采购活动，有融资需求的供应商可登录四川政府釆购网—金融服务平台，选择符合自身情况的“政采贷”银行及其产品，凭项目成交结果、成交通知书等信息在线向银行提出贷款意向申请、查看贷款审批情况等。</w:t>
      </w:r>
    </w:p>
    <w:p w:rsidR="00B460C2" w:rsidRPr="00B460C2" w:rsidRDefault="00B460C2" w:rsidP="00B460C2">
      <w:pPr>
        <w:pStyle w:val="null3"/>
        <w:outlineLvl w:val="1"/>
        <w:rPr>
          <w:rFonts w:hint="default"/>
          <w:b/>
          <w:sz w:val="28"/>
        </w:rPr>
      </w:pPr>
      <w:r>
        <w:rPr>
          <w:b/>
          <w:sz w:val="28"/>
        </w:rPr>
        <w:t>十、</w:t>
      </w:r>
      <w:r w:rsidRPr="00B460C2">
        <w:rPr>
          <w:b/>
          <w:sz w:val="28"/>
        </w:rPr>
        <w:t>招标项目技术、服务、商务及其他要求</w:t>
      </w:r>
    </w:p>
    <w:p w:rsidR="00B460C2" w:rsidRDefault="00B460C2" w:rsidP="00B460C2">
      <w:pPr>
        <w:pStyle w:val="null3"/>
        <w:ind w:firstLine="480"/>
        <w:rPr>
          <w:rFonts w:hint="default"/>
        </w:rPr>
      </w:pPr>
      <w:r>
        <w:lastRenderedPageBreak/>
        <w:t xml:space="preserve"> </w:t>
      </w: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B460C2" w:rsidRDefault="00B460C2" w:rsidP="00B460C2">
      <w:pPr>
        <w:pStyle w:val="null3"/>
        <w:ind w:firstLine="480"/>
        <w:rPr>
          <w:rFonts w:hint="default"/>
        </w:rPr>
      </w:pPr>
      <w:r>
        <w:t xml:space="preserve"> </w:t>
      </w:r>
      <w:r>
        <w:t>（注：当采购包的评标方法为最低评标价法时带“★”的参数需求为实质性要求，供应商必须响应并满足的参数需求，采购人、采购代理机构应当根据项目实际需求合理设定，并明确具体要求。）</w:t>
      </w:r>
    </w:p>
    <w:p w:rsidR="00B460C2" w:rsidRDefault="00B460C2" w:rsidP="00B460C2">
      <w:pPr>
        <w:pStyle w:val="null3"/>
        <w:outlineLvl w:val="2"/>
        <w:rPr>
          <w:rFonts w:hint="default"/>
        </w:rPr>
      </w:pPr>
      <w:r>
        <w:rPr>
          <w:b/>
          <w:sz w:val="28"/>
        </w:rPr>
        <w:t>3.1</w:t>
      </w:r>
      <w:r>
        <w:rPr>
          <w:b/>
          <w:sz w:val="28"/>
        </w:rPr>
        <w:t>采购项目概况</w:t>
      </w:r>
    </w:p>
    <w:p w:rsidR="00B460C2" w:rsidRDefault="00B460C2" w:rsidP="00B460C2">
      <w:pPr>
        <w:pStyle w:val="null3"/>
        <w:ind w:firstLine="480"/>
        <w:rPr>
          <w:rFonts w:hint="default"/>
        </w:rPr>
      </w:pPr>
    </w:p>
    <w:p w:rsidR="00B460C2" w:rsidRDefault="00B460C2" w:rsidP="00B460C2">
      <w:pPr>
        <w:pStyle w:val="null3"/>
        <w:rPr>
          <w:rFonts w:hint="default"/>
        </w:rPr>
      </w:pPr>
    </w:p>
    <w:p w:rsidR="00B460C2" w:rsidRDefault="00B460C2" w:rsidP="00B460C2">
      <w:pPr>
        <w:pStyle w:val="null3"/>
        <w:rPr>
          <w:rFonts w:hint="default"/>
        </w:rPr>
      </w:pPr>
      <w:r>
        <w:rPr>
          <w:rFonts w:ascii="宋体" w:eastAsia="宋体" w:hAnsi="宋体" w:cs="宋体"/>
          <w:sz w:val="21"/>
        </w:rPr>
        <w:t>本项目建设四连栋半玻璃温室大棚，主要包括主体骨架</w:t>
      </w:r>
      <w:r>
        <w:rPr>
          <w:rFonts w:ascii="&quot;calibri&quot;, &quot;sans-serif&quot;" w:eastAsia="&quot;calibri&quot;, &quot;sans-serif&quot;" w:hAnsi="&quot;calibri&quot;, &quot;sans-serif&quot;" w:cs="&quot;calibri&quot;, &quot;sans-serif&quot;"/>
          <w:sz w:val="21"/>
        </w:rPr>
        <w:t>(</w:t>
      </w:r>
      <w:r>
        <w:rPr>
          <w:rFonts w:ascii="宋体" w:eastAsia="宋体" w:hAnsi="宋体" w:cs="宋体"/>
          <w:sz w:val="21"/>
        </w:rPr>
        <w:t>热浸镀锌不锈钢材</w:t>
      </w:r>
      <w:r>
        <w:rPr>
          <w:rFonts w:ascii="&quot;calibri&quot;, &quot;sans-serif&quot;" w:eastAsia="&quot;calibri&quot;, &quot;sans-serif&quot;" w:hAnsi="&quot;calibri&quot;, &quot;sans-serif&quot;" w:cs="&quot;calibri&quot;, &quot;sans-serif&quot;"/>
          <w:sz w:val="21"/>
        </w:rPr>
        <w:t>)</w:t>
      </w:r>
      <w:r>
        <w:rPr>
          <w:rFonts w:ascii="宋体" w:eastAsia="宋体" w:hAnsi="宋体" w:cs="宋体"/>
          <w:sz w:val="21"/>
        </w:rPr>
        <w:t>、覆盖材料</w:t>
      </w:r>
      <w:r>
        <w:rPr>
          <w:rFonts w:ascii="&quot;calibri&quot;, &quot;sans-serif&quot;" w:eastAsia="&quot;calibri&quot;, &quot;sans-serif&quot;" w:hAnsi="&quot;calibri&quot;, &quot;sans-serif&quot;" w:cs="&quot;calibri&quot;, &quot;sans-serif&quot;"/>
          <w:sz w:val="21"/>
        </w:rPr>
        <w:t>(</w:t>
      </w:r>
      <w:r>
        <w:rPr>
          <w:rFonts w:ascii="宋体" w:eastAsia="宋体" w:hAnsi="宋体" w:cs="宋体"/>
          <w:sz w:val="21"/>
        </w:rPr>
        <w:t>顶部</w:t>
      </w:r>
      <w:r>
        <w:rPr>
          <w:rFonts w:ascii="&quot;calibri&quot;, &quot;sans-serif&quot;" w:eastAsia="&quot;calibri&quot;, &quot;sans-serif&quot;" w:hAnsi="&quot;calibri&quot;, &quot;sans-serif&quot;" w:cs="&quot;calibri&quot;, &quot;sans-serif&quot;"/>
          <w:sz w:val="21"/>
        </w:rPr>
        <w:t>15</w:t>
      </w:r>
      <w:r>
        <w:rPr>
          <w:rFonts w:ascii="宋体" w:eastAsia="宋体" w:hAnsi="宋体" w:cs="宋体"/>
          <w:sz w:val="21"/>
        </w:rPr>
        <w:t>丝薄膜、四周</w:t>
      </w:r>
      <w:r>
        <w:rPr>
          <w:rFonts w:ascii="&quot;calibri&quot;, &quot;sans-serif&quot;" w:eastAsia="&quot;calibri&quot;, &quot;sans-serif&quot;" w:hAnsi="&quot;calibri&quot;, &quot;sans-serif&quot;" w:cs="&quot;calibri&quot;, &quot;sans-serif&quot;"/>
          <w:sz w:val="21"/>
        </w:rPr>
        <w:t>5mm</w:t>
      </w:r>
      <w:r>
        <w:rPr>
          <w:rFonts w:ascii="宋体" w:eastAsia="宋体" w:hAnsi="宋体" w:cs="宋体"/>
          <w:sz w:val="21"/>
        </w:rPr>
        <w:t>钢化玻璃</w:t>
      </w:r>
      <w:r>
        <w:rPr>
          <w:rFonts w:ascii="&quot;calibri&quot;, &quot;sans-serif&quot;" w:eastAsia="&quot;calibri&quot;, &quot;sans-serif&quot;" w:hAnsi="&quot;calibri&quot;, &quot;sans-serif&quot;" w:cs="&quot;calibri&quot;, &quot;sans-serif&quot;"/>
          <w:sz w:val="21"/>
        </w:rPr>
        <w:t>)</w:t>
      </w:r>
      <w:r>
        <w:rPr>
          <w:rFonts w:ascii="宋体" w:eastAsia="宋体" w:hAnsi="宋体" w:cs="宋体"/>
          <w:sz w:val="21"/>
        </w:rPr>
        <w:t>、通风系统、内循环风机、电动外遮阳系统、电动内保温系统、电动立面保温系统、风机湿帘降温系统、水肥一体化灌溉系统、现代化栽培设施</w:t>
      </w:r>
      <w:r>
        <w:rPr>
          <w:rFonts w:ascii="&quot;calibri&quot;, &quot;sans-serif&quot;" w:eastAsia="&quot;calibri&quot;, &quot;sans-serif&quot;" w:hAnsi="&quot;calibri&quot;, &quot;sans-serif&quot;" w:cs="&quot;calibri&quot;, &quot;sans-serif&quot;"/>
          <w:sz w:val="21"/>
        </w:rPr>
        <w:t>(</w:t>
      </w:r>
      <w:r>
        <w:rPr>
          <w:rFonts w:ascii="宋体" w:eastAsia="宋体" w:hAnsi="宋体" w:cs="宋体"/>
          <w:sz w:val="21"/>
        </w:rPr>
        <w:t>水培、基质培</w:t>
      </w:r>
      <w:r>
        <w:rPr>
          <w:rFonts w:ascii="&quot;calibri&quot;, &quot;sans-serif&quot;" w:eastAsia="&quot;calibri&quot;, &quot;sans-serif&quot;" w:hAnsi="&quot;calibri&quot;, &quot;sans-serif&quot;" w:cs="&quot;calibri&quot;, &quot;sans-serif&quot;"/>
          <w:sz w:val="21"/>
        </w:rPr>
        <w:t>)</w:t>
      </w:r>
      <w:r>
        <w:rPr>
          <w:rFonts w:ascii="宋体" w:eastAsia="宋体" w:hAnsi="宋体" w:cs="宋体"/>
          <w:sz w:val="21"/>
        </w:rPr>
        <w:t>、配电系统、智能物联网系统等。详见附件。</w:t>
      </w:r>
      <w:r>
        <w:rPr>
          <w:rFonts w:ascii="宋体" w:eastAsia="宋体" w:hAnsi="宋体" w:cs="宋体"/>
          <w:color w:val="FF0000"/>
          <w:sz w:val="32"/>
        </w:rPr>
        <w:t>投标供应商须完成整个半玻璃温室大棚的修建工作及所有设备安装、调试。</w:t>
      </w:r>
    </w:p>
    <w:p w:rsidR="00B460C2" w:rsidRDefault="00B460C2" w:rsidP="00B460C2">
      <w:pPr>
        <w:pStyle w:val="null3"/>
        <w:ind w:firstLine="480"/>
        <w:jc w:val="both"/>
        <w:rPr>
          <w:rFonts w:hint="default"/>
        </w:rPr>
      </w:pPr>
      <w:r>
        <w:rPr>
          <w:rFonts w:ascii="宋体" w:eastAsia="宋体" w:hAnsi="宋体" w:cs="宋体"/>
          <w:sz w:val="24"/>
        </w:rPr>
        <w:t>标的名称及所属行业：</w:t>
      </w:r>
    </w:p>
    <w:p w:rsidR="00B460C2" w:rsidRDefault="00B460C2" w:rsidP="00B460C2">
      <w:pPr>
        <w:pStyle w:val="null3"/>
        <w:ind w:firstLine="420"/>
        <w:jc w:val="both"/>
        <w:rPr>
          <w:rFonts w:hint="default"/>
        </w:rPr>
      </w:pPr>
      <w:r>
        <w:rPr>
          <w:rFonts w:ascii="宋体" w:eastAsia="宋体" w:hAnsi="宋体" w:cs="宋体"/>
          <w:sz w:val="21"/>
        </w:rPr>
        <w:t>节能产品：序号</w:t>
      </w:r>
      <w:r>
        <w:rPr>
          <w:rFonts w:ascii="&quot;times new roman&quot;, &quot;serif&quot;" w:eastAsia="&quot;times new roman&quot;, &quot;serif&quot;" w:hAnsi="&quot;times new roman&quot;, &quot;serif&quot;" w:cs="&quot;times new roman&quot;, &quot;serif&quot;"/>
          <w:sz w:val="21"/>
        </w:rPr>
        <w:t>36</w:t>
      </w:r>
      <w:r>
        <w:rPr>
          <w:rFonts w:ascii="宋体" w:eastAsia="宋体" w:hAnsi="宋体" w:cs="宋体"/>
          <w:sz w:val="21"/>
        </w:rPr>
        <w:t>，</w:t>
      </w:r>
      <w:r>
        <w:rPr>
          <w:rFonts w:ascii="&quot;times new roman&quot;, &quot;serif&quot;" w:eastAsia="&quot;times new roman&quot;, &quot;serif&quot;" w:hAnsi="&quot;times new roman&quot;, &quot;serif&quot;" w:cs="&quot;times new roman&quot;, &quot;serif&quot;"/>
          <w:sz w:val="21"/>
        </w:rPr>
        <w:t>59</w:t>
      </w:r>
      <w:r>
        <w:rPr>
          <w:rFonts w:ascii="宋体" w:eastAsia="宋体" w:hAnsi="宋体" w:cs="宋体"/>
          <w:sz w:val="21"/>
        </w:rPr>
        <w:t>，</w:t>
      </w:r>
      <w:r>
        <w:rPr>
          <w:rFonts w:ascii="&quot;times new roman&quot;, &quot;serif&quot;" w:eastAsia="&quot;times new roman&quot;, &quot;serif&quot;" w:hAnsi="&quot;times new roman&quot;, &quot;serif&quot;" w:cs="&quot;times new roman&quot;, &quot;serif&quot;"/>
          <w:sz w:val="21"/>
        </w:rPr>
        <w:t>86</w:t>
      </w:r>
    </w:p>
    <w:p w:rsidR="00B460C2" w:rsidRDefault="00B460C2" w:rsidP="00B460C2">
      <w:pPr>
        <w:pStyle w:val="null3"/>
        <w:spacing w:after="120"/>
        <w:ind w:firstLine="480"/>
        <w:jc w:val="both"/>
        <w:rPr>
          <w:rFonts w:hint="default"/>
        </w:rPr>
      </w:pPr>
      <w:r>
        <w:rPr>
          <w:rFonts w:ascii="宋体" w:eastAsia="宋体" w:hAnsi="宋体" w:cs="宋体"/>
          <w:sz w:val="21"/>
        </w:rPr>
        <w:t>环保标志产品：序号</w:t>
      </w:r>
      <w:r>
        <w:rPr>
          <w:rFonts w:ascii="&quot;times new roman&quot;, &quot;serif&quot;" w:eastAsia="&quot;times new roman&quot;, &quot;serif&quot;" w:hAnsi="&quot;times new roman&quot;, &quot;serif&quot;" w:cs="&quot;times new roman&quot;, &quot;serif&quot;"/>
          <w:sz w:val="21"/>
        </w:rPr>
        <w:t>72</w:t>
      </w:r>
      <w:r>
        <w:rPr>
          <w:rFonts w:ascii="宋体" w:eastAsia="宋体" w:hAnsi="宋体" w:cs="宋体"/>
          <w:sz w:val="21"/>
        </w:rPr>
        <w:t>、</w:t>
      </w:r>
      <w:r>
        <w:rPr>
          <w:rFonts w:ascii="&quot;times new roman&quot;, &quot;serif&quot;" w:eastAsia="&quot;times new roman&quot;, &quot;serif&quot;" w:hAnsi="&quot;times new roman&quot;, &quot;serif&quot;" w:cs="&quot;times new roman&quot;, &quot;serif&quot;"/>
          <w:sz w:val="21"/>
        </w:rPr>
        <w:t>73</w:t>
      </w:r>
      <w:r>
        <w:rPr>
          <w:rFonts w:ascii="宋体" w:eastAsia="宋体" w:hAnsi="宋体" w:cs="宋体"/>
          <w:sz w:val="21"/>
        </w:rPr>
        <w:t>、</w:t>
      </w:r>
      <w:r>
        <w:rPr>
          <w:rFonts w:ascii="&quot;times new roman&quot;, &quot;serif&quot;" w:eastAsia="&quot;times new roman&quot;, &quot;serif&quot;" w:hAnsi="&quot;times new roman&quot;, &quot;serif&quot;" w:cs="&quot;times new roman&quot;, &quot;serif&quot;"/>
          <w:sz w:val="21"/>
        </w:rPr>
        <w:t>87</w:t>
      </w:r>
    </w:p>
    <w:tbl>
      <w:tblPr>
        <w:tblW w:w="0" w:type="auto"/>
        <w:tblBorders>
          <w:top w:val="none" w:sz="4" w:space="0" w:color="000000"/>
          <w:left w:val="none" w:sz="4" w:space="0" w:color="000000"/>
          <w:bottom w:val="none" w:sz="4" w:space="0" w:color="000000"/>
          <w:right w:val="none" w:sz="4" w:space="0" w:color="000000"/>
        </w:tblBorders>
        <w:tblLook w:val="04A0"/>
      </w:tblPr>
      <w:tblGrid>
        <w:gridCol w:w="658"/>
        <w:gridCol w:w="1397"/>
        <w:gridCol w:w="1562"/>
        <w:gridCol w:w="1562"/>
        <w:gridCol w:w="2795"/>
      </w:tblGrid>
      <w:tr w:rsidR="00B460C2" w:rsidTr="00DA056A">
        <w:tc>
          <w:tcPr>
            <w:tcW w:w="65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b/>
                <w:color w:val="000000"/>
                <w:sz w:val="21"/>
              </w:rPr>
              <w:t>序号</w:t>
            </w:r>
          </w:p>
        </w:tc>
        <w:tc>
          <w:tcPr>
            <w:tcW w:w="1397"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b/>
                <w:color w:val="000000"/>
                <w:sz w:val="21"/>
              </w:rPr>
              <w:t>标的名称</w:t>
            </w:r>
          </w:p>
        </w:tc>
        <w:tc>
          <w:tcPr>
            <w:tcW w:w="1562"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涉及节能、环保的产品</w:t>
            </w:r>
          </w:p>
        </w:tc>
        <w:tc>
          <w:tcPr>
            <w:tcW w:w="1562"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采购标的所属行业</w:t>
            </w:r>
          </w:p>
        </w:tc>
        <w:tc>
          <w:tcPr>
            <w:tcW w:w="2795" w:type="dxa"/>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货物制造商或工程（服务）承接（承建）商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1</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拱杆</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2</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立柱</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3</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基础预埋件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4</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端立柱</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横向双拉杆</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6</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横向单拉杆</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7</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四周围梁及隔墙围梁</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8</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排雨槽</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9</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雨槽托架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10</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雨槽封头</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11</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M支撑架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12</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拱杆八字撑</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13</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端面八字撑</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14</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温室脊梁</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15</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卷膜杆</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16</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电动顶卷膜器</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17</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管管卡</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18</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端头卡</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lastRenderedPageBreak/>
              <w:t>19</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拱杆安装卡</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20</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彩钢卡槽</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21</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必力特卡簧</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22</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PO膜</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23</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压膜绳</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24</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连接标件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25</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12mm钢化玻璃推拉门</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26</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5mm钢化玻璃</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27</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三件套盖板</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28</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三件套底座</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29</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三件套压盖</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30</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遮阳网立柱</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31</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立柱托架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32</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外遮阳网横梁</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33</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外遮阳网纵梁</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34</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斜撑杆</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35</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剪力架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36</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涡轮减速电机</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节能</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37</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齿轮齿条传动系统</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38</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传动轴</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39</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遮阳网移动边</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40</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彩钢卡槽</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41</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档网架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42</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推动杆</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43</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推杆-移动边连接件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44</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推动杆支承滑轮</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45</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外遮阳网</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46</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托幕线</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47</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铝箔内遮阳布</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48</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立式电动侧开窗系统</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49</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立式电动侧开窗系统</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50</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铝合金框架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lastRenderedPageBreak/>
              <w:t>51</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铝合金夹板</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52</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侧板</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53</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湿帘纸垫</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54</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疏水纸垫</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55</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湿帘供水系统</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56</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湿帘排水系统</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57</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叠片式过滤器</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58</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排风扇</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59</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离心泵</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节能</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60</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手轮</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61</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轴管</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62</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苗床脚</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63</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横管</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64</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边框</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65</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防翻轮</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66</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苗床网</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67</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压片</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68</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边框包角</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69</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三通道水肥机组</w:t>
            </w:r>
            <w:r>
              <w:rPr>
                <w:rFonts w:ascii="宋体" w:eastAsia="宋体" w:hAnsi="宋体" w:cs="宋体"/>
                <w:b/>
                <w:color w:val="000000"/>
                <w:sz w:val="21"/>
              </w:rPr>
              <w:t>（核心产品）</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70</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水肥桶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71</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叠片式过滤器</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72</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PPR管（含管件）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环保标志</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73</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PPR管（含管件）</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环保标志</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74</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PPR阀</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75</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PPR阀</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76</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PVC水培培育组</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77</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智能控制柜</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78</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物联网控制软件平台</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79</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铜芯电线（1）</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80</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铜芯电线（2）</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81</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铜芯电线（3）</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82</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铜芯电线</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83</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风机开关</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lastRenderedPageBreak/>
              <w:t>84</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线管</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85</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5孔防水插座</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86</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植物补光灯</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节能</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工业</w:t>
            </w: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1"/>
              </w:rPr>
              <w:t>货物制造商</w:t>
            </w:r>
          </w:p>
        </w:tc>
      </w:tr>
      <w:tr w:rsidR="00B460C2" w:rsidTr="00DA056A">
        <w:tc>
          <w:tcPr>
            <w:tcW w:w="65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87</w:t>
            </w:r>
          </w:p>
        </w:tc>
        <w:tc>
          <w:tcPr>
            <w:tcW w:w="1397"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人工及辅材(</w:t>
            </w:r>
          </w:p>
          <w:p w:rsidR="00B460C2" w:rsidRDefault="00B460C2" w:rsidP="00DA056A">
            <w:pPr>
              <w:pStyle w:val="null3"/>
              <w:jc w:val="center"/>
              <w:rPr>
                <w:rFonts w:hint="default"/>
              </w:rPr>
            </w:pPr>
            <w:r>
              <w:rPr>
                <w:rFonts w:ascii="宋体" w:eastAsia="宋体" w:hAnsi="宋体" w:cs="宋体"/>
                <w:color w:val="000000"/>
                <w:sz w:val="21"/>
              </w:rPr>
              <w:t>人工费包含温室大棚建设(含相应土建)及质保期内的所有项目人员费用。</w:t>
            </w:r>
          </w:p>
          <w:p w:rsidR="00B460C2" w:rsidRDefault="00B460C2" w:rsidP="00DA056A">
            <w:pPr>
              <w:pStyle w:val="null3"/>
              <w:jc w:val="center"/>
              <w:rPr>
                <w:rFonts w:hint="default"/>
              </w:rPr>
            </w:pPr>
            <w:r>
              <w:rPr>
                <w:rFonts w:ascii="宋体" w:eastAsia="宋体" w:hAnsi="宋体" w:cs="宋体"/>
                <w:color w:val="000000"/>
                <w:sz w:val="21"/>
              </w:rPr>
              <w:t>辅材包含但不限于：混凝土、水泥、耐火砖等，材料须符合行业标准，环保材质。</w:t>
            </w:r>
          </w:p>
          <w:p w:rsidR="00B460C2" w:rsidRDefault="00B460C2" w:rsidP="00DA056A">
            <w:pPr>
              <w:pStyle w:val="null3"/>
              <w:jc w:val="center"/>
              <w:rPr>
                <w:rFonts w:hint="default"/>
              </w:rPr>
            </w:pPr>
            <w:r>
              <w:rPr>
                <w:rFonts w:ascii="宋体" w:eastAsia="宋体" w:hAnsi="宋体" w:cs="宋体"/>
                <w:color w:val="000000"/>
                <w:sz w:val="21"/>
              </w:rPr>
              <w:t>)</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color w:val="000000"/>
                <w:sz w:val="21"/>
              </w:rPr>
              <w:t>辅材（混凝土、水泥等）属于环保标志产品</w:t>
            </w:r>
          </w:p>
        </w:tc>
        <w:tc>
          <w:tcPr>
            <w:tcW w:w="1562"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p>
        </w:tc>
        <w:tc>
          <w:tcPr>
            <w:tcW w:w="2795" w:type="dxa"/>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B460C2" w:rsidRDefault="00B460C2" w:rsidP="00DA056A">
            <w:pPr>
              <w:pStyle w:val="null3"/>
              <w:jc w:val="center"/>
              <w:rPr>
                <w:rFonts w:hint="default"/>
              </w:rPr>
            </w:pPr>
            <w:r>
              <w:rPr>
                <w:rFonts w:ascii="宋体" w:eastAsia="宋体" w:hAnsi="宋体" w:cs="宋体"/>
                <w:sz w:val="22"/>
              </w:rPr>
              <w:t>投标供应商，不需要提供</w:t>
            </w:r>
            <w:r>
              <w:rPr>
                <w:rFonts w:ascii="宋体" w:eastAsia="宋体" w:hAnsi="宋体" w:cs="宋体"/>
                <w:sz w:val="21"/>
              </w:rPr>
              <w:t>中小企业声明函</w:t>
            </w:r>
          </w:p>
        </w:tc>
      </w:tr>
    </w:tbl>
    <w:p w:rsidR="00B460C2" w:rsidRDefault="00B460C2" w:rsidP="00B460C2">
      <w:pPr>
        <w:pStyle w:val="null3"/>
        <w:ind w:firstLine="420"/>
        <w:jc w:val="both"/>
        <w:rPr>
          <w:rFonts w:hint="default"/>
        </w:rPr>
      </w:pPr>
      <w:r>
        <w:rPr>
          <w:rFonts w:ascii="宋体" w:eastAsia="宋体" w:hAnsi="宋体" w:cs="宋体"/>
          <w:sz w:val="21"/>
        </w:rPr>
        <w:t>注：</w:t>
      </w:r>
    </w:p>
    <w:p w:rsidR="00B460C2" w:rsidRDefault="00B460C2" w:rsidP="00B460C2">
      <w:pPr>
        <w:pStyle w:val="null3"/>
        <w:numPr>
          <w:ilvl w:val="0"/>
          <w:numId w:val="1"/>
        </w:numPr>
        <w:rPr>
          <w:rFonts w:hint="default"/>
        </w:rPr>
      </w:pPr>
      <w:r>
        <w:rPr>
          <w:rFonts w:ascii="宋体" w:eastAsia="宋体" w:hAnsi="宋体" w:cs="宋体"/>
          <w:sz w:val="21"/>
        </w:rPr>
        <w:t>本项目专门面向中小企业，则投标人需把以上标的名称逐条填入对应的中小企业声明函（货物）、中小企业声明函（工程、服务）等规定格式文件中；</w:t>
      </w:r>
    </w:p>
    <w:p w:rsidR="00B460C2" w:rsidRDefault="00B460C2" w:rsidP="00B460C2">
      <w:pPr>
        <w:pStyle w:val="null3"/>
        <w:numPr>
          <w:ilvl w:val="0"/>
          <w:numId w:val="1"/>
        </w:numPr>
        <w:rPr>
          <w:rFonts w:hint="default"/>
        </w:rPr>
      </w:pPr>
      <w:r>
        <w:rPr>
          <w:rFonts w:ascii="宋体" w:eastAsia="宋体" w:hAnsi="宋体" w:cs="宋体"/>
          <w:sz w:val="21"/>
        </w:rPr>
        <w:t>认真查阅《政府采购促进中小企业发展管理办法》财库</w:t>
      </w:r>
      <w:r>
        <w:rPr>
          <w:rFonts w:ascii="&quot;times new roman&quot;, &quot;serif&quot;" w:eastAsia="&quot;times new roman&quot;, &quot;serif&quot;" w:hAnsi="&quot;times new roman&quot;, &quot;serif&quot;" w:cs="&quot;times new roman&quot;, &quot;serif&quot;"/>
          <w:sz w:val="21"/>
        </w:rPr>
        <w:t>[2020]46</w:t>
      </w:r>
      <w:r>
        <w:rPr>
          <w:rFonts w:ascii="宋体" w:eastAsia="宋体" w:hAnsi="宋体" w:cs="宋体"/>
          <w:sz w:val="21"/>
        </w:rPr>
        <w:t>号第四条。</w:t>
      </w:r>
    </w:p>
    <w:p w:rsidR="00B460C2" w:rsidRDefault="00B460C2" w:rsidP="00B460C2">
      <w:pPr>
        <w:pStyle w:val="null3"/>
        <w:outlineLvl w:val="2"/>
        <w:rPr>
          <w:rFonts w:hint="default"/>
        </w:rPr>
      </w:pPr>
      <w:r>
        <w:rPr>
          <w:b/>
          <w:sz w:val="28"/>
        </w:rPr>
        <w:t>3.2</w:t>
      </w:r>
      <w:r>
        <w:rPr>
          <w:b/>
          <w:sz w:val="28"/>
        </w:rPr>
        <w:t>采购内容</w:t>
      </w:r>
    </w:p>
    <w:p w:rsidR="00B460C2" w:rsidRDefault="00B460C2" w:rsidP="00B460C2">
      <w:pPr>
        <w:pStyle w:val="null3"/>
        <w:outlineLvl w:val="3"/>
        <w:rPr>
          <w:rFonts w:hint="default"/>
        </w:rPr>
      </w:pPr>
      <w:r>
        <w:rPr>
          <w:b/>
          <w:sz w:val="24"/>
        </w:rPr>
        <w:t>3.2.1</w:t>
      </w:r>
      <w:r>
        <w:rPr>
          <w:b/>
          <w:sz w:val="24"/>
        </w:rPr>
        <w:t>标的清单</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w:t>
      </w:r>
    </w:p>
    <w:p w:rsidR="00B460C2" w:rsidRDefault="00B460C2" w:rsidP="00B460C2">
      <w:pPr>
        <w:pStyle w:val="null3"/>
        <w:rPr>
          <w:rFonts w:hint="default"/>
        </w:rPr>
      </w:pPr>
      <w:r>
        <w:t>采购包预算金额（元）</w:t>
      </w:r>
      <w:r>
        <w:t>: 1,250,000.00</w:t>
      </w:r>
    </w:p>
    <w:p w:rsidR="00B460C2" w:rsidRDefault="00B460C2" w:rsidP="00B460C2">
      <w:pPr>
        <w:pStyle w:val="null3"/>
        <w:rPr>
          <w:rFonts w:hint="default"/>
        </w:rPr>
      </w:pPr>
      <w:r>
        <w:t>采购包最高限价（元）</w:t>
      </w:r>
      <w:r>
        <w:t>: 1,246,200.00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8"/>
        <w:gridCol w:w="1271"/>
        <w:gridCol w:w="848"/>
        <w:gridCol w:w="1356"/>
        <w:gridCol w:w="678"/>
        <w:gridCol w:w="678"/>
        <w:gridCol w:w="593"/>
        <w:gridCol w:w="678"/>
        <w:gridCol w:w="678"/>
        <w:gridCol w:w="848"/>
      </w:tblGrid>
      <w:tr w:rsidR="00B460C2" w:rsidTr="00DA056A">
        <w:tc>
          <w:tcPr>
            <w:tcW w:w="678" w:type="dxa"/>
          </w:tcPr>
          <w:p w:rsidR="00B460C2" w:rsidRDefault="00B460C2" w:rsidP="00DA056A">
            <w:pPr>
              <w:pStyle w:val="null3"/>
              <w:rPr>
                <w:rFonts w:hint="default"/>
              </w:rPr>
            </w:pPr>
            <w:r>
              <w:t>序号</w:t>
            </w:r>
          </w:p>
        </w:tc>
        <w:tc>
          <w:tcPr>
            <w:tcW w:w="1271" w:type="dxa"/>
          </w:tcPr>
          <w:p w:rsidR="00B460C2" w:rsidRDefault="00B460C2" w:rsidP="00DA056A">
            <w:pPr>
              <w:pStyle w:val="null3"/>
              <w:rPr>
                <w:rFonts w:hint="default"/>
              </w:rPr>
            </w:pPr>
            <w:r>
              <w:t>标的名称</w:t>
            </w:r>
          </w:p>
        </w:tc>
        <w:tc>
          <w:tcPr>
            <w:tcW w:w="848" w:type="dxa"/>
          </w:tcPr>
          <w:p w:rsidR="00B460C2" w:rsidRDefault="00B460C2" w:rsidP="00DA056A">
            <w:pPr>
              <w:pStyle w:val="null3"/>
              <w:rPr>
                <w:rFonts w:hint="default"/>
              </w:rPr>
            </w:pPr>
            <w:r>
              <w:t>数量</w:t>
            </w:r>
          </w:p>
        </w:tc>
        <w:tc>
          <w:tcPr>
            <w:tcW w:w="1356" w:type="dxa"/>
          </w:tcPr>
          <w:p w:rsidR="00B460C2" w:rsidRDefault="00B460C2" w:rsidP="00DA056A">
            <w:pPr>
              <w:pStyle w:val="null3"/>
              <w:rPr>
                <w:rFonts w:hint="default"/>
              </w:rPr>
            </w:pPr>
            <w:r>
              <w:t>标的金额</w:t>
            </w:r>
            <w:r>
              <w:t xml:space="preserve"> </w:t>
            </w:r>
            <w:r>
              <w:t>（元）</w:t>
            </w:r>
          </w:p>
        </w:tc>
        <w:tc>
          <w:tcPr>
            <w:tcW w:w="678" w:type="dxa"/>
          </w:tcPr>
          <w:p w:rsidR="00B460C2" w:rsidRDefault="00B460C2" w:rsidP="00DA056A">
            <w:pPr>
              <w:pStyle w:val="null3"/>
              <w:rPr>
                <w:rFonts w:hint="default"/>
              </w:rPr>
            </w:pPr>
            <w:r>
              <w:t>计量单位</w:t>
            </w:r>
          </w:p>
        </w:tc>
        <w:tc>
          <w:tcPr>
            <w:tcW w:w="678" w:type="dxa"/>
          </w:tcPr>
          <w:p w:rsidR="00B460C2" w:rsidRDefault="00B460C2" w:rsidP="00DA056A">
            <w:pPr>
              <w:pStyle w:val="null3"/>
              <w:rPr>
                <w:rFonts w:hint="default"/>
              </w:rPr>
            </w:pPr>
            <w:r>
              <w:t>所属行业</w:t>
            </w:r>
          </w:p>
        </w:tc>
        <w:tc>
          <w:tcPr>
            <w:tcW w:w="593" w:type="dxa"/>
          </w:tcPr>
          <w:p w:rsidR="00B460C2" w:rsidRDefault="00B460C2" w:rsidP="00DA056A">
            <w:pPr>
              <w:pStyle w:val="null3"/>
              <w:rPr>
                <w:rFonts w:hint="default"/>
              </w:rPr>
            </w:pPr>
            <w:r>
              <w:t>是否涉及核心产品</w:t>
            </w:r>
          </w:p>
        </w:tc>
        <w:tc>
          <w:tcPr>
            <w:tcW w:w="678" w:type="dxa"/>
          </w:tcPr>
          <w:p w:rsidR="00B460C2" w:rsidRDefault="00B460C2" w:rsidP="00DA056A">
            <w:pPr>
              <w:pStyle w:val="null3"/>
              <w:rPr>
                <w:rFonts w:hint="default"/>
              </w:rPr>
            </w:pPr>
            <w:r>
              <w:t>是否涉及采购进口产品</w:t>
            </w:r>
          </w:p>
        </w:tc>
        <w:tc>
          <w:tcPr>
            <w:tcW w:w="678" w:type="dxa"/>
          </w:tcPr>
          <w:p w:rsidR="00B460C2" w:rsidRDefault="00B460C2" w:rsidP="00DA056A">
            <w:pPr>
              <w:pStyle w:val="null3"/>
              <w:rPr>
                <w:rFonts w:hint="default"/>
              </w:rPr>
            </w:pPr>
            <w:r>
              <w:t>是否涉及采购节能产品</w:t>
            </w:r>
          </w:p>
        </w:tc>
        <w:tc>
          <w:tcPr>
            <w:tcW w:w="848" w:type="dxa"/>
          </w:tcPr>
          <w:p w:rsidR="00B460C2" w:rsidRDefault="00B460C2" w:rsidP="00DA056A">
            <w:pPr>
              <w:pStyle w:val="null3"/>
              <w:rPr>
                <w:rFonts w:hint="default"/>
              </w:rPr>
            </w:pPr>
            <w:r>
              <w:t>是否涉及采购环境标志产品</w:t>
            </w:r>
          </w:p>
        </w:tc>
      </w:tr>
      <w:tr w:rsidR="00B460C2" w:rsidTr="00DA056A">
        <w:tc>
          <w:tcPr>
            <w:tcW w:w="678" w:type="dxa"/>
          </w:tcPr>
          <w:p w:rsidR="00B460C2" w:rsidRDefault="00B460C2" w:rsidP="00DA056A">
            <w:pPr>
              <w:pStyle w:val="null3"/>
              <w:rPr>
                <w:rFonts w:hint="default"/>
              </w:rPr>
            </w:pPr>
            <w:r>
              <w:t>1</w:t>
            </w:r>
          </w:p>
        </w:tc>
        <w:tc>
          <w:tcPr>
            <w:tcW w:w="1271" w:type="dxa"/>
          </w:tcPr>
          <w:p w:rsidR="00B460C2" w:rsidRDefault="00B460C2" w:rsidP="00DA056A">
            <w:pPr>
              <w:pStyle w:val="null3"/>
              <w:rPr>
                <w:rFonts w:hint="default"/>
              </w:rPr>
            </w:pPr>
            <w:r>
              <w:t>植物半玻璃温室大棚</w:t>
            </w:r>
          </w:p>
        </w:tc>
        <w:tc>
          <w:tcPr>
            <w:tcW w:w="848" w:type="dxa"/>
          </w:tcPr>
          <w:p w:rsidR="00B460C2" w:rsidRDefault="00B460C2" w:rsidP="00DA056A">
            <w:pPr>
              <w:pStyle w:val="null3"/>
              <w:jc w:val="right"/>
              <w:rPr>
                <w:rFonts w:hint="default"/>
              </w:rPr>
            </w:pPr>
            <w:r>
              <w:t>1.00</w:t>
            </w:r>
          </w:p>
        </w:tc>
        <w:tc>
          <w:tcPr>
            <w:tcW w:w="1356" w:type="dxa"/>
          </w:tcPr>
          <w:p w:rsidR="00B460C2" w:rsidRDefault="00B460C2" w:rsidP="00DA056A">
            <w:pPr>
              <w:pStyle w:val="null3"/>
              <w:jc w:val="right"/>
              <w:rPr>
                <w:rFonts w:hint="default"/>
              </w:rPr>
            </w:pPr>
            <w:r>
              <w:t>1,246,200.00</w:t>
            </w:r>
          </w:p>
        </w:tc>
        <w:tc>
          <w:tcPr>
            <w:tcW w:w="678" w:type="dxa"/>
          </w:tcPr>
          <w:p w:rsidR="00B460C2" w:rsidRDefault="00B460C2" w:rsidP="00DA056A">
            <w:pPr>
              <w:pStyle w:val="null3"/>
              <w:rPr>
                <w:rFonts w:hint="default"/>
              </w:rPr>
            </w:pPr>
            <w:r>
              <w:t>项</w:t>
            </w:r>
          </w:p>
        </w:tc>
        <w:tc>
          <w:tcPr>
            <w:tcW w:w="678" w:type="dxa"/>
          </w:tcPr>
          <w:p w:rsidR="00B460C2" w:rsidRDefault="00B460C2" w:rsidP="00DA056A">
            <w:pPr>
              <w:pStyle w:val="null3"/>
              <w:rPr>
                <w:rFonts w:hint="default"/>
              </w:rPr>
            </w:pPr>
            <w:r>
              <w:t>工业</w:t>
            </w:r>
          </w:p>
        </w:tc>
        <w:tc>
          <w:tcPr>
            <w:tcW w:w="593" w:type="dxa"/>
          </w:tcPr>
          <w:p w:rsidR="00B460C2" w:rsidRDefault="00B460C2" w:rsidP="00DA056A">
            <w:pPr>
              <w:pStyle w:val="null3"/>
              <w:rPr>
                <w:rFonts w:hint="default"/>
              </w:rPr>
            </w:pPr>
            <w:r>
              <w:t>是</w:t>
            </w:r>
          </w:p>
        </w:tc>
        <w:tc>
          <w:tcPr>
            <w:tcW w:w="678" w:type="dxa"/>
          </w:tcPr>
          <w:p w:rsidR="00B460C2" w:rsidRDefault="00B460C2" w:rsidP="00DA056A">
            <w:pPr>
              <w:pStyle w:val="null3"/>
              <w:rPr>
                <w:rFonts w:hint="default"/>
              </w:rPr>
            </w:pPr>
            <w:r>
              <w:t>否</w:t>
            </w:r>
          </w:p>
        </w:tc>
        <w:tc>
          <w:tcPr>
            <w:tcW w:w="678" w:type="dxa"/>
          </w:tcPr>
          <w:p w:rsidR="00B460C2" w:rsidRDefault="00B460C2" w:rsidP="00DA056A">
            <w:pPr>
              <w:pStyle w:val="null3"/>
              <w:rPr>
                <w:rFonts w:hint="default"/>
              </w:rPr>
            </w:pPr>
            <w:r>
              <w:t>是</w:t>
            </w:r>
          </w:p>
        </w:tc>
        <w:tc>
          <w:tcPr>
            <w:tcW w:w="848" w:type="dxa"/>
          </w:tcPr>
          <w:p w:rsidR="00B460C2" w:rsidRDefault="00B460C2" w:rsidP="00DA056A">
            <w:pPr>
              <w:pStyle w:val="null3"/>
              <w:rPr>
                <w:rFonts w:hint="default"/>
              </w:rPr>
            </w:pPr>
            <w:r>
              <w:t>是</w:t>
            </w:r>
          </w:p>
        </w:tc>
      </w:tr>
    </w:tbl>
    <w:p w:rsidR="00B460C2" w:rsidRDefault="00B460C2" w:rsidP="00B460C2">
      <w:pPr>
        <w:pStyle w:val="null3"/>
        <w:outlineLvl w:val="2"/>
        <w:rPr>
          <w:rFonts w:hint="default"/>
        </w:rPr>
      </w:pPr>
      <w:r>
        <w:rPr>
          <w:b/>
          <w:sz w:val="28"/>
        </w:rPr>
        <w:t>3.3</w:t>
      </w:r>
      <w:r>
        <w:rPr>
          <w:b/>
          <w:sz w:val="28"/>
        </w:rPr>
        <w:t>技术要求</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w:t>
      </w:r>
    </w:p>
    <w:p w:rsidR="00B460C2" w:rsidRDefault="00B460C2" w:rsidP="00B460C2">
      <w:pPr>
        <w:pStyle w:val="null3"/>
        <w:rPr>
          <w:rFonts w:hint="default"/>
        </w:rPr>
      </w:pPr>
    </w:p>
    <w:p w:rsidR="00B460C2" w:rsidRDefault="00B460C2" w:rsidP="00B460C2">
      <w:pPr>
        <w:pStyle w:val="null3"/>
        <w:rPr>
          <w:rFonts w:hint="default"/>
        </w:rPr>
      </w:pPr>
      <w:r>
        <w:t>标的名称：植物半玻璃温室大棚</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26"/>
        <w:gridCol w:w="1134"/>
        <w:gridCol w:w="5647"/>
      </w:tblGrid>
      <w:tr w:rsidR="00B460C2" w:rsidTr="00DA056A">
        <w:tc>
          <w:tcPr>
            <w:tcW w:w="1526" w:type="dxa"/>
          </w:tcPr>
          <w:p w:rsidR="00B460C2" w:rsidRDefault="00B460C2" w:rsidP="00DA056A">
            <w:pPr>
              <w:pStyle w:val="null3"/>
              <w:rPr>
                <w:rFonts w:hint="default"/>
              </w:rPr>
            </w:pPr>
            <w:r>
              <w:t xml:space="preserve"> </w:t>
            </w:r>
            <w:r>
              <w:t>参数性质</w:t>
            </w:r>
          </w:p>
        </w:tc>
        <w:tc>
          <w:tcPr>
            <w:tcW w:w="1134" w:type="dxa"/>
          </w:tcPr>
          <w:p w:rsidR="00B460C2" w:rsidRDefault="00B460C2" w:rsidP="00DA056A">
            <w:pPr>
              <w:pStyle w:val="null3"/>
              <w:rPr>
                <w:rFonts w:hint="default"/>
              </w:rPr>
            </w:pPr>
            <w:r>
              <w:t xml:space="preserve"> </w:t>
            </w:r>
            <w:r>
              <w:t>序号</w:t>
            </w:r>
          </w:p>
        </w:tc>
        <w:tc>
          <w:tcPr>
            <w:tcW w:w="5647" w:type="dxa"/>
          </w:tcPr>
          <w:p w:rsidR="00B460C2" w:rsidRDefault="00B460C2" w:rsidP="00DA056A">
            <w:pPr>
              <w:pStyle w:val="null3"/>
              <w:rPr>
                <w:rFonts w:hint="default"/>
              </w:rPr>
            </w:pPr>
            <w:r>
              <w:t xml:space="preserve"> </w:t>
            </w:r>
            <w:r>
              <w:t>技术参数与性能指标</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1</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拱杆</w:t>
            </w:r>
          </w:p>
          <w:p w:rsidR="00B460C2" w:rsidRDefault="00B460C2" w:rsidP="00DA056A">
            <w:pPr>
              <w:pStyle w:val="null3"/>
              <w:rPr>
                <w:rFonts w:hint="default"/>
              </w:rPr>
            </w:pPr>
            <w:r>
              <w:rPr>
                <w:rFonts w:ascii="宋体" w:eastAsia="宋体" w:hAnsi="宋体" w:cs="宋体"/>
                <w:color w:val="000000"/>
                <w:sz w:val="21"/>
              </w:rPr>
              <w:t>★1、φ33.5mm×2.5mm×6.8m，单根重量约17.1Kg</w:t>
            </w:r>
          </w:p>
          <w:p w:rsidR="00B460C2" w:rsidRDefault="00B460C2" w:rsidP="00DA056A">
            <w:pPr>
              <w:pStyle w:val="null3"/>
              <w:rPr>
                <w:rFonts w:hint="default"/>
              </w:rPr>
            </w:pPr>
            <w:r>
              <w:rPr>
                <w:rFonts w:ascii="宋体" w:eastAsia="宋体" w:hAnsi="宋体" w:cs="宋体"/>
                <w:color w:val="000000"/>
                <w:sz w:val="21"/>
              </w:rPr>
              <w:t>★2、热浸镀锌钢管，镀锌厚度0.08~0.1mm或镀锌层净重均值≥500g/m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，壁厚≥2.5mm</w:t>
            </w:r>
          </w:p>
          <w:p w:rsidR="00B460C2" w:rsidRDefault="00B460C2" w:rsidP="00DA056A">
            <w:pPr>
              <w:pStyle w:val="null3"/>
              <w:rPr>
                <w:rFonts w:hint="default"/>
              </w:rPr>
            </w:pPr>
            <w:r>
              <w:rPr>
                <w:rFonts w:ascii="宋体" w:eastAsia="宋体" w:hAnsi="宋体" w:cs="宋体"/>
                <w:b/>
                <w:color w:val="000000"/>
                <w:sz w:val="18"/>
              </w:rPr>
              <w:t>单位：</w:t>
            </w:r>
            <w:r>
              <w:rPr>
                <w:rFonts w:ascii="宋体" w:eastAsia="宋体" w:hAnsi="宋体" w:cs="宋体"/>
                <w:color w:val="000000"/>
                <w:sz w:val="21"/>
              </w:rPr>
              <w:t>吨</w:t>
            </w:r>
          </w:p>
          <w:p w:rsidR="00B460C2" w:rsidRDefault="00B460C2" w:rsidP="00DA056A">
            <w:pPr>
              <w:pStyle w:val="null3"/>
              <w:rPr>
                <w:rFonts w:hint="default"/>
              </w:rPr>
            </w:pPr>
            <w:r>
              <w:rPr>
                <w:rFonts w:ascii="宋体" w:eastAsia="宋体" w:hAnsi="宋体" w:cs="宋体"/>
                <w:b/>
                <w:color w:val="000000"/>
                <w:sz w:val="18"/>
              </w:rPr>
              <w:t>数量：</w:t>
            </w:r>
            <w:r>
              <w:rPr>
                <w:rFonts w:ascii="宋体" w:eastAsia="宋体" w:hAnsi="宋体" w:cs="宋体"/>
                <w:color w:val="000000"/>
                <w:sz w:val="21"/>
              </w:rPr>
              <w:t>2.324</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2</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立柱</w:t>
            </w:r>
          </w:p>
          <w:p w:rsidR="00B460C2" w:rsidRDefault="00B460C2" w:rsidP="00DA056A">
            <w:pPr>
              <w:pStyle w:val="null3"/>
              <w:rPr>
                <w:rFonts w:hint="default"/>
              </w:rPr>
            </w:pPr>
            <w:r>
              <w:rPr>
                <w:rFonts w:ascii="宋体" w:eastAsia="宋体" w:hAnsi="宋体" w:cs="宋体"/>
                <w:color w:val="000000"/>
                <w:sz w:val="21"/>
              </w:rPr>
              <w:t>★3、 100mm×50mm×4mm×6m，单根重量约56.52 Kg</w:t>
            </w:r>
          </w:p>
          <w:p w:rsidR="00B460C2" w:rsidRDefault="00B460C2" w:rsidP="00DA056A">
            <w:pPr>
              <w:pStyle w:val="null3"/>
              <w:spacing w:after="120"/>
              <w:jc w:val="both"/>
              <w:rPr>
                <w:rFonts w:hint="default"/>
              </w:rPr>
            </w:pPr>
            <w:r>
              <w:rPr>
                <w:rFonts w:ascii="宋体" w:eastAsia="宋体" w:hAnsi="宋体" w:cs="宋体"/>
                <w:color w:val="000000"/>
                <w:sz w:val="21"/>
              </w:rPr>
              <w:t>★4、热浸镀锌钢管，镀锌厚度0.08~0.1mm或镀锌层净重均值≥500g/m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，壁厚≥4.0mm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吨</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3.538</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3</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基础预埋件</w:t>
            </w:r>
          </w:p>
          <w:p w:rsidR="00B460C2" w:rsidRDefault="00B460C2" w:rsidP="00DA056A">
            <w:pPr>
              <w:pStyle w:val="null3"/>
              <w:rPr>
                <w:rFonts w:hint="default"/>
              </w:rPr>
            </w:pPr>
            <w:r>
              <w:rPr>
                <w:rFonts w:ascii="宋体" w:eastAsia="宋体" w:hAnsi="宋体" w:cs="宋体"/>
                <w:color w:val="000000"/>
                <w:sz w:val="21"/>
              </w:rPr>
              <w:t>▲1、200mm×200mm，厚10mm黑钢板，</w:t>
            </w:r>
          </w:p>
          <w:p w:rsidR="00B460C2" w:rsidRDefault="00B460C2" w:rsidP="00DA056A">
            <w:pPr>
              <w:pStyle w:val="null3"/>
              <w:spacing w:after="120"/>
              <w:jc w:val="both"/>
              <w:rPr>
                <w:rFonts w:hint="default"/>
              </w:rPr>
            </w:pPr>
            <w:r>
              <w:rPr>
                <w:rFonts w:ascii="宋体" w:eastAsia="宋体" w:hAnsi="宋体" w:cs="宋体"/>
                <w:color w:val="000000"/>
                <w:sz w:val="21"/>
              </w:rPr>
              <w:t>▲2、地脚φ10mm圆钢</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套</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48</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4</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端立柱</w:t>
            </w:r>
          </w:p>
          <w:p w:rsidR="00B460C2" w:rsidRDefault="00B460C2" w:rsidP="00DA056A">
            <w:pPr>
              <w:pStyle w:val="null3"/>
              <w:rPr>
                <w:rFonts w:hint="default"/>
              </w:rPr>
            </w:pPr>
            <w:r>
              <w:rPr>
                <w:rFonts w:ascii="宋体" w:eastAsia="宋体" w:hAnsi="宋体" w:cs="宋体"/>
                <w:color w:val="000000"/>
                <w:sz w:val="21"/>
              </w:rPr>
              <w:t>★5、50mm×50mm×3mm×6.0m，单根重量约26.58Kg</w:t>
            </w:r>
          </w:p>
          <w:p w:rsidR="00B460C2" w:rsidRDefault="00B460C2" w:rsidP="00DA056A">
            <w:pPr>
              <w:pStyle w:val="null3"/>
              <w:spacing w:after="120"/>
              <w:jc w:val="both"/>
              <w:rPr>
                <w:rFonts w:hint="default"/>
              </w:rPr>
            </w:pPr>
            <w:r>
              <w:rPr>
                <w:rFonts w:ascii="宋体" w:eastAsia="宋体" w:hAnsi="宋体" w:cs="宋体"/>
                <w:color w:val="000000"/>
                <w:sz w:val="21"/>
              </w:rPr>
              <w:t>★6、热浸镀锌钢管，镀锌厚度0.08~0.1mm或镀锌层净重均值≥500g/m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16</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5</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横向双拉杆</w:t>
            </w:r>
          </w:p>
          <w:p w:rsidR="00B460C2" w:rsidRDefault="00B460C2" w:rsidP="00DA056A">
            <w:pPr>
              <w:pStyle w:val="null3"/>
              <w:rPr>
                <w:rFonts w:hint="default"/>
              </w:rPr>
            </w:pPr>
            <w:r>
              <w:rPr>
                <w:rFonts w:ascii="宋体" w:eastAsia="宋体" w:hAnsi="宋体" w:cs="宋体"/>
                <w:color w:val="000000"/>
                <w:sz w:val="21"/>
              </w:rPr>
              <w:t>★7、50mm×50mm×3.0mm×24m+∠50mm×5mm×15m，单根重量约159.48Kg</w:t>
            </w:r>
          </w:p>
          <w:p w:rsidR="00B460C2" w:rsidRDefault="00B460C2" w:rsidP="00DA056A">
            <w:pPr>
              <w:pStyle w:val="null3"/>
              <w:rPr>
                <w:rFonts w:hint="default"/>
              </w:rPr>
            </w:pPr>
            <w:r>
              <w:rPr>
                <w:rFonts w:ascii="宋体" w:eastAsia="宋体" w:hAnsi="宋体" w:cs="宋体"/>
                <w:color w:val="000000"/>
                <w:sz w:val="21"/>
              </w:rPr>
              <w:lastRenderedPageBreak/>
              <w:t>★8、热浸镀锌钢管(组焊)，镀锌厚度0.08~0.1mm或镀锌层净重均值≥500g/m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24</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6</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横向单拉杆</w:t>
            </w:r>
          </w:p>
          <w:p w:rsidR="00B460C2" w:rsidRDefault="00B460C2" w:rsidP="00DA056A">
            <w:pPr>
              <w:pStyle w:val="null3"/>
              <w:rPr>
                <w:rFonts w:hint="default"/>
              </w:rPr>
            </w:pPr>
            <w:r>
              <w:rPr>
                <w:rFonts w:ascii="宋体" w:eastAsia="宋体" w:hAnsi="宋体" w:cs="宋体"/>
                <w:color w:val="000000"/>
                <w:sz w:val="21"/>
              </w:rPr>
              <w:t>▲3、50×50×3.0×6m, 单根重量约26.58 Kg</w:t>
            </w:r>
          </w:p>
          <w:p w:rsidR="00B460C2" w:rsidRDefault="00B460C2" w:rsidP="00DA056A">
            <w:pPr>
              <w:pStyle w:val="null3"/>
              <w:rPr>
                <w:rFonts w:hint="default"/>
              </w:rPr>
            </w:pPr>
            <w:r>
              <w:rPr>
                <w:rFonts w:ascii="宋体" w:eastAsia="宋体" w:hAnsi="宋体" w:cs="宋体"/>
                <w:color w:val="000000"/>
                <w:sz w:val="21"/>
              </w:rPr>
              <w:t>▲4、热浸镀锌钢管，镀锌厚度0.08~0.1mm或镀锌层净重均值≥500g/m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16</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7</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四周围梁及隔墙围梁</w:t>
            </w:r>
          </w:p>
          <w:p w:rsidR="00B460C2" w:rsidRDefault="00B460C2" w:rsidP="00DA056A">
            <w:pPr>
              <w:pStyle w:val="null3"/>
              <w:rPr>
                <w:rFonts w:hint="default"/>
              </w:rPr>
            </w:pPr>
            <w:r>
              <w:rPr>
                <w:rFonts w:ascii="宋体" w:eastAsia="宋体" w:hAnsi="宋体" w:cs="宋体"/>
                <w:color w:val="000000"/>
                <w:sz w:val="21"/>
              </w:rPr>
              <w:t>▲5、50mm×50mm×3.0mm</w:t>
            </w:r>
          </w:p>
          <w:p w:rsidR="00B460C2" w:rsidRDefault="00B460C2" w:rsidP="00DA056A">
            <w:pPr>
              <w:pStyle w:val="null3"/>
              <w:rPr>
                <w:rFonts w:hint="default"/>
              </w:rPr>
            </w:pPr>
            <w:r>
              <w:rPr>
                <w:rFonts w:ascii="宋体" w:eastAsia="宋体" w:hAnsi="宋体" w:cs="宋体"/>
                <w:color w:val="000000"/>
                <w:sz w:val="21"/>
              </w:rPr>
              <w:t>▲6、热浸镀锌钢管，镀锌厚度0.08~0.1mm或镀锌层净重均值≥500g/m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宋体" w:eastAsia="宋体" w:hAnsi="宋体" w:cs="宋体"/>
                <w:b/>
                <w:color w:val="000000"/>
                <w:sz w:val="18"/>
              </w:rPr>
              <w:t>数量：</w:t>
            </w:r>
            <w:r>
              <w:rPr>
                <w:rFonts w:ascii="宋体" w:eastAsia="宋体" w:hAnsi="宋体" w:cs="宋体"/>
                <w:color w:val="000000"/>
                <w:sz w:val="21"/>
              </w:rPr>
              <w:t>920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8</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排雨槽</w:t>
            </w:r>
          </w:p>
          <w:p w:rsidR="00B460C2" w:rsidRDefault="00B460C2" w:rsidP="00DA056A">
            <w:pPr>
              <w:pStyle w:val="null3"/>
              <w:rPr>
                <w:rFonts w:hint="default"/>
              </w:rPr>
            </w:pPr>
            <w:r>
              <w:rPr>
                <w:rFonts w:ascii="宋体" w:eastAsia="宋体" w:hAnsi="宋体" w:cs="宋体"/>
                <w:color w:val="000000"/>
                <w:sz w:val="21"/>
              </w:rPr>
              <w:t>▲7、625mm×2.5mm×4m，热浸镀锌钢板，镀锌厚度0.08~0.1mm或镀锌层净重均值≥500g/m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，钢板厚度≥2.5mm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63</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9</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雨槽托架</w:t>
            </w:r>
          </w:p>
          <w:p w:rsidR="00B460C2" w:rsidRDefault="00B460C2" w:rsidP="00DA056A">
            <w:pPr>
              <w:pStyle w:val="null3"/>
              <w:rPr>
                <w:rFonts w:hint="default"/>
              </w:rPr>
            </w:pPr>
            <w:r>
              <w:rPr>
                <w:rFonts w:ascii="宋体" w:eastAsia="宋体" w:hAnsi="宋体" w:cs="宋体"/>
                <w:color w:val="000000"/>
                <w:sz w:val="21"/>
              </w:rPr>
              <w:t>1、标件</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72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10</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雨槽封头</w:t>
            </w:r>
          </w:p>
          <w:p w:rsidR="00B460C2" w:rsidRDefault="00B460C2" w:rsidP="00DA056A">
            <w:pPr>
              <w:pStyle w:val="null3"/>
              <w:spacing w:after="120"/>
              <w:jc w:val="both"/>
              <w:rPr>
                <w:rFonts w:hint="default"/>
              </w:rPr>
            </w:pPr>
            <w:r>
              <w:rPr>
                <w:rFonts w:ascii="宋体" w:eastAsia="宋体" w:hAnsi="宋体" w:cs="宋体"/>
                <w:color w:val="000000"/>
                <w:sz w:val="21"/>
              </w:rPr>
              <w:t>2、标件</w:t>
            </w:r>
          </w:p>
          <w:p w:rsidR="00B460C2" w:rsidRDefault="00B460C2" w:rsidP="00DA056A">
            <w:pPr>
              <w:pStyle w:val="null3"/>
              <w:spacing w:after="120"/>
              <w:jc w:val="both"/>
              <w:rPr>
                <w:rFonts w:hint="default"/>
              </w:rPr>
            </w:pPr>
            <w:r>
              <w:rPr>
                <w:rFonts w:ascii="等线" w:eastAsia="等线" w:hAnsi="等线" w:cs="等线"/>
                <w:b/>
                <w:color w:val="000000"/>
                <w:sz w:val="18"/>
              </w:rPr>
              <w:lastRenderedPageBreak/>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18</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11</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M支撑架</w:t>
            </w:r>
          </w:p>
          <w:p w:rsidR="00B460C2" w:rsidRDefault="00B460C2" w:rsidP="00DA056A">
            <w:pPr>
              <w:pStyle w:val="null3"/>
              <w:rPr>
                <w:rFonts w:hint="default"/>
              </w:rPr>
            </w:pPr>
            <w:r>
              <w:rPr>
                <w:rFonts w:ascii="宋体" w:eastAsia="宋体" w:hAnsi="宋体" w:cs="宋体"/>
                <w:color w:val="000000"/>
                <w:sz w:val="21"/>
              </w:rPr>
              <w:t>▲8、φ25mm×2.0mm×1.8m</w:t>
            </w:r>
          </w:p>
          <w:p w:rsidR="00B460C2" w:rsidRDefault="00B460C2" w:rsidP="00DA056A">
            <w:pPr>
              <w:pStyle w:val="null3"/>
              <w:rPr>
                <w:rFonts w:hint="default"/>
              </w:rPr>
            </w:pPr>
            <w:r>
              <w:rPr>
                <w:rFonts w:ascii="宋体" w:eastAsia="宋体" w:hAnsi="宋体" w:cs="宋体"/>
                <w:color w:val="000000"/>
                <w:sz w:val="21"/>
              </w:rPr>
              <w:t>▲9、热浸镀锌钢管，镀锌厚度0.08~0.1mm或镀锌层净重均值≥500g/m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，壁厚≥2.0mm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组</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54</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12</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物名称/标的名称：</w:t>
            </w:r>
            <w:r>
              <w:rPr>
                <w:rFonts w:ascii="宋体" w:eastAsia="宋体" w:hAnsi="宋体" w:cs="宋体"/>
                <w:color w:val="000000"/>
                <w:sz w:val="21"/>
              </w:rPr>
              <w:t>拱杆八字撑</w:t>
            </w:r>
          </w:p>
          <w:p w:rsidR="00B460C2" w:rsidRDefault="00B460C2" w:rsidP="00DA056A">
            <w:pPr>
              <w:pStyle w:val="null3"/>
              <w:rPr>
                <w:rFonts w:hint="default"/>
              </w:rPr>
            </w:pPr>
            <w:r>
              <w:rPr>
                <w:rFonts w:ascii="宋体" w:eastAsia="宋体" w:hAnsi="宋体" w:cs="宋体"/>
                <w:color w:val="000000"/>
                <w:sz w:val="21"/>
              </w:rPr>
              <w:t>▲10、φ25mm×2.0mm×6m</w:t>
            </w:r>
          </w:p>
          <w:p w:rsidR="00B460C2" w:rsidRDefault="00B460C2" w:rsidP="00DA056A">
            <w:pPr>
              <w:pStyle w:val="null3"/>
              <w:rPr>
                <w:rFonts w:hint="default"/>
              </w:rPr>
            </w:pPr>
            <w:r>
              <w:rPr>
                <w:rFonts w:ascii="宋体" w:eastAsia="宋体" w:hAnsi="宋体" w:cs="宋体"/>
                <w:color w:val="000000"/>
                <w:sz w:val="21"/>
              </w:rPr>
              <w:t>▲11、热浸镀锌钢管，镀锌厚度0.08~0.1mm或镀锌层净重均值≥500g/m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，壁厚≥2.0mm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32</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13</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拱杆八字撑</w:t>
            </w:r>
          </w:p>
          <w:p w:rsidR="00B460C2" w:rsidRDefault="00B460C2" w:rsidP="00DA056A">
            <w:pPr>
              <w:pStyle w:val="null3"/>
              <w:rPr>
                <w:rFonts w:hint="default"/>
              </w:rPr>
            </w:pPr>
            <w:r>
              <w:rPr>
                <w:rFonts w:ascii="宋体" w:eastAsia="宋体" w:hAnsi="宋体" w:cs="宋体"/>
                <w:color w:val="000000"/>
                <w:sz w:val="21"/>
              </w:rPr>
              <w:t>▲20、φ25mm×2.0mm×6m</w:t>
            </w:r>
          </w:p>
          <w:p w:rsidR="00B460C2" w:rsidRDefault="00B460C2" w:rsidP="00DA056A">
            <w:pPr>
              <w:pStyle w:val="null3"/>
              <w:rPr>
                <w:rFonts w:hint="default"/>
              </w:rPr>
            </w:pPr>
            <w:r>
              <w:rPr>
                <w:rFonts w:ascii="宋体" w:eastAsia="宋体" w:hAnsi="宋体" w:cs="宋体"/>
                <w:color w:val="000000"/>
                <w:sz w:val="21"/>
              </w:rPr>
              <w:t>▲21、热浸镀锌钢管，镀锌厚度0.08~0.1mm或镀锌层净重均值≥500g/m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，壁厚≥2.0mm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32</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14</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温室脊梁</w:t>
            </w:r>
          </w:p>
          <w:p w:rsidR="00B460C2" w:rsidRDefault="00B460C2" w:rsidP="00DA056A">
            <w:pPr>
              <w:pStyle w:val="null3"/>
              <w:rPr>
                <w:rFonts w:hint="default"/>
              </w:rPr>
            </w:pPr>
            <w:r>
              <w:rPr>
                <w:rFonts w:ascii="宋体" w:eastAsia="宋体" w:hAnsi="宋体" w:cs="宋体"/>
                <w:color w:val="000000"/>
                <w:sz w:val="21"/>
              </w:rPr>
              <w:t>★9、φ25mm×2mm</w:t>
            </w:r>
          </w:p>
          <w:p w:rsidR="00B460C2" w:rsidRDefault="00B460C2" w:rsidP="00DA056A">
            <w:pPr>
              <w:pStyle w:val="null3"/>
              <w:rPr>
                <w:rFonts w:hint="default"/>
              </w:rPr>
            </w:pPr>
            <w:r>
              <w:rPr>
                <w:rFonts w:ascii="宋体" w:eastAsia="宋体" w:hAnsi="宋体" w:cs="宋体"/>
                <w:color w:val="000000"/>
                <w:sz w:val="21"/>
              </w:rPr>
              <w:t>▲14、热浸镀锌钢管，镀锌厚度0.08~0.1mm或镀锌层净重均值≥500g/m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，壁厚≥2.0mm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672</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15</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卷膜杆</w:t>
            </w:r>
          </w:p>
          <w:p w:rsidR="00B460C2" w:rsidRDefault="00B460C2" w:rsidP="00DA056A">
            <w:pPr>
              <w:pStyle w:val="null3"/>
              <w:rPr>
                <w:rFonts w:hint="default"/>
              </w:rPr>
            </w:pPr>
            <w:r>
              <w:rPr>
                <w:rFonts w:ascii="宋体" w:eastAsia="宋体" w:hAnsi="宋体" w:cs="宋体"/>
                <w:color w:val="000000"/>
                <w:sz w:val="21"/>
              </w:rPr>
              <w:t>▲15、φ25mm×2mm</w:t>
            </w:r>
          </w:p>
          <w:p w:rsidR="00B460C2" w:rsidRDefault="00B460C2" w:rsidP="00DA056A">
            <w:pPr>
              <w:pStyle w:val="null3"/>
              <w:rPr>
                <w:rFonts w:hint="default"/>
              </w:rPr>
            </w:pPr>
            <w:r>
              <w:rPr>
                <w:rFonts w:ascii="宋体" w:eastAsia="宋体" w:hAnsi="宋体" w:cs="宋体"/>
                <w:color w:val="000000"/>
                <w:sz w:val="21"/>
              </w:rPr>
              <w:t>▲16、热浸镀锌钢管，镀锌厚度0.08~0.1mm或镀锌层净重均值≥500g/m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，壁厚≥2.0mm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吨</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0.253</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16</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电动顶卷膜器</w:t>
            </w:r>
          </w:p>
          <w:p w:rsidR="00B460C2" w:rsidRDefault="00B460C2" w:rsidP="00DA056A">
            <w:pPr>
              <w:pStyle w:val="null3"/>
              <w:rPr>
                <w:rFonts w:hint="default"/>
              </w:rPr>
            </w:pPr>
            <w:r>
              <w:rPr>
                <w:rFonts w:ascii="宋体" w:eastAsia="宋体" w:hAnsi="宋体" w:cs="宋体"/>
                <w:color w:val="000000"/>
                <w:sz w:val="21"/>
              </w:rPr>
              <w:t>▲17、韩式</w:t>
            </w:r>
          </w:p>
          <w:p w:rsidR="00B460C2" w:rsidRDefault="00B460C2" w:rsidP="00DA056A">
            <w:pPr>
              <w:pStyle w:val="null3"/>
              <w:rPr>
                <w:rFonts w:hint="default"/>
              </w:rPr>
            </w:pPr>
            <w:r>
              <w:rPr>
                <w:rFonts w:ascii="宋体" w:eastAsia="宋体" w:hAnsi="宋体" w:cs="宋体"/>
                <w:color w:val="000000"/>
                <w:sz w:val="21"/>
              </w:rPr>
              <w:t>▲18、工作电流≥4A，工作电压24V DC,额定功率50W，输出转速≥3.8rpm，输出扭矩＜70NM，最大卷膜长度50-80m，驱动轴25mm×1.5mm薄壁镀锌管</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8</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17</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管管卡</w:t>
            </w:r>
          </w:p>
          <w:p w:rsidR="00B460C2" w:rsidRDefault="00B460C2" w:rsidP="00DA056A">
            <w:pPr>
              <w:pStyle w:val="null3"/>
              <w:rPr>
                <w:rFonts w:hint="default"/>
              </w:rPr>
            </w:pPr>
            <w:r>
              <w:rPr>
                <w:rFonts w:ascii="宋体" w:eastAsia="宋体" w:hAnsi="宋体" w:cs="宋体"/>
                <w:color w:val="000000"/>
                <w:sz w:val="21"/>
              </w:rPr>
              <w:t>3、φ32mm×25mm，热浸镀锌不锈钢带板，镀锌厚度0.08~0.1mm或镀锌层净重均值≥500g/m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，壁厚≥2.0mm</w:t>
            </w:r>
            <w:r>
              <w:rPr>
                <w:rFonts w:ascii="calibri, &quot;sans-serif&quot;" w:eastAsia="calibri, &quot;sans-serif&quot;" w:hAnsi="calibri, &quot;sans-serif&quot;" w:cs="calibri, &quot;sans-serif&quot;"/>
              </w:rPr>
              <w:t xml:space="preserve">　</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504</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18</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端头卡</w:t>
            </w:r>
          </w:p>
          <w:p w:rsidR="00B460C2" w:rsidRDefault="00B460C2" w:rsidP="00DA056A">
            <w:pPr>
              <w:pStyle w:val="null3"/>
              <w:rPr>
                <w:rFonts w:hint="default"/>
              </w:rPr>
            </w:pPr>
            <w:r>
              <w:rPr>
                <w:rFonts w:ascii="宋体" w:eastAsia="宋体" w:hAnsi="宋体" w:cs="宋体"/>
                <w:color w:val="000000"/>
                <w:sz w:val="21"/>
              </w:rPr>
              <w:t>4、φ32mm，热浸镀锌不锈钢带板，镀锌厚度0.08~0.1mm或镀锌层净重均值≥500g/m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，壁厚≥2.0mm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套</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296</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19</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拱杆安装卡</w:t>
            </w:r>
          </w:p>
          <w:p w:rsidR="00B460C2" w:rsidRDefault="00B460C2" w:rsidP="00DA056A">
            <w:pPr>
              <w:pStyle w:val="null3"/>
              <w:rPr>
                <w:rFonts w:hint="default"/>
              </w:rPr>
            </w:pPr>
            <w:r>
              <w:rPr>
                <w:rFonts w:ascii="宋体" w:eastAsia="宋体" w:hAnsi="宋体" w:cs="宋体"/>
                <w:color w:val="000000"/>
                <w:sz w:val="21"/>
              </w:rPr>
              <w:t>5、φ32mm，热浸镀锌不锈钢材质，镀锌厚度0.08~0.1mm或镀锌层净重均值≥500g/m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 壁厚≥2.0mm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套</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464</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20</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彩钢卡槽</w:t>
            </w:r>
          </w:p>
          <w:p w:rsidR="00B460C2" w:rsidRDefault="00B460C2" w:rsidP="00DA056A">
            <w:pPr>
              <w:pStyle w:val="null3"/>
              <w:rPr>
                <w:rFonts w:hint="default"/>
              </w:rPr>
            </w:pPr>
            <w:r>
              <w:rPr>
                <w:rFonts w:ascii="宋体" w:eastAsia="宋体" w:hAnsi="宋体" w:cs="宋体"/>
                <w:color w:val="000000"/>
                <w:sz w:val="21"/>
              </w:rPr>
              <w:t xml:space="preserve">6、厚度≥0.7mm，铝合金材质　</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1216</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21</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必力特卡簧</w:t>
            </w:r>
          </w:p>
          <w:p w:rsidR="00B460C2" w:rsidRDefault="00B460C2" w:rsidP="00DA056A">
            <w:pPr>
              <w:pStyle w:val="null3"/>
              <w:rPr>
                <w:rFonts w:hint="default"/>
              </w:rPr>
            </w:pPr>
            <w:r>
              <w:rPr>
                <w:rFonts w:ascii="宋体" w:eastAsia="宋体" w:hAnsi="宋体" w:cs="宋体"/>
                <w:color w:val="000000"/>
                <w:sz w:val="21"/>
              </w:rPr>
              <w:t>7、φ2mm，B6镀锌钢丝</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2600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22</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PO膜</w:t>
            </w:r>
          </w:p>
          <w:p w:rsidR="00B460C2" w:rsidRDefault="00B460C2" w:rsidP="00DA056A">
            <w:pPr>
              <w:pStyle w:val="null3"/>
              <w:rPr>
                <w:rFonts w:hint="default"/>
              </w:rPr>
            </w:pPr>
            <w:r>
              <w:rPr>
                <w:rFonts w:ascii="宋体" w:eastAsia="宋体" w:hAnsi="宋体" w:cs="宋体"/>
                <w:color w:val="000000"/>
                <w:sz w:val="21"/>
              </w:rPr>
              <w:t>★10、厚度≥15丝，透光率≥90%</w:t>
            </w:r>
          </w:p>
          <w:p w:rsidR="00B460C2" w:rsidRDefault="00B460C2" w:rsidP="00DA056A">
            <w:pPr>
              <w:pStyle w:val="null3"/>
              <w:rPr>
                <w:rFonts w:hint="default"/>
              </w:rPr>
            </w:pPr>
            <w:r>
              <w:rPr>
                <w:rFonts w:ascii="宋体" w:eastAsia="宋体" w:hAnsi="宋体" w:cs="宋体"/>
                <w:color w:val="000000"/>
                <w:sz w:val="21"/>
              </w:rPr>
              <w:t>★11、聚烯烃材质</w:t>
            </w:r>
          </w:p>
          <w:p w:rsidR="00B460C2" w:rsidRDefault="00B460C2" w:rsidP="00DA056A">
            <w:pPr>
              <w:pStyle w:val="null3"/>
              <w:rPr>
                <w:rFonts w:hint="default"/>
              </w:rPr>
            </w:pPr>
            <w:r>
              <w:rPr>
                <w:rFonts w:ascii="宋体" w:eastAsia="宋体" w:hAnsi="宋体" w:cs="宋体"/>
                <w:color w:val="000000"/>
                <w:sz w:val="21"/>
              </w:rPr>
              <w:t>▲19、质保≥5年</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平方米</w:t>
            </w:r>
          </w:p>
          <w:p w:rsidR="00B460C2" w:rsidRDefault="00B460C2" w:rsidP="00DA056A">
            <w:pPr>
              <w:pStyle w:val="null3"/>
              <w:spacing w:after="120"/>
              <w:jc w:val="both"/>
              <w:rPr>
                <w:rFonts w:hint="default"/>
              </w:rPr>
            </w:pPr>
            <w:r>
              <w:rPr>
                <w:rFonts w:ascii="宋体" w:eastAsia="宋体" w:hAnsi="宋体" w:cs="宋体"/>
                <w:b/>
                <w:color w:val="000000"/>
                <w:sz w:val="18"/>
              </w:rPr>
              <w:t>数量：</w:t>
            </w:r>
            <w:r>
              <w:rPr>
                <w:rFonts w:ascii="宋体" w:eastAsia="宋体" w:hAnsi="宋体" w:cs="宋体"/>
                <w:color w:val="000000"/>
                <w:sz w:val="21"/>
              </w:rPr>
              <w:t>2048</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23</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压膜绳</w:t>
            </w:r>
          </w:p>
          <w:p w:rsidR="00B460C2" w:rsidRDefault="00B460C2" w:rsidP="00DA056A">
            <w:pPr>
              <w:pStyle w:val="null3"/>
              <w:rPr>
                <w:rFonts w:hint="default"/>
              </w:rPr>
            </w:pPr>
            <w:r>
              <w:rPr>
                <w:rFonts w:ascii="宋体" w:eastAsia="宋体" w:hAnsi="宋体" w:cs="宋体"/>
                <w:color w:val="000000"/>
                <w:sz w:val="21"/>
              </w:rPr>
              <w:t>8、</w:t>
            </w:r>
            <w:r>
              <w:rPr>
                <w:rFonts w:ascii="宋体" w:eastAsia="宋体" w:hAnsi="宋体" w:cs="宋体"/>
                <w:b/>
                <w:color w:val="000000"/>
                <w:sz w:val="21"/>
              </w:rPr>
              <w:t>涤纶，绳宽度≥</w:t>
            </w:r>
            <w:r>
              <w:rPr>
                <w:rFonts w:ascii="&quot;calibri,&quot; sans-serif &quot;&quot;, &quot;seri" w:eastAsia="&quot;calibri,&quot; sans-serif &quot;&quot;, &quot;seri" w:hAnsi="&quot;calibri,&quot; sans-serif &quot;&quot;, &quot;seri" w:cs="&quot;calibri,&quot; sans-serif &quot;&quot;, &quot;seri"/>
                <w:b/>
                <w:color w:val="000000"/>
                <w:sz w:val="21"/>
              </w:rPr>
              <w:t>20mm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560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24</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连接标件</w:t>
            </w:r>
          </w:p>
          <w:p w:rsidR="00B460C2" w:rsidRDefault="00B460C2" w:rsidP="00DA056A">
            <w:pPr>
              <w:pStyle w:val="null3"/>
              <w:rPr>
                <w:rFonts w:hint="default"/>
              </w:rPr>
            </w:pPr>
            <w:r>
              <w:rPr>
                <w:rFonts w:ascii="宋体" w:eastAsia="宋体" w:hAnsi="宋体" w:cs="宋体"/>
                <w:color w:val="000000"/>
                <w:sz w:val="21"/>
              </w:rPr>
              <w:t>9、标件</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平方米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1344</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25</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12mm钢化玻璃推拉门</w:t>
            </w:r>
          </w:p>
          <w:p w:rsidR="00B460C2" w:rsidRDefault="00B460C2" w:rsidP="00DA056A">
            <w:pPr>
              <w:pStyle w:val="null3"/>
              <w:spacing w:after="120"/>
              <w:jc w:val="both"/>
              <w:rPr>
                <w:rFonts w:hint="default"/>
              </w:rPr>
            </w:pPr>
            <w:r>
              <w:rPr>
                <w:rFonts w:ascii="宋体" w:eastAsia="宋体" w:hAnsi="宋体" w:cs="宋体"/>
                <w:color w:val="000000"/>
                <w:sz w:val="21"/>
              </w:rPr>
              <w:t>▲20、2m×2m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道</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5</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26</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 xml:space="preserve"> 5mm钢化玻璃</w:t>
            </w:r>
          </w:p>
          <w:p w:rsidR="00B460C2" w:rsidRDefault="00B460C2" w:rsidP="00DA056A">
            <w:pPr>
              <w:pStyle w:val="null3"/>
              <w:rPr>
                <w:rFonts w:hint="default"/>
              </w:rPr>
            </w:pPr>
            <w:r>
              <w:rPr>
                <w:rFonts w:ascii="宋体" w:eastAsia="宋体" w:hAnsi="宋体" w:cs="宋体"/>
                <w:color w:val="000000"/>
                <w:sz w:val="21"/>
              </w:rPr>
              <w:t>★12、透光率≥</w:t>
            </w:r>
            <w:r>
              <w:rPr>
                <w:rFonts w:ascii="宋体" w:eastAsia="宋体" w:hAnsi="宋体" w:cs="宋体"/>
                <w:color w:val="000000"/>
                <w:sz w:val="21"/>
                <w:shd w:val="clear" w:color="auto" w:fill="FFFF00"/>
              </w:rPr>
              <w:t>91.5%</w:t>
            </w:r>
          </w:p>
          <w:p w:rsidR="00B460C2" w:rsidRDefault="00B460C2" w:rsidP="00DA056A">
            <w:pPr>
              <w:pStyle w:val="null3"/>
              <w:rPr>
                <w:rFonts w:hint="default"/>
              </w:rPr>
            </w:pPr>
            <w:r>
              <w:rPr>
                <w:rFonts w:ascii="宋体" w:eastAsia="宋体" w:hAnsi="宋体" w:cs="宋体"/>
                <w:color w:val="000000"/>
                <w:sz w:val="21"/>
              </w:rPr>
              <w:lastRenderedPageBreak/>
              <w:t>★13、超白漫反射玻璃</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平方米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1159.2</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27</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三件套盖板</w:t>
            </w:r>
          </w:p>
          <w:p w:rsidR="00B460C2" w:rsidRDefault="00B460C2" w:rsidP="00DA056A">
            <w:pPr>
              <w:pStyle w:val="null3"/>
              <w:rPr>
                <w:rFonts w:hint="default"/>
              </w:rPr>
            </w:pPr>
            <w:r>
              <w:rPr>
                <w:rFonts w:ascii="宋体" w:eastAsia="宋体" w:hAnsi="宋体" w:cs="宋体"/>
                <w:color w:val="000000"/>
                <w:sz w:val="21"/>
              </w:rPr>
              <w:t>10、铝合金材质，厚度≥2mm，抗拉强度≥157N /mm²，屈服强度≥108N /mm²</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1888</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28</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三件套底座</w:t>
            </w:r>
          </w:p>
          <w:p w:rsidR="00B460C2" w:rsidRDefault="00B460C2" w:rsidP="00DA056A">
            <w:pPr>
              <w:pStyle w:val="null3"/>
              <w:rPr>
                <w:rFonts w:hint="default"/>
              </w:rPr>
            </w:pPr>
            <w:r>
              <w:rPr>
                <w:rFonts w:ascii="宋体" w:eastAsia="宋体" w:hAnsi="宋体" w:cs="宋体"/>
                <w:color w:val="000000"/>
                <w:sz w:val="21"/>
              </w:rPr>
              <w:t>11、铝合金材质，厚度≥2mm，抗拉强度≥157N /mm²，屈服强度≥108N /mm²</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1888</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29</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三件套压盖</w:t>
            </w:r>
          </w:p>
          <w:p w:rsidR="00B460C2" w:rsidRDefault="00B460C2" w:rsidP="00DA056A">
            <w:pPr>
              <w:pStyle w:val="null3"/>
              <w:rPr>
                <w:rFonts w:hint="default"/>
              </w:rPr>
            </w:pPr>
            <w:r>
              <w:rPr>
                <w:rFonts w:ascii="宋体" w:eastAsia="宋体" w:hAnsi="宋体" w:cs="宋体"/>
                <w:color w:val="000000"/>
                <w:sz w:val="21"/>
              </w:rPr>
              <w:t>12、铝合金材质，厚度≥2mm，抗拉强度≥157N /mm²，屈服强度≥108N /mm²</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3000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30</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遮阳网立柱</w:t>
            </w:r>
          </w:p>
          <w:p w:rsidR="00B460C2" w:rsidRDefault="00B460C2" w:rsidP="00DA056A">
            <w:pPr>
              <w:pStyle w:val="null3"/>
              <w:rPr>
                <w:rFonts w:hint="default"/>
              </w:rPr>
            </w:pPr>
            <w:r>
              <w:rPr>
                <w:rFonts w:ascii="宋体" w:eastAsia="宋体" w:hAnsi="宋体" w:cs="宋体"/>
                <w:color w:val="000000"/>
                <w:sz w:val="21"/>
              </w:rPr>
              <w:t>★14、50mm×50mm×3.0mm×2.0m</w:t>
            </w:r>
          </w:p>
          <w:p w:rsidR="00B460C2" w:rsidRDefault="00B460C2" w:rsidP="00DA056A">
            <w:pPr>
              <w:pStyle w:val="null3"/>
              <w:rPr>
                <w:rFonts w:hint="default"/>
              </w:rPr>
            </w:pPr>
            <w:r>
              <w:rPr>
                <w:rFonts w:ascii="宋体" w:eastAsia="宋体" w:hAnsi="宋体" w:cs="宋体"/>
                <w:color w:val="000000"/>
                <w:sz w:val="21"/>
              </w:rPr>
              <w:t>▲21、热浸镀锌钢管，镀锌厚度0.08~0.1mm或镀锌层净重均值≥500g/m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根</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72</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31</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立柱托架</w:t>
            </w:r>
          </w:p>
          <w:p w:rsidR="00B460C2" w:rsidRDefault="00B460C2" w:rsidP="00DA056A">
            <w:pPr>
              <w:pStyle w:val="null3"/>
              <w:rPr>
                <w:rFonts w:hint="default"/>
              </w:rPr>
            </w:pPr>
            <w:r>
              <w:rPr>
                <w:rFonts w:ascii="宋体" w:eastAsia="宋体" w:hAnsi="宋体" w:cs="宋体"/>
                <w:color w:val="000000"/>
                <w:sz w:val="21"/>
              </w:rPr>
              <w:t>13、热浸镀锌钢管，镀锌厚度0.08~0.1mm或镀锌层净重均值≥500g/m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72</w:t>
            </w:r>
          </w:p>
          <w:p w:rsidR="00B460C2" w:rsidRDefault="00B460C2" w:rsidP="00DA056A">
            <w:pPr>
              <w:pStyle w:val="null3"/>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32</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外遮阳网横梁</w:t>
            </w:r>
          </w:p>
          <w:p w:rsidR="00B460C2" w:rsidRDefault="00B460C2" w:rsidP="00DA056A">
            <w:pPr>
              <w:pStyle w:val="null3"/>
              <w:rPr>
                <w:rFonts w:hint="default"/>
              </w:rPr>
            </w:pPr>
            <w:r>
              <w:rPr>
                <w:rFonts w:ascii="宋体" w:eastAsia="宋体" w:hAnsi="宋体" w:cs="宋体"/>
                <w:color w:val="000000"/>
                <w:sz w:val="21"/>
              </w:rPr>
              <w:t>★15、50mm×50mm×3.0mm×6m</w:t>
            </w:r>
          </w:p>
          <w:p w:rsidR="00B460C2" w:rsidRDefault="00B460C2" w:rsidP="00DA056A">
            <w:pPr>
              <w:pStyle w:val="null3"/>
              <w:rPr>
                <w:rFonts w:hint="default"/>
              </w:rPr>
            </w:pPr>
            <w:r>
              <w:rPr>
                <w:rFonts w:ascii="宋体" w:eastAsia="宋体" w:hAnsi="宋体" w:cs="宋体"/>
                <w:color w:val="000000"/>
                <w:sz w:val="21"/>
              </w:rPr>
              <w:t>▲22、热浸镀锌钢管，镀锌厚度0.08~0.1mm或镀锌层净重均值≥500g/m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根</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64</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33</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外遮阳网横梁</w:t>
            </w:r>
          </w:p>
          <w:p w:rsidR="00B460C2" w:rsidRDefault="00B460C2" w:rsidP="00DA056A">
            <w:pPr>
              <w:pStyle w:val="null3"/>
              <w:rPr>
                <w:rFonts w:hint="default"/>
              </w:rPr>
            </w:pPr>
            <w:r>
              <w:rPr>
                <w:rFonts w:ascii="宋体" w:eastAsia="宋体" w:hAnsi="宋体" w:cs="宋体"/>
                <w:color w:val="000000"/>
                <w:sz w:val="21"/>
              </w:rPr>
              <w:t>★16、50mm×50mm×3.0mm×6m</w:t>
            </w:r>
          </w:p>
          <w:p w:rsidR="00B460C2" w:rsidRDefault="00B460C2" w:rsidP="00DA056A">
            <w:pPr>
              <w:pStyle w:val="null3"/>
              <w:rPr>
                <w:rFonts w:hint="default"/>
              </w:rPr>
            </w:pPr>
            <w:r>
              <w:rPr>
                <w:rFonts w:ascii="宋体" w:eastAsia="宋体" w:hAnsi="宋体" w:cs="宋体"/>
                <w:color w:val="000000"/>
                <w:sz w:val="21"/>
              </w:rPr>
              <w:t>▲23、热浸镀锌钢管，镀锌厚度0.08~0.1mm或镀锌层净重均值≥500g/m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根</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64</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34</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斜撑杆</w:t>
            </w:r>
          </w:p>
          <w:p w:rsidR="00B460C2" w:rsidRDefault="00B460C2" w:rsidP="00DA056A">
            <w:pPr>
              <w:pStyle w:val="null3"/>
              <w:rPr>
                <w:rFonts w:hint="default"/>
              </w:rPr>
            </w:pPr>
            <w:r>
              <w:rPr>
                <w:rFonts w:ascii="宋体" w:eastAsia="宋体" w:hAnsi="宋体" w:cs="宋体"/>
                <w:color w:val="000000"/>
                <w:sz w:val="21"/>
              </w:rPr>
              <w:t>▲24、φ32mm×2.5mm×2.2m</w:t>
            </w:r>
          </w:p>
          <w:p w:rsidR="00B460C2" w:rsidRDefault="00B460C2" w:rsidP="00DA056A">
            <w:pPr>
              <w:pStyle w:val="null3"/>
              <w:rPr>
                <w:rFonts w:hint="default"/>
              </w:rPr>
            </w:pPr>
            <w:r>
              <w:rPr>
                <w:rFonts w:ascii="宋体" w:eastAsia="宋体" w:hAnsi="宋体" w:cs="宋体"/>
                <w:color w:val="000000"/>
                <w:sz w:val="21"/>
              </w:rPr>
              <w:t>▲25、热浸镀锌钢管，镀锌厚度0.08~0.1mm或镀锌层净重均值≥500g/m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 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根</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64</w:t>
            </w:r>
          </w:p>
          <w:p w:rsidR="00B460C2" w:rsidRDefault="00B460C2" w:rsidP="00DA056A">
            <w:pPr>
              <w:pStyle w:val="null3"/>
              <w:spacing w:after="120"/>
              <w:jc w:val="both"/>
              <w:rPr>
                <w:rFonts w:hint="default"/>
              </w:rPr>
            </w:pP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35</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剪力架</w:t>
            </w:r>
          </w:p>
          <w:p w:rsidR="00B460C2" w:rsidRDefault="00B460C2" w:rsidP="00DA056A">
            <w:pPr>
              <w:pStyle w:val="null3"/>
              <w:rPr>
                <w:rFonts w:hint="default"/>
              </w:rPr>
            </w:pPr>
            <w:r>
              <w:rPr>
                <w:rFonts w:ascii="宋体" w:eastAsia="宋体" w:hAnsi="宋体" w:cs="宋体"/>
                <w:color w:val="000000"/>
                <w:sz w:val="21"/>
              </w:rPr>
              <w:t>▲26、φ10不锈圆钢+花篮螺栓</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组</w:t>
            </w:r>
          </w:p>
          <w:p w:rsidR="00B460C2" w:rsidRDefault="00B460C2" w:rsidP="00DA056A">
            <w:pPr>
              <w:pStyle w:val="null3"/>
              <w:rPr>
                <w:rFonts w:hint="default"/>
              </w:rPr>
            </w:pPr>
            <w:r>
              <w:rPr>
                <w:rFonts w:ascii="宋体" w:eastAsia="宋体" w:hAnsi="宋体" w:cs="宋体"/>
                <w:b/>
                <w:color w:val="000000"/>
                <w:sz w:val="18"/>
              </w:rPr>
              <w:t>数量：</w:t>
            </w:r>
            <w:r>
              <w:rPr>
                <w:rFonts w:ascii="宋体" w:eastAsia="宋体" w:hAnsi="宋体" w:cs="宋体"/>
                <w:color w:val="000000"/>
                <w:sz w:val="21"/>
              </w:rPr>
              <w:t>10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36</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涡轮减速电机</w:t>
            </w:r>
          </w:p>
          <w:p w:rsidR="00B460C2" w:rsidRDefault="00B460C2" w:rsidP="00DA056A">
            <w:pPr>
              <w:pStyle w:val="null3"/>
              <w:rPr>
                <w:rFonts w:hint="default"/>
              </w:rPr>
            </w:pPr>
            <w:r>
              <w:rPr>
                <w:rFonts w:ascii="宋体" w:eastAsia="宋体" w:hAnsi="宋体" w:cs="宋体"/>
                <w:color w:val="000000"/>
                <w:sz w:val="21"/>
              </w:rPr>
              <w:t>▲27、蜗杆啮合处滑动速度≤7.5m/s，蜗杆转速≤1500r/min</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台</w:t>
            </w:r>
          </w:p>
          <w:p w:rsidR="00B460C2" w:rsidRDefault="00B460C2" w:rsidP="00DA056A">
            <w:pPr>
              <w:pStyle w:val="null3"/>
              <w:spacing w:after="120"/>
              <w:jc w:val="both"/>
              <w:rPr>
                <w:rFonts w:hint="default"/>
              </w:rPr>
            </w:pPr>
            <w:r>
              <w:rPr>
                <w:rFonts w:ascii="等线" w:eastAsia="等线" w:hAnsi="等线" w:cs="等线"/>
                <w:b/>
                <w:color w:val="000000"/>
                <w:sz w:val="18"/>
              </w:rPr>
              <w:lastRenderedPageBreak/>
              <w:t>数量：</w:t>
            </w:r>
            <w:r>
              <w:rPr>
                <w:rFonts w:ascii="宋体" w:eastAsia="宋体" w:hAnsi="宋体" w:cs="宋体"/>
                <w:color w:val="000000"/>
                <w:sz w:val="21"/>
              </w:rPr>
              <w:t>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37</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齿轮齿条传动系统</w:t>
            </w:r>
          </w:p>
          <w:p w:rsidR="00B460C2" w:rsidRDefault="00B460C2" w:rsidP="00DA056A">
            <w:pPr>
              <w:pStyle w:val="null3"/>
              <w:rPr>
                <w:rFonts w:hint="default"/>
              </w:rPr>
            </w:pPr>
            <w:r>
              <w:rPr>
                <w:rFonts w:ascii="宋体" w:eastAsia="宋体" w:hAnsi="宋体" w:cs="宋体"/>
                <w:color w:val="000000"/>
                <w:sz w:val="21"/>
              </w:rPr>
              <w:t>▲28、A型齿轮齿条δ=3mm，含连接件，Q235镀锌防腐不锈钢材质，镀锌厚度0.08~0.1mm或镀锌层净重均值≥500g/m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套</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34</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38</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传动轴</w:t>
            </w:r>
          </w:p>
          <w:p w:rsidR="00B460C2" w:rsidRDefault="00B460C2" w:rsidP="00DA056A">
            <w:pPr>
              <w:pStyle w:val="null3"/>
              <w:rPr>
                <w:rFonts w:hint="default"/>
              </w:rPr>
            </w:pPr>
            <w:r>
              <w:rPr>
                <w:rFonts w:ascii="宋体" w:eastAsia="宋体" w:hAnsi="宋体" w:cs="宋体"/>
                <w:color w:val="000000"/>
                <w:sz w:val="21"/>
              </w:rPr>
              <w:t>14、ф33mm×2.7mm，热浸镀锌钢管，镀锌厚度0.08~0.1mm或镀锌层净重均值≥500g/m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 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96</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39</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遮阳网移动边</w:t>
            </w:r>
          </w:p>
          <w:p w:rsidR="00B460C2" w:rsidRDefault="00B460C2" w:rsidP="00DA056A">
            <w:pPr>
              <w:pStyle w:val="null3"/>
              <w:rPr>
                <w:rFonts w:hint="default"/>
              </w:rPr>
            </w:pPr>
            <w:r>
              <w:rPr>
                <w:rFonts w:ascii="宋体" w:eastAsia="宋体" w:hAnsi="宋体" w:cs="宋体"/>
                <w:color w:val="000000"/>
                <w:sz w:val="21"/>
              </w:rPr>
              <w:t>15、7075-t6铝合金材质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672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40</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彩钢卡槽</w:t>
            </w:r>
          </w:p>
          <w:p w:rsidR="00B460C2" w:rsidRDefault="00B460C2" w:rsidP="00DA056A">
            <w:pPr>
              <w:pStyle w:val="null3"/>
              <w:rPr>
                <w:rFonts w:hint="default"/>
              </w:rPr>
            </w:pPr>
            <w:r>
              <w:rPr>
                <w:rFonts w:ascii="宋体" w:eastAsia="宋体" w:hAnsi="宋体" w:cs="宋体"/>
                <w:color w:val="000000"/>
                <w:sz w:val="21"/>
              </w:rPr>
              <w:t>16、厚度≥0.7mm，双槽型，铝合金材质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rPr>
                <w:rFonts w:hint="default"/>
              </w:rPr>
            </w:pPr>
            <w:r>
              <w:rPr>
                <w:rFonts w:ascii="宋体" w:eastAsia="宋体" w:hAnsi="宋体" w:cs="宋体"/>
                <w:b/>
                <w:color w:val="000000"/>
                <w:sz w:val="18"/>
              </w:rPr>
              <w:t>数量：</w:t>
            </w:r>
            <w:r>
              <w:rPr>
                <w:rFonts w:ascii="宋体" w:eastAsia="宋体" w:hAnsi="宋体" w:cs="宋体"/>
                <w:color w:val="000000"/>
                <w:sz w:val="21"/>
              </w:rPr>
              <w:t>336</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41</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档网架</w:t>
            </w:r>
          </w:p>
          <w:p w:rsidR="00B460C2" w:rsidRDefault="00B460C2" w:rsidP="00DA056A">
            <w:pPr>
              <w:pStyle w:val="null3"/>
              <w:rPr>
                <w:rFonts w:hint="default"/>
              </w:rPr>
            </w:pPr>
            <w:r>
              <w:rPr>
                <w:rFonts w:ascii="宋体" w:eastAsia="宋体" w:hAnsi="宋体" w:cs="宋体"/>
                <w:color w:val="000000"/>
                <w:sz w:val="21"/>
              </w:rPr>
              <w:t>17、不锈钢材质，温室大棚专用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个</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168</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42</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推动杆</w:t>
            </w:r>
          </w:p>
          <w:p w:rsidR="00B460C2" w:rsidRDefault="00B460C2" w:rsidP="00DA056A">
            <w:pPr>
              <w:pStyle w:val="null3"/>
              <w:rPr>
                <w:rFonts w:hint="default"/>
              </w:rPr>
            </w:pPr>
            <w:r>
              <w:rPr>
                <w:rFonts w:ascii="宋体" w:eastAsia="宋体" w:hAnsi="宋体" w:cs="宋体"/>
                <w:color w:val="000000"/>
                <w:sz w:val="21"/>
              </w:rPr>
              <w:t>18、ф25mm×1.5mm，不锈钢材质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680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43</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推杆-移动边连接件</w:t>
            </w:r>
          </w:p>
          <w:p w:rsidR="00B460C2" w:rsidRDefault="00B460C2" w:rsidP="00DA056A">
            <w:pPr>
              <w:pStyle w:val="null3"/>
              <w:rPr>
                <w:rFonts w:hint="default"/>
              </w:rPr>
            </w:pPr>
            <w:r>
              <w:rPr>
                <w:rFonts w:ascii="宋体" w:eastAsia="宋体" w:hAnsi="宋体" w:cs="宋体"/>
                <w:color w:val="000000"/>
                <w:sz w:val="21"/>
              </w:rPr>
              <w:t>19、不锈钢材质，温室大棚专用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只</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238</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44</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推动杆支承滑轮</w:t>
            </w:r>
          </w:p>
          <w:p w:rsidR="00B460C2" w:rsidRDefault="00B460C2" w:rsidP="00DA056A">
            <w:pPr>
              <w:pStyle w:val="null3"/>
              <w:rPr>
                <w:rFonts w:hint="default"/>
              </w:rPr>
            </w:pPr>
            <w:r>
              <w:rPr>
                <w:rFonts w:ascii="宋体" w:eastAsia="宋体" w:hAnsi="宋体" w:cs="宋体"/>
                <w:color w:val="000000"/>
                <w:sz w:val="21"/>
              </w:rPr>
              <w:t>20、热浸镀锌金属钢板，滑轮尼龙型，温室大棚专用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只</w:t>
            </w:r>
          </w:p>
          <w:p w:rsidR="00B460C2" w:rsidRDefault="00B460C2" w:rsidP="00DA056A">
            <w:pPr>
              <w:pStyle w:val="null3"/>
              <w:rPr>
                <w:rFonts w:hint="default"/>
              </w:rPr>
            </w:pPr>
            <w:r>
              <w:rPr>
                <w:rFonts w:ascii="等线" w:eastAsia="等线" w:hAnsi="等线" w:cs="等线"/>
                <w:b/>
                <w:color w:val="000000"/>
                <w:sz w:val="18"/>
              </w:rPr>
              <w:t>数量：</w:t>
            </w:r>
            <w:r>
              <w:rPr>
                <w:rFonts w:ascii="宋体" w:eastAsia="宋体" w:hAnsi="宋体" w:cs="宋体"/>
                <w:color w:val="000000"/>
                <w:sz w:val="21"/>
              </w:rPr>
              <w:t>170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45</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外遮阳网</w:t>
            </w:r>
          </w:p>
          <w:p w:rsidR="00B460C2" w:rsidRDefault="00B460C2" w:rsidP="00DA056A">
            <w:pPr>
              <w:pStyle w:val="null3"/>
              <w:rPr>
                <w:rFonts w:hint="default"/>
              </w:rPr>
            </w:pPr>
            <w:r>
              <w:rPr>
                <w:rFonts w:ascii="宋体" w:eastAsia="宋体" w:hAnsi="宋体" w:cs="宋体"/>
                <w:color w:val="000000"/>
                <w:sz w:val="21"/>
              </w:rPr>
              <w:t>▲29、黑色编织，80%遮光度，12-15针加密，环保材质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平方米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1475</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46</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托幕线</w:t>
            </w:r>
          </w:p>
          <w:p w:rsidR="00B460C2" w:rsidRDefault="00B460C2" w:rsidP="00DA056A">
            <w:pPr>
              <w:pStyle w:val="null3"/>
              <w:rPr>
                <w:rFonts w:hint="default"/>
              </w:rPr>
            </w:pPr>
            <w:r>
              <w:rPr>
                <w:rFonts w:ascii="宋体" w:eastAsia="宋体" w:hAnsi="宋体" w:cs="宋体"/>
                <w:color w:val="000000"/>
                <w:sz w:val="21"/>
              </w:rPr>
              <w:t>21、国标聚酯外用幕线，黑色，直径2.0mm×2.5㎜，抗拉强度≥250㎏/f</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5800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47</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铝箔内遮阳布</w:t>
            </w:r>
          </w:p>
          <w:p w:rsidR="00B460C2" w:rsidRDefault="00B460C2" w:rsidP="00DA056A">
            <w:pPr>
              <w:pStyle w:val="null3"/>
              <w:rPr>
                <w:rFonts w:hint="default"/>
              </w:rPr>
            </w:pPr>
            <w:r>
              <w:rPr>
                <w:rFonts w:ascii="宋体" w:eastAsia="宋体" w:hAnsi="宋体" w:cs="宋体"/>
                <w:color w:val="000000"/>
                <w:sz w:val="21"/>
              </w:rPr>
              <w:t>▲30、遮光率≥75%，节能率≥67%，收缩率≤1%，使用寿命≥8年</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平方米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1475</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48</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立式电动侧开窗系统</w:t>
            </w:r>
          </w:p>
          <w:p w:rsidR="00B460C2" w:rsidRDefault="00B460C2" w:rsidP="00DA056A">
            <w:pPr>
              <w:pStyle w:val="null3"/>
              <w:rPr>
                <w:rFonts w:hint="default"/>
              </w:rPr>
            </w:pPr>
            <w:r>
              <w:rPr>
                <w:rFonts w:ascii="宋体" w:eastAsia="宋体" w:hAnsi="宋体" w:cs="宋体"/>
                <w:color w:val="000000"/>
                <w:sz w:val="21"/>
              </w:rPr>
              <w:t xml:space="preserve">▲31、长度≥26m，质保≥5年　</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套</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49</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立式电动侧开窗系统</w:t>
            </w:r>
          </w:p>
          <w:p w:rsidR="00B460C2" w:rsidRDefault="00B460C2" w:rsidP="00DA056A">
            <w:pPr>
              <w:pStyle w:val="null3"/>
              <w:rPr>
                <w:rFonts w:hint="default"/>
              </w:rPr>
            </w:pPr>
            <w:r>
              <w:rPr>
                <w:rFonts w:ascii="宋体" w:eastAsia="宋体" w:hAnsi="宋体" w:cs="宋体"/>
                <w:color w:val="000000"/>
                <w:sz w:val="21"/>
              </w:rPr>
              <w:t xml:space="preserve">▲32、长度≥46m，质保≥5年　</w:t>
            </w:r>
          </w:p>
          <w:p w:rsidR="00B460C2" w:rsidRDefault="00B460C2" w:rsidP="00DA056A">
            <w:pPr>
              <w:pStyle w:val="null3"/>
              <w:spacing w:after="120"/>
              <w:jc w:val="both"/>
              <w:rPr>
                <w:rFonts w:hint="default"/>
              </w:rPr>
            </w:pPr>
            <w:r>
              <w:rPr>
                <w:rFonts w:ascii="等线" w:eastAsia="等线" w:hAnsi="等线" w:cs="等线"/>
                <w:b/>
                <w:color w:val="000000"/>
                <w:sz w:val="18"/>
              </w:rPr>
              <w:lastRenderedPageBreak/>
              <w:t>单位：</w:t>
            </w:r>
            <w:r>
              <w:rPr>
                <w:rFonts w:ascii="宋体" w:eastAsia="宋体" w:hAnsi="宋体" w:cs="宋体"/>
                <w:color w:val="000000"/>
                <w:sz w:val="21"/>
              </w:rPr>
              <w:t>套</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50</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铝合金框架</w:t>
            </w:r>
          </w:p>
          <w:p w:rsidR="00B460C2" w:rsidRDefault="00B460C2" w:rsidP="00DA056A">
            <w:pPr>
              <w:pStyle w:val="null3"/>
              <w:rPr>
                <w:rFonts w:hint="default"/>
              </w:rPr>
            </w:pPr>
            <w:r>
              <w:rPr>
                <w:rFonts w:ascii="宋体" w:eastAsia="宋体" w:hAnsi="宋体" w:cs="宋体"/>
                <w:color w:val="000000"/>
                <w:sz w:val="21"/>
              </w:rPr>
              <w:t>22、CD-01，温室大棚专用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92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51</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铝合金夹板</w:t>
            </w:r>
          </w:p>
          <w:p w:rsidR="00B460C2" w:rsidRDefault="00B460C2" w:rsidP="00DA056A">
            <w:pPr>
              <w:pStyle w:val="null3"/>
              <w:rPr>
                <w:rFonts w:hint="default"/>
              </w:rPr>
            </w:pPr>
            <w:r>
              <w:rPr>
                <w:rFonts w:ascii="宋体" w:eastAsia="宋体" w:hAnsi="宋体" w:cs="宋体"/>
                <w:color w:val="000000"/>
                <w:sz w:val="21"/>
              </w:rPr>
              <w:t>23、CD-05，温室大棚专用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92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52</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侧板</w:t>
            </w:r>
          </w:p>
          <w:p w:rsidR="00B460C2" w:rsidRDefault="00B460C2" w:rsidP="00DA056A">
            <w:pPr>
              <w:pStyle w:val="null3"/>
              <w:rPr>
                <w:rFonts w:hint="default"/>
              </w:rPr>
            </w:pPr>
            <w:r>
              <w:rPr>
                <w:rFonts w:ascii="宋体" w:eastAsia="宋体" w:hAnsi="宋体" w:cs="宋体"/>
                <w:color w:val="000000"/>
                <w:sz w:val="21"/>
              </w:rPr>
              <w:t>24、CD-04，温室大棚专用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4</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53</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湿帘纸垫</w:t>
            </w:r>
          </w:p>
          <w:p w:rsidR="00B460C2" w:rsidRDefault="00B460C2" w:rsidP="00DA056A">
            <w:pPr>
              <w:pStyle w:val="null3"/>
              <w:rPr>
                <w:rFonts w:hint="default"/>
              </w:rPr>
            </w:pPr>
            <w:r>
              <w:rPr>
                <w:rFonts w:ascii="宋体" w:eastAsia="宋体" w:hAnsi="宋体" w:cs="宋体"/>
                <w:color w:val="000000"/>
                <w:sz w:val="21"/>
              </w:rPr>
              <w:t>25、δ=100㎜,宽度≥1.5m</w:t>
            </w:r>
          </w:p>
          <w:p w:rsidR="00B460C2" w:rsidRDefault="00B460C2" w:rsidP="00DA056A">
            <w:pPr>
              <w:pStyle w:val="null3"/>
              <w:rPr>
                <w:rFonts w:hint="default"/>
              </w:rPr>
            </w:pPr>
            <w:r>
              <w:rPr>
                <w:rFonts w:ascii="宋体" w:eastAsia="宋体" w:hAnsi="宋体" w:cs="宋体"/>
                <w:color w:val="000000"/>
                <w:sz w:val="21"/>
              </w:rPr>
              <w:t>26、湿帘系统专用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82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54</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疏水纸垫</w:t>
            </w:r>
          </w:p>
          <w:p w:rsidR="00B460C2" w:rsidRDefault="00B460C2" w:rsidP="00DA056A">
            <w:pPr>
              <w:pStyle w:val="null3"/>
              <w:spacing w:after="120"/>
              <w:jc w:val="both"/>
              <w:rPr>
                <w:rFonts w:hint="default"/>
              </w:rPr>
            </w:pPr>
            <w:r>
              <w:rPr>
                <w:rFonts w:ascii="宋体" w:eastAsia="宋体" w:hAnsi="宋体" w:cs="宋体"/>
                <w:color w:val="000000"/>
                <w:sz w:val="21"/>
              </w:rPr>
              <w:t>27、</w:t>
            </w:r>
            <w:r>
              <w:rPr>
                <w:rFonts w:ascii="宋体" w:eastAsia="宋体" w:hAnsi="宋体" w:cs="宋体"/>
                <w:color w:val="000000"/>
                <w:sz w:val="21"/>
                <w:shd w:val="clear" w:color="auto" w:fill="FFFF00"/>
              </w:rPr>
              <w:t>温室大棚湿帘专用疏水纸垫，高密度型</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42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55</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湿帘供水系统</w:t>
            </w:r>
          </w:p>
          <w:p w:rsidR="00B460C2" w:rsidRDefault="00B460C2" w:rsidP="00DA056A">
            <w:pPr>
              <w:pStyle w:val="null3"/>
              <w:rPr>
                <w:rFonts w:hint="default"/>
              </w:rPr>
            </w:pPr>
            <w:r>
              <w:rPr>
                <w:rFonts w:ascii="宋体" w:eastAsia="宋体" w:hAnsi="宋体" w:cs="宋体"/>
                <w:color w:val="000000"/>
                <w:sz w:val="21"/>
              </w:rPr>
              <w:t>28、温室大棚专用，PPR材质，壁厚2.3-3.5mm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组</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56</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湿帘排水系统</w:t>
            </w:r>
          </w:p>
          <w:p w:rsidR="00B460C2" w:rsidRDefault="00B460C2" w:rsidP="00DA056A">
            <w:pPr>
              <w:pStyle w:val="null3"/>
              <w:rPr>
                <w:rFonts w:hint="default"/>
              </w:rPr>
            </w:pPr>
            <w:r>
              <w:rPr>
                <w:rFonts w:ascii="宋体" w:eastAsia="宋体" w:hAnsi="宋体" w:cs="宋体"/>
                <w:color w:val="000000"/>
                <w:sz w:val="21"/>
              </w:rPr>
              <w:t>29、温室大棚专用，PPR材质，壁厚2.3-3.5mm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组</w:t>
            </w:r>
          </w:p>
          <w:p w:rsidR="00B460C2" w:rsidRDefault="00B460C2" w:rsidP="00DA056A">
            <w:pPr>
              <w:pStyle w:val="null3"/>
              <w:spacing w:after="120"/>
              <w:jc w:val="both"/>
              <w:rPr>
                <w:rFonts w:hint="default"/>
              </w:rPr>
            </w:pPr>
            <w:r>
              <w:rPr>
                <w:rFonts w:ascii="等线" w:eastAsia="等线" w:hAnsi="等线" w:cs="等线"/>
                <w:b/>
                <w:color w:val="000000"/>
                <w:sz w:val="18"/>
              </w:rPr>
              <w:lastRenderedPageBreak/>
              <w:t>数量：</w:t>
            </w:r>
            <w:r>
              <w:rPr>
                <w:rFonts w:ascii="宋体" w:eastAsia="宋体" w:hAnsi="宋体" w:cs="宋体"/>
                <w:color w:val="000000"/>
                <w:sz w:val="21"/>
              </w:rPr>
              <w:t>1</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57</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叠片式过滤器</w:t>
            </w:r>
          </w:p>
          <w:p w:rsidR="00B460C2" w:rsidRDefault="00B460C2" w:rsidP="00DA056A">
            <w:pPr>
              <w:pStyle w:val="null3"/>
              <w:rPr>
                <w:rFonts w:hint="default"/>
              </w:rPr>
            </w:pPr>
            <w:r>
              <w:rPr>
                <w:rFonts w:ascii="宋体" w:eastAsia="宋体" w:hAnsi="宋体" w:cs="宋体"/>
                <w:color w:val="000000"/>
                <w:sz w:val="21"/>
              </w:rPr>
              <w:t>30、</w:t>
            </w:r>
            <w:r>
              <w:rPr>
                <w:rFonts w:ascii="宋体" w:eastAsia="宋体" w:hAnsi="宋体" w:cs="宋体"/>
                <w:color w:val="000000"/>
                <w:sz w:val="21"/>
                <w:shd w:val="clear" w:color="auto" w:fill="FFFF00"/>
              </w:rPr>
              <w:t>过滤器规格：1英寸</w:t>
            </w:r>
            <w:r>
              <w:rPr>
                <w:rFonts w:ascii="calibri, &quot;sans-serif&quot;" w:eastAsia="calibri, &quot;sans-serif&quot;" w:hAnsi="calibri, &quot;sans-serif&quot;" w:cs="calibri, &quot;sans-serif&quot;"/>
              </w:rPr>
              <w:t xml:space="preserve">　</w:t>
            </w:r>
          </w:p>
          <w:p w:rsidR="00B460C2" w:rsidRDefault="00B460C2" w:rsidP="00DA056A">
            <w:pPr>
              <w:pStyle w:val="null3"/>
              <w:rPr>
                <w:rFonts w:hint="default"/>
              </w:rPr>
            </w:pPr>
            <w:r>
              <w:rPr>
                <w:rFonts w:ascii="宋体" w:eastAsia="宋体" w:hAnsi="宋体" w:cs="宋体"/>
                <w:color w:val="000000"/>
                <w:sz w:val="21"/>
              </w:rPr>
              <w:t>31、过滤精度：80-120目</w:t>
            </w:r>
          </w:p>
          <w:p w:rsidR="00B460C2" w:rsidRDefault="00B460C2" w:rsidP="00DA056A">
            <w:pPr>
              <w:pStyle w:val="null3"/>
              <w:rPr>
                <w:rFonts w:hint="default"/>
              </w:rPr>
            </w:pPr>
            <w:r>
              <w:rPr>
                <w:rFonts w:ascii="宋体" w:eastAsia="宋体" w:hAnsi="宋体" w:cs="宋体"/>
                <w:color w:val="000000"/>
                <w:sz w:val="21"/>
              </w:rPr>
              <w:t>32、参考流量≥4.5M3/H</w:t>
            </w:r>
          </w:p>
          <w:p w:rsidR="00B460C2" w:rsidRDefault="00B460C2" w:rsidP="00DA056A">
            <w:pPr>
              <w:pStyle w:val="null3"/>
              <w:rPr>
                <w:rFonts w:hint="default"/>
              </w:rPr>
            </w:pPr>
            <w:r>
              <w:rPr>
                <w:rFonts w:ascii="宋体" w:eastAsia="宋体" w:hAnsi="宋体" w:cs="宋体"/>
                <w:color w:val="000000"/>
                <w:sz w:val="21"/>
              </w:rPr>
              <w:t>33、参考水压≥6KG</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个</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58</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排风扇</w:t>
            </w:r>
          </w:p>
          <w:p w:rsidR="00B460C2" w:rsidRDefault="00B460C2" w:rsidP="00DA056A">
            <w:pPr>
              <w:pStyle w:val="null3"/>
              <w:jc w:val="both"/>
              <w:rPr>
                <w:rFonts w:hint="default"/>
              </w:rPr>
            </w:pPr>
            <w:r>
              <w:rPr>
                <w:rFonts w:ascii="宋体" w:eastAsia="宋体" w:hAnsi="宋体" w:cs="宋体"/>
                <w:color w:val="000000"/>
                <w:sz w:val="21"/>
              </w:rPr>
              <w:t>▲33、1400mm×1400mm，含安装架</w:t>
            </w:r>
          </w:p>
          <w:p w:rsidR="00B460C2" w:rsidRDefault="00B460C2" w:rsidP="00DA056A">
            <w:pPr>
              <w:pStyle w:val="null3"/>
              <w:jc w:val="both"/>
              <w:rPr>
                <w:rFonts w:hint="default"/>
              </w:rPr>
            </w:pPr>
            <w:r>
              <w:rPr>
                <w:rFonts w:ascii="宋体" w:eastAsia="宋体" w:hAnsi="宋体" w:cs="宋体"/>
                <w:color w:val="000000"/>
                <w:sz w:val="21"/>
              </w:rPr>
              <w:t>▲34、功率≥1.1KW</w:t>
            </w:r>
          </w:p>
          <w:p w:rsidR="00B460C2" w:rsidRDefault="00B460C2" w:rsidP="00DA056A">
            <w:pPr>
              <w:pStyle w:val="null3"/>
              <w:jc w:val="both"/>
              <w:rPr>
                <w:rFonts w:hint="default"/>
              </w:rPr>
            </w:pPr>
            <w:r>
              <w:rPr>
                <w:rFonts w:ascii="宋体" w:eastAsia="宋体" w:hAnsi="宋体" w:cs="宋体"/>
                <w:color w:val="000000"/>
                <w:sz w:val="21"/>
              </w:rPr>
              <w:t>▲35、转速≥460r/min</w:t>
            </w:r>
          </w:p>
          <w:p w:rsidR="00B460C2" w:rsidRDefault="00B460C2" w:rsidP="00DA056A">
            <w:pPr>
              <w:pStyle w:val="null3"/>
              <w:jc w:val="both"/>
              <w:rPr>
                <w:rFonts w:hint="default"/>
              </w:rPr>
            </w:pPr>
            <w:r>
              <w:rPr>
                <w:rFonts w:ascii="宋体" w:eastAsia="宋体" w:hAnsi="宋体" w:cs="宋体"/>
                <w:color w:val="000000"/>
                <w:sz w:val="21"/>
              </w:rPr>
              <w:t>★17、风量≥445000m3/h</w:t>
            </w:r>
          </w:p>
          <w:p w:rsidR="00B460C2" w:rsidRDefault="00B460C2" w:rsidP="00DA056A">
            <w:pPr>
              <w:pStyle w:val="null3"/>
              <w:jc w:val="both"/>
              <w:rPr>
                <w:rFonts w:hint="default"/>
              </w:rPr>
            </w:pPr>
            <w:r>
              <w:rPr>
                <w:rFonts w:ascii="宋体" w:eastAsia="宋体" w:hAnsi="宋体" w:cs="宋体"/>
                <w:color w:val="000000"/>
                <w:sz w:val="21"/>
              </w:rPr>
              <w:t>★18、材质：玻璃钢</w:t>
            </w:r>
          </w:p>
          <w:p w:rsidR="00B460C2" w:rsidRDefault="00B460C2" w:rsidP="00DA056A">
            <w:pPr>
              <w:pStyle w:val="null3"/>
              <w:rPr>
                <w:rFonts w:hint="default"/>
              </w:rPr>
            </w:pPr>
            <w:r>
              <w:rPr>
                <w:rFonts w:ascii="宋体" w:eastAsia="宋体" w:hAnsi="宋体" w:cs="宋体"/>
                <w:color w:val="000000"/>
                <w:sz w:val="21"/>
              </w:rPr>
              <w:t>▲36、叶片数≥6片</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台</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8</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59</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离心泵</w:t>
            </w:r>
          </w:p>
          <w:p w:rsidR="00B460C2" w:rsidRDefault="00B460C2" w:rsidP="00DA056A">
            <w:pPr>
              <w:pStyle w:val="null3"/>
              <w:rPr>
                <w:rFonts w:hint="default"/>
              </w:rPr>
            </w:pPr>
            <w:r>
              <w:rPr>
                <w:rFonts w:ascii="宋体" w:eastAsia="宋体" w:hAnsi="宋体" w:cs="宋体"/>
                <w:color w:val="000000"/>
                <w:sz w:val="21"/>
              </w:rPr>
              <w:t>34、配套动力≥5.5kw</w:t>
            </w:r>
          </w:p>
          <w:p w:rsidR="00B460C2" w:rsidRDefault="00B460C2" w:rsidP="00DA056A">
            <w:pPr>
              <w:pStyle w:val="null3"/>
              <w:rPr>
                <w:rFonts w:hint="default"/>
              </w:rPr>
            </w:pPr>
            <w:r>
              <w:rPr>
                <w:rFonts w:ascii="宋体" w:eastAsia="宋体" w:hAnsi="宋体" w:cs="宋体"/>
                <w:color w:val="000000"/>
                <w:sz w:val="21"/>
              </w:rPr>
              <w:t>35、转速≥2200r/min</w:t>
            </w:r>
          </w:p>
          <w:p w:rsidR="00B460C2" w:rsidRDefault="00B460C2" w:rsidP="00DA056A">
            <w:pPr>
              <w:pStyle w:val="null3"/>
              <w:rPr>
                <w:rFonts w:hint="default"/>
              </w:rPr>
            </w:pPr>
            <w:r>
              <w:rPr>
                <w:rFonts w:ascii="宋体" w:eastAsia="宋体" w:hAnsi="宋体" w:cs="宋体"/>
                <w:color w:val="000000"/>
                <w:sz w:val="21"/>
              </w:rPr>
              <w:t>▲37、扬程≥25m</w:t>
            </w:r>
          </w:p>
          <w:p w:rsidR="00B460C2" w:rsidRDefault="00B460C2" w:rsidP="00DA056A">
            <w:pPr>
              <w:pStyle w:val="null3"/>
              <w:rPr>
                <w:rFonts w:hint="default"/>
              </w:rPr>
            </w:pPr>
            <w:r>
              <w:rPr>
                <w:rFonts w:ascii="宋体" w:eastAsia="宋体" w:hAnsi="宋体" w:cs="宋体"/>
                <w:color w:val="000000"/>
                <w:sz w:val="21"/>
              </w:rPr>
              <w:t>▲38、水流量≥100t/h</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台</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60</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手轮</w:t>
            </w:r>
          </w:p>
          <w:p w:rsidR="00B460C2" w:rsidRDefault="00B460C2" w:rsidP="00DA056A">
            <w:pPr>
              <w:pStyle w:val="null3"/>
              <w:rPr>
                <w:rFonts w:hint="default"/>
              </w:rPr>
            </w:pPr>
            <w:r>
              <w:rPr>
                <w:rFonts w:ascii="宋体" w:eastAsia="宋体" w:hAnsi="宋体" w:cs="宋体"/>
                <w:color w:val="000000"/>
                <w:sz w:val="21"/>
              </w:rPr>
              <w:t>36、标件，304不锈钢材质</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个</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61</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轴管</w:t>
            </w:r>
          </w:p>
          <w:p w:rsidR="00B460C2" w:rsidRDefault="00B460C2" w:rsidP="00DA056A">
            <w:pPr>
              <w:pStyle w:val="null3"/>
              <w:rPr>
                <w:rFonts w:hint="default"/>
              </w:rPr>
            </w:pPr>
            <w:r>
              <w:rPr>
                <w:rFonts w:ascii="宋体" w:eastAsia="宋体" w:hAnsi="宋体" w:cs="宋体"/>
                <w:color w:val="000000"/>
                <w:sz w:val="21"/>
              </w:rPr>
              <w:t>37、φ48×2，</w:t>
            </w:r>
            <w:r>
              <w:rPr>
                <w:rFonts w:ascii="宋体" w:eastAsia="宋体" w:hAnsi="宋体" w:cs="宋体"/>
                <w:i/>
                <w:color w:val="000000"/>
                <w:sz w:val="21"/>
                <w:shd w:val="clear" w:color="auto" w:fill="FFFFFF"/>
              </w:rPr>
              <w:t>碳素钢或合金钢材质</w:t>
            </w:r>
            <w:r>
              <w:rPr>
                <w:rFonts w:ascii="calibri, &quot;sans-serif&quot;" w:eastAsia="calibri, &quot;sans-serif&quot;" w:hAnsi="calibri, &quot;sans-serif&quot;" w:cs="calibri, &quot;sans-serif&quot;"/>
              </w:rPr>
              <w:t xml:space="preserve">　</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300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62</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苗床脚</w:t>
            </w:r>
          </w:p>
          <w:p w:rsidR="00B460C2" w:rsidRDefault="00B460C2" w:rsidP="00DA056A">
            <w:pPr>
              <w:pStyle w:val="null3"/>
              <w:rPr>
                <w:rFonts w:hint="default"/>
              </w:rPr>
            </w:pPr>
            <w:r>
              <w:rPr>
                <w:rFonts w:ascii="宋体" w:eastAsia="宋体" w:hAnsi="宋体" w:cs="宋体"/>
                <w:color w:val="000000"/>
                <w:sz w:val="21"/>
              </w:rPr>
              <w:lastRenderedPageBreak/>
              <w:t>▲39、40mm×20mm组焊，热浸镀锌不锈钢材质，镀锌厚度0.08~0.1mm或镀锌层净重均值≥500g/m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78</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63</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横管</w:t>
            </w:r>
          </w:p>
          <w:p w:rsidR="00B460C2" w:rsidRDefault="00B460C2" w:rsidP="00DA056A">
            <w:pPr>
              <w:pStyle w:val="null3"/>
              <w:rPr>
                <w:rFonts w:hint="default"/>
              </w:rPr>
            </w:pPr>
            <w:r>
              <w:rPr>
                <w:rFonts w:ascii="宋体" w:eastAsia="宋体" w:hAnsi="宋体" w:cs="宋体"/>
                <w:color w:val="000000"/>
                <w:sz w:val="21"/>
              </w:rPr>
              <w:t>▲40、40mm×20mm×1.5mm×1700mm，热浸镀锌钢管，Q235材质，镀锌厚度0.08~0.1mm或镀锌层净重均值≥500g/m</w:t>
            </w:r>
            <w:r>
              <w:rPr>
                <w:rFonts w:ascii="宋体" w:eastAsia="宋体" w:hAnsi="宋体" w:cs="宋体"/>
                <w:color w:val="000000"/>
                <w:sz w:val="21"/>
                <w:vertAlign w:val="superscript"/>
              </w:rPr>
              <w:t>2</w:t>
            </w:r>
            <w:r>
              <w:rPr>
                <w:rFonts w:ascii="宋体" w:eastAsia="宋体" w:hAnsi="宋体" w:cs="宋体"/>
                <w:color w:val="000000"/>
                <w:sz w:val="21"/>
              </w:rPr>
              <w:t>，壁厚≥3.0mm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根</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306</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64</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边框</w:t>
            </w:r>
          </w:p>
          <w:p w:rsidR="00B460C2" w:rsidRDefault="00B460C2" w:rsidP="00DA056A">
            <w:pPr>
              <w:pStyle w:val="null3"/>
              <w:rPr>
                <w:rFonts w:hint="default"/>
              </w:rPr>
            </w:pPr>
            <w:r>
              <w:rPr>
                <w:rFonts w:ascii="宋体" w:eastAsia="宋体" w:hAnsi="宋体" w:cs="宋体"/>
                <w:color w:val="000000"/>
                <w:sz w:val="21"/>
              </w:rPr>
              <w:t xml:space="preserve">38、静电喷涂镀锌铝合金，厚度≥1.5mm，整体包边，耐酸碱　</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324</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65</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防翻轮</w:t>
            </w:r>
          </w:p>
          <w:p w:rsidR="00B460C2" w:rsidRDefault="00B460C2" w:rsidP="00DA056A">
            <w:pPr>
              <w:pStyle w:val="null3"/>
              <w:rPr>
                <w:rFonts w:hint="default"/>
              </w:rPr>
            </w:pPr>
            <w:r>
              <w:rPr>
                <w:rFonts w:ascii="宋体" w:eastAsia="宋体" w:hAnsi="宋体" w:cs="宋体"/>
                <w:color w:val="000000"/>
                <w:sz w:val="21"/>
              </w:rPr>
              <w:t xml:space="preserve">39、标件，温室大棚苗床专用　</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个</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18</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66</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苗床网</w:t>
            </w:r>
          </w:p>
          <w:p w:rsidR="00B460C2" w:rsidRDefault="00B460C2" w:rsidP="00DA056A">
            <w:pPr>
              <w:pStyle w:val="null3"/>
              <w:rPr>
                <w:rFonts w:hint="default"/>
              </w:rPr>
            </w:pPr>
            <w:r>
              <w:rPr>
                <w:rFonts w:ascii="宋体" w:eastAsia="宋体" w:hAnsi="宋体" w:cs="宋体"/>
                <w:color w:val="000000"/>
                <w:sz w:val="21"/>
              </w:rPr>
              <w:t>40、热浸镀锌钢丝材质，</w:t>
            </w:r>
            <w:r>
              <w:rPr>
                <w:rFonts w:ascii="&quot;&quot; tahoma &quot;,&quot; sans-serif &quot;&quot;, &quot;s" w:eastAsia="&quot;&quot; tahoma &quot;,&quot; sans-serif &quot;&quot;, &quot;s" w:hAnsi="&quot;&quot; tahoma &quot;,&quot; sans-serif &quot;&quot;, &quot;s" w:cs="&quot;&quot; tahoma &quot;,&quot; sans-serif &quot;&quot;, &quot;s"/>
                <w:color w:val="000000"/>
                <w:sz w:val="21"/>
                <w:shd w:val="clear" w:color="auto" w:fill="FFFFFF"/>
              </w:rPr>
              <w:t>丝径4mm</w:t>
            </w:r>
          </w:p>
          <w:p w:rsidR="00B460C2" w:rsidRDefault="00B460C2" w:rsidP="00DA056A">
            <w:pPr>
              <w:pStyle w:val="null3"/>
              <w:rPr>
                <w:rFonts w:hint="default"/>
              </w:rPr>
            </w:pPr>
            <w:r>
              <w:rPr>
                <w:rFonts w:ascii="宋体" w:eastAsia="宋体" w:hAnsi="宋体" w:cs="宋体"/>
                <w:color w:val="000000"/>
                <w:sz w:val="21"/>
              </w:rPr>
              <w:t>41、网孔：120mm×25mm</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平方米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255</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67</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压片</w:t>
            </w:r>
          </w:p>
          <w:p w:rsidR="00B460C2" w:rsidRDefault="00B460C2" w:rsidP="00DA056A">
            <w:pPr>
              <w:pStyle w:val="null3"/>
              <w:rPr>
                <w:rFonts w:hint="default"/>
              </w:rPr>
            </w:pPr>
            <w:r>
              <w:rPr>
                <w:rFonts w:ascii="宋体" w:eastAsia="宋体" w:hAnsi="宋体" w:cs="宋体"/>
                <w:color w:val="000000"/>
                <w:sz w:val="21"/>
              </w:rPr>
              <w:t>42、标件，温室大棚苗床专用，</w:t>
            </w:r>
            <w:r>
              <w:rPr>
                <w:rFonts w:ascii="宋体" w:eastAsia="宋体" w:hAnsi="宋体" w:cs="宋体"/>
                <w:color w:val="000000"/>
                <w:sz w:val="21"/>
                <w:shd w:val="clear" w:color="auto" w:fill="FFFFFF"/>
              </w:rPr>
              <w:t>铝垫片</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件</w:t>
            </w:r>
          </w:p>
          <w:p w:rsidR="00B460C2" w:rsidRDefault="00B460C2" w:rsidP="00DA056A">
            <w:pPr>
              <w:pStyle w:val="null3"/>
              <w:rPr>
                <w:rFonts w:hint="default"/>
              </w:rPr>
            </w:pPr>
            <w:r>
              <w:rPr>
                <w:rFonts w:ascii="宋体" w:eastAsia="宋体" w:hAnsi="宋体" w:cs="宋体"/>
                <w:b/>
                <w:color w:val="000000"/>
                <w:sz w:val="18"/>
              </w:rPr>
              <w:t>数量：</w:t>
            </w:r>
            <w:r>
              <w:rPr>
                <w:rFonts w:ascii="宋体" w:eastAsia="宋体" w:hAnsi="宋体" w:cs="宋体"/>
                <w:color w:val="000000"/>
                <w:sz w:val="21"/>
              </w:rPr>
              <w:t>1000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68</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边框包角</w:t>
            </w:r>
          </w:p>
          <w:p w:rsidR="00B460C2" w:rsidRDefault="00B460C2" w:rsidP="00DA056A">
            <w:pPr>
              <w:pStyle w:val="null3"/>
              <w:rPr>
                <w:rFonts w:hint="default"/>
              </w:rPr>
            </w:pPr>
            <w:r>
              <w:rPr>
                <w:rFonts w:ascii="宋体" w:eastAsia="宋体" w:hAnsi="宋体" w:cs="宋体"/>
                <w:color w:val="000000"/>
                <w:sz w:val="21"/>
              </w:rPr>
              <w:t>43、标件，温室大棚苗床专用</w:t>
            </w:r>
          </w:p>
          <w:p w:rsidR="00B460C2" w:rsidRDefault="00B460C2" w:rsidP="00DA056A">
            <w:pPr>
              <w:pStyle w:val="null3"/>
              <w:spacing w:after="120"/>
              <w:jc w:val="both"/>
              <w:rPr>
                <w:rFonts w:hint="default"/>
              </w:rPr>
            </w:pPr>
            <w:r>
              <w:rPr>
                <w:rFonts w:ascii="等线" w:eastAsia="等线" w:hAnsi="等线" w:cs="等线"/>
                <w:b/>
                <w:color w:val="000000"/>
                <w:sz w:val="18"/>
              </w:rPr>
              <w:lastRenderedPageBreak/>
              <w:t>单位：</w:t>
            </w:r>
            <w:r>
              <w:rPr>
                <w:rFonts w:ascii="宋体" w:eastAsia="宋体" w:hAnsi="宋体" w:cs="宋体"/>
                <w:color w:val="000000"/>
                <w:sz w:val="21"/>
              </w:rPr>
              <w:t>件</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24</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69</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三通道水肥机组</w:t>
            </w:r>
            <w:r>
              <w:rPr>
                <w:rFonts w:ascii="宋体" w:eastAsia="宋体" w:hAnsi="宋体" w:cs="宋体"/>
                <w:b/>
                <w:color w:val="000000"/>
                <w:sz w:val="21"/>
              </w:rPr>
              <w:t>（核心产品）</w:t>
            </w:r>
          </w:p>
          <w:p w:rsidR="00B460C2" w:rsidRDefault="00B460C2" w:rsidP="00DA056A">
            <w:pPr>
              <w:pStyle w:val="null3"/>
              <w:rPr>
                <w:rFonts w:hint="default"/>
              </w:rPr>
            </w:pPr>
            <w:r>
              <w:rPr>
                <w:rFonts w:ascii="宋体" w:eastAsia="宋体" w:hAnsi="宋体" w:cs="宋体"/>
                <w:color w:val="000000"/>
                <w:sz w:val="21"/>
              </w:rPr>
              <w:t>44、基础功率≥3KW</w:t>
            </w:r>
          </w:p>
          <w:p w:rsidR="00B460C2" w:rsidRDefault="00B460C2" w:rsidP="00DA056A">
            <w:pPr>
              <w:pStyle w:val="null3"/>
              <w:rPr>
                <w:rFonts w:hint="default"/>
              </w:rPr>
            </w:pPr>
            <w:r>
              <w:rPr>
                <w:rFonts w:ascii="宋体" w:eastAsia="宋体" w:hAnsi="宋体" w:cs="宋体"/>
                <w:color w:val="000000"/>
                <w:sz w:val="21"/>
              </w:rPr>
              <w:t>★19</w:t>
            </w:r>
            <w:r>
              <w:rPr>
                <w:rFonts w:ascii="宋体" w:eastAsia="宋体" w:hAnsi="宋体" w:cs="宋体"/>
                <w:b/>
                <w:color w:val="000000"/>
                <w:sz w:val="21"/>
              </w:rPr>
              <w:t>、基本功能</w:t>
            </w:r>
            <w:r>
              <w:rPr>
                <w:rFonts w:ascii="宋体" w:eastAsia="宋体" w:hAnsi="宋体" w:cs="宋体"/>
                <w:color w:val="000000"/>
                <w:sz w:val="21"/>
              </w:rPr>
              <w:t>：可以实时监测注肥总量和瞬时注肥量；瞬时注肥量可调（手动调节）；实时监测工作电压；各类故障实时监测和报警功能。</w:t>
            </w:r>
          </w:p>
          <w:p w:rsidR="00B460C2" w:rsidRDefault="00B460C2" w:rsidP="00DA056A">
            <w:pPr>
              <w:pStyle w:val="null3"/>
              <w:rPr>
                <w:rFonts w:hint="default"/>
              </w:rPr>
            </w:pPr>
            <w:r>
              <w:rPr>
                <w:rFonts w:ascii="宋体" w:eastAsia="宋体" w:hAnsi="宋体" w:cs="宋体"/>
                <w:color w:val="000000"/>
                <w:sz w:val="21"/>
              </w:rPr>
              <w:t>45、</w:t>
            </w:r>
            <w:r>
              <w:rPr>
                <w:rFonts w:ascii="宋体" w:eastAsia="宋体" w:hAnsi="宋体" w:cs="宋体"/>
                <w:b/>
                <w:color w:val="000000"/>
                <w:sz w:val="21"/>
              </w:rPr>
              <w:t>保护功能</w:t>
            </w:r>
            <w:r>
              <w:rPr>
                <w:rFonts w:ascii="宋体" w:eastAsia="宋体" w:hAnsi="宋体" w:cs="宋体"/>
                <w:color w:val="000000"/>
                <w:sz w:val="21"/>
              </w:rPr>
              <w:t>：注肥泵，搅拌电机过载保护。注肥泵堵转保护。过滤器堵塞保护。低流量保护功能（针对流量调节过低）。灌溉水与注肥系统单向隔离。可扩展低液位保护功能。</w:t>
            </w:r>
          </w:p>
          <w:p w:rsidR="00B460C2" w:rsidRDefault="00B460C2" w:rsidP="00DA056A">
            <w:pPr>
              <w:pStyle w:val="null3"/>
              <w:rPr>
                <w:rFonts w:hint="default"/>
              </w:rPr>
            </w:pPr>
            <w:r>
              <w:rPr>
                <w:rFonts w:ascii="宋体" w:eastAsia="宋体" w:hAnsi="宋体" w:cs="宋体"/>
                <w:color w:val="000000"/>
                <w:sz w:val="21"/>
              </w:rPr>
              <w:t>46、</w:t>
            </w:r>
            <w:r>
              <w:rPr>
                <w:rFonts w:ascii="宋体" w:eastAsia="宋体" w:hAnsi="宋体" w:cs="宋体"/>
                <w:b/>
                <w:color w:val="000000"/>
                <w:sz w:val="21"/>
              </w:rPr>
              <w:t>扩展功能</w:t>
            </w:r>
            <w:r>
              <w:rPr>
                <w:rFonts w:ascii="宋体" w:eastAsia="宋体" w:hAnsi="宋体" w:cs="宋体"/>
                <w:color w:val="000000"/>
                <w:sz w:val="21"/>
              </w:rPr>
              <w:t>：EC,PH（含传感器）肥料浓度检测、水的酸碱度检测。手机 APP (包含壹年服务费+.APP 信号转换)。自动混肥搅拌桶含搅拌电机。气象站、土壤墒情。自动分区可达 256 路。远程恒压供水控制。</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台</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70</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shd w:val="clear" w:color="auto" w:fill="F1F7FF"/>
              </w:rPr>
              <w:t>货物名称/标的名称：</w:t>
            </w:r>
            <w:r>
              <w:rPr>
                <w:rFonts w:ascii="宋体" w:eastAsia="宋体" w:hAnsi="宋体" w:cs="宋体"/>
                <w:color w:val="000000"/>
                <w:sz w:val="21"/>
                <w:shd w:val="clear" w:color="auto" w:fill="F1F7FF"/>
              </w:rPr>
              <w:t>水肥桶</w:t>
            </w:r>
          </w:p>
          <w:p w:rsidR="00B460C2" w:rsidRDefault="00B460C2" w:rsidP="00DA056A">
            <w:pPr>
              <w:pStyle w:val="null3"/>
              <w:rPr>
                <w:rFonts w:hint="default"/>
              </w:rPr>
            </w:pPr>
            <w:r>
              <w:rPr>
                <w:rFonts w:ascii="宋体" w:eastAsia="宋体" w:hAnsi="宋体" w:cs="宋体"/>
                <w:color w:val="000000"/>
                <w:sz w:val="21"/>
                <w:shd w:val="clear" w:color="auto" w:fill="F1F7FF"/>
              </w:rPr>
              <w:t>47、体积≥500L，与水肥机组配套，低密度聚乙烯(LLDPE)材质</w:t>
            </w:r>
          </w:p>
          <w:p w:rsidR="00B460C2" w:rsidRDefault="00B460C2" w:rsidP="00DA056A">
            <w:pPr>
              <w:pStyle w:val="null3"/>
              <w:spacing w:after="120"/>
              <w:jc w:val="both"/>
              <w:rPr>
                <w:rFonts w:hint="default"/>
              </w:rPr>
            </w:pPr>
            <w:r>
              <w:rPr>
                <w:rFonts w:ascii="等线" w:eastAsia="等线" w:hAnsi="等线" w:cs="等线"/>
                <w:b/>
                <w:color w:val="000000"/>
                <w:sz w:val="18"/>
                <w:shd w:val="clear" w:color="auto" w:fill="F1F7FF"/>
              </w:rPr>
              <w:t>单位：</w:t>
            </w:r>
            <w:r>
              <w:rPr>
                <w:rFonts w:ascii="宋体" w:eastAsia="宋体" w:hAnsi="宋体" w:cs="宋体"/>
                <w:color w:val="000000"/>
                <w:sz w:val="21"/>
                <w:shd w:val="clear" w:color="auto" w:fill="F1F7FF"/>
              </w:rPr>
              <w:t>个</w:t>
            </w:r>
          </w:p>
          <w:p w:rsidR="00B460C2" w:rsidRDefault="00B460C2" w:rsidP="00DA056A">
            <w:pPr>
              <w:pStyle w:val="null3"/>
              <w:spacing w:after="120"/>
              <w:jc w:val="both"/>
              <w:rPr>
                <w:rFonts w:hint="default"/>
              </w:rPr>
            </w:pPr>
            <w:r>
              <w:rPr>
                <w:rFonts w:ascii="等线" w:eastAsia="等线" w:hAnsi="等线" w:cs="等线"/>
                <w:b/>
                <w:color w:val="000000"/>
                <w:sz w:val="18"/>
                <w:shd w:val="clear" w:color="auto" w:fill="F1F7FF"/>
              </w:rPr>
              <w:t>数量：</w:t>
            </w:r>
            <w:r>
              <w:rPr>
                <w:rFonts w:ascii="宋体" w:eastAsia="宋体" w:hAnsi="宋体" w:cs="宋体"/>
                <w:color w:val="000000"/>
                <w:sz w:val="21"/>
                <w:shd w:val="clear" w:color="auto" w:fill="F1F7FF"/>
              </w:rPr>
              <w:t>3</w:t>
            </w: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71</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叠片式过滤器</w:t>
            </w:r>
          </w:p>
          <w:p w:rsidR="00B460C2" w:rsidRDefault="00B460C2" w:rsidP="00DA056A">
            <w:pPr>
              <w:pStyle w:val="null3"/>
              <w:rPr>
                <w:rFonts w:hint="default"/>
              </w:rPr>
            </w:pPr>
            <w:r>
              <w:rPr>
                <w:rFonts w:ascii="宋体" w:eastAsia="宋体" w:hAnsi="宋体" w:cs="宋体"/>
                <w:color w:val="000000"/>
                <w:sz w:val="21"/>
              </w:rPr>
              <w:t>48、</w:t>
            </w:r>
            <w:r>
              <w:rPr>
                <w:rFonts w:ascii="宋体" w:eastAsia="宋体" w:hAnsi="宋体" w:cs="宋体"/>
                <w:color w:val="000000"/>
                <w:sz w:val="21"/>
                <w:shd w:val="clear" w:color="auto" w:fill="FFFF00"/>
              </w:rPr>
              <w:t>过滤器规格：2英寸</w:t>
            </w:r>
          </w:p>
          <w:p w:rsidR="00B460C2" w:rsidRDefault="00B460C2" w:rsidP="00DA056A">
            <w:pPr>
              <w:pStyle w:val="null3"/>
              <w:rPr>
                <w:rFonts w:hint="default"/>
              </w:rPr>
            </w:pPr>
            <w:r>
              <w:rPr>
                <w:rFonts w:ascii="宋体" w:eastAsia="宋体" w:hAnsi="宋体" w:cs="宋体"/>
                <w:color w:val="000000"/>
                <w:sz w:val="21"/>
              </w:rPr>
              <w:t>49、过滤器类型：盘式</w:t>
            </w:r>
          </w:p>
          <w:p w:rsidR="00B460C2" w:rsidRDefault="00B460C2" w:rsidP="00DA056A">
            <w:pPr>
              <w:pStyle w:val="null3"/>
              <w:rPr>
                <w:rFonts w:hint="default"/>
              </w:rPr>
            </w:pPr>
            <w:r>
              <w:rPr>
                <w:rFonts w:ascii="宋体" w:eastAsia="宋体" w:hAnsi="宋体" w:cs="宋体"/>
                <w:color w:val="000000"/>
                <w:sz w:val="21"/>
              </w:rPr>
              <w:t>50、主体材料：碳钢</w:t>
            </w:r>
          </w:p>
          <w:p w:rsidR="00B460C2" w:rsidRDefault="00B460C2" w:rsidP="00DA056A">
            <w:pPr>
              <w:pStyle w:val="null3"/>
              <w:rPr>
                <w:rFonts w:hint="default"/>
              </w:rPr>
            </w:pPr>
            <w:r>
              <w:rPr>
                <w:rFonts w:ascii="宋体" w:eastAsia="宋体" w:hAnsi="宋体" w:cs="宋体"/>
                <w:color w:val="000000"/>
                <w:sz w:val="21"/>
              </w:rPr>
              <w:t>51、有效过滤面积≥30m2</w:t>
            </w:r>
          </w:p>
          <w:p w:rsidR="00B460C2" w:rsidRDefault="00B460C2" w:rsidP="00DA056A">
            <w:pPr>
              <w:pStyle w:val="null3"/>
              <w:rPr>
                <w:rFonts w:hint="default"/>
              </w:rPr>
            </w:pPr>
            <w:r>
              <w:rPr>
                <w:rFonts w:ascii="宋体" w:eastAsia="宋体" w:hAnsi="宋体" w:cs="宋体"/>
                <w:color w:val="000000"/>
                <w:sz w:val="21"/>
              </w:rPr>
              <w:t>52、反冲洗水耗≤0.5%</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台</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72</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PPR管（含管件）</w:t>
            </w:r>
          </w:p>
          <w:p w:rsidR="00B460C2" w:rsidRDefault="00B460C2" w:rsidP="00DA056A">
            <w:pPr>
              <w:pStyle w:val="null3"/>
              <w:rPr>
                <w:rFonts w:hint="default"/>
              </w:rPr>
            </w:pPr>
            <w:r>
              <w:rPr>
                <w:rFonts w:ascii="宋体" w:eastAsia="宋体" w:hAnsi="宋体" w:cs="宋体"/>
                <w:color w:val="000000"/>
                <w:sz w:val="21"/>
              </w:rPr>
              <w:t>53、ф50</w:t>
            </w:r>
            <w:r>
              <w:rPr>
                <w:rFonts w:ascii="calibri, &quot;sans-serif&quot;" w:eastAsia="calibri, &quot;sans-serif&quot;" w:hAnsi="calibri, &quot;sans-serif&quot;" w:cs="calibri, &quot;sans-serif&quot;"/>
              </w:rPr>
              <w:t xml:space="preserve">　</w:t>
            </w:r>
          </w:p>
          <w:p w:rsidR="00B460C2" w:rsidRDefault="00B460C2" w:rsidP="00DA056A">
            <w:pPr>
              <w:pStyle w:val="null3"/>
              <w:rPr>
                <w:rFonts w:hint="default"/>
              </w:rPr>
            </w:pPr>
            <w:r>
              <w:rPr>
                <w:rFonts w:ascii="宋体" w:eastAsia="宋体" w:hAnsi="宋体" w:cs="宋体"/>
                <w:color w:val="000000"/>
                <w:sz w:val="21"/>
              </w:rPr>
              <w:t>54、符合管材、管件卫生环保标准</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lastRenderedPageBreak/>
              <w:t>数量：</w:t>
            </w:r>
            <w:r>
              <w:rPr>
                <w:rFonts w:ascii="宋体" w:eastAsia="宋体" w:hAnsi="宋体" w:cs="宋体"/>
                <w:color w:val="000000"/>
                <w:sz w:val="21"/>
              </w:rPr>
              <w:t>150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73</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PPR管（含管件）</w:t>
            </w:r>
          </w:p>
          <w:p w:rsidR="00B460C2" w:rsidRDefault="00B460C2" w:rsidP="00DA056A">
            <w:pPr>
              <w:pStyle w:val="null3"/>
              <w:rPr>
                <w:rFonts w:hint="default"/>
              </w:rPr>
            </w:pPr>
            <w:r>
              <w:rPr>
                <w:rFonts w:ascii="宋体" w:eastAsia="宋体" w:hAnsi="宋体" w:cs="宋体"/>
                <w:color w:val="000000"/>
                <w:sz w:val="21"/>
              </w:rPr>
              <w:t>55、ф32</w:t>
            </w:r>
          </w:p>
          <w:p w:rsidR="00B460C2" w:rsidRDefault="00B460C2" w:rsidP="00DA056A">
            <w:pPr>
              <w:pStyle w:val="null3"/>
              <w:rPr>
                <w:rFonts w:hint="default"/>
              </w:rPr>
            </w:pPr>
            <w:r>
              <w:rPr>
                <w:rFonts w:ascii="宋体" w:eastAsia="宋体" w:hAnsi="宋体" w:cs="宋体"/>
                <w:color w:val="000000"/>
                <w:sz w:val="21"/>
              </w:rPr>
              <w:t>56、符合管材、管件卫生环保标准</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180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74</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PPR阀</w:t>
            </w:r>
          </w:p>
          <w:p w:rsidR="00B460C2" w:rsidRDefault="00B460C2" w:rsidP="00DA056A">
            <w:pPr>
              <w:pStyle w:val="null3"/>
              <w:rPr>
                <w:rFonts w:hint="default"/>
              </w:rPr>
            </w:pPr>
            <w:r>
              <w:rPr>
                <w:rFonts w:ascii="宋体" w:eastAsia="宋体" w:hAnsi="宋体" w:cs="宋体"/>
                <w:color w:val="000000"/>
                <w:sz w:val="21"/>
              </w:rPr>
              <w:t>57、ф50，阀体黄铜材质，螺纹连接形式</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个</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5</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75</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PPR阀</w:t>
            </w:r>
          </w:p>
          <w:p w:rsidR="00B460C2" w:rsidRDefault="00B460C2" w:rsidP="00DA056A">
            <w:pPr>
              <w:pStyle w:val="null3"/>
              <w:rPr>
                <w:rFonts w:hint="default"/>
              </w:rPr>
            </w:pPr>
            <w:r>
              <w:rPr>
                <w:rFonts w:ascii="宋体" w:eastAsia="宋体" w:hAnsi="宋体" w:cs="宋体"/>
                <w:color w:val="000000"/>
                <w:sz w:val="21"/>
              </w:rPr>
              <w:t>58、ф32，阀体黄铜材质，螺纹连接形式</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个</w:t>
            </w:r>
          </w:p>
          <w:p w:rsidR="00B460C2" w:rsidRDefault="00B460C2" w:rsidP="00DA056A">
            <w:pPr>
              <w:pStyle w:val="null3"/>
              <w:rPr>
                <w:rFonts w:hint="default"/>
              </w:rPr>
            </w:pPr>
            <w:r>
              <w:rPr>
                <w:rFonts w:ascii="宋体" w:eastAsia="宋体" w:hAnsi="宋体" w:cs="宋体"/>
                <w:b/>
                <w:color w:val="000000"/>
                <w:sz w:val="18"/>
              </w:rPr>
              <w:t>数量：</w:t>
            </w:r>
            <w:r>
              <w:rPr>
                <w:rFonts w:ascii="宋体" w:eastAsia="宋体" w:hAnsi="宋体" w:cs="宋体"/>
                <w:color w:val="000000"/>
                <w:sz w:val="21"/>
              </w:rPr>
              <w:t>12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76</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PVC水培培育组</w:t>
            </w:r>
          </w:p>
          <w:p w:rsidR="00B460C2" w:rsidRDefault="00B460C2" w:rsidP="00DA056A">
            <w:pPr>
              <w:pStyle w:val="null3"/>
              <w:rPr>
                <w:rFonts w:hint="default"/>
              </w:rPr>
            </w:pPr>
            <w:r>
              <w:rPr>
                <w:rFonts w:ascii="宋体" w:eastAsia="宋体" w:hAnsi="宋体" w:cs="宋体"/>
                <w:color w:val="000000"/>
                <w:sz w:val="21"/>
              </w:rPr>
              <w:t>59、长4m×高3m×宽1m，</w:t>
            </w:r>
            <w:r>
              <w:rPr>
                <w:rFonts w:ascii="宋体" w:eastAsia="宋体" w:hAnsi="宋体" w:cs="宋体"/>
                <w:color w:val="000000"/>
                <w:sz w:val="21"/>
                <w:shd w:val="clear" w:color="auto" w:fill="FFFFFF"/>
              </w:rPr>
              <w:t>PVC环保全新料</w:t>
            </w:r>
          </w:p>
          <w:p w:rsidR="00B460C2" w:rsidRDefault="00B460C2" w:rsidP="00DA056A">
            <w:pPr>
              <w:pStyle w:val="null3"/>
              <w:rPr>
                <w:rFonts w:hint="default"/>
              </w:rPr>
            </w:pPr>
            <w:r>
              <w:rPr>
                <w:rFonts w:ascii="宋体" w:eastAsia="宋体" w:hAnsi="宋体" w:cs="宋体"/>
                <w:color w:val="000000"/>
                <w:sz w:val="21"/>
              </w:rPr>
              <w:t>60、</w:t>
            </w:r>
            <w:r>
              <w:rPr>
                <w:rFonts w:ascii="宋体" w:eastAsia="宋体" w:hAnsi="宋体" w:cs="宋体"/>
                <w:color w:val="000000"/>
                <w:sz w:val="21"/>
                <w:shd w:val="clear" w:color="auto" w:fill="FFFFFF"/>
              </w:rPr>
              <w:t>颜色：白色</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套（组）</w:t>
            </w:r>
          </w:p>
          <w:p w:rsidR="00B460C2" w:rsidRDefault="00B460C2" w:rsidP="00DA056A">
            <w:pPr>
              <w:pStyle w:val="null3"/>
              <w:rPr>
                <w:rFonts w:hint="default"/>
              </w:rPr>
            </w:pPr>
            <w:r>
              <w:rPr>
                <w:rFonts w:ascii="宋体" w:eastAsia="宋体" w:hAnsi="宋体" w:cs="宋体"/>
                <w:b/>
                <w:color w:val="000000"/>
                <w:sz w:val="18"/>
              </w:rPr>
              <w:t>数量：</w:t>
            </w:r>
            <w:r>
              <w:rPr>
                <w:rFonts w:ascii="宋体" w:eastAsia="宋体" w:hAnsi="宋体" w:cs="宋体"/>
                <w:color w:val="000000"/>
                <w:sz w:val="21"/>
              </w:rPr>
              <w:t>1（12）</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77</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智能控制柜</w:t>
            </w:r>
          </w:p>
          <w:p w:rsidR="00B460C2" w:rsidRDefault="00B460C2" w:rsidP="00DA056A">
            <w:pPr>
              <w:pStyle w:val="null3"/>
              <w:rPr>
                <w:rFonts w:hint="default"/>
              </w:rPr>
            </w:pPr>
            <w:r>
              <w:rPr>
                <w:rFonts w:ascii="宋体" w:eastAsia="宋体" w:hAnsi="宋体" w:cs="宋体"/>
                <w:color w:val="000000"/>
                <w:sz w:val="21"/>
              </w:rPr>
              <w:t>▲41、带物联网接口，5个回路，能自动控制灌溉、开窗、卷膜、风机湿帘、生物补光、灌溉施肥等环境控制设备，自动调控温室内环境达到适宜作物生长的范围。能将监测和图像数据以及网络传输融为一体。将监测探头、太阳能供电系统、图像采集系统、网络传输系统一体化设计，高度集中。系统具备自我监测和自动复位功能，在无人值守环境下可长时间运行。</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台</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78</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物联网控制软件平台</w:t>
            </w:r>
          </w:p>
          <w:p w:rsidR="00B460C2" w:rsidRDefault="00B460C2" w:rsidP="00DA056A">
            <w:pPr>
              <w:pStyle w:val="null3"/>
              <w:rPr>
                <w:rFonts w:hint="default"/>
              </w:rPr>
            </w:pPr>
            <w:r>
              <w:rPr>
                <w:rFonts w:ascii="宋体" w:eastAsia="宋体" w:hAnsi="宋体" w:cs="宋体"/>
                <w:color w:val="000000"/>
                <w:sz w:val="21"/>
              </w:rPr>
              <w:t>★20、含智能环境监测装置和智能环境控制装置，能实现温</w:t>
            </w:r>
            <w:r>
              <w:rPr>
                <w:rFonts w:ascii="宋体" w:eastAsia="宋体" w:hAnsi="宋体" w:cs="宋体"/>
                <w:color w:val="000000"/>
                <w:sz w:val="21"/>
              </w:rPr>
              <w:lastRenderedPageBreak/>
              <w:t>度、湿度、光照、土壤水分等参数的自动调节；控制风机、遮阳、湿帘、加热、天窗等设施，并对温室环境信息进行不间断地采集、整理、统计、制图。可采用手机或电脑远程控制和现场完全控制。</w:t>
            </w:r>
          </w:p>
          <w:p w:rsidR="00B460C2" w:rsidRDefault="00B460C2" w:rsidP="00DA056A">
            <w:pPr>
              <w:pStyle w:val="null3"/>
              <w:rPr>
                <w:rFonts w:hint="default"/>
              </w:rPr>
            </w:pPr>
            <w:r>
              <w:rPr>
                <w:rFonts w:ascii="宋体" w:eastAsia="宋体" w:hAnsi="宋体" w:cs="宋体"/>
                <w:color w:val="000000"/>
                <w:sz w:val="21"/>
              </w:rPr>
              <w:t>▲42、质保期内，免费对平台运维升级</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套</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w:t>
            </w:r>
          </w:p>
          <w:p w:rsidR="00B460C2" w:rsidRDefault="00B460C2" w:rsidP="00DA056A">
            <w:pPr>
              <w:pStyle w:val="null3"/>
              <w:spacing w:after="120"/>
              <w:jc w:val="both"/>
              <w:rPr>
                <w:rFonts w:hint="default"/>
              </w:rPr>
            </w:pPr>
          </w:p>
          <w:p w:rsidR="00B460C2" w:rsidRDefault="00B460C2" w:rsidP="00DA056A">
            <w:pPr>
              <w:pStyle w:val="null3"/>
              <w:spacing w:after="120"/>
              <w:jc w:val="both"/>
              <w:rPr>
                <w:rFonts w:hint="default"/>
              </w:rPr>
            </w:pP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79</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铜芯电线（1）</w:t>
            </w:r>
          </w:p>
          <w:p w:rsidR="00B460C2" w:rsidRDefault="00B460C2" w:rsidP="00DA056A">
            <w:pPr>
              <w:pStyle w:val="null3"/>
              <w:rPr>
                <w:rFonts w:hint="default"/>
              </w:rPr>
            </w:pPr>
            <w:r>
              <w:rPr>
                <w:rFonts w:ascii="宋体" w:eastAsia="宋体" w:hAnsi="宋体" w:cs="宋体"/>
                <w:color w:val="000000"/>
                <w:sz w:val="21"/>
              </w:rPr>
              <w:t>61、1.0mm2 ×6</w:t>
            </w:r>
          </w:p>
          <w:p w:rsidR="00B460C2" w:rsidRDefault="00B460C2" w:rsidP="00DA056A">
            <w:pPr>
              <w:pStyle w:val="null3"/>
              <w:rPr>
                <w:rFonts w:hint="default"/>
              </w:rPr>
            </w:pPr>
            <w:r>
              <w:rPr>
                <w:rFonts w:ascii="宋体" w:eastAsia="宋体" w:hAnsi="宋体" w:cs="宋体"/>
                <w:color w:val="000000"/>
                <w:sz w:val="21"/>
              </w:rPr>
              <w:t>62、导体：镀锡无氧纯铜</w:t>
            </w:r>
          </w:p>
          <w:p w:rsidR="00B460C2" w:rsidRDefault="00B460C2" w:rsidP="00DA056A">
            <w:pPr>
              <w:pStyle w:val="null3"/>
              <w:rPr>
                <w:rFonts w:hint="default"/>
              </w:rPr>
            </w:pPr>
            <w:r>
              <w:rPr>
                <w:rFonts w:ascii="宋体" w:eastAsia="宋体" w:hAnsi="宋体" w:cs="宋体"/>
                <w:color w:val="000000"/>
                <w:sz w:val="21"/>
              </w:rPr>
              <w:t>63、绝缘：硅橡胶</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203</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80</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铜芯电线（2）</w:t>
            </w:r>
          </w:p>
          <w:p w:rsidR="00B460C2" w:rsidRDefault="00B460C2" w:rsidP="00DA056A">
            <w:pPr>
              <w:pStyle w:val="null3"/>
              <w:rPr>
                <w:rFonts w:hint="default"/>
              </w:rPr>
            </w:pPr>
            <w:r>
              <w:rPr>
                <w:rFonts w:ascii="宋体" w:eastAsia="宋体" w:hAnsi="宋体" w:cs="宋体"/>
                <w:color w:val="000000"/>
                <w:sz w:val="21"/>
              </w:rPr>
              <w:t>64、4.0mm</w:t>
            </w:r>
            <w:r>
              <w:rPr>
                <w:rFonts w:ascii="宋体" w:eastAsia="宋体" w:hAnsi="宋体" w:cs="宋体"/>
                <w:color w:val="000000"/>
                <w:sz w:val="21"/>
                <w:vertAlign w:val="superscript"/>
              </w:rPr>
              <w:t>2</w:t>
            </w:r>
            <w:r>
              <w:rPr>
                <w:rFonts w:ascii="宋体" w:eastAsia="宋体" w:hAnsi="宋体" w:cs="宋体"/>
                <w:color w:val="000000"/>
                <w:sz w:val="21"/>
              </w:rPr>
              <w:t>×3</w:t>
            </w:r>
          </w:p>
          <w:p w:rsidR="00B460C2" w:rsidRDefault="00B460C2" w:rsidP="00DA056A">
            <w:pPr>
              <w:pStyle w:val="null3"/>
              <w:rPr>
                <w:rFonts w:hint="default"/>
              </w:rPr>
            </w:pPr>
            <w:r>
              <w:rPr>
                <w:rFonts w:ascii="宋体" w:eastAsia="宋体" w:hAnsi="宋体" w:cs="宋体"/>
                <w:color w:val="000000"/>
                <w:sz w:val="21"/>
              </w:rPr>
              <w:t>65、导体：镀锡无氧纯铜</w:t>
            </w:r>
          </w:p>
          <w:p w:rsidR="00B460C2" w:rsidRDefault="00B460C2" w:rsidP="00DA056A">
            <w:pPr>
              <w:pStyle w:val="null3"/>
              <w:rPr>
                <w:rFonts w:hint="default"/>
              </w:rPr>
            </w:pPr>
            <w:r>
              <w:rPr>
                <w:rFonts w:ascii="宋体" w:eastAsia="宋体" w:hAnsi="宋体" w:cs="宋体"/>
                <w:color w:val="000000"/>
                <w:sz w:val="21"/>
              </w:rPr>
              <w:t>66、绝缘：硅橡胶</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101.5</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81</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铜芯电线（3）</w:t>
            </w:r>
          </w:p>
          <w:p w:rsidR="00B460C2" w:rsidRDefault="00B460C2" w:rsidP="00DA056A">
            <w:pPr>
              <w:pStyle w:val="null3"/>
              <w:rPr>
                <w:rFonts w:hint="default"/>
              </w:rPr>
            </w:pPr>
            <w:r>
              <w:rPr>
                <w:rFonts w:ascii="宋体" w:eastAsia="宋体" w:hAnsi="宋体" w:cs="宋体"/>
                <w:color w:val="000000"/>
                <w:sz w:val="21"/>
              </w:rPr>
              <w:t>67、2.5mm</w:t>
            </w:r>
            <w:r>
              <w:rPr>
                <w:rFonts w:ascii="宋体" w:eastAsia="宋体" w:hAnsi="宋体" w:cs="宋体"/>
                <w:color w:val="000000"/>
                <w:sz w:val="21"/>
                <w:vertAlign w:val="superscript"/>
              </w:rPr>
              <w:t>2</w:t>
            </w:r>
            <w:r>
              <w:rPr>
                <w:rFonts w:ascii="宋体" w:eastAsia="宋体" w:hAnsi="宋体" w:cs="宋体"/>
                <w:color w:val="000000"/>
                <w:sz w:val="21"/>
              </w:rPr>
              <w:t>×2</w:t>
            </w:r>
          </w:p>
          <w:p w:rsidR="00B460C2" w:rsidRDefault="00B460C2" w:rsidP="00DA056A">
            <w:pPr>
              <w:pStyle w:val="null3"/>
              <w:rPr>
                <w:rFonts w:hint="default"/>
              </w:rPr>
            </w:pPr>
            <w:r>
              <w:rPr>
                <w:rFonts w:ascii="宋体" w:eastAsia="宋体" w:hAnsi="宋体" w:cs="宋体"/>
                <w:color w:val="000000"/>
                <w:sz w:val="21"/>
              </w:rPr>
              <w:t>68、导体：镀锡无氧纯铜</w:t>
            </w:r>
          </w:p>
          <w:p w:rsidR="00B460C2" w:rsidRDefault="00B460C2" w:rsidP="00DA056A">
            <w:pPr>
              <w:pStyle w:val="null3"/>
              <w:rPr>
                <w:rFonts w:hint="default"/>
              </w:rPr>
            </w:pPr>
            <w:r>
              <w:rPr>
                <w:rFonts w:ascii="宋体" w:eastAsia="宋体" w:hAnsi="宋体" w:cs="宋体"/>
                <w:color w:val="000000"/>
                <w:sz w:val="21"/>
              </w:rPr>
              <w:t xml:space="preserve">69、绝缘：硅橡胶　</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203</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82</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铜芯电线</w:t>
            </w:r>
          </w:p>
          <w:p w:rsidR="00B460C2" w:rsidRDefault="00B460C2" w:rsidP="00DA056A">
            <w:pPr>
              <w:pStyle w:val="null3"/>
              <w:rPr>
                <w:rFonts w:hint="default"/>
              </w:rPr>
            </w:pPr>
            <w:r>
              <w:rPr>
                <w:rFonts w:ascii="宋体" w:eastAsia="宋体" w:hAnsi="宋体" w:cs="宋体"/>
                <w:color w:val="000000"/>
                <w:sz w:val="21"/>
              </w:rPr>
              <w:t>70、1.5mm2 ×2</w:t>
            </w:r>
          </w:p>
          <w:p w:rsidR="00B460C2" w:rsidRDefault="00B460C2" w:rsidP="00DA056A">
            <w:pPr>
              <w:pStyle w:val="null3"/>
              <w:rPr>
                <w:rFonts w:hint="default"/>
              </w:rPr>
            </w:pPr>
            <w:r>
              <w:rPr>
                <w:rFonts w:ascii="宋体" w:eastAsia="宋体" w:hAnsi="宋体" w:cs="宋体"/>
                <w:color w:val="000000"/>
                <w:sz w:val="21"/>
              </w:rPr>
              <w:t>71、导体：镀锡无氧纯铜</w:t>
            </w:r>
          </w:p>
          <w:p w:rsidR="00B460C2" w:rsidRDefault="00B460C2" w:rsidP="00DA056A">
            <w:pPr>
              <w:pStyle w:val="null3"/>
              <w:rPr>
                <w:rFonts w:hint="default"/>
              </w:rPr>
            </w:pPr>
            <w:r>
              <w:rPr>
                <w:rFonts w:ascii="宋体" w:eastAsia="宋体" w:hAnsi="宋体" w:cs="宋体"/>
                <w:color w:val="000000"/>
                <w:sz w:val="21"/>
              </w:rPr>
              <w:t>72、绝缘：硅橡胶</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203</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83</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风机开关</w:t>
            </w:r>
          </w:p>
          <w:p w:rsidR="00B460C2" w:rsidRDefault="00B460C2" w:rsidP="00DA056A">
            <w:pPr>
              <w:pStyle w:val="null3"/>
              <w:rPr>
                <w:rFonts w:hint="default"/>
              </w:rPr>
            </w:pPr>
            <w:r>
              <w:rPr>
                <w:rFonts w:ascii="宋体" w:eastAsia="宋体" w:hAnsi="宋体" w:cs="宋体"/>
                <w:color w:val="000000"/>
                <w:sz w:val="21"/>
              </w:rPr>
              <w:t>73、温室大棚风机专用</w:t>
            </w:r>
          </w:p>
          <w:p w:rsidR="00B460C2" w:rsidRDefault="00B460C2" w:rsidP="00DA056A">
            <w:pPr>
              <w:pStyle w:val="null3"/>
              <w:spacing w:after="120"/>
              <w:jc w:val="both"/>
              <w:rPr>
                <w:rFonts w:hint="default"/>
              </w:rPr>
            </w:pPr>
            <w:r>
              <w:rPr>
                <w:rFonts w:ascii="等线" w:eastAsia="等线" w:hAnsi="等线" w:cs="等线"/>
                <w:b/>
                <w:color w:val="000000"/>
                <w:sz w:val="18"/>
              </w:rPr>
              <w:lastRenderedPageBreak/>
              <w:t>单位：</w:t>
            </w:r>
            <w:r>
              <w:rPr>
                <w:rFonts w:ascii="宋体" w:eastAsia="宋体" w:hAnsi="宋体" w:cs="宋体"/>
                <w:color w:val="000000"/>
                <w:sz w:val="21"/>
              </w:rPr>
              <w:t>个</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8</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84</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线管</w:t>
            </w:r>
          </w:p>
          <w:p w:rsidR="00B460C2" w:rsidRDefault="00B460C2" w:rsidP="00DA056A">
            <w:pPr>
              <w:pStyle w:val="null3"/>
              <w:rPr>
                <w:rFonts w:hint="default"/>
              </w:rPr>
            </w:pPr>
            <w:r>
              <w:rPr>
                <w:rFonts w:ascii="宋体" w:eastAsia="宋体" w:hAnsi="宋体" w:cs="宋体"/>
                <w:color w:val="000000"/>
                <w:sz w:val="21"/>
              </w:rPr>
              <w:t>74、ф40，材质：PVC管</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米</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470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85</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b/>
                <w:color w:val="000000"/>
                <w:sz w:val="21"/>
              </w:rPr>
              <w:t>货物名称/标的名称：</w:t>
            </w:r>
            <w:r>
              <w:rPr>
                <w:rFonts w:ascii="宋体" w:eastAsia="宋体" w:hAnsi="宋体" w:cs="宋体"/>
                <w:color w:val="000000"/>
                <w:sz w:val="21"/>
              </w:rPr>
              <w:t>5孔防水插座</w:t>
            </w:r>
          </w:p>
          <w:p w:rsidR="00B460C2" w:rsidRDefault="00B460C2" w:rsidP="00DA056A">
            <w:pPr>
              <w:pStyle w:val="null3"/>
              <w:rPr>
                <w:rFonts w:hint="default"/>
              </w:rPr>
            </w:pPr>
            <w:r>
              <w:rPr>
                <w:rFonts w:ascii="宋体" w:eastAsia="宋体" w:hAnsi="宋体" w:cs="宋体"/>
                <w:color w:val="000000"/>
                <w:sz w:val="21"/>
              </w:rPr>
              <w:t>75、防水等级优于或等于IP66(防水盒完全闭合时)。</w:t>
            </w:r>
          </w:p>
          <w:p w:rsidR="00B460C2" w:rsidRDefault="00B460C2" w:rsidP="00DA056A">
            <w:pPr>
              <w:pStyle w:val="null3"/>
              <w:rPr>
                <w:rFonts w:hint="default"/>
              </w:rPr>
            </w:pPr>
            <w:r>
              <w:rPr>
                <w:rFonts w:ascii="宋体" w:eastAsia="宋体" w:hAnsi="宋体" w:cs="宋体"/>
                <w:color w:val="000000"/>
                <w:sz w:val="21"/>
              </w:rPr>
              <w:t>76、材质：阻燃PC+ABS。上盒可打开最大角度105°，可柔性悬停固定</w:t>
            </w:r>
          </w:p>
          <w:p w:rsidR="00B460C2" w:rsidRDefault="00B460C2" w:rsidP="00DA056A">
            <w:pPr>
              <w:pStyle w:val="null3"/>
              <w:spacing w:after="120"/>
              <w:jc w:val="both"/>
              <w:rPr>
                <w:rFonts w:hint="default"/>
              </w:rPr>
            </w:pPr>
            <w:r>
              <w:rPr>
                <w:rFonts w:ascii="等线" w:eastAsia="等线" w:hAnsi="等线" w:cs="等线"/>
                <w:b/>
                <w:color w:val="000000"/>
                <w:sz w:val="18"/>
              </w:rPr>
              <w:t>单位：</w:t>
            </w:r>
            <w:r>
              <w:rPr>
                <w:rFonts w:ascii="宋体" w:eastAsia="宋体" w:hAnsi="宋体" w:cs="宋体"/>
                <w:color w:val="000000"/>
                <w:sz w:val="21"/>
              </w:rPr>
              <w:t>个</w:t>
            </w:r>
          </w:p>
          <w:p w:rsidR="00B460C2" w:rsidRDefault="00B460C2" w:rsidP="00DA056A">
            <w:pPr>
              <w:pStyle w:val="null3"/>
              <w:spacing w:after="120"/>
              <w:jc w:val="both"/>
              <w:rPr>
                <w:rFonts w:hint="default"/>
              </w:rPr>
            </w:pPr>
            <w:r>
              <w:rPr>
                <w:rFonts w:ascii="等线" w:eastAsia="等线" w:hAnsi="等线" w:cs="等线"/>
                <w:b/>
                <w:color w:val="000000"/>
                <w:sz w:val="18"/>
              </w:rPr>
              <w:t>数量：</w:t>
            </w:r>
            <w:r>
              <w:rPr>
                <w:rFonts w:ascii="宋体" w:eastAsia="宋体" w:hAnsi="宋体" w:cs="宋体"/>
                <w:color w:val="000000"/>
                <w:sz w:val="21"/>
              </w:rPr>
              <w:t>20</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86</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color w:val="000000"/>
                <w:sz w:val="21"/>
              </w:rPr>
              <w:t>货物名称/标的名称：植物补光灯</w:t>
            </w:r>
          </w:p>
          <w:p w:rsidR="00B460C2" w:rsidRDefault="00B460C2" w:rsidP="00DA056A">
            <w:pPr>
              <w:pStyle w:val="null3"/>
              <w:rPr>
                <w:rFonts w:hint="default"/>
              </w:rPr>
            </w:pPr>
            <w:r>
              <w:rPr>
                <w:rFonts w:ascii="宋体" w:eastAsia="宋体" w:hAnsi="宋体" w:cs="宋体"/>
                <w:color w:val="000000"/>
                <w:sz w:val="21"/>
              </w:rPr>
              <w:t>77、LED光源，50W-3红1蓝1白光源，灯身全铝材质</w:t>
            </w:r>
          </w:p>
          <w:p w:rsidR="00B460C2" w:rsidRDefault="00B460C2" w:rsidP="00DA056A">
            <w:pPr>
              <w:pStyle w:val="null3"/>
              <w:spacing w:after="120"/>
              <w:jc w:val="both"/>
              <w:rPr>
                <w:rFonts w:hint="default"/>
              </w:rPr>
            </w:pPr>
            <w:r>
              <w:rPr>
                <w:rFonts w:ascii="等线" w:eastAsia="等线" w:hAnsi="等线" w:cs="等线"/>
                <w:color w:val="000000"/>
                <w:sz w:val="18"/>
              </w:rPr>
              <w:t>单位：</w:t>
            </w:r>
            <w:r>
              <w:rPr>
                <w:rFonts w:ascii="宋体" w:eastAsia="宋体" w:hAnsi="宋体" w:cs="宋体"/>
                <w:color w:val="000000"/>
                <w:sz w:val="21"/>
              </w:rPr>
              <w:t>套</w:t>
            </w:r>
          </w:p>
          <w:p w:rsidR="00B460C2" w:rsidRDefault="00B460C2" w:rsidP="00DA056A">
            <w:pPr>
              <w:pStyle w:val="null3"/>
              <w:spacing w:after="120"/>
              <w:jc w:val="both"/>
              <w:rPr>
                <w:rFonts w:hint="default"/>
              </w:rPr>
            </w:pPr>
            <w:r>
              <w:rPr>
                <w:rFonts w:ascii="等线" w:eastAsia="等线" w:hAnsi="等线" w:cs="等线"/>
                <w:color w:val="000000"/>
                <w:sz w:val="18"/>
              </w:rPr>
              <w:t>数量：</w:t>
            </w:r>
            <w:r>
              <w:rPr>
                <w:rFonts w:ascii="宋体" w:eastAsia="宋体" w:hAnsi="宋体" w:cs="宋体"/>
                <w:color w:val="000000"/>
                <w:sz w:val="21"/>
              </w:rPr>
              <w:t>24</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87</w:t>
            </w:r>
          </w:p>
        </w:tc>
        <w:tc>
          <w:tcPr>
            <w:tcW w:w="5647" w:type="dxa"/>
          </w:tcPr>
          <w:p w:rsidR="00B460C2" w:rsidRDefault="00B460C2" w:rsidP="00DA056A">
            <w:pPr>
              <w:pStyle w:val="null3"/>
              <w:rPr>
                <w:rFonts w:hint="default"/>
              </w:rPr>
            </w:pPr>
          </w:p>
          <w:p w:rsidR="00B460C2" w:rsidRDefault="00B460C2" w:rsidP="00DA056A">
            <w:pPr>
              <w:pStyle w:val="null3"/>
              <w:rPr>
                <w:rFonts w:hint="default"/>
              </w:rPr>
            </w:pPr>
            <w:r>
              <w:rPr>
                <w:rFonts w:ascii="宋体" w:eastAsia="宋体" w:hAnsi="宋体" w:cs="宋体"/>
                <w:color w:val="000000"/>
                <w:sz w:val="21"/>
              </w:rPr>
              <w:t>1、人工及辅材(人工费包含温室大棚建设(含相应土建)及质保期内的所有项目人员费用。辅材包含但不限于：混凝土、水泥、耐火砖等，材料须符合行业标准，环保材质。)</w:t>
            </w:r>
          </w:p>
          <w:p w:rsidR="00B460C2" w:rsidRDefault="00B460C2" w:rsidP="00DA056A">
            <w:pPr>
              <w:pStyle w:val="null3"/>
              <w:rPr>
                <w:rFonts w:hint="default"/>
              </w:rPr>
            </w:pPr>
            <w:r>
              <w:rPr>
                <w:rFonts w:ascii="宋体" w:eastAsia="宋体" w:hAnsi="宋体" w:cs="宋体"/>
                <w:b/>
                <w:color w:val="000000"/>
                <w:sz w:val="21"/>
              </w:rPr>
              <w:t>★</w:t>
            </w:r>
            <w:r>
              <w:rPr>
                <w:rFonts w:ascii="宋体" w:eastAsia="宋体" w:hAnsi="宋体" w:cs="宋体"/>
                <w:color w:val="000000"/>
                <w:sz w:val="21"/>
              </w:rPr>
              <w:t>2、投标供应商须完成整个半玻璃温室大棚的修建工作及所有设备安装、调试</w:t>
            </w:r>
          </w:p>
          <w:p w:rsidR="00B460C2" w:rsidRDefault="00B460C2" w:rsidP="00DA056A">
            <w:pPr>
              <w:pStyle w:val="null3"/>
              <w:rPr>
                <w:rFonts w:hint="default"/>
              </w:rPr>
            </w:pPr>
            <w:r>
              <w:rPr>
                <w:rFonts w:ascii="宋体" w:eastAsia="宋体" w:hAnsi="宋体" w:cs="宋体"/>
                <w:color w:val="000000"/>
                <w:sz w:val="21"/>
              </w:rPr>
              <w:t>注：此项不涉及中小企业声明函，不须在中小企业声明函中提供。</w:t>
            </w:r>
          </w:p>
        </w:tc>
      </w:tr>
      <w:tr w:rsidR="00B460C2" w:rsidTr="00DA056A">
        <w:tc>
          <w:tcPr>
            <w:tcW w:w="1526" w:type="dxa"/>
          </w:tcPr>
          <w:p w:rsidR="00B460C2" w:rsidRDefault="00B460C2" w:rsidP="00DA056A"/>
        </w:tc>
        <w:tc>
          <w:tcPr>
            <w:tcW w:w="1134" w:type="dxa"/>
          </w:tcPr>
          <w:p w:rsidR="00B460C2" w:rsidRDefault="00B460C2" w:rsidP="00DA056A">
            <w:pPr>
              <w:pStyle w:val="null3"/>
              <w:rPr>
                <w:rFonts w:hint="default"/>
              </w:rPr>
            </w:pPr>
            <w:r>
              <w:t>88</w:t>
            </w:r>
          </w:p>
        </w:tc>
        <w:tc>
          <w:tcPr>
            <w:tcW w:w="5647" w:type="dxa"/>
          </w:tcPr>
          <w:p w:rsidR="00B460C2" w:rsidRDefault="00B460C2" w:rsidP="00DA056A">
            <w:pPr>
              <w:pStyle w:val="null3"/>
              <w:jc w:val="both"/>
              <w:rPr>
                <w:rFonts w:hint="default"/>
              </w:rPr>
            </w:pPr>
          </w:p>
          <w:p w:rsidR="00B460C2" w:rsidRDefault="00B460C2" w:rsidP="00DA056A">
            <w:pPr>
              <w:pStyle w:val="null3"/>
              <w:jc w:val="both"/>
              <w:rPr>
                <w:rFonts w:hint="default"/>
              </w:rPr>
            </w:pPr>
            <w:r>
              <w:rPr>
                <w:rFonts w:ascii="&quot;&quot; times new roman &quot;,&quot; serif &quot;&quot;" w:eastAsia="&quot;&quot; times new roman &quot;,&quot; serif &quot;&quot;" w:hAnsi="&quot;&quot; times new roman &quot;,&quot; serif &quot;&quot;" w:cs="&quot;&quot; times new roman &quot;,&quot; serif &quot;&quot;"/>
                <w:b/>
                <w:color w:val="000000"/>
                <w:sz w:val="21"/>
              </w:rPr>
              <w:t>注：</w:t>
            </w:r>
          </w:p>
          <w:p w:rsidR="00B460C2" w:rsidRDefault="00B460C2" w:rsidP="00DA056A">
            <w:pPr>
              <w:pStyle w:val="null3"/>
              <w:rPr>
                <w:rFonts w:hint="default"/>
              </w:rPr>
            </w:pPr>
            <w:r>
              <w:rPr>
                <w:rFonts w:ascii="&quot;&quot; times new roman &quot;,&quot; serif &quot;&quot;" w:eastAsia="&quot;&quot; times new roman &quot;,&quot; serif &quot;&quot;" w:hAnsi="&quot;&quot; times new roman &quot;,&quot; serif &quot;&quot;" w:cs="&quot;&quot; times new roman &quot;,&quot; serif &quot;&quot;"/>
                <w:b/>
                <w:color w:val="000000"/>
                <w:sz w:val="21"/>
              </w:rPr>
              <w:t>1</w:t>
            </w:r>
            <w:r>
              <w:rPr>
                <w:rFonts w:ascii="宋体" w:eastAsia="宋体" w:hAnsi="宋体" w:cs="宋体"/>
                <w:b/>
                <w:color w:val="000000"/>
                <w:sz w:val="21"/>
              </w:rPr>
              <w:t>、</w:t>
            </w:r>
            <w:r>
              <w:rPr>
                <w:rFonts w:ascii="&quot;&quot; times new roman &quot;,&quot; serif &quot;&quot;" w:eastAsia="&quot;&quot; times new roman &quot;,&quot; serif &quot;&quot;" w:hAnsi="&quot;&quot; times new roman &quot;,&quot; serif &quot;&quot;" w:cs="&quot;&quot; times new roman &quot;,&quot; serif &quot;&quot;"/>
                <w:b/>
                <w:color w:val="000000"/>
                <w:sz w:val="21"/>
              </w:rPr>
              <w:t>本项目核心产品为：三通道水肥机组。</w:t>
            </w:r>
          </w:p>
          <w:p w:rsidR="00B460C2" w:rsidRDefault="00B460C2" w:rsidP="00DA056A">
            <w:pPr>
              <w:pStyle w:val="null3"/>
              <w:rPr>
                <w:rFonts w:hint="default"/>
              </w:rPr>
            </w:pPr>
            <w:r>
              <w:rPr>
                <w:rFonts w:ascii="&quot;&quot; times new roman &quot;,&quot; serif &quot;&quot;" w:eastAsia="&quot;&quot; times new roman &quot;,&quot; serif &quot;&quot;" w:hAnsi="&quot;&quot; times new roman &quot;,&quot; serif &quot;&quot;" w:cs="&quot;&quot; times new roman &quot;,&quot; serif &quot;&quot;"/>
                <w:b/>
                <w:color w:val="000000"/>
                <w:sz w:val="21"/>
              </w:rPr>
              <w:t>2、本项目节能产品为：涡轮减速电机、离心泵、植物补光灯。</w:t>
            </w:r>
          </w:p>
          <w:p w:rsidR="00B460C2" w:rsidRDefault="00B460C2" w:rsidP="00DA056A">
            <w:pPr>
              <w:pStyle w:val="null3"/>
              <w:rPr>
                <w:rFonts w:hint="default"/>
              </w:rPr>
            </w:pPr>
            <w:r>
              <w:rPr>
                <w:rFonts w:ascii="&quot;&quot; times new roman &quot;,&quot; serif &quot;&quot;" w:eastAsia="&quot;&quot; times new roman &quot;,&quot; serif &quot;&quot;" w:hAnsi="&quot;&quot; times new roman &quot;,&quot; serif &quot;&quot;" w:cs="&quot;&quot; times new roman &quot;,&quot; serif &quot;&quot;"/>
                <w:b/>
                <w:color w:val="000000"/>
                <w:sz w:val="21"/>
              </w:rPr>
              <w:t>3、本项目环境标志产品为：PPR管材、辅材（混凝土、水泥等）。</w:t>
            </w:r>
          </w:p>
          <w:p w:rsidR="00B460C2" w:rsidRDefault="00B460C2" w:rsidP="00DA056A">
            <w:pPr>
              <w:pStyle w:val="null3"/>
              <w:rPr>
                <w:rFonts w:hint="default"/>
              </w:rPr>
            </w:pPr>
            <w:r>
              <w:rPr>
                <w:rFonts w:ascii="&quot;&quot; times new roman &quot;,&quot; serif &quot;&quot;" w:eastAsia="&quot;&quot; times new roman &quot;,&quot; serif &quot;&quot;" w:hAnsi="&quot;&quot; times new roman &quot;,&quot; serif &quot;&quot;" w:cs="&quot;&quot; times new roman &quot;,&quot; serif &quot;&quot;"/>
                <w:b/>
                <w:color w:val="000000"/>
                <w:sz w:val="21"/>
              </w:rPr>
              <w:t>4、参数中带“★”符号的为实质性要求，投标人须提供产品彩页或技术白皮书或第三方检验检测机构出具的检测报告予以佐证，不提供或负偏离将作为无效投标处理；参数中带“▲”符号的为重要技术参数，投标人须提供产品彩页或技术白皮书或第三方检验检测机构出具的检测报告予以佐证，不提供或负偏离将影响得分。</w:t>
            </w:r>
          </w:p>
          <w:p w:rsidR="00B460C2" w:rsidRDefault="00B460C2" w:rsidP="00DA056A">
            <w:pPr>
              <w:pStyle w:val="null3"/>
              <w:rPr>
                <w:rFonts w:hint="default"/>
              </w:rPr>
            </w:pPr>
            <w:r>
              <w:rPr>
                <w:rFonts w:ascii="&quot;&quot; times new roman &quot;,&quot; serif &quot;&quot;" w:eastAsia="&quot;&quot; times new roman &quot;,&quot; serif &quot;&quot;" w:hAnsi="&quot;&quot; times new roman &quot;,&quot; serif &quot;&quot;" w:cs="&quot;&quot; times new roman &quot;,&quot; serif &quot;&quot;"/>
                <w:b/>
                <w:color w:val="000000"/>
                <w:sz w:val="21"/>
              </w:rPr>
              <w:t>5、标★技术参数共20条，标▲技术参数共</w:t>
            </w:r>
            <w:r>
              <w:rPr>
                <w:rFonts w:ascii="&quot;&quot; times new roman &quot;,&quot; serif &quot;&quot;" w:eastAsia="&quot;&quot; times new roman &quot;,&quot; serif &quot;&quot;" w:hAnsi="&quot;&quot; times new roman &quot;,&quot; serif &quot;&quot;" w:cs="&quot;&quot; times new roman &quot;,&quot; serif &quot;&quot;"/>
                <w:b/>
                <w:color w:val="000000"/>
                <w:sz w:val="21"/>
                <w:shd w:val="clear" w:color="auto" w:fill="FFFF00"/>
              </w:rPr>
              <w:t>42</w:t>
            </w:r>
            <w:r>
              <w:rPr>
                <w:rFonts w:ascii="&quot;&quot; times new roman &quot;,&quot; serif &quot;&quot;" w:eastAsia="&quot;&quot; times new roman &quot;,&quot; serif &quot;&quot;" w:hAnsi="&quot;&quot; times new roman &quot;,&quot; serif &quot;&quot;" w:cs="&quot;&quot; times new roman &quot;,&quot; serif &quot;&quot;"/>
                <w:b/>
                <w:color w:val="000000"/>
                <w:sz w:val="21"/>
              </w:rPr>
              <w:t>条，一般技</w:t>
            </w:r>
            <w:r>
              <w:rPr>
                <w:rFonts w:ascii="&quot;&quot; times new roman &quot;,&quot; serif &quot;&quot;" w:eastAsia="&quot;&quot; times new roman &quot;,&quot; serif &quot;&quot;" w:hAnsi="&quot;&quot; times new roman &quot;,&quot; serif &quot;&quot;" w:cs="&quot;&quot; times new roman &quot;,&quot; serif &quot;&quot;"/>
                <w:b/>
                <w:color w:val="000000"/>
                <w:sz w:val="21"/>
              </w:rPr>
              <w:lastRenderedPageBreak/>
              <w:t>术参数77条</w:t>
            </w:r>
          </w:p>
          <w:p w:rsidR="00B460C2" w:rsidRDefault="00B460C2" w:rsidP="00DA056A">
            <w:pPr>
              <w:pStyle w:val="null3"/>
              <w:rPr>
                <w:rFonts w:hint="default"/>
              </w:rPr>
            </w:pPr>
            <w:r>
              <w:rPr>
                <w:rFonts w:ascii="&quot;&quot; times new roman &quot;,&quot; serif &quot;&quot;" w:eastAsia="&quot;&quot; times new roman &quot;,&quot; serif &quot;&quot;" w:hAnsi="&quot;&quot; times new roman &quot;,&quot; serif &quot;&quot;" w:cs="&quot;&quot; times new roman &quot;,&quot; serif &quot;&quot;"/>
                <w:b/>
                <w:color w:val="000000"/>
                <w:sz w:val="21"/>
              </w:rPr>
              <w:t>注：带“★”技术参数20条及要求为本项目实质性要求，不允许有负偏离，否则作无效投标处理；（不作为评分项）</w:t>
            </w:r>
          </w:p>
          <w:p w:rsidR="00B460C2" w:rsidRDefault="00B460C2" w:rsidP="00DA056A">
            <w:pPr>
              <w:pStyle w:val="null3"/>
              <w:rPr>
                <w:rFonts w:hint="default"/>
              </w:rPr>
            </w:pPr>
            <w:r>
              <w:rPr>
                <w:rFonts w:ascii="&quot;&quot; times new roman &quot;,&quot; serif &quot;&quot;" w:eastAsia="&quot;&quot; times new roman &quot;,&quot; serif &quot;&quot;" w:hAnsi="&quot;&quot; times new roman &quot;,&quot; serif &quot;&quot;" w:cs="&quot;&quot; times new roman &quot;,&quot; serif &quot;&quot;"/>
                <w:b/>
                <w:color w:val="000000"/>
                <w:sz w:val="21"/>
              </w:rPr>
              <w:t>6</w:t>
            </w:r>
            <w:r>
              <w:rPr>
                <w:rFonts w:ascii="宋体" w:eastAsia="宋体" w:hAnsi="宋体" w:cs="宋体"/>
                <w:b/>
                <w:color w:val="000000"/>
                <w:sz w:val="21"/>
              </w:rPr>
              <w:t>、此项不涉及中小企业声明函，不需在中小企业声明函中提供。</w:t>
            </w:r>
          </w:p>
          <w:p w:rsidR="00B460C2" w:rsidRDefault="00B460C2" w:rsidP="00DA056A">
            <w:pPr>
              <w:pStyle w:val="null3"/>
              <w:rPr>
                <w:rFonts w:hint="default"/>
              </w:rPr>
            </w:pPr>
          </w:p>
        </w:tc>
      </w:tr>
    </w:tbl>
    <w:p w:rsidR="00B460C2" w:rsidRDefault="00B460C2" w:rsidP="00B460C2">
      <w:pPr>
        <w:pStyle w:val="null3"/>
        <w:outlineLvl w:val="2"/>
        <w:rPr>
          <w:rFonts w:hint="default"/>
        </w:rPr>
      </w:pPr>
      <w:r>
        <w:rPr>
          <w:b/>
          <w:sz w:val="28"/>
        </w:rPr>
        <w:lastRenderedPageBreak/>
        <w:t>3.4</w:t>
      </w:r>
      <w:r>
        <w:rPr>
          <w:b/>
          <w:sz w:val="28"/>
        </w:rPr>
        <w:t>商务要求</w:t>
      </w:r>
    </w:p>
    <w:p w:rsidR="00B460C2" w:rsidRDefault="00B460C2" w:rsidP="00B460C2">
      <w:pPr>
        <w:pStyle w:val="null3"/>
        <w:outlineLvl w:val="3"/>
        <w:rPr>
          <w:rFonts w:hint="default"/>
        </w:rPr>
      </w:pPr>
      <w:r>
        <w:rPr>
          <w:b/>
          <w:sz w:val="24"/>
        </w:rPr>
        <w:t>3.4.1</w:t>
      </w:r>
      <w:r>
        <w:rPr>
          <w:b/>
          <w:sz w:val="24"/>
        </w:rPr>
        <w:t>交货时间</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w:t>
      </w:r>
    </w:p>
    <w:p w:rsidR="00B460C2" w:rsidRDefault="00B460C2" w:rsidP="00B460C2">
      <w:pPr>
        <w:pStyle w:val="null3"/>
        <w:rPr>
          <w:rFonts w:hint="default"/>
        </w:rPr>
      </w:pPr>
      <w:r>
        <w:t xml:space="preserve"> </w:t>
      </w:r>
      <w:r>
        <w:t>自合同签订之日起</w:t>
      </w:r>
      <w:r>
        <w:t>120</w:t>
      </w:r>
      <w:r>
        <w:t>日</w:t>
      </w:r>
    </w:p>
    <w:p w:rsidR="00B460C2" w:rsidRDefault="00B460C2" w:rsidP="00B460C2">
      <w:pPr>
        <w:pStyle w:val="null3"/>
        <w:outlineLvl w:val="3"/>
        <w:rPr>
          <w:rFonts w:hint="default"/>
        </w:rPr>
      </w:pPr>
      <w:r>
        <w:rPr>
          <w:b/>
          <w:sz w:val="24"/>
        </w:rPr>
        <w:t>3.4.2</w:t>
      </w:r>
      <w:r>
        <w:rPr>
          <w:b/>
          <w:sz w:val="24"/>
        </w:rPr>
        <w:t>交货地点</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w:t>
      </w:r>
    </w:p>
    <w:p w:rsidR="00B460C2" w:rsidRDefault="00B460C2" w:rsidP="00B460C2">
      <w:pPr>
        <w:pStyle w:val="null3"/>
        <w:rPr>
          <w:rFonts w:hint="default"/>
        </w:rPr>
      </w:pPr>
      <w:r>
        <w:t>内江师范学院</w:t>
      </w:r>
    </w:p>
    <w:p w:rsidR="00B460C2" w:rsidRDefault="00B460C2" w:rsidP="00B460C2">
      <w:pPr>
        <w:pStyle w:val="null3"/>
        <w:outlineLvl w:val="3"/>
        <w:rPr>
          <w:rFonts w:hint="default"/>
        </w:rPr>
      </w:pPr>
      <w:r>
        <w:rPr>
          <w:b/>
          <w:sz w:val="24"/>
        </w:rPr>
        <w:t>3.4.3</w:t>
      </w:r>
      <w:r>
        <w:rPr>
          <w:b/>
          <w:sz w:val="24"/>
        </w:rPr>
        <w:t>支付方式</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w:t>
      </w:r>
    </w:p>
    <w:p w:rsidR="00B460C2" w:rsidRDefault="00B460C2" w:rsidP="00B460C2">
      <w:pPr>
        <w:pStyle w:val="null3"/>
        <w:rPr>
          <w:rFonts w:hint="default"/>
        </w:rPr>
      </w:pPr>
      <w:r>
        <w:t>分期付款</w:t>
      </w:r>
    </w:p>
    <w:p w:rsidR="00B460C2" w:rsidRDefault="00B460C2" w:rsidP="00B460C2">
      <w:pPr>
        <w:pStyle w:val="null3"/>
        <w:outlineLvl w:val="3"/>
        <w:rPr>
          <w:rFonts w:hint="default"/>
        </w:rPr>
      </w:pPr>
      <w:r>
        <w:rPr>
          <w:b/>
          <w:sz w:val="24"/>
        </w:rPr>
        <w:t>3.4.4</w:t>
      </w:r>
      <w:r>
        <w:rPr>
          <w:b/>
          <w:sz w:val="24"/>
        </w:rPr>
        <w:t>支付约定</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w:t>
      </w:r>
      <w:r>
        <w:t xml:space="preserve"> </w:t>
      </w:r>
      <w:r>
        <w:t>付款条件说明：</w:t>
      </w:r>
      <w:r>
        <w:t xml:space="preserve"> </w:t>
      </w:r>
      <w:r>
        <w:t>签订合同后，采购人在接到供应商通知与票据、凭证资料</w:t>
      </w:r>
      <w:r>
        <w:t xml:space="preserve"> </w:t>
      </w:r>
      <w:r>
        <w:t>，达到付款条件起</w:t>
      </w:r>
      <w:r>
        <w:t xml:space="preserve"> 20 </w:t>
      </w:r>
      <w:r>
        <w:t>日内，支付合同总金额的</w:t>
      </w:r>
      <w:r>
        <w:t xml:space="preserve"> 30.00%</w:t>
      </w:r>
      <w:r>
        <w:t>。</w:t>
      </w:r>
    </w:p>
    <w:p w:rsidR="00B460C2" w:rsidRDefault="00B460C2" w:rsidP="00B460C2">
      <w:pPr>
        <w:pStyle w:val="null3"/>
        <w:rPr>
          <w:rFonts w:hint="default"/>
        </w:rPr>
      </w:pPr>
      <w:r>
        <w:t>采购包</w:t>
      </w:r>
      <w:r>
        <w:t>1</w:t>
      </w:r>
      <w:r>
        <w:t>：</w:t>
      </w:r>
      <w:r>
        <w:t xml:space="preserve"> </w:t>
      </w:r>
      <w:r>
        <w:t>付款条件说明：</w:t>
      </w:r>
      <w:r>
        <w:t xml:space="preserve"> </w:t>
      </w:r>
      <w:r>
        <w:t>全部货物安装调试完毕（或服务提供完成）并验收合格，采购人在接到供应商通知与票据、凭证资料后</w:t>
      </w:r>
      <w:r>
        <w:t xml:space="preserve"> </w:t>
      </w:r>
      <w:r>
        <w:t>，达到付款条件起</w:t>
      </w:r>
      <w:r>
        <w:t xml:space="preserve"> 20 </w:t>
      </w:r>
      <w:r>
        <w:t>日内，支付合同总金额的</w:t>
      </w:r>
      <w:r>
        <w:t xml:space="preserve"> 70.00%</w:t>
      </w:r>
      <w:r>
        <w:t>。</w:t>
      </w:r>
    </w:p>
    <w:p w:rsidR="00B460C2" w:rsidRDefault="00B460C2" w:rsidP="00B460C2">
      <w:pPr>
        <w:pStyle w:val="null3"/>
        <w:outlineLvl w:val="3"/>
        <w:rPr>
          <w:rFonts w:hint="default"/>
        </w:rPr>
      </w:pPr>
      <w:r>
        <w:rPr>
          <w:b/>
          <w:sz w:val="24"/>
        </w:rPr>
        <w:t>3.4.5</w:t>
      </w:r>
      <w:r>
        <w:rPr>
          <w:b/>
          <w:sz w:val="24"/>
        </w:rPr>
        <w:t>验收标准和方法</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w:t>
      </w:r>
    </w:p>
    <w:p w:rsidR="00B460C2" w:rsidRDefault="00B460C2" w:rsidP="00B460C2">
      <w:pPr>
        <w:pStyle w:val="null3"/>
        <w:rPr>
          <w:rFonts w:hint="default"/>
        </w:rPr>
      </w:pPr>
      <w:r>
        <w:t>严格按照政府采购相关法律法规以及《财政部关于进一步加强政府采购需求和履约验收管理的指导意见》</w:t>
      </w:r>
      <w:r>
        <w:t>(</w:t>
      </w:r>
      <w:r>
        <w:t>财库</w:t>
      </w:r>
      <w:r>
        <w:t xml:space="preserve">(2016)205 </w:t>
      </w:r>
      <w:r>
        <w:t>号</w:t>
      </w:r>
      <w:r>
        <w:t>)</w:t>
      </w:r>
      <w:r>
        <w:t>的要求进行验收。完成安装调试以及培训后由采购人初步运行，并对功能、指标等进行符合性检测（如需要，应提供检测报告）验收，验收合格后签署验收报告。</w:t>
      </w:r>
    </w:p>
    <w:p w:rsidR="00B460C2" w:rsidRDefault="00B460C2" w:rsidP="00B460C2">
      <w:pPr>
        <w:pStyle w:val="null3"/>
        <w:outlineLvl w:val="3"/>
        <w:rPr>
          <w:rFonts w:hint="default"/>
        </w:rPr>
      </w:pPr>
      <w:r>
        <w:rPr>
          <w:b/>
          <w:sz w:val="24"/>
        </w:rPr>
        <w:t>3.4.6</w:t>
      </w:r>
      <w:r>
        <w:rPr>
          <w:b/>
          <w:sz w:val="24"/>
        </w:rPr>
        <w:t>包装方式及运输</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w:t>
      </w:r>
    </w:p>
    <w:p w:rsidR="00B460C2" w:rsidRDefault="00B460C2" w:rsidP="00B460C2">
      <w:pPr>
        <w:pStyle w:val="null3"/>
        <w:rPr>
          <w:rFonts w:hint="default"/>
        </w:rPr>
      </w:pPr>
      <w:r>
        <w:t>涉及的商品包装和快递包装，均应符合《商品包装政府采购需求标准（试行）》《快递包装政府采购需求标准（试行）》的要求，包装应适应于远距离运输、防潮、防震、防锈和防野蛮装卸，以确保货物安全无损运抵指定地点。</w:t>
      </w:r>
    </w:p>
    <w:p w:rsidR="00B460C2" w:rsidRDefault="00B460C2" w:rsidP="00B460C2">
      <w:pPr>
        <w:pStyle w:val="null3"/>
        <w:outlineLvl w:val="3"/>
        <w:rPr>
          <w:rFonts w:hint="default"/>
        </w:rPr>
      </w:pPr>
      <w:r>
        <w:rPr>
          <w:b/>
          <w:sz w:val="24"/>
        </w:rPr>
        <w:t>3.4.7</w:t>
      </w:r>
      <w:r>
        <w:rPr>
          <w:b/>
          <w:sz w:val="24"/>
        </w:rPr>
        <w:t>质量保修范围和保修期</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w:t>
      </w:r>
    </w:p>
    <w:p w:rsidR="00B460C2" w:rsidRDefault="00B460C2" w:rsidP="00B460C2">
      <w:pPr>
        <w:pStyle w:val="null3"/>
        <w:rPr>
          <w:rFonts w:hint="default"/>
        </w:rPr>
      </w:pPr>
      <w:r>
        <w:t>1.</w:t>
      </w:r>
      <w:r>
        <w:t>质保期：</w:t>
      </w:r>
      <w:r>
        <w:t>3</w:t>
      </w:r>
      <w:r>
        <w:t>年（文件中有单项高于质保期要求的以单项要求的质保期为准）。质保期内，中标供应商负责所有配件及成品的保修。</w:t>
      </w:r>
      <w:r>
        <w:t xml:space="preserve"> 2.</w:t>
      </w:r>
      <w:r>
        <w:t>售后服务要求：</w:t>
      </w:r>
      <w:r>
        <w:t xml:space="preserve"> 2.1</w:t>
      </w:r>
      <w:r>
        <w:t>质保期不低于</w:t>
      </w:r>
      <w:r>
        <w:t xml:space="preserve">3 </w:t>
      </w:r>
      <w:r>
        <w:t>年。（文件中有单项高于质保期要求的以单项要求的质保期为准）质保期从货物供货、安装、调试正常且经采购人确认验收合格之日起算。</w:t>
      </w:r>
      <w:r>
        <w:t xml:space="preserve"> 2.2</w:t>
      </w:r>
      <w:r>
        <w:t>售后服务标准及效率要求：</w:t>
      </w:r>
      <w:r>
        <w:t xml:space="preserve"> </w:t>
      </w:r>
      <w:r>
        <w:t>（</w:t>
      </w:r>
      <w:r>
        <w:t>1</w:t>
      </w:r>
      <w:r>
        <w:t>）质保期内所有配件及技术服务全部包含在本项目费用中，出现故障的货物应迅速修复或更换并承担由此所发生的全部费用，货物出现重大质量问题应直接更换；</w:t>
      </w:r>
      <w:r>
        <w:t xml:space="preserve"> </w:t>
      </w:r>
      <w:r>
        <w:t>（</w:t>
      </w:r>
      <w:r>
        <w:t>2</w:t>
      </w:r>
      <w:r>
        <w:t>）对于正常使用情况下出现的故障，供应商应在问题通告后</w:t>
      </w:r>
      <w:r>
        <w:t>4</w:t>
      </w:r>
      <w:r>
        <w:t>小时内做出响应，根据采购人要求到达现场的应在</w:t>
      </w:r>
      <w:r>
        <w:t xml:space="preserve"> 48 </w:t>
      </w:r>
      <w:r>
        <w:t>小时内到达现场并解决问题或提出解决方案；</w:t>
      </w:r>
      <w:r>
        <w:t xml:space="preserve"> </w:t>
      </w:r>
      <w:r>
        <w:t>（</w:t>
      </w:r>
      <w:r>
        <w:t>3</w:t>
      </w:r>
      <w:r>
        <w:t>）温室大棚运行故障是由施工和安装错误或故意使用不达标货品导致的，则不受质保期限限制，供应商应负责修正并承担由此所发生的全部费用。</w:t>
      </w:r>
    </w:p>
    <w:p w:rsidR="00B460C2" w:rsidRDefault="00B460C2" w:rsidP="00B460C2">
      <w:pPr>
        <w:pStyle w:val="null3"/>
        <w:outlineLvl w:val="3"/>
        <w:rPr>
          <w:rFonts w:hint="default"/>
        </w:rPr>
      </w:pPr>
      <w:r>
        <w:rPr>
          <w:b/>
          <w:sz w:val="24"/>
        </w:rPr>
        <w:t>3.4.8</w:t>
      </w:r>
      <w:r>
        <w:rPr>
          <w:b/>
          <w:sz w:val="24"/>
        </w:rPr>
        <w:t>违约责任与解决争议的方法</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采购包</w:t>
      </w:r>
      <w:r>
        <w:t>1</w:t>
      </w:r>
      <w:r>
        <w:t>：</w:t>
      </w:r>
    </w:p>
    <w:p w:rsidR="00B460C2" w:rsidRDefault="00B460C2" w:rsidP="00B460C2">
      <w:pPr>
        <w:pStyle w:val="null3"/>
        <w:rPr>
          <w:rFonts w:hint="default"/>
        </w:rPr>
      </w:pPr>
      <w:r>
        <w:t>1.</w:t>
      </w:r>
      <w:r>
        <w:t>甲方违约责任</w:t>
      </w:r>
      <w:r>
        <w:t xml:space="preserve"> </w:t>
      </w:r>
      <w:r>
        <w:t>（</w:t>
      </w:r>
      <w:r>
        <w:t>1</w:t>
      </w:r>
      <w:r>
        <w:t>）甲方无正当理由拒收货物的，甲方应偿付合同总价</w:t>
      </w:r>
      <w:r>
        <w:t>5%</w:t>
      </w:r>
      <w:r>
        <w:t>的违约金；</w:t>
      </w:r>
      <w:r>
        <w:t xml:space="preserve"> </w:t>
      </w:r>
      <w:r>
        <w:t>（</w:t>
      </w:r>
      <w:r>
        <w:t>2</w:t>
      </w:r>
      <w:r>
        <w:t>）甲方逾期支付货款的，除应及时付足货款外，应向乙方偿付欠款总额万分之十</w:t>
      </w:r>
      <w:r>
        <w:t>/</w:t>
      </w:r>
      <w:r>
        <w:t>天的违约金；</w:t>
      </w:r>
      <w:r>
        <w:t xml:space="preserve"> </w:t>
      </w:r>
      <w:r>
        <w:t>（</w:t>
      </w:r>
      <w:r>
        <w:t>3</w:t>
      </w:r>
      <w:r>
        <w:t>）甲方偿付的违约金不足以弥补乙方损失的，还应按乙方损失尚未弥补的部分，支付赔偿金给乙方。</w:t>
      </w:r>
      <w:r>
        <w:t xml:space="preserve"> 2.</w:t>
      </w:r>
      <w:r>
        <w:t>乙方违约责任</w:t>
      </w:r>
      <w:r>
        <w:t xml:space="preserve"> </w:t>
      </w:r>
      <w:r>
        <w:t>（</w:t>
      </w:r>
      <w:r>
        <w:t>1</w:t>
      </w:r>
      <w:r>
        <w:t>）乙方交付的货物质量不符合合同规定的，在合同规定的交货时间内更换合格的货物给甲方，在生产过程中不符合合同规定的按照《中华人民共和国民法典》相关法律法规处理。</w:t>
      </w:r>
      <w:r>
        <w:t xml:space="preserve"> </w:t>
      </w:r>
      <w:r>
        <w:t>（</w:t>
      </w:r>
      <w:r>
        <w:t>2</w:t>
      </w:r>
      <w:r>
        <w:t>）乙方不能交付货物或逾期交付货物而违约的，除应及时交足货物外，应向甲方偿付逾期交货部分货款总额的万分之十</w:t>
      </w:r>
      <w:r>
        <w:t>/</w:t>
      </w:r>
      <w:r>
        <w:t>天的违约金；逾期交货超过</w:t>
      </w:r>
      <w:r>
        <w:t>10</w:t>
      </w:r>
      <w:r>
        <w:t>天，甲方有权终止合同，乙方则应按合同总价的</w:t>
      </w:r>
      <w:r>
        <w:t>15%</w:t>
      </w:r>
      <w:r>
        <w:t>的款额向甲方偿付赔偿金，并须全额退还甲方已经付给乙方的货款及其利息。</w:t>
      </w:r>
      <w:r>
        <w:t xml:space="preserve"> </w:t>
      </w:r>
      <w:r>
        <w:t>（</w:t>
      </w:r>
      <w:r>
        <w:t>3</w:t>
      </w:r>
      <w:r>
        <w:t>）乙方货物经甲方送交具有法定资格条件的检测机构后，如检测结果认定货物质量不符合本合同规定标准的，则视为乙方没有按时交货而违约，乙方须在</w:t>
      </w:r>
      <w:r>
        <w:t>15</w:t>
      </w:r>
      <w:r>
        <w:t>天内无条件更换合格的货物，如逾期不能更换合格的货物，甲方有权终止本合同，乙方应另付合同总价的</w:t>
      </w:r>
      <w:r>
        <w:t>15%</w:t>
      </w:r>
      <w:r>
        <w:t>的赔偿金给甲方。</w:t>
      </w:r>
      <w:r>
        <w:t xml:space="preserve"> </w:t>
      </w:r>
      <w:r>
        <w:t>（</w:t>
      </w:r>
      <w:r>
        <w:t>4</w:t>
      </w:r>
      <w: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w:t>
      </w:r>
      <w:r>
        <w:t>10%</w:t>
      </w:r>
      <w:r>
        <w:t>向甲方支付违约金。</w:t>
      </w:r>
      <w:r>
        <w:t xml:space="preserve"> </w:t>
      </w:r>
      <w:r>
        <w:t>（</w:t>
      </w:r>
      <w:r>
        <w:t>5</w:t>
      </w:r>
      <w:r>
        <w:t>）乙方偿付的违约金不足以弥补甲方损失的，还应按甲方损失尚未弥补的部分，支付赔偿金给甲方。</w:t>
      </w:r>
      <w:r>
        <w:t xml:space="preserve"> </w:t>
      </w:r>
      <w:r>
        <w:t>争议解决办法</w:t>
      </w:r>
      <w:r>
        <w:t xml:space="preserve"> 1.</w:t>
      </w:r>
      <w:r>
        <w:t>因货物</w:t>
      </w:r>
      <w:r>
        <w:t>/</w:t>
      </w:r>
      <w:r>
        <w:t>服务的质量问题发生争议，由市场监督管理部门或第三方检验检测机构进行质量鉴定。货物符合标准的，鉴定费由甲方承担；货物不符合质量标准的，鉴定费由乙方承担。</w:t>
      </w:r>
      <w:r>
        <w:t xml:space="preserve"> 2.</w:t>
      </w:r>
      <w:r>
        <w:t>合同履行期间</w:t>
      </w:r>
      <w:r>
        <w:t>,</w:t>
      </w:r>
      <w:r>
        <w:t>若双方发生争议，可协商或由有关部门调解解决，协商或调解不成的，由当事人依法维护其合法权益。</w:t>
      </w:r>
    </w:p>
    <w:p w:rsidR="00B460C2" w:rsidRDefault="00B460C2" w:rsidP="00B460C2">
      <w:pPr>
        <w:pStyle w:val="null3"/>
        <w:outlineLvl w:val="2"/>
        <w:rPr>
          <w:rFonts w:hint="default"/>
        </w:rPr>
      </w:pPr>
      <w:r>
        <w:rPr>
          <w:b/>
          <w:sz w:val="28"/>
        </w:rPr>
        <w:lastRenderedPageBreak/>
        <w:t>3.5</w:t>
      </w:r>
      <w:r>
        <w:rPr>
          <w:b/>
          <w:sz w:val="28"/>
        </w:rPr>
        <w:t>其他要求</w:t>
      </w:r>
    </w:p>
    <w:p w:rsidR="00B460C2" w:rsidRDefault="00B460C2" w:rsidP="00B460C2">
      <w:pPr>
        <w:pStyle w:val="null3"/>
        <w:rPr>
          <w:rFonts w:hint="default"/>
        </w:rPr>
      </w:pPr>
    </w:p>
    <w:p w:rsidR="00B460C2" w:rsidRDefault="00B460C2" w:rsidP="00B460C2">
      <w:pPr>
        <w:pStyle w:val="null3"/>
        <w:rPr>
          <w:rFonts w:hint="default"/>
        </w:rPr>
      </w:pPr>
    </w:p>
    <w:p w:rsidR="00B460C2" w:rsidRDefault="00B460C2" w:rsidP="00B460C2">
      <w:pPr>
        <w:pStyle w:val="null3"/>
        <w:rPr>
          <w:rFonts w:hint="default"/>
        </w:rPr>
      </w:pPr>
      <w:r>
        <w:t>/</w:t>
      </w:r>
    </w:p>
    <w:p w:rsidR="00617375" w:rsidRDefault="00617375" w:rsidP="00B460C2"/>
    <w:sectPr w:rsidR="00617375" w:rsidSect="006173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quot;calibri&quot;, &quot;sans-serif&quot;">
    <w:altName w:val="Times New Roman"/>
    <w:panose1 w:val="00000000000000000000"/>
    <w:charset w:val="00"/>
    <w:family w:val="roman"/>
    <w:notTrueType/>
    <w:pitch w:val="default"/>
    <w:sig w:usb0="00000000" w:usb1="00000000" w:usb2="00000000" w:usb3="00000000" w:csb0="00000000" w:csb1="00000000"/>
  </w:font>
  <w:font w:name="&quot;times new roman&quot;, &quot;serif&quot;">
    <w:altName w:val="Times New Roman"/>
    <w:panose1 w:val="00000000000000000000"/>
    <w:charset w:val="00"/>
    <w:family w:val="roman"/>
    <w:notTrueType/>
    <w:pitch w:val="default"/>
    <w:sig w:usb0="00000000" w:usb1="00000000" w:usb2="00000000" w:usb3="00000000" w:csb0="00000000" w:csb1="00000000"/>
  </w:font>
  <w:font w:name="等线">
    <w:panose1 w:val="02010600030101010101"/>
    <w:charset w:val="86"/>
    <w:family w:val="auto"/>
    <w:pitch w:val="variable"/>
    <w:sig w:usb0="A00002BF" w:usb1="38CF7CFA" w:usb2="00000016" w:usb3="00000000" w:csb0="0004000F" w:csb1="00000000"/>
  </w:font>
  <w:font w:name="calibri, &quot;sans-serif&quot;">
    <w:altName w:val="Times New Roman"/>
    <w:panose1 w:val="00000000000000000000"/>
    <w:charset w:val="00"/>
    <w:family w:val="roman"/>
    <w:notTrueType/>
    <w:pitch w:val="default"/>
    <w:sig w:usb0="00000000" w:usb1="00000000" w:usb2="00000000" w:usb3="00000000" w:csb0="00000000" w:csb1="00000000"/>
  </w:font>
  <w:font w:name="&quot;calibri,&quot; sans-serif &quot;&quot;, &quot;seri">
    <w:altName w:val="Times New Roman"/>
    <w:panose1 w:val="00000000000000000000"/>
    <w:charset w:val="00"/>
    <w:family w:val="roman"/>
    <w:notTrueType/>
    <w:pitch w:val="default"/>
    <w:sig w:usb0="00000000" w:usb1="00000000" w:usb2="00000000" w:usb3="00000000" w:csb0="00000000" w:csb1="00000000"/>
  </w:font>
  <w:font w:name="&quot;&quot; tahoma &quot;,&quot; sans-serif &quot;&quot;, &quot;s">
    <w:altName w:val="Times New Roman"/>
    <w:panose1 w:val="00000000000000000000"/>
    <w:charset w:val="00"/>
    <w:family w:val="roman"/>
    <w:notTrueType/>
    <w:pitch w:val="default"/>
    <w:sig w:usb0="00000000" w:usb1="00000000" w:usb2="00000000" w:usb3="00000000" w:csb0="00000000" w:csb1="00000000"/>
  </w:font>
  <w:font w:name="&quot;&quot; times new roman &quot;,&quot; serif &quot;&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65E10"/>
    <w:multiLevelType w:val="hybridMultilevel"/>
    <w:tmpl w:val="912EFA7A"/>
    <w:lvl w:ilvl="0" w:tplc="AB38F242">
      <w:start w:val="1"/>
      <w:numFmt w:val="bullet"/>
      <w:lvlText w:val=""/>
      <w:lvlJc w:val="left"/>
      <w:pPr>
        <w:ind w:left="0"/>
      </w:pPr>
      <w:rPr>
        <w:rFonts w:ascii="Wingdings" w:hAnsi="Wingdings" w:hint="default"/>
      </w:rPr>
    </w:lvl>
    <w:lvl w:ilvl="1" w:tplc="85E4122E">
      <w:numFmt w:val="decimal"/>
      <w:lvlText w:val=""/>
      <w:lvlJc w:val="left"/>
    </w:lvl>
    <w:lvl w:ilvl="2" w:tplc="EC8AFF20">
      <w:numFmt w:val="decimal"/>
      <w:lvlText w:val=""/>
      <w:lvlJc w:val="left"/>
    </w:lvl>
    <w:lvl w:ilvl="3" w:tplc="03DECDE0">
      <w:numFmt w:val="decimal"/>
      <w:lvlText w:val=""/>
      <w:lvlJc w:val="left"/>
    </w:lvl>
    <w:lvl w:ilvl="4" w:tplc="80E2ECBA">
      <w:numFmt w:val="decimal"/>
      <w:lvlText w:val=""/>
      <w:lvlJc w:val="left"/>
    </w:lvl>
    <w:lvl w:ilvl="5" w:tplc="4348782E">
      <w:numFmt w:val="decimal"/>
      <w:lvlText w:val=""/>
      <w:lvlJc w:val="left"/>
    </w:lvl>
    <w:lvl w:ilvl="6" w:tplc="0EC4CDD2">
      <w:numFmt w:val="decimal"/>
      <w:lvlText w:val=""/>
      <w:lvlJc w:val="left"/>
    </w:lvl>
    <w:lvl w:ilvl="7" w:tplc="AD5E7D98">
      <w:numFmt w:val="decimal"/>
      <w:lvlText w:val=""/>
      <w:lvlJc w:val="left"/>
    </w:lvl>
    <w:lvl w:ilvl="8" w:tplc="BF103D2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60C2"/>
    <w:rsid w:val="00347606"/>
    <w:rsid w:val="00617375"/>
    <w:rsid w:val="00B46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C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sid w:val="00B460C2"/>
    <w:rPr>
      <w:rFonts w:hint="eastAsia"/>
      <w:kern w:val="0"/>
      <w:sz w:val="20"/>
      <w:szCs w:val="20"/>
      <w:lang/>
    </w:rPr>
  </w:style>
  <w:style w:type="paragraph" w:styleId="a3">
    <w:name w:val="header"/>
    <w:basedOn w:val="a"/>
    <w:link w:val="Char"/>
    <w:rsid w:val="00B460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60C2"/>
    <w:rPr>
      <w:sz w:val="18"/>
      <w:szCs w:val="18"/>
    </w:rPr>
  </w:style>
  <w:style w:type="paragraph" w:styleId="a4">
    <w:name w:val="footer"/>
    <w:basedOn w:val="a"/>
    <w:link w:val="Char0"/>
    <w:rsid w:val="00B460C2"/>
    <w:pPr>
      <w:tabs>
        <w:tab w:val="center" w:pos="4153"/>
        <w:tab w:val="right" w:pos="8306"/>
      </w:tabs>
      <w:snapToGrid w:val="0"/>
      <w:jc w:val="left"/>
    </w:pPr>
    <w:rPr>
      <w:sz w:val="18"/>
      <w:szCs w:val="18"/>
    </w:rPr>
  </w:style>
  <w:style w:type="character" w:customStyle="1" w:styleId="Char0">
    <w:name w:val="页脚 Char"/>
    <w:basedOn w:val="a0"/>
    <w:link w:val="a4"/>
    <w:rsid w:val="00B460C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2104</Words>
  <Characters>11999</Characters>
  <Application>Microsoft Office Word</Application>
  <DocSecurity>0</DocSecurity>
  <Lines>99</Lines>
  <Paragraphs>28</Paragraphs>
  <ScaleCrop>false</ScaleCrop>
  <Company>微软中国</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1</cp:revision>
  <dcterms:created xsi:type="dcterms:W3CDTF">2023-12-06T08:56:00Z</dcterms:created>
  <dcterms:modified xsi:type="dcterms:W3CDTF">2023-12-06T08:58:00Z</dcterms:modified>
</cp:coreProperties>
</file>