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r>
        <w:rPr>
          <w:rFonts w:hint="eastAsia" w:ascii="仿宋" w:hAnsi="仿宋" w:eastAsia="仿宋" w:cs="仿宋"/>
          <w:b/>
          <w:bCs/>
          <w:sz w:val="32"/>
          <w:szCs w:val="32"/>
        </w:rPr>
        <w:t>附件二：</w:t>
      </w:r>
      <w:r>
        <w:rPr>
          <w:rFonts w:hint="eastAsia"/>
          <w:b/>
          <w:sz w:val="32"/>
          <w:szCs w:val="32"/>
        </w:rPr>
        <w:t>采购项目技术、服务、政府采购合同内容条款及其他商务要求</w:t>
      </w:r>
    </w:p>
    <w:p>
      <w:pPr>
        <w:ind w:firstLine="117" w:firstLineChars="49"/>
        <w:jc w:val="left"/>
        <w:rPr>
          <w:rFonts w:hint="eastAsia" w:ascii="宋体" w:hAnsi="宋体"/>
          <w:sz w:val="24"/>
          <w:szCs w:val="24"/>
        </w:rPr>
      </w:pPr>
      <w:r>
        <w:rPr>
          <w:rFonts w:hint="eastAsia" w:ascii="宋体" w:hAnsi="宋体"/>
          <w:sz w:val="24"/>
          <w:szCs w:val="24"/>
        </w:rPr>
        <w:t xml:space="preserve"> </w:t>
      </w:r>
    </w:p>
    <w:p>
      <w:pPr>
        <w:tabs>
          <w:tab w:val="left" w:pos="7665"/>
        </w:tabs>
        <w:spacing w:line="360" w:lineRule="exact"/>
        <w:rPr>
          <w:rFonts w:ascii="Calibri" w:hAnsi="Calibri" w:cs="Calibri"/>
          <w:b/>
          <w:bCs/>
          <w:sz w:val="24"/>
          <w:szCs w:val="24"/>
        </w:rPr>
      </w:pPr>
      <w:r>
        <w:rPr>
          <w:rFonts w:hint="eastAsia" w:ascii="Calibri" w:hAnsi="Calibri" w:cs="宋体"/>
          <w:b/>
          <w:bCs/>
          <w:sz w:val="24"/>
          <w:szCs w:val="24"/>
        </w:rPr>
        <w:t>产品数量、技术规格和配置要求：</w:t>
      </w:r>
    </w:p>
    <w:tbl>
      <w:tblPr>
        <w:tblStyle w:val="3"/>
        <w:tblW w:w="13907" w:type="dxa"/>
        <w:jc w:val="center"/>
        <w:tblLayout w:type="autofit"/>
        <w:tblCellMar>
          <w:top w:w="0" w:type="dxa"/>
          <w:left w:w="108" w:type="dxa"/>
          <w:bottom w:w="0" w:type="dxa"/>
          <w:right w:w="108" w:type="dxa"/>
        </w:tblCellMar>
      </w:tblPr>
      <w:tblGrid>
        <w:gridCol w:w="885"/>
        <w:gridCol w:w="2040"/>
        <w:gridCol w:w="8997"/>
        <w:gridCol w:w="993"/>
        <w:gridCol w:w="992"/>
      </w:tblGrid>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序号</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设备名称</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规格参数</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单位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数量</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宋体"/>
                <w:color w:val="000000"/>
                <w:kern w:val="0"/>
                <w:sz w:val="30"/>
                <w:szCs w:val="30"/>
              </w:rPr>
            </w:pPr>
            <w:r>
              <w:rPr>
                <w:rFonts w:hint="eastAsia" w:ascii="黑体" w:hAnsi="黑体" w:eastAsia="黑体" w:cs="宋体"/>
                <w:color w:val="000000"/>
                <w:kern w:val="0"/>
                <w:sz w:val="30"/>
                <w:szCs w:val="30"/>
              </w:rPr>
              <w:t>一、办公设备</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幼儿交互式教学一体机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一：整体设计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1、整机屏幕采用65英寸超高清LED 液晶显示屏，屏幕分辨率不低于3840*2160。显示比例16:9；</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w:t>
            </w:r>
            <w:r>
              <w:rPr>
                <w:rFonts w:hint="eastAsia" w:ascii="宋体" w:hAnsi="宋体" w:eastAsia="Times New Roman" w:cs="宋体"/>
                <w:color w:val="000000"/>
                <w:sz w:val="20"/>
                <w:szCs w:val="20"/>
              </w:rPr>
              <w:t>2、整机具备多功能按键，用户使用多功能按键可以实现如下功能：通过该按键，用户可以打开白板应用，进入教学界面；通过该按键，用户可以一键打开相机；该按键持用户自定义，用户可以将其他应用定义为快捷按键；（提供第三方机构检测报告复印件并加盖供应商公章）</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w:t>
            </w:r>
            <w:r>
              <w:rPr>
                <w:rFonts w:hint="eastAsia" w:ascii="宋体" w:hAnsi="宋体" w:eastAsia="Times New Roman" w:cs="宋体"/>
                <w:color w:val="000000"/>
                <w:sz w:val="20"/>
                <w:szCs w:val="20"/>
              </w:rPr>
              <w:t>3、整机视网膜蓝光危害（蓝光加权辐射亮度LB）符合IEC62471标准，LB限值范围≤0.55；（提供第三方机构检测报告复印件并加盖供应商公章）</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4、整机内置2.1声道音响，前朝向（避免中高音损失）8W中高音扬声器2个，后朝向15W低音扬声器1个，额定总功率不低于30W；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5、整机支持蓝牙4.2标准的连接功能；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6、整机采用三合一按键设计，一个物理按键，长按该按键可同时开启/关闭整机系统和内置电脑、短按该按键可节能熄屏/唤醒屏幕；</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7、搭配与整机外观风格一致的卡通摄像头。摄像头像素不低于800W，摄像头集成内置麦克风拾音卡，拾音距离不小于3米；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w:t>
            </w:r>
            <w:r>
              <w:rPr>
                <w:rFonts w:hint="eastAsia" w:ascii="宋体" w:hAnsi="宋体" w:eastAsia="Times New Roman" w:cs="宋体"/>
                <w:color w:val="000000"/>
                <w:sz w:val="20"/>
                <w:szCs w:val="20"/>
              </w:rPr>
              <w:t>8、整机内置AI语音操控模块，唤醒词激活后可通过语音控制整机快速开关白板软件、传屏互动工具、幼儿相机、幼教软件，操控电脑关机、待机及待机唤醒。语义词库支持离线使用，在无网络环境下仍可进行语音交互；（提供第三方机构检测报告复印件并加盖供应商公章）</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w:t>
            </w:r>
            <w:r>
              <w:rPr>
                <w:rFonts w:hint="eastAsia" w:ascii="宋体" w:hAnsi="宋体" w:eastAsia="Times New Roman" w:cs="宋体"/>
                <w:color w:val="000000"/>
                <w:sz w:val="20"/>
                <w:szCs w:val="20"/>
              </w:rPr>
              <w:t>9、幼教专用相机拍照及录像的开始、保存、重拍、取消等操作均支持智能语音操控，快速记录课堂瞬间和活动视频；（提供第三方机构检测报告复印件并加盖供应商公章）</w:t>
            </w:r>
          </w:p>
          <w:p>
            <w:pPr>
              <w:keepNext w:val="0"/>
              <w:keepLines w:val="0"/>
              <w:suppressLineNumbers w:val="0"/>
              <w:spacing w:before="0" w:beforeAutospacing="0" w:after="0" w:afterAutospacing="0"/>
              <w:ind w:left="0" w:right="0"/>
              <w:rPr>
                <w:rFonts w:hint="default" w:ascii="Times New Roman" w:hAnsi="Times New Roman" w:eastAsia="Times New Roman" w:cs="Times New Roman"/>
              </w:rPr>
            </w:pPr>
            <w:r>
              <w:rPr>
                <w:rFonts w:hint="eastAsia" w:ascii="宋体" w:hAnsi="宋体" w:eastAsia="Times New Roman" w:cs="宋体"/>
                <w:color w:val="000000"/>
                <w:sz w:val="20"/>
                <w:szCs w:val="20"/>
              </w:rPr>
              <w:t>10、整机前置接口≥USB3.0*2；</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二：PC模块</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1、主板采用H310芯片组，搭载Intel 酷睿系列 i3CPU；</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2、内存：4GB DDR4笔记本内存或以上配置；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3、硬盘：256GB或以上SSD固态硬盘；</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三：幼儿资源软件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1、系统资源严格依据《3-6岁儿童学习与发展指南》与 《幼儿园指导纲要》编制而成，资源内容涵盖健康、语言、社会、科学、艺术等五个领域；</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2、系统主要分为资源和应用两大特色教学功能：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w:t>
            </w:r>
            <w:r>
              <w:rPr>
                <w:rFonts w:hint="eastAsia" w:ascii="宋体" w:hAnsi="宋体" w:eastAsia="Times New Roman" w:cs="宋体"/>
                <w:color w:val="000000"/>
                <w:sz w:val="20"/>
                <w:szCs w:val="20"/>
              </w:rPr>
              <w:t>资源包括：儿童普通读物动画和视频列表（300个以上）和动画视频资源列表（2600个以上）；（提供资源列表）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应用包括：“主题课程、特色课堂、电子白板、工具”等；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3、系统提供相对成体系的课程，不仅仅是课件，老师授课一键调用资源及其方便简单；</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4、系统提供的主题课程，可支持电子书、动漫课堂，并具有活动目标、活动建议、快乐课堂和主题拓展；</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5、系统提供的特色课堂，可支持电子书、动漫课堂，并具有活动目标、活动建议、表演、诵读和拓展；</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6、系统提供的电子白板支持白板软件教学，可调整笔的粗细和九种以上字体颜色自定义，且可保存、撤销白板教学内容和发布到班级；</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7、系统提供：主题绘本，礼仪与安全，国学经典，幼儿才艺，剑桥主题英语，剑桥互动英语，经典童话故事，行为习惯故事，多元主题活动，潜能互动课程，手指操，蒙氏快乐阅读12类五大领域教育资源；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8、系统资源涉及到flash、swf、jpg、png、mp3、mp4共计6种媒体类型。幼教系统包含2900条以上1080P高清视频和高清动画资源，资源大小在45GB以上；</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9、软件具有白板软件功能，可以进行书写、擦除、重点标注等，且在重要知识点配备教参指导功能，方便老师教学；</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10、软件应为单机安装版本，在无网情况下能正常使用；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11、软件安装便捷，可以一键式安装，用户完全可以实现自行安装；</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商用台式电脑</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1、CPU类型≥i3-10100(3.6G/6M/4核)；</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2、主板芯片：≥Intel H470芯片组或以上芯片组；</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3、内存：≥8G DDR4-2666内存；数据传输率最高可达 2400MT/s,两个内存槽，最大支持32GB；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 xml:space="preserve">4、扩展插槽：≥1个PCIeX1，≥1个PCIeX16, ≥双M.2接口（1个用于接SSD，1个用于接无线网卡）；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5、硬盘：≥256G SSD；</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6、显卡：集成显卡；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7、键鼠：防溅键盘，光电鼠标；</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★8、I\O接口：≥8个USB接口，前置：1 个三合一 SD 卡读卡器；1 个耳机麦克风组合插孔；2 个 USB 3.2 Gen 2 接口；4 个 USB 3.2 Gen 1 接口；后置：1 个 HDMI 接口；1 个音源输入接头；1 个音源输出接头；1 个电源接口；1 个 RJ-45 接口；1 个串行端口；1 个 VGA 接口；2 个 USB 2.0 接口；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9、机箱类型：ATX机箱，≤16L，ATX免工具拆卸；</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10、电源：≤180W节能电源；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11、显示器：≥20.7"宽屏16:9LED背光液晶显示器与主机同品牌;</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12、软件：正版Windows10系统软件；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13、售后服务：主机和显示器三年保修，三年原厂工程师上门服务。</w:t>
            </w:r>
            <w:r>
              <w:rPr>
                <w:rFonts w:hint="default" w:ascii="宋体" w:hAnsi="宋体" w:eastAsia="Times New Roman" w:cs="宋体"/>
                <w:color w:val="000000"/>
                <w:sz w:val="20"/>
                <w:szCs w:val="20"/>
              </w:rPr>
              <w:t xml:space="preserve"> </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笔记本电脑</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1、CPU：≥i3-1005G1(1.2 GHz/4 MB/双核)</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2、内存：≥4G DDR4 2666MHz，双内存插槽，最大支持16GB扩展；</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3、显卡：独立显卡，显存≥2G；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4、硬盘：≥256G 固态硬盘；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5、屏幕：≥14" HD 防眩光屏；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6、键盘：全尺寸磨砂键盘；支持多点触控手势的触摸板；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7、其他：Realtek 802.11a/b/g/n/ac (2x2) WiFi® 和蓝牙® 5 组合， 720p 高清摄像头;</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★8、接口：≥2 个 USB 3.1；≥1 个 USB 3.1 Type-C；1 个 RJ-45；1 个耳机/麦克风组合插孔；1 个 HDMI 1.4b；1 个交流电源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9、电池：3芯锂电池41Whr长寿命电池（具备90分钟快速充电90%技术）;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10、重量：≤1.5kg；</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11、操作系统：出厂预装win10 64位正版操作系统。</w:t>
            </w:r>
            <w:r>
              <w:rPr>
                <w:rFonts w:hint="default" w:ascii="宋体" w:hAnsi="宋体" w:eastAsia="Times New Roman" w:cs="宋体"/>
                <w:color w:val="000000"/>
                <w:sz w:val="20"/>
                <w:szCs w:val="20"/>
              </w:rPr>
              <w:t xml:space="preserve"> </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打印一体机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1、复印、打印，</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2、打印速度：20ppm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3、打印分辨率：600×600×2dpi</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4、打印月负荷：2万页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5、预热时间：0秒预热技术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6、复印分辨率：600×600dpi</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7、首页输出：0秒预热，首页输出10秒</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8、处理器：500MHz</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9、内存：32MB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10、耗材：成像鼓寿命2万页，随机耗材2500页</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彩色喷墨墨仓式打印机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1、小巧：内置一体式墨仓设计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2、智能：创新智能灌墨系统，有效防止错灌漏墨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3、安心：无碳粉、臭氧、PM2.5释放*2 原厂保修（含打印头）</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4、出色：原装墨水，色彩艳丽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5、海量：单套耗材打印黑色4,500页 或彩色7,500页*3</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6、打印分辨率：5760 x 1440 dpi</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7、打印黑色文本(A4)：约33PPM(经济模式)*4/约10IPM(标准模式)*4</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8、打印彩色文本(A4)：约15PPM(经济模式)*4/约5IPM(标准模式)*4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办公室桌椅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规格：1200*600*750mm(</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1、基材采用优质中纤板，平整度高，游离甲醛释放符合国家环保标准。木材干燥至≤8%的含水率，经过防潮、防虫、防腐处理，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2、采用胡桃木纹饰面，木纹清晰。</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3、油漆：采用环保没漆，漆面无污点，光洁度好，经过烘干处理，油漆硬度达到3H级以上；</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4、五金配件：采用优质五金配件。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Times New Roman" w:cs="宋体"/>
                <w:color w:val="000000"/>
                <w:sz w:val="20"/>
                <w:szCs w:val="20"/>
              </w:rPr>
            </w:pPr>
            <w:r>
              <w:rPr>
                <w:rFonts w:hint="eastAsia" w:ascii="宋体" w:hAnsi="宋体" w:eastAsia="Times New Roman" w:cs="宋体"/>
                <w:color w:val="000000"/>
                <w:kern w:val="0"/>
                <w:sz w:val="20"/>
                <w:szCs w:val="20"/>
              </w:rPr>
              <w:t>5、带椅子，规格：标准。材质：同办公桌材质。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7</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班台</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1、规格：2400*2000*750(</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2.面材：桌面采用优质三聚氰胺覆面，覆面拼贴严密、平整、无脱胶、鼓泡，无裂纹、压痕和划伤。</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3.基材：采用优质环保实木颗粒板，应符合HJ 571-2010、GB 18580-2017、GB/T 4897-2015标准，甲醛释放量≤0.124mg/m3，总挥发性有机物（TVOC）≤0.50mg/㎡•h。</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4.封边：PVC封边条应符合GB 28007-2011、GB/T 17657-1999检测标准，应无龟裂、无鼓泡。</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5.热熔胶：采用ABS热熔胶，符合GB 18583-2008标准，总挥发性有机物＜5g/kg。</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6.缓冲铰链：符合QB/T 2189-2013、GB/T 3325-2017标准，金属电镀层抗盐雾36h，1.5mm以下锈点≤20点/dm2，其中≥1.0mm锈点不超过5点。</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班椅</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1.规格:常规</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椅背和椅座采用优质的网面，透气舒适。塑料件采用尼龙原料加25%玻纤，拉背强度测试通过≥136KG；定型棉采用尼龙原料，高压发泡设备制成，产品硬度及密度稳定。底盘：符合国标安全升降底盘，带锁定；气杆：优质液压气杆；椅脚：尼龙脚静态承重≥136KG；椅轮：PU带套轮，有效防止刮伤地板及降低噪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长茶几</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1.规格：1200*600*450mm</w:t>
            </w:r>
            <w:r>
              <w:rPr>
                <w:rFonts w:hint="eastAsia" w:ascii="宋体" w:hAnsi="宋体" w:eastAsia="Times New Roman" w:cs="宋体"/>
                <w:color w:val="000000"/>
                <w:kern w:val="0"/>
                <w:sz w:val="20"/>
                <w:szCs w:val="20"/>
              </w:rPr>
              <w:t>(</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2.面材：桌面采用优质三聚氰胺覆面，覆面拼贴严密、平整、无脱胶、鼓泡，无裂纹、压痕和划伤。</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3.基材：采用优质环保实木颗粒板，应符合HJ 571-2010、GB 18580-2017、GB/T 4897-2015标准，甲醛释放量≤0.124mg/m3，总挥发性有机物（TVOC）≤0.50mg/㎡·h。</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4.封边：PVC封边条应符合GB 28007-2011、GB/T 17657-1999检测标准，应无龟裂、无鼓泡。</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5.热熔胶：采用ABS热熔胶，符合GB 18583-2008标准，总挥发性有机物＜5g/kg。</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6.缓冲铰链：符合QB/T 2189-2013、GB/T 3325-2017标准，金属电镀层抗盐雾36h，1.5mm以下锈点≤20点/dm2，其中≥1.0mm锈点不超过5点。</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沙发</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1.规格：常规三人位 ；</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2.面料:选用环保西皮,经液态浸色及防潮、防污等工艺处理,皮面更加柔软舒适,光泽持久助性。</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3.基材:优质含水率低9%以下的硬木木方及5mm的多层夹板,经防虫、防腐等化学处理。</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4.辅料:采用优质PU成型发泡高密度海绵,表面有一层保护面,可防氧化,防碎,经过HD测试永不变形。</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11</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书柜</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1.规格：2000*400*2000mm</w:t>
            </w:r>
            <w:r>
              <w:rPr>
                <w:rFonts w:hint="eastAsia" w:ascii="宋体" w:hAnsi="宋体" w:eastAsia="Times New Roman" w:cs="宋体"/>
                <w:color w:val="000000"/>
                <w:kern w:val="0"/>
                <w:sz w:val="20"/>
                <w:szCs w:val="20"/>
              </w:rPr>
              <w:t>(</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2.面材：桌面采用优质三聚氰胺覆面，覆面拼贴严密、平整、无脱胶、鼓泡，无裂纹、压痕和划伤。</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3.基材：采用优质环保实木颗粒板，应符合HJ 571-2010、GB 18580-2017、GB/T 4897-2015标准，甲醛释放量≤0.124mg/m3，总挥发性有机物（TVOC）≤0.50mg/㎡·h。</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4.封边：PVC封边条应符合GB 28007-2011、GB/T 17657-1999检测标准，应无龟裂、无鼓泡。</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5.热熔胶：采用ABS热熔胶，符合GB 18583-2008标准，总挥发性有机物＜5g/kg。</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6.缓冲铰链：符合QB/T 2189-2013、GB/T 3325-2017标准，金属电镀层抗盐雾36h，1.5mm以下锈点≤20点/dm2，其中≥1.0mm锈点不超过5点。</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组</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财务办公桌</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1.规格：1600*760*1200mm</w:t>
            </w:r>
            <w:r>
              <w:rPr>
                <w:rFonts w:hint="eastAsia" w:ascii="宋体" w:hAnsi="宋体" w:eastAsia="Times New Roman" w:cs="宋体"/>
                <w:color w:val="000000"/>
                <w:kern w:val="0"/>
                <w:sz w:val="20"/>
                <w:szCs w:val="20"/>
              </w:rPr>
              <w:t>(</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2.面材：桌面采用优质三聚氰胺覆面，覆面拼贴严密、平整、无脱胶、鼓泡，无裂纹、压痕和划伤。</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3.基材：采用优质环保实木颗粒板，应符合HJ 571-2010、GB 18580-2017、GB/T 4897-2015标准，甲醛释放量≤0.124mg/m3，总挥发性有机物（TVOC）≤0.50mg/㎡·h。</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4.封边：PVC封边条应符合GB 28007-2011、GB/T 17657-1999检测标准，应无龟裂、无鼓泡。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6.缓冲铰链：符合QB/T 2189-2013、GB/T 3325-2017标准，金属电镀层抗盐雾36h，1.5mm以下锈点≤20点/dm2，其中≥1.0mm锈点不超过5点。</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13</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财务办公椅</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1.规格:常规。</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椅背和椅座采用优质的网面，透气舒适。塑料件采用尼龙原料加25%玻纤，拉背强度测试通过≥136KG；定型棉采用尼龙原料，高压发泡设备制成，产品硬度及密度稳定。底盘：符合国标安全升降底盘，带锁定；气杆：优质液压气杆；椅脚：尼龙脚静态承重≥136KG；椅轮：PU带套轮，有效防止刮伤地板及降低噪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文件柜</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1.规格：1800*850*390mm</w:t>
            </w:r>
            <w:r>
              <w:rPr>
                <w:rFonts w:hint="eastAsia" w:ascii="宋体" w:hAnsi="宋体" w:eastAsia="Times New Roman" w:cs="宋体"/>
                <w:color w:val="000000"/>
                <w:kern w:val="0"/>
                <w:sz w:val="20"/>
                <w:szCs w:val="20"/>
              </w:rPr>
              <w:t>(</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2.功能: 带透明玻璃门，玻璃移门柜（左右移门）对开玻，带锁；材质采用优质0.6mm冷扎钢,表面除锈喷塑处理。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组</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15</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保密柜</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1.规格：1800*900*400mm。</w:t>
            </w:r>
            <w:r>
              <w:rPr>
                <w:rFonts w:hint="eastAsia" w:ascii="宋体" w:hAnsi="宋体" w:eastAsia="Times New Roman" w:cs="宋体"/>
                <w:color w:val="000000"/>
                <w:kern w:val="0"/>
                <w:sz w:val="20"/>
                <w:szCs w:val="20"/>
              </w:rPr>
              <w:t>(</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2.所有部件全部经过前处理，确保表面不含油污及锈蚀，流水线喷涂无死角。</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3.优质锁具，开启灵活，互开率极低。带两个密码锁。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4.材质优冷轧钢，≥1.2mm。</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组</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16</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凭证档案柜</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1.规格：1800*850*390mm（±10mm）。</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2.颜色:灰白色。</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3.材质：采用优质一级不小于0.6mm冷扎钢板，采用优质环保塑粉，经酸洗，磷化等十工位处理拉手：合金，表面亮铬。防撞垫：ABS硅胶注塑成型。</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4.双门，5层,薄边设计，拆装结构。</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组</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17</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小沙发（晨检室）</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1、规格尺寸：650×500×500mm(</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5mm)（长*宽*高）；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2、采用木框架、环保耐磨皮和高密度泡棉包覆。皮革中不含可分解芳香胺，且游离甲醛含量符合国家标准规范的要求；</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3、沙发座脚采用实木。结构稳固，不易倾倒。全面采用圆角设计，安全缝隙和孔洞均符合GB28007-2011儿童家具通用技术条件的要求。</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体重计（杠杆式）</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1、静电喷塑，底座平稳 ，表盘清晰明了，精准稳定灵敏。 铝制测量杆，刻度清晰准确，安装稳固，使用灵活。</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2、最大称重量≥120千克，最小分度值0.5千克。身高测量范围不小于700mm-1900mm，最小分度值5mm，误差±5mm。</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19</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灯光视力箱</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1、规格尺寸： 28*2.3*92cm（长*宽*高）（±10mm）；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2、铝合金金属外壳，LED光源亚克力面板。</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20</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幼儿诊查床</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1、规格尺寸：180*60*65cm（长*宽*高）（±10mm）；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2、材质：不锈钢方管，高档皮革面料，高分子海绵；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3、面孔直径约16cm,带枕头；</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4、产品负重：≥50kg。</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0"/>
                <w:szCs w:val="20"/>
              </w:rPr>
            </w:pPr>
            <w:r>
              <w:rPr>
                <w:rFonts w:hint="eastAsia" w:ascii="黑体" w:hAnsi="黑体" w:eastAsia="黑体" w:cs="宋体"/>
                <w:color w:val="000000"/>
                <w:kern w:val="0"/>
                <w:sz w:val="30"/>
                <w:szCs w:val="30"/>
              </w:rPr>
              <w:t>二、广播系统</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智能分区中控主机（2进6功率分区，带3.0英寸显示屏）</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1.≥4套一般（周历）时程方案，每套定时方案多达≥256个定时点。</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★2.内置MP3、FM收音、≥6路可编程分区、两路可编程电源和1路短路输出。可定时、定点、定曲，播放内存或TF卡节目。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3.2x3可编程分区，两路功放输入，6分区输出。每路功放输入对应3路分区输出，同时也可以自主并联到其它分区输出。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4.2U短工业机箱设计，ARM7平台，≥3.0英寸TFT显示器，图形化界面，多级菜单操作模式，支持多国语言。</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5.内置贴板式固态存储器，可外扩展TF卡，可直接连接PC存入音乐文件/定时程序文件。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6.强大的音乐播放功能，支持MPEG 1/2 Layer 3 、WMA、WAV等多种音频格式。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7.支持电脑联机编辑定时程序。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★8.内置高精度北斗&amp;GPS授时模块，采用先进的多路径抑制技术，具有单星校时功能，确保时钟精确、同步。（提供第三方机构出具的产品功能性检测报告）</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9.支持消防联动功，一路短路输入消防联动，触发信号可触发播放指定音乐文件。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10.程控话筒可用网线通过RJ45接口与主机连接，远程控制主机。可实现远程控制主机分区、讲话等功能。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11.支持超视距无线遥控(每个遥控键功能均可自定义)，遥控距离无障碍≥1000米。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12.MIC输入可自动触发分区、电源。自动触发和触发灵敏度均可自定义，支持音量自动回避功能。</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DVD/CD/VCD/MP3 播放器</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1.19寸标准机柜式设计，人性化的设计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2.车载型吸入式机芯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3.超强电子抗震、防尘</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4.支持CD, VCD,DVD, MP3音频格式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5.兼容DVD、VCD、HDCD、CD、DIVX、SVCD、MPEG4、WMA、PICTURE-CD、CDR/RW等碟片</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6.支持USB盘MP3音乐播放</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数字调谐器</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1.19寸标准机柜式设计，人性化的设计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2.频率自动搜索存储功能，且有断电记忆功能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3.可存储FM/AM各≥40个频道</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4.LCD数码显示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5.支持≥2种接收方式，两组接收天线输入：AM接收天线输入；FM接收天线75Ω输入</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钟声话筒</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专业钟声麦克风</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1.换能方式: 电容式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2.频率响应≥40Hz-16KHz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3.指向性:心型指向</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4.输出阻抗（阻抗）:200Ω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5.灵敏度≥-38dB±2dB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★6.供电电压(V): DC3V/ AC220V（提供2种不同供电方式的接口图片，并加盖投标供应商公章）</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7.带前凑音(开启时，有前奏音乐放出),灯环提示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8.咪管长度：420mm</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前置放大器</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1.19寸标准机柜式设计，人性化的设计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2.≥10路输入（5路话筒，3路线路，2路紧急输入）</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3.话筒（MIC）输入通道和线路（AUX)输入通道均可独立调校音量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4.设有高音（TREBLE)和低音（BASS)独立调节</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5.开关机缓冲，延时输出保护功能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6.具有三级优先权设计：MIC1为最高级，紧急音频信号（EMC)为第二级，MIC2，3，4，5和线路（AUX1，AUX2AUX3)为第三级</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7.紧急音频信号输入无音量调节，自动默认至30dB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8.频率响应：≥20Hz-20kHz(±3dB)</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10路强切电源</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1.接收短路触发信号，并输出直流24V电源强制打开音量控制器的设备；</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2.适用于需要消防联动报警或强制打开音量控制器的广播系统。</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3.标准机柜式设计（2U），黑色氧化铝拉丝面板，人性化的抽手，考究的工艺，尽显高档气质；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4.≥10路持续直流24V电源输出，最多可扩展至300个分区；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5.总输出功率最大达≥220W；每组最大输出功率≥150W；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6.警报短路触发时，能实现邻层分区强切电源直流24V输出；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7.具有RJ45通讯接口，可与系统主机通讯数据，单独控制每路供电输出，连接更方便；</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8.≥两路全区报警采集；两路报警短路信号输出。</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7</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报警信号发生器</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1.19寸标准机柜式设计，人性化的设计，黑色氧化铝拉丝面板；</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2.≥2种提示音与1种报警声</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3.≥3种报警音频存储方式：1路话筒录音输入线路；1路录音线路输入线路；另外还内置警笛音频；</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4.录、放音IC可存储长达2～3分钟的录音（可反复擦写循环100000次）。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5.报警触发自动播放警报或录音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6.默音优先功能</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16路电源时序器</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1.19寸标准机柜式设计，人性化的设计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2.≥16路电源输出，每路输出AC220V(10A)， 电源插口总容量达≥6KVA</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3.设有电子锁开关，可手动控制16个电源上断电；</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4.依次开启/关闭系统设备</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5.具有短路触发功能，具有1路短路输出功能；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6.≥2路万能插座，≥14路国标插座</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7.可受主机控制，具地址码选择，可多台并机工作。</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室内壁挂音箱（中档）黑色 20W</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1.功率≥20W；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2.定压输入:70V-100V；</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3.频响≥100Hz-20KHz；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4.灵敏度≥87±3 dB；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5.外观尺寸:215*170*150 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6.安装形式:壁挂式；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7.装饰材料:ABS；</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8.重量KG:2.2kg；</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9.喇叭尺寸:4"*1+1"*1；</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10.外观颜色：黑色</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带前置合并式广播功放</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1.黑色拉丝面板，3U机架式，19英寸工业机箱设计；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2.≥3通道麦克风输入（TRS端子），≥2通道线路输入（Aux），≥1通道EMC输入（凤凰插）；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3.带3级优先功能，其中Mic 1具有最高优先级别，EMC属第二优先级别，其他通道属第三优先级别；</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4.2通道MIC Line输入（MIC2/MIC3通道的线路输入，灵敏度为≥775mV）；</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5.MIC和Aux输入附有独立音量调节旋钮，输出附有总音量调节旋钮和高音、低音音调调节旋钮；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6.产品具有良好的短路、过载、过热等自我保护；</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7.具有≥2种功率输出方式：定压输出100V、70V和定阻输出4～16Ω。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8.额定输出功率：≥360W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9.频率≥100HZ-18KHZ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10.失真度 ＜1%</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11</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室内豪华音柱</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1.额定功率≥20W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2.输入电压 100V</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3.灵敏度(1m/1V)≥91dB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4.频率响应≥130~15kHz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5.产品规格mm 360*160*115</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6.喇叭规格/数量 5"*2，2"*1</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7.外壳材料：木质，银灰色</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12</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带强切音量控制器30W</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1.ABS工程塑料面板，旋钮调节方式；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2.采用标准通用型86底盒安装，简单易用；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3.控制方式：定压式；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4.功率≥30W；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5.信号输入：70V-100V；</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6.信号输出：0-100V；</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7.输出连接：定压喇叭；</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8.尺寸：87 x 87 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9.面板颜色：白色</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10.音控级别:5档</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11.强切功能：DC24V</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13</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带前置合并式广播功放</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1.黑色拉丝面板，2U机架式，19英寸工业机箱设计；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2.≥3通道麦克风输入（TRS端子），≥2通道线路输入（Aux），≥1通道EMC输入（凤凰插）；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3.带3级优先功能，其中Mic 1具有最高优先级别，EMC属第二优先级别，其他通道属第三优先级别；</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4.2通道MIC Line输入（MIC2/MIC3通道的线路输入，灵敏度为≥775mV）；</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5.MIC和Aux输入附有独立音量调节旋钮，输出附有总音量调节旋钮和高音、低音音调调节旋钮；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6.产品具有良好的短路、过载、过热等自我保护；</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7.具有≥2种功率输出方式：定压输出100V、70V和定阻输出4～16Ω。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8.额定输出功率：≥260W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9.频率≥100HZ-18KHZ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10.失真度 ＜1%</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全天候大功率防水音柱 90W 6.5寸</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1.额定功率≥90W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2.输入电压 70V/100V</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3.灵敏度(1m/1V)≥96dB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4.频率响应≥150~18kHz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5.产品规格mm 710*225*125</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6.喇叭规格/数量 6.5"*3 2"*1</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7.室外防水</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15</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带前置合并式广播功放</w:t>
            </w:r>
          </w:p>
        </w:tc>
        <w:tc>
          <w:tcPr>
            <w:tcW w:w="899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1.黑色拉丝面板，3U机架式，19英寸工业机箱设计；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2.≥3通道麦克风输入（TRS端子），≥2通道线路输入（Aux），≥1通道EMC输入（凤凰插）；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3.带3级优先功能，其中Mic 1具有最高优先级别，EMC属第二优先级别，其他通道属第三优先级别；</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4.2通道MIC Line输入（MIC2/MIC3通道的线路输入，灵敏度为≥775mV）；</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5.MIC和Aux输入附有独立音量调节旋钮，输出附有总音量调节旋钮和高音、低音音调调节旋钮；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6.产品具有良好的短路、过载、过热等自我保护；</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7.具有≥2种功率输出方式：定压输出100V、70V和定阻输出4～16Ω。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8.额定输出功率：≥500W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9.频率≥100HZ-18KHZ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10.失真度 ＜1%</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辅材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喇叭线、PVC25管材等其它辅材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0"/>
                <w:szCs w:val="20"/>
              </w:rPr>
            </w:pPr>
            <w:r>
              <w:rPr>
                <w:rFonts w:hint="eastAsia" w:ascii="黑体" w:hAnsi="黑体" w:eastAsia="黑体" w:cs="宋体"/>
                <w:color w:val="000000"/>
                <w:kern w:val="0"/>
                <w:sz w:val="30"/>
                <w:szCs w:val="30"/>
              </w:rPr>
              <w:t>三、小会议室设备</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会议桌</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1、规格：4200*1700*760mm</w:t>
            </w:r>
            <w:r>
              <w:rPr>
                <w:rFonts w:hint="eastAsia" w:ascii="宋体" w:hAnsi="宋体" w:eastAsia="Times New Roman" w:cs="宋体"/>
                <w:color w:val="000000"/>
                <w:kern w:val="0"/>
                <w:sz w:val="20"/>
                <w:szCs w:val="20"/>
              </w:rPr>
              <w:t>(</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r>
              <w:rPr>
                <w:rFonts w:hint="eastAsia" w:ascii="宋体" w:hAnsi="宋体" w:eastAsia="Times New Roman" w:cs="宋体"/>
                <w:color w:val="000000"/>
                <w:sz w:val="20"/>
                <w:szCs w:val="20"/>
              </w:rPr>
              <w:t>，</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2、基材采用优质中纤板，平整度高，游离甲醛释放符合国家环保标准。木材干燥至≤</w:t>
            </w:r>
            <w:r>
              <w:rPr>
                <w:rFonts w:hint="default" w:ascii="宋体" w:hAnsi="宋体" w:eastAsia="Times New Roman" w:cs="宋体"/>
                <w:color w:val="000000"/>
                <w:sz w:val="20"/>
                <w:szCs w:val="20"/>
              </w:rPr>
              <w:t>8%</w:t>
            </w:r>
            <w:r>
              <w:rPr>
                <w:rFonts w:hint="eastAsia" w:ascii="宋体" w:hAnsi="宋体" w:eastAsia="Times New Roman" w:cs="宋体"/>
                <w:color w:val="000000"/>
                <w:sz w:val="20"/>
                <w:szCs w:val="20"/>
              </w:rPr>
              <w:t>的含水率，经过防潮、防虫、防腐处理，</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3、采用胡桃木纹饰面，木纹清晰。</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4、油漆：采用环保漆，漆面无污点，光洁度好，经过烘干处理，油漆硬度达到</w:t>
            </w:r>
            <w:r>
              <w:rPr>
                <w:rFonts w:hint="default" w:ascii="宋体" w:hAnsi="宋体" w:eastAsia="Times New Roman" w:cs="宋体"/>
                <w:color w:val="000000"/>
                <w:sz w:val="20"/>
                <w:szCs w:val="20"/>
              </w:rPr>
              <w:t>3H</w:t>
            </w:r>
            <w:r>
              <w:rPr>
                <w:rFonts w:hint="eastAsia" w:ascii="宋体" w:hAnsi="宋体" w:eastAsia="Times New Roman" w:cs="宋体"/>
                <w:color w:val="000000"/>
                <w:sz w:val="20"/>
                <w:szCs w:val="20"/>
              </w:rPr>
              <w:t>级以上；</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5、五金配件：采用优质五金配件。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会议条桌</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1、规格：1200*760*400mm</w:t>
            </w:r>
            <w:r>
              <w:rPr>
                <w:rFonts w:hint="eastAsia" w:ascii="宋体" w:hAnsi="宋体" w:eastAsia="Times New Roman" w:cs="宋体"/>
                <w:color w:val="000000"/>
                <w:kern w:val="0"/>
                <w:sz w:val="20"/>
                <w:szCs w:val="20"/>
              </w:rPr>
              <w:t>(</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2、基材采用优质中纤板，平整度高，游离甲醛释放符合国家环保标准。木材干燥至≤</w:t>
            </w:r>
            <w:r>
              <w:rPr>
                <w:rFonts w:hint="default" w:ascii="宋体" w:hAnsi="宋体" w:eastAsia="Times New Roman" w:cs="宋体"/>
                <w:color w:val="000000"/>
                <w:sz w:val="20"/>
                <w:szCs w:val="20"/>
              </w:rPr>
              <w:t>8%</w:t>
            </w:r>
            <w:r>
              <w:rPr>
                <w:rFonts w:hint="eastAsia" w:ascii="宋体" w:hAnsi="宋体" w:eastAsia="Times New Roman" w:cs="宋体"/>
                <w:color w:val="000000"/>
                <w:sz w:val="20"/>
                <w:szCs w:val="20"/>
              </w:rPr>
              <w:t>的含水率，经过防潮、防虫、防腐处理，</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3、采用胡桃木纹饰面，木纹清晰。</w:t>
            </w:r>
          </w:p>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4、油漆：采用环保没漆，漆面无污点，光洁度好，经过烘干处理，油漆硬度达到</w:t>
            </w:r>
            <w:r>
              <w:rPr>
                <w:rFonts w:hint="default" w:ascii="宋体" w:hAnsi="宋体" w:eastAsia="Times New Roman" w:cs="宋体"/>
                <w:color w:val="000000"/>
                <w:sz w:val="20"/>
                <w:szCs w:val="20"/>
              </w:rPr>
              <w:t>3H</w:t>
            </w:r>
            <w:r>
              <w:rPr>
                <w:rFonts w:hint="eastAsia" w:ascii="宋体" w:hAnsi="宋体" w:eastAsia="Times New Roman" w:cs="宋体"/>
                <w:color w:val="000000"/>
                <w:sz w:val="20"/>
                <w:szCs w:val="20"/>
              </w:rPr>
              <w:t>级以上；</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5、五金配件：采用优质五金配件。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会议椅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1、规格：450*450*950mm</w:t>
            </w:r>
            <w:r>
              <w:rPr>
                <w:rFonts w:hint="eastAsia" w:ascii="宋体" w:hAnsi="宋体" w:eastAsia="Times New Roman" w:cs="宋体"/>
                <w:color w:val="000000"/>
                <w:kern w:val="0"/>
                <w:sz w:val="20"/>
                <w:szCs w:val="20"/>
              </w:rPr>
              <w:t>(</w:t>
            </w:r>
            <w:r>
              <w:rPr>
                <w:rFonts w:hint="eastAsia" w:ascii="仿宋" w:hAnsi="仿宋" w:eastAsia="仿宋" w:cs="仿宋"/>
                <w:color w:val="000000"/>
                <w:kern w:val="0"/>
                <w:sz w:val="20"/>
                <w:szCs w:val="20"/>
              </w:rPr>
              <w:t>±</w:t>
            </w:r>
            <w:r>
              <w:rPr>
                <w:rFonts w:hint="eastAsia" w:ascii="宋体" w:hAnsi="宋体" w:eastAsia="Times New Roman" w:cs="宋体"/>
                <w:color w:val="000000"/>
                <w:kern w:val="0"/>
                <w:sz w:val="20"/>
                <w:szCs w:val="20"/>
              </w:rPr>
              <w:t>5mm)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基材选用优质实木框架，木质坚硬，优质环保韩皮。经过高温干燥，不变形，防潮、防火、防腐、防裂、防虫处理。纹路细致，均匀，柔软且有弹性，回弹度高。经久耐用，无异味，有害物质无超标，符合GB/T3325-2008国家标准。</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二分频会议音箱80W</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1.采用≥1只6.5寸中低音喇叭单元和≥2只3"锥形高音单元。</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2.箱体采用12mm夹板制作，质量轻，耐磨喷漆处理，外贴防尘网棉。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3.精确设计的分频器优化人声部分的中频表现力。</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4.频响≥70Hz~20KHz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★3.额定功率≥80W,峰值功率≥320W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4.灵敏度≥95dB/W/M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5.最大声压级（dB）≥116dB</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专业功放100W</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1.采用智能控制强制散热设计，具有风机噪音小，散热效率高等特点；具有完善可靠的安全保护措施和工作状态指示（短路、过载、直流和过热保护，变压器过热保护），让用户放心使用。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2.具有完善的软启动、消波限幅、过温、过压、过流保护功能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3.具有立体声、并联、桥接三种模式选择，输入灵敏度选择；</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4.采用标准XLR+TRS1/4” 复合多功能输入接口，更加方便不同用户需求,智能削峰限幅器，控制功率模块及扬声器系统在安全范围内工作。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★5.输出功率：立体声8Ω≥2×100W；立体声4Ω≥2×150W；桥接单声道8Ω≥240W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6.信噪比≥103db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7.转换速率≥ 60V/us</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音频处理器会议矩阵4*4</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1.自带中英文操作软件，直观、图形化软件控制界面,灵活多样的控制方式：可选择COM、USB,TCP等多种连接方式；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2.输入每通道：≥4路平衡式话筒/线路，采用裸线接口端子，平衡接法。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3.输出每通道：≥4路平衡式线路输出，采用裸线接口端子，平衡接法。</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4.每一路均具有48V幻象电源开关；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5.提供24bit/48kHz的杰出音质；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6.优化的前级增益，灵敏度具有多级调节,MIC灵敏度具有0-40db共≥9级灵敏度可调；</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7.全功能矩阵混音，直观的信号路由表，交叉点可控的电平；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8.内置自适应反馈消除AFC，并且能分两个等级，抑制系统啸叫；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9.内置自动混音功能，能够很好解决会议中的“话语权”问题；</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10.多种参量均衡类型可选，包括不少于PEQ、High-Shelf、Low-Shelf、LP、HP,可灵活应用于更多的场合；</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11.输入≥31段PEQ,输出≥10段PEQ，能出色调节各种效果；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12.中控接入可以选择232、485、TCP/IP以及GPIO；配置有≥8通道可编程GPIO控制接口（可自定义输入输出）。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13.支持安卓端APP控制；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14.支持扩展墙面板控制；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15.支持多台机器组网联调，远程监控；</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16.内置≥一进一出的USB声卡，支持音乐播放、录制和软视频会议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17.配置≥4路Dante进行传输，实现真正意义上的数字传输。</w:t>
            </w:r>
          </w:p>
          <w:p>
            <w:pPr>
              <w:keepNext w:val="0"/>
              <w:keepLines w:val="0"/>
              <w:widowControl w:val="0"/>
              <w:suppressLineNumbers w:val="0"/>
              <w:spacing w:before="0" w:beforeAutospacing="0" w:after="0" w:afterAutospacing="0"/>
              <w:ind w:left="0" w:right="0"/>
              <w:jc w:val="both"/>
              <w:textAlignment w:val="auto"/>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18.支持数字指向性可变技术，使用者可根据不同环境、位置、会议方式、演讲者的需求来调整指向性，从而达到一个最佳拾音效果，支持5种模式：全指向性、心形指向性、超心型指向性、锐心形指向性、8字型指向性等；（提供第三方机构出具的产品功能性检测报告复印件佐证）</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8路调音台(带蓝牙、带MP3)</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1.专业型紧凑式调音台,超低噪声离散式麦克风前置放大器和+48V幻象电源，功能强大齐全，音质动听；</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2.≥8路单声道输入,内置麦克风双差分放大器，内置电源；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3.带蓝牙功能，可手机蓝牙接入播放背景音乐；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4.内置多功能MP3播放器（自带均衡+可显歌词和曲目），信号大小由主控独立旋钮控制，有USB口可外接外接U盘播放音乐；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5.≥1路AUX外接与返回+立体声录音输出与返回；</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6.内置方便可调的DELY和REPEAT效果器，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7.分路真3段美式EQ，带显示哑音选择开关。另设有监听功能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8.≥4路母线（BUS）：主输出+监听室输出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9.≥1组辅助发送以及一组效果发送；  60mm精密通道推子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10.内置48V幻象供电，内置80V-240V宽电压工作电源</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UHF段液晶显示真分集可调频无线咪 双手持(一拖二)</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1.超高频的UHF多组频率传输，可设置多组频率同时使用，满足多套话筒叠机应用；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2.采用高性能CPU控制，可以进行选频、显示、静音锁定、电池容量监测等处理；</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3.采用高性能oled的液晶显示，所有的功能均可以在液晶屏显示，如频率、静音电平、射频信号电平、音频电平、低电警告等；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4.每个通道有≥100个频点可调，带有Remote scan自动扫频功能，也可以手动调频；</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5.系统采用PLL锁相环设计，可以多套系统实现多频道、多功能的专业功能；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6.高可靠的分集接收技术：真正的分集设计，两个完全独立的接收电路；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★7.接收机具有≥4路模拟输入加4路dante输出；（提供第三方机构出具的产品功能性检测报告复印件佐证）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★8.可额外支持≥两路LINE/MIC输入Dante网络；（提供第三方机构出具的产品功能性检测报告复印件佐证）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9.杂讯检测抑制噪音功能，有效减少环境中射频干扰造成的噪声；</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10.低电池警告功能，实时显示出发射单元电池的容量；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11.音频输出接口有三脚XLR平衡式输出和1/4英寸不平衡式插口可同时连接到不同的外部设备上。</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12.配套有1台接收主机和2个无线手持话筒；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13.射频范围 512MHz--792MHz</w:t>
            </w:r>
          </w:p>
          <w:p>
            <w:pPr>
              <w:keepNext w:val="0"/>
              <w:keepLines w:val="0"/>
              <w:widowControl w:val="0"/>
              <w:suppressLineNumbers w:val="0"/>
              <w:spacing w:before="0" w:beforeAutospacing="0" w:after="0" w:afterAutospacing="0"/>
              <w:ind w:left="0" w:right="0"/>
              <w:jc w:val="both"/>
              <w:textAlignment w:val="auto"/>
              <w:rPr>
                <w:rFonts w:hint="default" w:ascii="宋体" w:hAnsi="宋体" w:eastAsia="Times New Roman" w:cs="宋体"/>
                <w:color w:val="000000"/>
                <w:sz w:val="20"/>
                <w:szCs w:val="20"/>
              </w:rPr>
            </w:pP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U段一拖四无线会议</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★1.UHF频段传输信号，频率范围≥500MHz-900MHz；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★2.4通道接收信号,每通道有≥50个信道可选，每个信道以250KHz步进；每通道用12.25MHz；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3.采用稳定的PLL数位锁相环合成技术和智能数字线路，整机性能稳定性显著提高；</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4.各通道配备独有的ID号，增强抗干扰功能，支持20台同时使用（即20台接收机和80个发射器）；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5.高保真单指向性电容咪芯，声音还原好。拾音距离可达到30-50CM；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6.接收机背面设置4条橡胶接收天线，增强接收的信号，外观大方得体；</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7.背面设有≥4个平衡输出和≥1个混合非平衡输出，适合连接各种外置设备；</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8.≥400个信道中互通互用，尽显人性化的高新技术设计；(同一发射可在拖二、拖四、拖八中互通互用)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9.灵活的鹅颈式咪杆设计，可360°全方位调节，咪杆灯环指示发言状态。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10.话筒耗电量为80mA，使用1.5V电池（2粒）供电，可连续使用8小时；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11.主机和发射器均具备LCD屏显示工作状态等内容</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12.使用距离: 空旷环境≥80-100米，复杂环境≥50-80米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13.适用于各种会议和演讲场合，本型号含1台接收机+4支桌面话筒。</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电源时序器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1.支持不少于8种情景预设与调用，如影音情景、会议模式等；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2.共有≥8组受控电源，通道可设置互锁，面板按键开关功能，对于不用通道可设置为常关状态，节能环保；</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3.可配合配套墙控面板管理使用，RS485通讯方式，带供电功能；扩展墙面板采用≥3.5英寸屏幕，分辨率可达≥320×240，颜色64K色，16位RGB，电阻式触摸；</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可监控系统电压、总电流、功率，电流超出预设警告值，数码管会不断闪烁警告，如超出过载值，系统继电器会全部断开起到保护设备作用，蜂鸣器也会发出响声提醒用户。（提供第三方机构出具的产品功能性检测报告复印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5.前面板带数码显示屏，可显示当前电压，电流；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可设置乱序功能，通道的延时开启或关闭时间摒弃传统电源时序器，以上一路为参考开启（关闭）模式，直接以开机为参考量，使时间设置及通道管理更灵活方便，如传统电源时序器先开了第1路才能打开第2路，而AI系列的电源时序器是以开机时间为参考，这样通道之间不存在影响，完全可以设置为先开第2路再开回第1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7.通过ID设置，实现多台级联同时管理；</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8.2路外接触发器，可执行调用预设好情景，开启关闭某通道或多通道，如外接传感器启动电源设备或调用场景，如人体红外感应器。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★9.上位机操作软件，RS-232，也可接入中控控制。设备共有≥1路RS-485、≥1路RS-232控制、≥1路RJ45网口、≥2路GPIO 控制接口。</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10.外观设计体现科技感。</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11.友好简洁的操作软件。</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机柜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16U</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辅材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音箱线、连接线、电源线、镀锌线管、PVC管等其它辅材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0"/>
                <w:szCs w:val="20"/>
              </w:rPr>
            </w:pPr>
            <w:r>
              <w:rPr>
                <w:rFonts w:hint="eastAsia" w:ascii="黑体" w:hAnsi="黑体" w:eastAsia="黑体" w:cs="宋体"/>
                <w:color w:val="000000"/>
                <w:kern w:val="0"/>
                <w:sz w:val="30"/>
                <w:szCs w:val="30"/>
              </w:rPr>
              <w:t>四、多功能厅设备</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LED显示单元</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1、像素点间距: ≤2.5mm；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2、像素密度：≥160000 Dots/㎡；</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3、像素构成：1R1G1B；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4、刷新频率：≥1920Hz；</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 xml:space="preserve">5、单元板分辨率：≥128*64 Dots；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6、亮度：≥600cd/㎡；</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 xml:space="preserve">7、水平角度：≥160度，垂直角度：≥160度；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 xml:space="preserve">8、驱动方式：恒流驱动；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 xml:space="preserve">9、亮度均匀性：≥98%，色度均匀性：≤0.003Cx、Cy；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10、盲点率：≤0.0003；</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★11、为保证产品的安全性以及人身安全，投标产品支持在150m/s2，11ms，6个面各三次冲击试验，试验后产品无异常（提供第三方机构检测报告复印件）；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12、平均失效间隔工作时间MTBF≥100000小时，且同时支持平均修复时间MTTR≤5分钟；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★13、亮度与视角关系：中央亮度为100cd/㎡白场时，水平视角80°时亮度衰减率≤10%、垂直视角60°时亮度衰减率≤10%（提供第三方机构检测报告复印件）；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14、符合GB22337-2008《社会生活环境噪声排放标准》，前后左右噪声均不超过2dB；</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15、支持在最大亮度白色环境中连续工作2小时，模组表面温升小于20℃，符合GB4943.1-2011要求；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★16、支持10bit、ITU-RBT.2020色彩范围信号输入、支持SMPTE ST2084、Hybrid Log Gamma或其它高动态范围OETF曲线、且屏幕采用灯珠具备抗UV紫外线老化功能（提供第三方机构检测报告复印件）；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17、具有抗高低温性能，产品放入60±2℃，与-20±2℃环境中，通电连续工作48小时，产品外观结构和功能均能正常工作；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18、在低亮度低灰度情况下仍然能保持高刷新率显示效果，需提供大屏高刷新率系统软件著作权登记证书复印件；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★19、设备通过GB/T26125-2011、GB/T26572-2011认证，具有</w:t>
            </w:r>
            <w:r>
              <w:rPr>
                <w:rFonts w:hint="eastAsia" w:ascii="宋体" w:hAnsi="宋体" w:cs="宋体"/>
                <w:color w:val="auto"/>
                <w:sz w:val="20"/>
                <w:szCs w:val="20"/>
                <w:lang w:eastAsia="zh-CN"/>
              </w:rPr>
              <w:t>第三方机构</w:t>
            </w:r>
            <w:r>
              <w:rPr>
                <w:rFonts w:hint="eastAsia" w:ascii="宋体" w:hAnsi="宋体" w:eastAsia="Times New Roman" w:cs="宋体"/>
                <w:color w:val="000000"/>
                <w:sz w:val="20"/>
                <w:szCs w:val="20"/>
              </w:rPr>
              <w:t>出具的电器电子产品有害物质限制使用产品认证证书。</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平方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15.5</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LED开关电源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40A200W可靠性高，带载能力强保护功能，过载/短路保护，100%满载高温老化。</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LED接收卡</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1、单卡带载像素≥512×256；</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2、支持DC 3.3V-6V超宽工作电压，有效减弱电压波动带来的影响；</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3、支持≥32扫、高灰度高刷新；</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4、成熟的热备份和任意换卡；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5、支持DVI信号检测、供电电压检测、发送卡状态检测、网线通讯状态检测；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6、支持配置文件回读、固件程序版本回读；</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7、支持逐点亮色度校正、接收卡预存画面设置；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8、具有亮暗线拼缝修复技术，以减少显示屏因亮暗线拼缝干扰而造成的视觉不适，需提供亮暗线修复软件著作权证书复印件。</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LED控制器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1、支持窗口位置、大小调整及窗口截取功能；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2、支持H.265、H.264、MPEG4、MJPEG等主流编码格式，支持PS、TS、ES、RTP等主流封装格式，支持ONVIF协议接入设备；</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3、支持将输入信号进行缩放，以匹配LED的分辨率进行输出；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4、支持≥6个网口输出，带载≥390万像素；</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5、支持自动归档存储，需提供自动归档存储系统软件著作权证书复印件；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6、支持解码≥8路2400W@25fps、或16路1200W@25fps、或32路800W@25fps、或64路400W@25fps、或128路200W@30fps以下分辨率；</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★7、支持智能除湿功能，开机后自动检测客户端未使用时长，智能匹配相应时间的除湿模式，让显示屏亮度逐渐提升，无需人工定期手动维护，除湿功能可手动开启和关闭（提供检测报告复印件）；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8、支持屏幕拼缝、亮暗线校正功能，可通过物理调节、软件调节两种方式进行校正，消除亮暗线；</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9、支持热成像智能信息的显示功能，配合全景摄像机可实现全景画面和特写六画面显示功能，特写画面的分辨率不低于1920*1080，支持手动区域特写，可以对指定区域内的视频进行显示功能；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★10、可通过客户端、遥控器的便捷式操作，对图像的对比度、清晰度、饱和度、色温以及图像模式进行调节设置（提供第三方机构检测报告复印件）；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11、当屏体出现坏点损坏时，可开启消除毛毛虫功能。</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控制软件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1、支持字幕编辑、叠加显示，支持文字信息显示、自动缩放、透明；</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2、支持窗口的任意缩放、位置、叠加、漫游、关闭；</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3、支持本地高清图片显示，图片停留时长设置，支持常见图片格式JPG\bmp\Png等；</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4、支持布局、播放时长、播放模式、角度、裁剪等素材编辑；</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5、支持播放节目、切换节目、锁定软件、输出黑屏、显示画布等实现一键操作；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6、支持预监前台画面，同步前台显示状态以及播控设置区域；</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7、支持运行环境监测，场景管理，快捷控制；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★8、支持对敏感信息通过脱敏规则进行数据变形处理，防止不良信息发布，并做到数据库多重加密、脱敏、安全跟踪。（提供数据脱敏防护系统软件著作权证书或检测报告复印件）。</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嵌入式安全传输模块</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1、支持移动终端/遥控器/物理按键方式进行设备开启与关闭；</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2、支持大屏运行状态实时查看、断电报警、云端数据实时更新；</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3、支持移动/电信/联通等运营商SIM卡插入方式进行网络接入；</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4、具有强大的弱口令库，支持对FTP、SSH、TELNET、MSSQL等多种弱口令探测；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eastAsia="zh-CN"/>
              </w:rPr>
            </w:pPr>
            <w:r>
              <w:rPr>
                <w:rFonts w:hint="eastAsia" w:ascii="宋体" w:hAnsi="宋体" w:eastAsia="Times New Roman" w:cs="宋体"/>
                <w:color w:val="000000"/>
                <w:sz w:val="20"/>
                <w:szCs w:val="20"/>
              </w:rPr>
              <w:t>5、支持文字、图像、视频扫描识别；支持屏体参数篡改检测、DNS监控、性能监控、敏感信息检查等功能；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为防止系统被恶意攻击或篡改，基于SDR通讯技术，数据自动进行无感知划分与识别，通过单通道多重编码、加密传输保障传输安全性。（提供通信安全传输系统软件著作权证书或第三方机构检测报告复印件）。</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安装调试</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外框采用铝合金型材、屏体内采用镀锌矩管/方钢定制，方便维护、根据系统需求提供，包含屏内排线、电源线、卡板、磁柱、网线等辅材。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二分频会议音箱300W</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1.两分频全频音箱，高音清晰，中音柔和，低音丰富有力；</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2.内置高品质电容和电感，精确设计的分频器优化人声部分的中频表现力。</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3.高音管道采用CMD恒量匹配结构，以便达到最佳扩散和高低频完美结合。</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4.高音≥25芯钛膜高音；低音≥10寸35芯156磁低音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5.频率响应≥50Hz-20KHz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★6.额定功率≥300W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7.峰值功率≥950W</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专业功放500W</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1.采用智能控制强制散热设计，具有风机噪音小，散热效率高等特点；具有完善可靠的安全保护措施和工作状态指示（短路、过载、直流和过热保护，变压器过热保护），让用户放心使用。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2.具有完善的软启动、消波限幅、过温、过压、过流保护功能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3.具有立体声、并联、桥接三种模式选择，输入灵敏度选择；</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4.采用标准XLR+TRS1/4” 复合多功能输入接口，更加方便不同用户需求,智能削峰限幅器，控制功率模块及扬声器系统在安全范围内工作。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★5.输出功率：立体声8Ω≥2×500W；立体声4Ω≥2×750W；立体声2Ω≥2×1000W;桥接单声道8Ω≥1250W；桥接单声道4Ω≥1500W；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6.信噪比≥105db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7.转换速率≥ 80V/us</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单15寸超低音音箱  500W</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1.采用≥1只15寸超低音喇叭单元。</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2.使用了多层桦木板、抗撞漆。在箱体顶部还设有金属支架孔，可满足不同场所的安装要求。</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3.阻抗：8欧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★4.平均功率≥500W,峰值功率≥1500W</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11</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专业功放800W</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★1.内置数字功放，同时支持定压定阻输出：100V、70V、8欧、4欧输出。支持≥2*300W@8Ω，≥2*500W@4Ω，可桥接成≥1000W@8Ω或定压100V-1000W输出；（提供第三方机构出具的产品功能性检测报告复印件佐证）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2.全面支持网络TCP/IP控制，可实现多台设备管理，通过wifi可以连接软件，简单便捷。</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3.远程开关机控制，节省时间，方便控制；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4.内置DSP数字处理器，输入≥5段，输出≥9段均衡，满足不同的需求；</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5.支持多种联机方式：USB、TCP/IP、RS232、RS485</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6.可实时远程监控功放工作状态，包括温度、功率、电压、电流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★7.现场可通过软件识别功放，点击软件端呼叫按钮，可使对应功放显示屏和状态灯同时闪烁，可快速从“功放群组”里，找到您所需设置的功放；（提供第三方机构出具的产品功能性检测报告复印件佐证）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8.支持平衡XLR输入与非平衡RCA输入，具有≥2路RCA输入口，≥2路XLR输入口；支持≥2路平衡XLR音频输出口，≥2路定阻4-8欧功放输出口，≥2路定压100V/70V输出口。</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9.工作模式可选择立体声、桥接、单声道、自由矩阵,并且可通过软件或显示屏自由切换</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10.输入灵敏度两档可调0dBu/6dBu,软件或彩液晶屏设置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11.上电状态可设置，Power On/Standby</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12.定压定阻可自由切换，适应更多的是用场合，定压定阻支持：100V、70V、8欧、4欧</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★13.通过软件可限制功放输出功率（300瓦以内的任意功率值可自行设定）/电压/电流，保护音响系统安全工作，适应更多的音响系统；（提供第三方机构出具的产品功能性检测报告复印件佐证）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14.48KHz采样频率，32-bit DSP处理器，24-bitA/D及D/A转换。</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15.可扩展配置DANTE网络音频功能。</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12</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音频处理器会议矩阵8*8</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1.自带中英文操作软件，直观、图形化软件控制界面,灵活多样的控制方式：可选择COM、USB,TCP等多种连接方式；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2.输入每通道：≥8路平衡式话筒/线路，采用裸线接口端子，平衡接法。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3.输出每通道：≥8路平衡式线路输出，采用裸线接口端子，平衡接法。</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4.每一路均具有48V幻象电源开关；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5.提供24bit/48kHz的杰出音质；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6.优化的前级增益，灵敏度具有多级调节,MIC灵敏度具有0-40db共≥9级灵敏度可调；</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7.全功能矩阵混音，直观的信号路由表，交叉点可控的电平；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8.内置自适应反馈消除AFC，并且能分两个等级，抑制系统啸叫；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9.内置自动混音功能，能够很好解决会议中的“话语权”问题；</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10.多种参量均衡类型可选，包括不少于PEQ、High-Shelf、Low-Shelf、LP、HP,可灵活应用于更多的场合；</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11.输入≥31段PEQ,输出≥10段PEQ，能出色调节各种效果；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12.中控接入可以选择232、485、TCP/IP以及GPIO；配置有≥8通道可编程GPIO控制接口（可自定义输入输出）。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13.支持安卓端APP控制；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14.支持扩展墙面板控制；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15.支持多台机器组网联调，远程监控；</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★16.内置≥一进一出的USB声卡，支持音乐播放、录制和软视频会议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★17.配置≥4路Dante进行传输，实现真正意义上的数字传输。</w:t>
            </w:r>
          </w:p>
          <w:p>
            <w:pPr>
              <w:keepNext w:val="0"/>
              <w:keepLines w:val="0"/>
              <w:widowControl w:val="0"/>
              <w:suppressLineNumbers w:val="0"/>
              <w:spacing w:before="0" w:beforeAutospacing="0" w:after="0" w:afterAutospacing="0"/>
              <w:ind w:left="0" w:right="0"/>
              <w:jc w:val="both"/>
              <w:textAlignment w:val="auto"/>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18.支持数字指向性可变技术，使用者可根据不同环境、位置、会议方式、演讲者的需求来调整指向性，从而达到一个最佳拾音效果，支持5种模式：全指向性、心形指向性、超心型指向性、锐心形指向性、8字型指向性等；（提供第三方机构出具的产品功能性检测报告复印件佐证）</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13</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2编组12路调音台</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1.专业型紧凑式调音台,超低噪声离散式麦克风前置放大器和+48V幻象电源，功能强大齐全，音质动听。</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2.提供≥8路Mic输入接口兼容8路线路输入接口，话筒输入接口带48V幻像电源。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3.提供≥2组立体声输入，≥4路RCA输入，可连接立体设备。</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4.内置多格式MP3播放器（可显示歌词于曲目，带录音，均衡），MP3音源可转入本机立体声声道进行调音或混合。</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5.分路3段美式EQ,带衰减设置,带显示哑音选择开关.另设有监听功能。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6.≥6路母线（BUS）：主输出+两编组+监听室输出+录音输出与返回</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7.在无需外置设备下可独立完成≥6路不同音源的输出，特设录音功能专业Lexcoin效果器，带≥21种效果,双≥7段图视均衡。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8.100MM长行程推子控制。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9.提供供≥1组立体声主输出,≥2组编组输出,≥2组辅助输出，≥1组效果输出，≥1组监听输出，≥1录音输出，≥1组CD/TAPE输出。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10.提供≥1组主混音断点插入、≥6个断点插入，可连接额外的处理器（压缩器、均衡器。限幅器等）。</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UHF段液晶显示真分集可调频无线咪 双手持(一拖二)</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1.超高频的UHF多组频率传输，可设置多组频率同时使用，满足多套话筒叠机应用；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2.采用高性能CPU控制，可以进行选频、显示、静音锁定、电池容量监测等处理；</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3.采用高性能oled的液晶显示，所有的功能均可以在液晶屏显示，如频率、静音电平、射频信号电平、音频电平、低电警告等；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4.每个通道有≥100个频点可调，带有Remote scan自动扫频功能，也可以手动调频；</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5.系统采用PLL锁相环设计，可以多套系统实现多频道、多功能的专业功能；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6.高可靠的分集接收技术：真正的分集设计，两个完全独立的接收电路；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★7.接收机具有≥4路模拟输入加4路dante输出；（提供 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★8.可额外支持≥两路LINE/MIC输入Dante网络；（提供第三方机构出具的产品功能性检测报告复印件佐证）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9.杂讯检测抑制噪音功能，有效减少环境中射频干扰造成的噪声；</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10.低电池警告功能，实时显示出发射单元电池的容量；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11.音频输出接口有三脚XLR平衡式输出和1/4英寸不平衡式插口可同时连接到不同的外部设备上。</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12.配套有1台接收主机和2个无线手持话筒；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13.射频范围 512MHz--792MHz</w:t>
            </w:r>
          </w:p>
          <w:p>
            <w:pPr>
              <w:keepNext w:val="0"/>
              <w:keepLines w:val="0"/>
              <w:widowControl w:val="0"/>
              <w:suppressLineNumbers w:val="0"/>
              <w:spacing w:before="0" w:beforeAutospacing="0" w:after="0" w:afterAutospacing="0"/>
              <w:ind w:left="0" w:right="0"/>
              <w:jc w:val="both"/>
              <w:textAlignment w:val="auto"/>
              <w:rPr>
                <w:rFonts w:hint="default" w:ascii="宋体" w:hAnsi="宋体" w:eastAsia="Times New Roman" w:cs="宋体"/>
                <w:color w:val="000000"/>
                <w:sz w:val="20"/>
                <w:szCs w:val="20"/>
              </w:rPr>
            </w:pP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15</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UHF段液晶显示真分集可调频无线咪   双头戴(一拖二)</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1.采用UHF超高频段双真分集接收，并采用DPLL数字锁相环多信道频率合成技术。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2.频率范围≥600-940MHz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3.V/A显示屏在任何角度观察字体清晰同时显示信道号与工作频率。带8级射频电平显示，8级音频电平显示，频道菜单显示，静音显示。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4.平衡和非平衡两种选择输出端口，适应不同的设备连接需求。</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5.无障碍有效使用距离达≥500米，实际环境视复杂程度而定。</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6.配套有1台接收主机和 双头戴无线咪。</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16</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天线分配器+1对天线翼</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1.提供使用2~4台UHF无线系列或其他系列各种自动选讯接收机的多频道系統，共用一对天线，以简化天线装配工程，提升接收距离及效能。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2.天线输入接座具有供应強波器的电源，可直接连接具有天线強波器的延长天线组及內建強波器的数对定向天线组。四组电源输出：12V/600~1000mA。</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3.适用场合：演出工程, 学校广播，公共广播, 操场, 等远距离技术参数</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17</w:t>
            </w:r>
          </w:p>
        </w:tc>
        <w:tc>
          <w:tcPr>
            <w:tcW w:w="20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大功率电源时序器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★1.WiFi智能电源管理器，WIFI传输距离30m无遮挡，4寸高分辨率显示屏，手机APP远程控制，8路可控输出,一台手机可以管理多台设备。（提供第三方机构出具的产品功能性检测报告复印件佐证）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★2.内置功率计，电压、电流、功率、功率因数实时显示并且实时上传手机远程监控，带有过压保护，过流保护，欠压保护。（提供第三方机构出具的产品功能性检测报告复印件佐证）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3.支持电压保护：过压保护从130V-500V均可设置，当电压超过设定值不启动，使用过程中超过设置电压自动跳开(断开后可手动和APP开启)。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4.支持欠压保护：欠压保护从90V-250V均可设置，当电压超过设定值不启动，使用过程中超过设置电压自动跳开(断开后可手动和APP开启)。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5.支持电流保护：过流保护从1A-50A均可设置，当电流超过设定值自动跳开(断开后可手动和APP开启)。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6.支持一键配网：在同一WiFi局域网下即可通过APP配网,匹配完成后自动连接网络。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7.支持中控系统：支持485/232通讯接口，波特率可设置。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8.支持掉电记忆：当设备突然断电数据自动储存。</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★9.支持循环定制开关。定时可以自定义添加删除，最多支持100个定时任务。（提供第三方机构出具的产品功能性检测报告复印件佐证）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10.支持上电自启：当设备设定开启上电自启后，每次设备通电会开启所有设备通道。</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★11.支持屏幕保护：当此功能打开以后，触摸屏一分钟无任何操作会自动跳至锁屏界面。（提供第三方机构出具的产品功能性检测报告复印件佐证）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12.支持通道开关机延时设置：每路可单独设置开关机延时1-999秒。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13.支持联机：RS232联机最长距离10米。</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机柜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16U</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45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辅材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音箱线、连接线、视频线、电源线、镀锌线管、PVC管等其它辅材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 </w:t>
            </w:r>
            <w:r>
              <w:rPr>
                <w:rFonts w:hint="eastAsia" w:ascii="黑体" w:hAnsi="黑体" w:eastAsia="黑体" w:cs="宋体"/>
                <w:color w:val="000000"/>
                <w:kern w:val="0"/>
                <w:sz w:val="30"/>
                <w:szCs w:val="30"/>
              </w:rPr>
              <w:t>五、室外移动扩声设备</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二分频会议音箱350W</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1.两分频全频音箱，高音清晰，中音柔和，低音丰富有力；</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2.内置高品质电容和电感，精确设计的分频器优化人声部分的中频表现力。</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3.高音管道采用CMD恒量匹配结构，以便达到最佳扩散和高低频完美结合。</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4.高音≥34芯钛膜高音；低音≥12寸65芯156磁低音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5.频率响应≥50Hz-20KHz</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★6.额定功率≥300W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7.峰值功率≥950W</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音箱落地支架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音箱落地支架</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专业功放500W</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1.采用智能控制强制散热设计，具有风机噪音小，散热效率高等特点；具有完善可靠的安全保护措施和工作状态指示（短路、过载、直流和过热保护，变压器过热保护），让用户放心使用。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2.具有完善的软启动、消波限幅、过温、过压、过流保护功能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3.具有立体声、并联、桥接三种模式选择，输入灵敏度选择；</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4.采用标准XLR+TRS1/4” 复合多功能输入接口，更加方便不同用户需求,智能削峰限幅器，控制功率模块及扬声器系统在安全范围内工作。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5.输出功率：立体声8Ω≥2×500W；立体声4Ω≥2×750W；立体声2Ω≥2×1000W;桥接单声道8Ω≥1250W；桥接单声道4Ω≥1500W；</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6.信噪比≥105db</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7.转换速率≥ 80V/us</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音频处理器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1.自带中英文操作软件，直观、图形化软件控制界面,灵活多样的控制方式：可选择COM、USB,TCP等多种连接方式；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2.输入每通道：≥4路平衡式话筒/线路，采用裸线接口端子，平衡接法。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3.输出每通道：≥4路平衡式线路输出，采用裸线接口端子，平衡接法。</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4.每一路均具有48V幻象电源开关；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5.提供24bit/48kHz的杰出音质；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6.优化的前级增益，灵敏度具有多级调节,MIC灵敏度具有0-40db共≥9级灵敏度可调；</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7.全功能矩阵混音，直观的信号路由表，交叉点可控的电平；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8.内置自适应反馈消除AFC，并且能分两个等级，抑制系统啸叫；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9.内置自动混音功能，能够很好解决会议中的“话语权”问题；</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10.多种参量均衡类型可选，包括不少于PEQ、High-Shelf、Low-Shelf、LP、HP,可灵活应用于更多的场合；</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11.输入≥31段PEQ,输出≥10段PEQ，能出色调节各种效果；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12.中控接入可以选择232、485、TCP/IP以及GPIO；配置有≥8通道可编程GPIO控制接口（可自定义输入输出）。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13.支持安卓端APP控制；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14.支持扩展墙面板控制；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15.支持多台机器组网联调，远程监控；</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★16.内置≥一进一出的USB声卡，支持音乐播放、录制和软视频会议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★17.配置≥4路Dante进行传输，实现真正意义上的数字传输。</w:t>
            </w:r>
          </w:p>
          <w:p>
            <w:pPr>
              <w:keepNext w:val="0"/>
              <w:keepLines w:val="0"/>
              <w:widowControl w:val="0"/>
              <w:suppressLineNumbers w:val="0"/>
              <w:spacing w:before="0" w:beforeAutospacing="0" w:after="0" w:afterAutospacing="0"/>
              <w:ind w:left="0" w:right="0"/>
              <w:jc w:val="both"/>
              <w:textAlignment w:val="auto"/>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18.支持数字指向性可变技术，使用者可根据不同环境、位置、会议方式、演讲者的需求来调整指向性，从而达到一个最佳拾音效果，支持5种模式：全指向性、心形指向性、超心型指向性、锐心形指向性、8字型指向性等；（提供第三方机构出具的产品功能性检测报告复印件佐证）</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8路调音台</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1.专业型紧凑式调音台,超低噪声离散式麦克风前置放大器和+48V幻象电源，功能强大齐全，音质动听；</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2.≥8路单声道输入,内置麦克风双差分放大器，内置电源；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 xml:space="preserve">3.带蓝牙功能，可手机蓝牙接入播放背景音乐；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4.内置多功能MP3播放器（自带均衡+可显歌词和曲目），信号大小由主控独立旋钮控制，有USB口可外接外接U盘播放音乐；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5.≥1路AUX外接与返回+立体声录音输出与返回；</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6.内置方便可调的DELY和REPEAT效果器，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7.分路真3段美式EQ，带显示哑音选择开关。另设有监听功能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8.≥4路母线（BUS）：主输出+监听室输出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9.≥1组辅助发送以及一组效果发送；  60mm精密通道推子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10.内置48V幻象供电，内置80V-240V宽电压工作电源</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UHF段液晶显示真分集可调频无线咪 双手持(一拖二)</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1.超高频的UHF多组频率传输，可设置多组频率同时使用，满足多套话筒叠机应用；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2.采用高性能CPU控制，可以进行选频、显示、静音锁定、电池容量监测等处理；</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3.采用高性能oled的液晶显示，所有的功能均可以在液晶屏显示，如频率、静音电平、射频信号电平、音频电平、低电警告等；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4.每个通道有≥100个频点可调，带有Remote scan自动扫频功能，也可以手动调频；</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5.系统采用PLL锁相环设计，可以多套系统实现多频道、多功能的专业功能；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6.高可靠的分集接收技术：真正的分集设计，两个完全独立的接收电路；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★7.接收机具有≥4路模拟输入加4路dante输出；（提供第三方机构出具的产品功能性检测报告复印件佐证）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★8.可额外支持≥两路LINE/MIC输入Dante网络；（提供第三方机构出具的产品功能性检测报告复印件佐证）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9.杂讯检测抑制噪音功能，有效减少环境中射频干扰造成的噪声；</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10.低电池警告功能，实时显示出发射单元电池的容量；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11.音频输出接口有三脚XLR平衡式输出和1/4英寸不平衡式插口可同时连接到不同的外部设备上。</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12.配套有1台接收主机和2个无线手持话筒；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13.射频范围 512MHz--792MHz</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电源时序器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★1.支持不少于8种情景预设与调用，如影音情景、会议模式等；</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2.共有≥8组受控电源，通道可设置互锁，面板按键开关功能，对于不用通道可设置为常关状态，节能环保；</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3.可配合配套墙控面板管理使用，RS485通讯方式，带供电功能；扩展墙面板采用≥3.5英寸屏幕，分辨率可达≥320×240，颜色64K色，16位RGB，电阻式触摸；</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4.可监控系统电压、总电流、功率，电流超出预设警告值，数码管会不断闪烁警告，如超出过载值，系统继电器会全部断开起到保护设备作用，蜂鸣器也会发出响声提醒用户。（提供第三方机构出具的产品功能性检测报告复印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5.前面板带数码显示屏，可显示当前电压，电流；</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6.可设置乱序功能，通道的延时开启或关闭时间摒弃传统电源时序器，以上一路为参考开启（关闭）模式，直接以开机为参考量，使时间设置及通道管理更灵活方便，如传统电源时序器先开了第1路才能打开第2路，而AI系列的电源时序器是以开机时间为参考，这样通道之间不存在影响，完全可以设置为先开第2路再开回第1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7.通过ID设置，实现多台级联同时管理；</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8.2路外接触发器，可执行调用预设好情景，开启关闭某通道或多通道，如外接传感器启动电源设备或调用场景，如人体红外感应器。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★9.上位机操作软件，RS-232，也可接入中控控制。设备共有≥1路RS-485、≥1路RS-232控制、≥1路RJ45网口、≥2路GPIO 控制接口。</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10.外观设计体现科技感。</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11.友好简洁的操作软件。</w:t>
            </w:r>
          </w:p>
        </w:tc>
        <w:tc>
          <w:tcPr>
            <w:tcW w:w="99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机柜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航空（移动式）</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辅材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音箱线、电源线、PVC管等其他辅材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0"/>
                <w:szCs w:val="20"/>
              </w:rPr>
            </w:pPr>
            <w:r>
              <w:rPr>
                <w:rFonts w:hint="eastAsia" w:ascii="黑体" w:hAnsi="黑体" w:eastAsia="黑体" w:cs="宋体"/>
                <w:color w:val="000000"/>
                <w:kern w:val="0"/>
                <w:sz w:val="30"/>
                <w:szCs w:val="30"/>
              </w:rPr>
              <w:t>六、厨房设备及用品</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烤箱</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功率：4.5KW，电压：220V。</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2.结构类型：上下双层，独立温控</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3.门上带防烫把手。</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微波炉</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容积≥20L，额定电压200V，输出功率≥700W</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1514"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远红外线高温食具消毒柜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1、面板材质：不锈钢双门，内胆不锈钢，层架加厚不锈钢。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2、消毒方式：高温360度无死角热风循环消毒，拒绝细菌滋生；烘干保洁、无菌收纳储藏；定时关机、0-60分钟自由设置。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3、消毒范围：不锈钢、陶瓷、密胺等餐具均可消毒。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4、功率：1800W.消毒柜容量：1200L。"</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四门冰柜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1、采用全钢全铜，聚氨脂高压发泡,箱体强度高,保温效果好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2、微电脑温度显示器,柜内温度可调节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3、内藏板式蒸发器,换热效率高,制冷效果好;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4、功率495W，电压220V，50HZ，有效容积950L，温度-15～+10制冷剂：R134a，直冷。"</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热水器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 xml:space="preserve">16L燃气热水器，启停微波动技术，告别忽冷忽热。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微火焰技术，智能无极变升，智能控温。</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7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四层货架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管架不锈钢0.8㎜厚38×38㎜不锈钢圆管，骨条间距50㎜，38×38㎜不锈钢管及高度调整钢脚。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米面架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采用优质不锈钢，永不生锈，经久耐用，实用美观，采用焊接技术，更加牢固。</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台秤</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称重≥200kg，加厚不锈钢支撑架。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切肉绞肉机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1、整机采用不锈钢外壳;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2、切肉绞馅功能于一体，切面组织新鲜，适用于肉类切片、切丝、绞馅、灌肠。                            3、功率：≥1.5KW；电压：220V；生产效率：400kg/h（片）、200kg/h（丝）、150kg/h（绞肉）、180kg/h（灌肠），</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5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单门燃气蒸饭柜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20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1.面板采用优质无指纹不锈钢，干净卫生。</w:t>
            </w:r>
          </w:p>
          <w:p>
            <w:pPr>
              <w:keepNext w:val="0"/>
              <w:keepLines w:val="0"/>
              <w:widowControl/>
              <w:suppressLineNumbers w:val="0"/>
              <w:spacing w:before="0" w:beforeAutospacing="0" w:after="20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2.加厚式密封条，带高压保护。</w:t>
            </w:r>
          </w:p>
          <w:p>
            <w:pPr>
              <w:keepNext w:val="0"/>
              <w:keepLines w:val="0"/>
              <w:widowControl/>
              <w:suppressLineNumbers w:val="0"/>
              <w:spacing w:before="0" w:beforeAutospacing="0" w:after="20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3.加大橡胶万向轮，耐磨，可移动性万向轮。</w:t>
            </w:r>
          </w:p>
          <w:p>
            <w:pPr>
              <w:keepNext w:val="0"/>
              <w:keepLines w:val="0"/>
              <w:widowControl/>
              <w:suppressLineNumbers w:val="0"/>
              <w:spacing w:before="0" w:beforeAutospacing="0" w:after="20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4、采用聚氨酯高压发泡，箱体强度高,保温效果好，并配有12格不锈钢盘（每盘约蒸6斤米）。</w:t>
            </w:r>
          </w:p>
          <w:p>
            <w:pPr>
              <w:keepNext w:val="0"/>
              <w:keepLines w:val="0"/>
              <w:widowControl/>
              <w:suppressLineNumbers w:val="0"/>
              <w:spacing w:before="0" w:beforeAutospacing="0" w:after="20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5.全钢燃气发热火排，耐用，温度均匀。</w:t>
            </w:r>
          </w:p>
          <w:p>
            <w:pPr>
              <w:keepNext w:val="0"/>
              <w:keepLines w:val="0"/>
              <w:widowControl/>
              <w:suppressLineNumbers w:val="0"/>
              <w:spacing w:before="0" w:beforeAutospacing="0" w:after="20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6.全钢发热管耐用，内胆可拆卸更换。"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留样柜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1、采用聚氨脂高压发泡,无氟制冷剂，节能环保</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2.微电脑温度显示器,柜内温度可调节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3.内藏板式蒸发器,换热效率高,制冷效果好;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4.电压220V，50HZ，温度0～+10。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更衣柜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整体采用镀锌板制作；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顶板、层板、底板、侧板及面板采用1.0mm厚镀锌板制作；加强筋加固；</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货物推车</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面板及盆体采用1.0mm厚201不锈钢腹膜磨砂板。承重≥550kg</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电子灭蚊灭蝇器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灭蝇灯是根据光学利用蚊蝇、昆虫对气流和光诱的作用，吸引蚊蝇、昆虫，并由高压电网将蚊蝇和其它昆虫电击致死，从而达到物理捕杀的主要目的。本产品适用餐馆、酒店、医院、学校等。无噪音，寿命长，无烟，无刺激性气味，安全、环保、对人体无害，捕杀效果更好。</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汤桶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优质食用级不锈钢，厚度≥1.0mm，≥15L。</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送餐车</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1、台面板采用1.0mm厚优质不锈钢腹膜磨砂板。采用焊接技术，结实耐用。(两侧下面加固不锈钢圆管)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2、消音轮,全实心橡胶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r>
      <w:tr>
        <w:tblPrEx>
          <w:tblCellMar>
            <w:top w:w="0" w:type="dxa"/>
            <w:left w:w="108" w:type="dxa"/>
            <w:bottom w:w="0" w:type="dxa"/>
            <w:right w:w="108" w:type="dxa"/>
          </w:tblCellMar>
        </w:tblPrEx>
        <w:trPr>
          <w:trHeight w:val="30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菜墩</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直径≥300mm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菜刀</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优质食用级不锈钢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砍刀</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优质食用级不锈钢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片刀</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优质食用级不锈钢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r>
      <w:tr>
        <w:tblPrEx>
          <w:tblCellMar>
            <w:top w:w="0" w:type="dxa"/>
            <w:left w:w="108" w:type="dxa"/>
            <w:bottom w:w="0" w:type="dxa"/>
            <w:right w:w="108" w:type="dxa"/>
          </w:tblCellMar>
        </w:tblPrEx>
        <w:trPr>
          <w:trHeight w:val="40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大锅铲</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1.0厚食用级不锈钢材质，柄长280-300mm，木柄长100-130mm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小锅铲</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1.0厚食用级不锈钢材质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水瓢</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薄铁</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板漏</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优质食用级不锈钢，厚度≥1.0mm，∮260-300mm。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40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削皮刀</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全不锈钢柄</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刷把</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竹制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洗碗毛巾</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纯棉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条</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20</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大垃圾桶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both"/>
              <w:textAlignment w:val="auto"/>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直径64cm高76cm （±10 mm） ，420L（±10 L）</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r>
      <w:tr>
        <w:tblPrEx>
          <w:tblCellMar>
            <w:top w:w="0" w:type="dxa"/>
            <w:left w:w="108" w:type="dxa"/>
            <w:bottom w:w="0" w:type="dxa"/>
            <w:right w:w="108" w:type="dxa"/>
          </w:tblCellMar>
        </w:tblPrEx>
        <w:trPr>
          <w:trHeight w:val="28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磨刀石</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粗</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不锈钢饭碗</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食用级不锈钢，直径140mm （±10 mm）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330</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不锈钢小勺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Times New Roman" w:cs="宋体"/>
                <w:color w:val="000000"/>
                <w:sz w:val="20"/>
                <w:szCs w:val="20"/>
              </w:rPr>
            </w:pPr>
            <w:r>
              <w:rPr>
                <w:rFonts w:hint="eastAsia" w:ascii="宋体" w:hAnsi="宋体" w:eastAsia="Times New Roman" w:cs="宋体"/>
                <w:color w:val="000000"/>
                <w:kern w:val="0"/>
                <w:sz w:val="20"/>
                <w:szCs w:val="20"/>
              </w:rPr>
              <w:t>2号，食用级不锈钢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330</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不锈钢餐盘</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三格，食用级不锈钢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330</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儿童筷子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Times New Roman" w:cs="宋体"/>
                <w:color w:val="000000"/>
                <w:sz w:val="20"/>
                <w:szCs w:val="20"/>
              </w:rPr>
            </w:pPr>
            <w:r>
              <w:rPr>
                <w:rFonts w:hint="eastAsia" w:ascii="宋体" w:hAnsi="宋体" w:eastAsia="Times New Roman" w:cs="宋体"/>
                <w:color w:val="000000"/>
                <w:kern w:val="0"/>
                <w:sz w:val="20"/>
                <w:szCs w:val="20"/>
              </w:rPr>
              <w:t>242±5mm，竹质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330</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不锈钢留样盒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300ml，食用级不锈钢（±10 ml）</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防水围裙</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防水布</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条</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袖套</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纯棉不起球</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厨师帽</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一次性，透气面料，每包不少于10只</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包</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厨师衣服</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优质面料，舒适透气，耐磨耐洗。</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抽油烟净化器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标准型</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2"/>
              </w:rPr>
            </w:pPr>
            <w:r>
              <w:rPr>
                <w:rFonts w:hint="eastAsia" w:ascii="宋体" w:hAnsi="宋体" w:eastAsia="Times New Roman" w:cs="宋体"/>
                <w:color w:val="000000"/>
                <w:kern w:val="0"/>
                <w:sz w:val="22"/>
              </w:rPr>
              <w:t>1</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安装及辅材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定制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0"/>
                <w:szCs w:val="20"/>
              </w:rPr>
            </w:pPr>
            <w:r>
              <w:rPr>
                <w:rFonts w:hint="eastAsia" w:ascii="黑体" w:hAnsi="黑体" w:eastAsia="黑体" w:cs="宋体"/>
                <w:color w:val="000000"/>
                <w:kern w:val="0"/>
                <w:sz w:val="30"/>
                <w:szCs w:val="30"/>
              </w:rPr>
              <w:t>七、教室内设备</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幼儿课桌</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 xml:space="preserve">1、产品尺寸：1200mm×600mm×490mm（±10mm）,桌面高490 mm（±10mm）,桌下净空高≥420 mm，材质为实木，≥50×50mm实木脚，实木榫结构；油漆采用环保油漆型聚脂漆，正面涂层平整光滑，光泽柔和，亚光工艺。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2、桌子的外表面和内表面以及儿童手指可触及的隐蔽处，均不得有锐利的棱角、毛刺以及小五金部件露出的锐利尖锐，所有接触人体的边棱均应倒圆角，R≥5mm。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3、桌子的涂层、漆膜，同对玩具的要求一样，符合GB28007-2011《儿童家具通用技术条件》的有关规定。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幼儿椅子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1.椅面高270mm（±10mm）,材质为实木，椅面板≥18 mm，≥35×35mm实木脚；油漆采用环保油漆型聚脂漆，正面涂层平整光滑，光泽柔和，亚光工艺；实木榫结构，四根横档加固；单个椅子的质量不超过2.5kg。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2.椅子的外表面和内表面以及儿童手指可触及的隐蔽处，均不得有锐利的棱角、毛刺以及小五金部件露出的锐利尖锐, 所有接触人体的边棱均应倒圆角，R≥3mm。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3．椅子的涂层、漆膜，应符合GB28007-2011《儿童家具通用技术条件》的有关规定。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504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幼儿床</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 规格尺寸：长1380mm，宽580mm，高300mm。（±10mm）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2.材质为实木；油漆采用环保油漆型聚脂漆，正面涂层平整光滑，光泽柔和，亚光工艺，脚架设有可锁定万向轮。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3.符合GB/T 3324－2008《木家具通用技术条件》和GB/T 3327-1997《家具 柜类主要尺寸》的有关规定。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4．木质床的外表面和内表面以及儿童手指可触及的隐蔽处，均不得有锐利的棱角、毛刺以及小五金部件露出的锐利尖锐，所有接触人体的边棱均应倒圆角，R≥3mm。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5.木质床的涂层、漆膜不含有过量的有毒物质，应符合GB28007-2011《儿童家具通用技术条件》的有关规定。</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6.其它要求均应符合相关的国家标准和行业标准。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张</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区角柜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1、规格：1200*300*800mm三层（±10mm）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2、材质：面板选用优质≥18㎜厚的实木，隔断选用优质≥15㎜厚的实木；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3、工艺：边缘抛圆处理，外表面和内表面以及儿童手指可触及的隐蔽处，均不得有锐利的棱角、毛刺以及小五金部件露出的锐利尖角；</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4、油漆:环保室内木器漆；</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5、符合GB 28007-2011检测标准，甲醛释放限量符合GB 18580-2001检测标准。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米</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126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书包柜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1.规格尺寸：长1200mm*宽300mm*高900mm（±10mm）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2.材质为实木；油漆采用环保油漆型聚脂漆，正面涂层平整光滑，光泽柔和，亚光工艺。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3.符合GB/T 3324－2008《木家具通用技术条件》和GB/T 3327-1997《家具 柜类主要尺寸》的有关规定。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4.书包柜的用料要求、木工要求、涂饰要求及力学性能均应符合QB/T 2530－2011《木制柜》、GB/T14532-2008《办公家具 木制柜、架》的有关规定。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5．书包柜的外表面和内表面以及儿童手指可触及的隐蔽处，均不得有锐利的棱角、毛刺以及小五金部件露出的锐利尖锐，所有接触人体的边棱均应倒圆角，R≥3mm。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6.书包柜的涂层、漆膜不含有过量的有毒物质，应符合GB28007-2011《儿童家具通用技术条件》的有关规定。</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7.其它要求均应符合相关的国家标准和行业标准。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28</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水杯架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规格：1200*130*500mm（长*宽*高）（±10mm）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材质:选用优质实木，厚度为≥15mm，四层，可放40个口杯，不拆装；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工艺：外表面和内表面以及儿童手指可触及的隐蔽处，均不得有锐利的棱角、毛刺以及小五金部件露出的锐利尖角。</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油漆:环保室内木器漆；</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符合GB 28007-2011检测标准，甲醛释放限量符合GB 18580-2001检测标准。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7</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小黑板</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1.板面为绿白双面，铝合金边框带托盘，ABS塑料边角，静电喷塑钢制可移动支架120x75cm移动架采用40mm×30mm方管制作.钢制脚架设有防爆双片万向轮。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2.边框均用铝合金制作。</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3.面板采用钢板，内层采用密度≥20kg/m3泡沫塑料,无变形、气泡、破边缺陷；底面采用镀锌钢板,平整、颜色一致，无波纹、龟裂、针孔、斑痕、凹凸缺陷。</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4．具有记号笔书写功能。书写流利、易擦。</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5．安全卫生符合GB 28231-2011的有关规定。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毛巾架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1、尺寸：1000*350*1100mm（长*宽*高）（±10mm）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2、材质: 实木，两柱≥40*40mm,脚≥40*40mm，配防滑垫，三根横杆配有凸出圆球，挂枝45个；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3、工艺：边缘抛圆处理，外表面和内表面以及儿童手指可触及的隐蔽处，均不得有锐利的棱角、毛刺以及小五金部件露出的锐利尖角；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4、油漆:环保室内木器漆；甲醛释放限量符合GB 18580-2001检测标准。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13</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口杯</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标准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收纳箱</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1、单箱容量：≥60L；</w:t>
            </w:r>
          </w:p>
          <w:p>
            <w:pPr>
              <w:keepNext w:val="0"/>
              <w:keepLines w:val="0"/>
              <w:suppressLineNumbers w:val="0"/>
              <w:spacing w:before="0" w:beforeAutospacing="0" w:after="0" w:afterAutospacing="0"/>
              <w:ind w:left="0" w:right="0"/>
              <w:rPr>
                <w:rFonts w:hint="default" w:ascii="Times New Roman" w:hAnsi="Times New Roman" w:eastAsia="Times New Roman" w:cs="Times New Roman"/>
              </w:rPr>
            </w:pPr>
            <w:r>
              <w:rPr>
                <w:rFonts w:hint="eastAsia" w:ascii="宋体" w:hAnsi="宋体" w:eastAsia="Times New Roman" w:cs="宋体"/>
                <w:color w:val="000000"/>
                <w:sz w:val="20"/>
                <w:szCs w:val="20"/>
              </w:rPr>
              <w:t>2、材质：塑料；</w:t>
            </w:r>
          </w:p>
          <w:p>
            <w:pPr>
              <w:keepNext w:val="0"/>
              <w:keepLines w:val="0"/>
              <w:suppressLineNumbers w:val="0"/>
              <w:spacing w:before="0" w:beforeAutospacing="0" w:after="0" w:afterAutospacing="0"/>
              <w:ind w:left="0" w:right="0"/>
              <w:rPr>
                <w:rFonts w:hint="default" w:ascii="宋体" w:hAnsi="宋体" w:eastAsia="Times New Roman" w:cs="宋体"/>
                <w:color w:val="000000"/>
                <w:sz w:val="20"/>
                <w:szCs w:val="20"/>
              </w:rPr>
            </w:pPr>
            <w:r>
              <w:rPr>
                <w:rFonts w:hint="eastAsia" w:ascii="宋体" w:hAnsi="宋体" w:eastAsia="Times New Roman" w:cs="宋体"/>
                <w:color w:val="000000"/>
                <w:sz w:val="20"/>
                <w:szCs w:val="20"/>
              </w:rPr>
              <w:t>3、不透明；</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108</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玩具柜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1、规格：120×30×80cm（±10mm）；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2、材质：整体采用优质实木双面齿接板加工而成，板材厚度1.7cm，采用优质水性油漆喷涂而成，安全、无毒无味，凸显木材纹理，手感光滑。</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口杯箱</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1、尺寸：55x45×78cm（±10mm）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2、整体采用厚度16mm的实木指接板；</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3、油漆：采用环保油漆型聚脂漆，正面涂层平整光滑，光泽柔和，亚光工艺。本产品符合环保标准无异味。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3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保温桶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1、30升；</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r>
              <w:rPr>
                <w:rFonts w:hint="eastAsia" w:ascii="宋体" w:hAnsi="宋体" w:eastAsia="Times New Roman" w:cs="宋体"/>
                <w:color w:val="000000"/>
                <w:kern w:val="0"/>
                <w:sz w:val="20"/>
                <w:szCs w:val="20"/>
                <w:lang w:eastAsia="zh-CN"/>
              </w:rPr>
              <w:t>（</w:t>
            </w:r>
            <w:r>
              <w:rPr>
                <w:rFonts w:hint="eastAsia" w:ascii="宋体" w:hAnsi="宋体" w:eastAsia="Times New Roman" w:cs="宋体"/>
                <w:color w:val="000000"/>
                <w:kern w:val="0"/>
                <w:sz w:val="20"/>
                <w:szCs w:val="20"/>
              </w:rPr>
              <w:t>内径30cm，外径34cm</w:t>
            </w:r>
            <w:r>
              <w:rPr>
                <w:rFonts w:hint="eastAsia" w:ascii="宋体" w:hAnsi="宋体" w:eastAsia="Times New Roman" w:cs="宋体"/>
                <w:color w:val="000000"/>
                <w:kern w:val="0"/>
                <w:sz w:val="20"/>
                <w:szCs w:val="20"/>
                <w:lang w:eastAsia="zh-CN"/>
              </w:rPr>
              <w:t>）</w:t>
            </w:r>
            <w:r>
              <w:rPr>
                <w:rFonts w:hint="eastAsia" w:ascii="宋体" w:hAnsi="宋体" w:eastAsia="Times New Roman" w:cs="宋体"/>
                <w:color w:val="000000"/>
                <w:kern w:val="0"/>
                <w:sz w:val="20"/>
                <w:szCs w:val="20"/>
              </w:rPr>
              <w:t>（±10mm，）；实际容量</w:t>
            </w:r>
            <w:r>
              <w:rPr>
                <w:rFonts w:hint="eastAsia" w:ascii="宋体" w:hAnsi="宋体" w:eastAsia="Times New Roman" w:cs="宋体"/>
                <w:color w:val="000000"/>
                <w:kern w:val="0"/>
                <w:sz w:val="20"/>
                <w:szCs w:val="20"/>
                <w:lang w:eastAsia="zh-CN"/>
              </w:rPr>
              <w:t>不少于</w:t>
            </w:r>
            <w:r>
              <w:rPr>
                <w:rFonts w:hint="eastAsia" w:ascii="宋体" w:hAnsi="宋体" w:eastAsia="Times New Roman" w:cs="宋体"/>
                <w:color w:val="000000"/>
                <w:kern w:val="0"/>
                <w:sz w:val="20"/>
                <w:szCs w:val="20"/>
              </w:rPr>
              <w:t>20升。可装</w:t>
            </w:r>
            <w:r>
              <w:rPr>
                <w:rFonts w:hint="eastAsia" w:ascii="宋体" w:hAnsi="宋体" w:eastAsia="Times New Roman" w:cs="宋体"/>
                <w:color w:val="000000"/>
                <w:kern w:val="0"/>
                <w:sz w:val="20"/>
                <w:szCs w:val="20"/>
                <w:lang w:eastAsia="zh-CN"/>
              </w:rPr>
              <w:t>不少于</w:t>
            </w:r>
            <w:r>
              <w:rPr>
                <w:rFonts w:hint="eastAsia" w:ascii="宋体" w:hAnsi="宋体" w:eastAsia="Times New Roman" w:cs="宋体"/>
                <w:color w:val="000000"/>
                <w:kern w:val="0"/>
                <w:sz w:val="20"/>
                <w:szCs w:val="20"/>
              </w:rPr>
              <w:t>14斤熟米饭左右。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数码钢琴</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1.键盘：88键，3传感器的渐进式重锤击弦结构键盘或击弦机弦棰结构动态触键感应重锤力度键盘，力度感应不少于5种力度曲线（可设置固定力度）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2.音源：AiR音源、DREAM音源或DSP音源，复音数≥162种；音色≥1220种</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3.节奏：≥200种世界风格节奏</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4.键侧木操控面板、混响不少于64级、合唱不少于64级、震音不少于127级</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5.乐曲：不少于200首，控制器-开始/停止，模式-听/学/演奏，音乐库不少于150首，音乐会魔法，左右手跟踪演奏教学。</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6.双钢琴功能：可在88键上划分出两个44键带独立中央C的键盘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7.提供USB连接电脑和U盘接口，平板或者手机链接数码钢琴，可以下载免费APP应用，为用户提供一种智能易用的操作及练习方式，APP包括：可提供电钢琴同步功能操作；内含不低于100首拜尔（拜厄）钢琴基本练习曲、不低于25首布格谬勒钢琴练习曲、不低于15首巴赫创意曲集等钢琴曲、不少于60首音乐书库（包括经典车尔尼练习曲）及相关曲谱等、可扩展MIDI伴奏及曲谱功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8.MIDI录音不少于16轨，总计约35000个音符，双钢琴模式，八度升降，节拍器速度调节：30-280，踏板-3踏板组件（延音，抽选，柔音）；移调：25档位，（0，-/+12）可调；微调：-99-+99可调；带LED显示屏幕</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9.演奏性能：白键下沉深度为10.7-11.5mm，白键下沉偏差≤0.8mm，白键面距地面高度≥711mm，黑键高度为11.6-12.6mm，琴键下降负荷为0.90-1.12N。</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10.滑动式键盘盖，自动关机（空闲约0.5小时后）</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11.连接和存储：耳机/输出，三踏板组件接口，USB接口，功率不少于35W+35W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12.配件包含琴凳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13.符合QB/T 1477-2012《电子钢琴》标准。</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19</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电热水器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60L</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20</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班级消毒柜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1、上下开门的中高温立式消毒柜，不锈钢型外壳，经久耐用，外形参数：宽425*深358*高800mm（±10mm），容积：≥60L（外形参数和容积必须同时满足）,功率：600W；</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两种消毒方式，上层臭氧消毒，20毫克/立方米≤臭氧浓度≤30毫克/立方米，可有效杀灭大肠杆菌、金黄色葡萄球菌；下层远红外线加热至120度以上高温消毒，对大肠杆菌、金黄色葡萄球菌杀灭率99.99%，对乙肝表面抗原（HBsAg）的破坏呈阴性反应。对人体无任何副作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3、温度控制准确可靠，性能优良，并且备有超温保护，安全可靠；</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4、上下两室可独立工作。</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5、其它符合GB 17988-2008的有关规定。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21</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电吹风</w:t>
            </w:r>
          </w:p>
        </w:tc>
        <w:tc>
          <w:tcPr>
            <w:tcW w:w="8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1800W大功率 速干低噪音 冷热风循环</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22</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洗衣机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1、≥8公斤大容量智能自编程，量衣进水，智能预约 、净洗，节能静音</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2、能效等级：二级能效</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3、排水类型：下排水</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窗帘</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1.窗帘布：遮光效果良好，加密加厚，标准高度不低于2.8米，每米布的重量不少于800克。</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2.罗马杆：太空铝合金材料,杆身均匀、无明显疤点、厚度不低于3.00mm。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0"/>
                <w:szCs w:val="20"/>
                <w:lang w:eastAsia="zh-CN"/>
              </w:rPr>
            </w:pPr>
            <w:r>
              <w:rPr>
                <w:rFonts w:hint="eastAsia" w:ascii="宋体" w:hAnsi="宋体" w:eastAsia="Times New Roman" w:cs="宋体"/>
                <w:color w:val="000000"/>
                <w:kern w:val="0"/>
                <w:sz w:val="20"/>
                <w:szCs w:val="20"/>
              </w:rPr>
              <w:t>3.窗帘环：要求高强度耐用聚酯塑料、能够与罗马杆、窗帘相匹配、每米窗帘不少于6个窗帘环。</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4.窗帘衬布：高密度材料、结实耐用、手感光洁无绒感。</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米</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560</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纱窗</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标准</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米</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420</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0"/>
                <w:szCs w:val="20"/>
              </w:rPr>
            </w:pPr>
            <w:r>
              <w:rPr>
                <w:rFonts w:hint="eastAsia" w:ascii="黑体" w:hAnsi="黑体" w:eastAsia="黑体" w:cs="宋体"/>
                <w:color w:val="000000"/>
                <w:kern w:val="0"/>
                <w:sz w:val="30"/>
                <w:szCs w:val="30"/>
              </w:rPr>
              <w:t>八、教学玩具</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8"/>
                <w:szCs w:val="28"/>
              </w:rPr>
            </w:pPr>
            <w:r>
              <w:rPr>
                <w:rFonts w:hint="eastAsia" w:ascii="黑体" w:hAnsi="黑体" w:eastAsia="黑体" w:cs="宋体"/>
                <w:color w:val="000000"/>
                <w:kern w:val="0"/>
                <w:sz w:val="28"/>
                <w:szCs w:val="28"/>
              </w:rPr>
              <w:t>（一）园  配</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中型滑梯</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尺寸为：11m*9.4m*5m（±10cm），组件配置：顶2个（尺寸：长*宽*高：260*260*174CM（±10cm）重量不低于85公斤，尺寸：φ180*高140cm（±10mm）：重量低于39公斤），滑梯5个（含双滑梯2个，弯滑梯1个，带透明桶4节桶滑梯1个，S形滑梯1个），攀爬梯1个，攀登架1组，平衡吊桩1组，楼梯1个，蜈蚣梯1个。</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1、立柱采用Φ114mm，壁厚3.0mm热镀锌钢管，表面用塑粉经静电喷塑，高温加热后，不褪色，不掉色，色彩鲜艳。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2、平台尺寸：厚度2mm的冷轧板，焊接采用二氧化碳气体保护焊。经特殊工艺处理表面防滑性能好，冲孔Φ6mm，防止儿童游戏时手指受伤，背面为X字、十字或米字型承重钢片设计，以增加载重能力。</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3、铁件扶手挡板壁厚1.5mm，焊接采用二氧化碳气体保护焊。铁件经机械抛光后表面用塑粉静电喷塑，高温加热后，不褪色，不掉色，色彩鲜艳。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4、采塑料件采用线性低密度聚乙烯LLDPE，材料耐老化、抗紫外线、防静电、颜料在户外长期使用不退色，加工工艺采用滚塑工艺，回转成型，壁厚均匀，在边角处又较厚，壁厚6mm。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5、连接件及底盘为铝合金材料，外表圆形，无棱角，安全牢固，不生锈，经久耐用，经机械抛光，表面用塑粉静电喷塑，高温加热后，不褪色，不掉色，色彩鲜艳。</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xml:space="preserve">6、五金配件采用不锈钢螺丝材质，外露螺丝均采用半圆头、无棱角处理。 </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组</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大型攀登架（网）</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1、规格：400*150*200cm（±10cm），木制横梁及立柱截面6*8cm，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2、绳网采用材质：主体采用黄花梨木材质，进行防腐、防火、防蛀处理，打磨光滑，采用304不锈钢螺丝、螺母。</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3、爬网:采用直径12mm尼龙钢丝缆绳，内芯为镀铬钢丝，外为胶织尼龙绳。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架</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月儿摇</w:t>
            </w:r>
          </w:p>
        </w:tc>
        <w:tc>
          <w:tcPr>
            <w:tcW w:w="89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动物造型</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1、产品为工程塑料滚塑成型，半月状。单人，长75*26*45-55cmm。不同动物高度不同，</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2、座位上平面距地面高度≦250mm。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3、产品置于10°斜面上，座位面加载50Kg载荷不倾翻；</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4、在玩具最不利位置加载50Kg，不变形，破损。</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5、产品符合GB 6675-2014的有关规定。</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Times New Roman" w:cs="Times New Roman"/>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小弹簧床</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1、规格：38英寸直径100cm（±10mm），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2、高20-25cm,弹簧，PVC外套，高强度黑色跳面，加厚脚管。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羊角球</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1</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采用无毒无害物质限量达标的</w:t>
            </w:r>
            <w:r>
              <w:rPr>
                <w:rFonts w:hint="default" w:ascii="宋体" w:hAnsi="宋体" w:eastAsia="Times New Roman" w:cs="宋体"/>
                <w:kern w:val="0"/>
                <w:sz w:val="20"/>
                <w:szCs w:val="20"/>
              </w:rPr>
              <w:t>PVC</w:t>
            </w:r>
            <w:r>
              <w:rPr>
                <w:rFonts w:hint="default" w:ascii="Times New Roman" w:hAnsi="Times New Roman" w:eastAsia="Times New Roman" w:cs="Times New Roman"/>
                <w:kern w:val="0"/>
                <w:sz w:val="20"/>
                <w:szCs w:val="20"/>
              </w:rPr>
              <w:t>材料制作。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2</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充气后直径约</w:t>
            </w:r>
            <w:r>
              <w:rPr>
                <w:rFonts w:hint="default" w:ascii="宋体" w:hAnsi="宋体" w:eastAsia="Times New Roman" w:cs="宋体"/>
                <w:kern w:val="0"/>
                <w:sz w:val="20"/>
                <w:szCs w:val="20"/>
              </w:rPr>
              <w:t>450mm</w:t>
            </w:r>
            <w:r>
              <w:rPr>
                <w:rFonts w:hint="default" w:ascii="Times New Roman" w:hAnsi="Times New Roman" w:eastAsia="Times New Roman" w:cs="Times New Roman"/>
                <w:kern w:val="0"/>
                <w:sz w:val="20"/>
                <w:szCs w:val="20"/>
              </w:rPr>
              <w:t>，承重</w:t>
            </w:r>
            <w:r>
              <w:rPr>
                <w:rFonts w:hint="default" w:ascii="宋体" w:hAnsi="宋体" w:eastAsia="Times New Roman" w:cs="宋体"/>
                <w:kern w:val="0"/>
                <w:sz w:val="20"/>
                <w:szCs w:val="20"/>
              </w:rPr>
              <w:t>50kg</w:t>
            </w:r>
            <w:r>
              <w:rPr>
                <w:rFonts w:hint="default"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kern w:val="0"/>
                <w:sz w:val="20"/>
                <w:szCs w:val="20"/>
              </w:rPr>
            </w:pPr>
            <w:r>
              <w:rPr>
                <w:rFonts w:hint="default" w:ascii="宋体" w:hAnsi="宋体" w:eastAsia="Times New Roman" w:cs="宋体"/>
                <w:kern w:val="0"/>
                <w:sz w:val="20"/>
                <w:szCs w:val="20"/>
              </w:rPr>
              <w:t>3</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产品符合</w:t>
            </w:r>
            <w:r>
              <w:rPr>
                <w:rFonts w:hint="default" w:ascii="宋体" w:hAnsi="宋体" w:eastAsia="Times New Roman" w:cs="宋体"/>
                <w:kern w:val="0"/>
                <w:sz w:val="20"/>
                <w:szCs w:val="20"/>
              </w:rPr>
              <w:t xml:space="preserve">GB6675-2014 </w:t>
            </w:r>
            <w:r>
              <w:rPr>
                <w:rFonts w:hint="default" w:ascii="Times New Roman" w:hAnsi="Times New Roman" w:eastAsia="Times New Roman" w:cs="Times New Roman"/>
                <w:kern w:val="0"/>
                <w:sz w:val="20"/>
                <w:szCs w:val="20"/>
              </w:rPr>
              <w:t>和</w:t>
            </w:r>
            <w:r>
              <w:rPr>
                <w:rFonts w:hint="default" w:ascii="宋体" w:hAnsi="宋体" w:eastAsia="Times New Roman" w:cs="宋体"/>
                <w:kern w:val="0"/>
                <w:sz w:val="20"/>
                <w:szCs w:val="20"/>
              </w:rPr>
              <w:t>GB/T27708-2011</w:t>
            </w:r>
            <w:r>
              <w:rPr>
                <w:rFonts w:hint="default" w:ascii="Times New Roman" w:hAnsi="Times New Roman" w:eastAsia="Times New Roman" w:cs="Times New Roman"/>
                <w:kern w:val="0"/>
                <w:sz w:val="20"/>
                <w:szCs w:val="20"/>
              </w:rPr>
              <w:t>的有关要求。</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跳袋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1</w:t>
            </w:r>
            <w:r>
              <w:rPr>
                <w:rFonts w:hint="eastAsia" w:ascii="宋体" w:hAnsi="宋体" w:eastAsia="Times New Roman" w:cs="宋体"/>
                <w:kern w:val="0"/>
                <w:sz w:val="20"/>
                <w:szCs w:val="20"/>
              </w:rPr>
              <w:t>、</w:t>
            </w:r>
            <w:r>
              <w:rPr>
                <w:rFonts w:hint="default" w:ascii="宋体" w:hAnsi="宋体" w:eastAsia="Times New Roman" w:cs="宋体"/>
                <w:kern w:val="0"/>
                <w:sz w:val="20"/>
                <w:szCs w:val="20"/>
              </w:rPr>
              <w:t>产品为牛津布制做，附两个提手，所用材料清洁干净，无污染。</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2</w:t>
            </w:r>
            <w:r>
              <w:rPr>
                <w:rFonts w:hint="eastAsia" w:ascii="宋体" w:hAnsi="宋体" w:eastAsia="Times New Roman" w:cs="宋体"/>
                <w:kern w:val="0"/>
                <w:sz w:val="20"/>
                <w:szCs w:val="20"/>
              </w:rPr>
              <w:t>、</w:t>
            </w:r>
            <w:r>
              <w:rPr>
                <w:rFonts w:hint="default" w:ascii="宋体" w:hAnsi="宋体" w:eastAsia="Times New Roman" w:cs="宋体"/>
                <w:kern w:val="0"/>
                <w:sz w:val="20"/>
                <w:szCs w:val="20"/>
              </w:rPr>
              <w:t>规格：50*65cm</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r>
              <w:rPr>
                <w:rFonts w:hint="default" w:ascii="宋体" w:hAnsi="宋体" w:eastAsia="Times New Roman" w:cs="宋体"/>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3</w:t>
            </w:r>
            <w:r>
              <w:rPr>
                <w:rFonts w:hint="eastAsia" w:ascii="宋体" w:hAnsi="宋体" w:eastAsia="Times New Roman" w:cs="宋体"/>
                <w:kern w:val="0"/>
                <w:sz w:val="20"/>
                <w:szCs w:val="20"/>
              </w:rPr>
              <w:t>、</w:t>
            </w:r>
            <w:r>
              <w:rPr>
                <w:rFonts w:hint="default" w:ascii="宋体" w:hAnsi="宋体" w:eastAsia="Times New Roman" w:cs="宋体"/>
                <w:kern w:val="0"/>
                <w:sz w:val="20"/>
                <w:szCs w:val="20"/>
              </w:rPr>
              <w:t>产品符GB6675-2014的有关规定。</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投掷架（篮）</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高 1.0 m～1.45 m(高度可调节）</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1、采用环保工程塑料制成。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2、有升降紧固装置，高度可调，升降范围1200mm～1450mm，有升降紧固装置，附小蓝球1个。</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3、投掷架底座应有配重装置。</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4、产品符合GB 6675-2014的有关规定。</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低矮平衡木</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1、规格：220*29*20cm，每套三件组合，包含两个台阶，中间一根桥板，</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2、材质：工程塑料滚塑成型。</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架</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5</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较高平衡木</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1、一桥两墩组成，规格：长190cm桥板宽18 cm高29cm，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2、材质：工程塑料滚塑一次成型。</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架</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长条凳</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1、</w:t>
            </w:r>
            <w:r>
              <w:rPr>
                <w:rFonts w:hint="default" w:ascii="宋体" w:hAnsi="宋体" w:eastAsia="Times New Roman" w:cs="宋体"/>
                <w:kern w:val="0"/>
                <w:sz w:val="20"/>
                <w:szCs w:val="20"/>
              </w:rPr>
              <w:t>材质：软体包PU皮，内置木架，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w:t>
            </w:r>
            <w:r>
              <w:rPr>
                <w:rFonts w:hint="default" w:ascii="宋体" w:hAnsi="宋体" w:eastAsia="Times New Roman" w:cs="宋体"/>
                <w:kern w:val="0"/>
                <w:sz w:val="20"/>
                <w:szCs w:val="20"/>
              </w:rPr>
              <w:t>每条规格：100X40x40cm</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r>
              <w:rPr>
                <w:rFonts w:hint="default" w:ascii="宋体" w:hAnsi="宋体" w:eastAsia="Times New Roman" w:cs="宋体"/>
                <w:kern w:val="0"/>
                <w:sz w:val="20"/>
                <w:szCs w:val="20"/>
              </w:rPr>
              <w:t>，红黄蓝绿每套4个。</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滚筒</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1、规格：</w:t>
            </w:r>
            <w:r>
              <w:rPr>
                <w:rFonts w:hint="default" w:ascii="宋体" w:hAnsi="宋体" w:eastAsia="Times New Roman" w:cs="宋体"/>
                <w:kern w:val="0"/>
                <w:sz w:val="20"/>
                <w:szCs w:val="20"/>
              </w:rPr>
              <w:t>71*60cm</w:t>
            </w:r>
            <w:r>
              <w:rPr>
                <w:rFonts w:hint="default"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Times New Roman" w:hAnsi="Times New Roman" w:eastAsia="Times New Roman" w:cs="Times New Roman"/>
                <w:kern w:val="0"/>
                <w:sz w:val="20"/>
                <w:szCs w:val="20"/>
              </w:rPr>
              <w:t>2、材质：工程塑料滚塑一次成型，安全耐用。周边无毛边、无开裂、不扎手。</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拱形门或钻圈</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1、采用中空工程塑料滚塑制成。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 产品为直立式，门洞宽500mm，门洞高600mm。</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3、拱形门门柱横断面的大小保证产品正常使用，不倾倒，</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4、每套由8个四色的拱形门组成。</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5.产品符合GB 6675-2014的有关规定。</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垫子</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1、规格：长2000mm，宽1000mm，厚度100mm。</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2、体操垫外套为帆布，填料为聚氨酯泡沫，软硬均匀、适宜，回弹效果好。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3、折叠式体操垫两面厚薄一致，两边连线牢固平值、缝线平直均匀牢固，不漏针，便于折叠。</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4、垫套表面平整无皱纹，棱角整齐，色泽一致，手把结实牢固。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张</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小推车</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Times New Roman" w:hAnsi="Times New Roman" w:eastAsia="Times New Roman" w:cs="Times New Roman"/>
                <w:kern w:val="0"/>
                <w:sz w:val="20"/>
                <w:szCs w:val="20"/>
              </w:rPr>
              <w:t>1、规格：尺寸为</w:t>
            </w:r>
            <w:r>
              <w:rPr>
                <w:rFonts w:hint="default" w:ascii="宋体" w:hAnsi="宋体" w:eastAsia="Times New Roman" w:cs="宋体"/>
                <w:kern w:val="0"/>
                <w:sz w:val="20"/>
                <w:szCs w:val="20"/>
              </w:rPr>
              <w:t xml:space="preserve"> 81*39*43cm</w:t>
            </w:r>
            <w:r>
              <w:rPr>
                <w:rFonts w:hint="eastAsia" w:ascii="宋体" w:hAnsi="宋体" w:eastAsia="Times New Roman" w:cs="宋体"/>
                <w:kern w:val="0"/>
                <w:sz w:val="20"/>
                <w:szCs w:val="20"/>
              </w:rPr>
              <w:t>，</w:t>
            </w:r>
            <w:r>
              <w:rPr>
                <w:rFonts w:hint="default" w:ascii="宋体" w:hAnsi="宋体" w:eastAsia="Times New Roman" w:cs="宋体"/>
                <w:kern w:val="0"/>
                <w:sz w:val="20"/>
                <w:szCs w:val="20"/>
              </w:rPr>
              <w:t xml:space="preserve"> </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Times New Roman" w:hAnsi="Times New Roman" w:eastAsia="Times New Roman" w:cs="Times New Roman"/>
                <w:kern w:val="0"/>
                <w:sz w:val="20"/>
                <w:szCs w:val="20"/>
              </w:rPr>
              <w:t>2、材质：钢管、橡胶轮胎。</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辆</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大积木块</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1、采用有毒有害物质限量达标的高密度发泡塑料制成的彩色立方块，边长300mm。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2、外表光滑，无毛刺、尖状和飞边。</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3、产品符合GB 6675-2003的有关规定。</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悬垂器材</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0"/>
                <w:szCs w:val="20"/>
                <w:lang w:eastAsia="zh-CN"/>
              </w:rPr>
            </w:pPr>
            <w:r>
              <w:rPr>
                <w:rFonts w:hint="eastAsia" w:ascii="宋体" w:hAnsi="宋体" w:eastAsia="Times New Roman" w:cs="宋体"/>
                <w:kern w:val="0"/>
                <w:sz w:val="20"/>
                <w:szCs w:val="20"/>
              </w:rPr>
              <w:t>1、规格：长220*宽150*高190cm</w:t>
            </w:r>
            <w:r>
              <w:rPr>
                <w:rFonts w:hint="eastAsia" w:ascii="宋体" w:hAnsi="宋体" w:eastAsia="Times New Roman" w:cs="宋体"/>
                <w:color w:val="000000"/>
                <w:kern w:val="0"/>
                <w:sz w:val="20"/>
                <w:szCs w:val="20"/>
              </w:rPr>
              <w:t>（±10mm）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2、材质：89mm钢管喷塑烤漆，配件：吊环+秋千。</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儿童三轮车</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Times New Roman" w:hAnsi="Times New Roman" w:eastAsia="Times New Roman" w:cs="Times New Roman"/>
                <w:kern w:val="0"/>
                <w:sz w:val="20"/>
                <w:szCs w:val="20"/>
              </w:rPr>
              <w:t>1、规格：尺寸为</w:t>
            </w:r>
            <w:r>
              <w:rPr>
                <w:rFonts w:hint="default" w:ascii="宋体" w:hAnsi="宋体" w:eastAsia="Times New Roman" w:cs="宋体"/>
                <w:kern w:val="0"/>
                <w:sz w:val="20"/>
                <w:szCs w:val="20"/>
              </w:rPr>
              <w:t>790mm*500mm*600mm</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w:t>
            </w:r>
            <w:r>
              <w:rPr>
                <w:rFonts w:hint="default" w:ascii="Times New Roman" w:hAnsi="Times New Roman" w:eastAsia="Times New Roman" w:cs="Times New Roman"/>
                <w:kern w:val="0"/>
                <w:sz w:val="20"/>
                <w:szCs w:val="20"/>
              </w:rPr>
              <w:t>、材质：钢管直径</w:t>
            </w:r>
            <w:r>
              <w:rPr>
                <w:rFonts w:hint="default" w:ascii="宋体" w:hAnsi="宋体" w:eastAsia="Times New Roman" w:cs="宋体"/>
                <w:kern w:val="0"/>
                <w:sz w:val="20"/>
                <w:szCs w:val="20"/>
              </w:rPr>
              <w:t>22MM</w:t>
            </w:r>
            <w:r>
              <w:rPr>
                <w:rFonts w:hint="default" w:ascii="Times New Roman" w:hAnsi="Times New Roman" w:eastAsia="Times New Roman" w:cs="Times New Roman"/>
                <w:kern w:val="0"/>
                <w:sz w:val="20"/>
                <w:szCs w:val="20"/>
              </w:rPr>
              <w:t>，壁厚</w:t>
            </w:r>
            <w:r>
              <w:rPr>
                <w:rFonts w:hint="default" w:ascii="宋体" w:hAnsi="宋体" w:eastAsia="Times New Roman" w:cs="宋体"/>
                <w:kern w:val="0"/>
                <w:sz w:val="20"/>
                <w:szCs w:val="20"/>
              </w:rPr>
              <w:t>2MM</w:t>
            </w:r>
            <w:r>
              <w:rPr>
                <w:rFonts w:hint="default" w:ascii="Times New Roman" w:hAnsi="Times New Roman" w:eastAsia="Times New Roman" w:cs="Times New Roman"/>
                <w:kern w:val="0"/>
                <w:sz w:val="20"/>
                <w:szCs w:val="20"/>
              </w:rPr>
              <w:t>；座椅为优质工程塑料制作而成；车轮为实心橡胶轮胎，脚踏板、把手均为天然橡胶，金属架喷漆，漆面光滑，无脱落。</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辆</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大篮球</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1</w:t>
            </w:r>
            <w:r>
              <w:rPr>
                <w:rFonts w:hint="eastAsia" w:ascii="宋体" w:hAnsi="宋体" w:eastAsia="Times New Roman" w:cs="宋体"/>
                <w:kern w:val="0"/>
                <w:sz w:val="20"/>
                <w:szCs w:val="20"/>
              </w:rPr>
              <w:t>、</w:t>
            </w:r>
            <w:r>
              <w:rPr>
                <w:rFonts w:hint="default" w:ascii="宋体" w:hAnsi="宋体" w:eastAsia="Times New Roman" w:cs="宋体"/>
                <w:kern w:val="0"/>
                <w:sz w:val="20"/>
                <w:szCs w:val="20"/>
              </w:rPr>
              <w:t>儿童4号篮球，适合儿童在室外使用。</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2</w:t>
            </w:r>
            <w:r>
              <w:rPr>
                <w:rFonts w:hint="eastAsia" w:ascii="宋体" w:hAnsi="宋体" w:eastAsia="Times New Roman" w:cs="宋体"/>
                <w:kern w:val="0"/>
                <w:sz w:val="20"/>
                <w:szCs w:val="20"/>
              </w:rPr>
              <w:t>、</w:t>
            </w:r>
            <w:r>
              <w:rPr>
                <w:rFonts w:hint="default" w:ascii="宋体" w:hAnsi="宋体" w:eastAsia="Times New Roman" w:cs="宋体"/>
                <w:kern w:val="0"/>
                <w:sz w:val="20"/>
                <w:szCs w:val="20"/>
              </w:rPr>
              <w:t>环保PVC制作，直径约200mm。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3</w:t>
            </w:r>
            <w:r>
              <w:rPr>
                <w:rFonts w:hint="eastAsia" w:ascii="宋体" w:hAnsi="宋体" w:eastAsia="Times New Roman" w:cs="宋体"/>
                <w:kern w:val="0"/>
                <w:sz w:val="20"/>
                <w:szCs w:val="20"/>
              </w:rPr>
              <w:t>、</w:t>
            </w:r>
            <w:r>
              <w:rPr>
                <w:rFonts w:hint="default" w:ascii="宋体" w:hAnsi="宋体" w:eastAsia="Times New Roman" w:cs="宋体"/>
                <w:kern w:val="0"/>
                <w:sz w:val="20"/>
                <w:szCs w:val="20"/>
              </w:rPr>
              <w:t>气密性良好，无开胶。</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4</w:t>
            </w:r>
            <w:r>
              <w:rPr>
                <w:rFonts w:hint="eastAsia" w:ascii="宋体" w:hAnsi="宋体" w:eastAsia="Times New Roman" w:cs="宋体"/>
                <w:kern w:val="0"/>
                <w:sz w:val="20"/>
                <w:szCs w:val="20"/>
              </w:rPr>
              <w:t>、</w:t>
            </w:r>
            <w:r>
              <w:rPr>
                <w:rFonts w:hint="default" w:ascii="宋体" w:hAnsi="宋体" w:eastAsia="Times New Roman" w:cs="宋体"/>
                <w:kern w:val="0"/>
                <w:sz w:val="20"/>
                <w:szCs w:val="20"/>
              </w:rPr>
              <w:t>符合GB/T27708-2011的有关要求。</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小足球</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1</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环保</w:t>
            </w:r>
            <w:r>
              <w:rPr>
                <w:rFonts w:hint="default" w:ascii="宋体" w:hAnsi="宋体" w:eastAsia="Times New Roman" w:cs="宋体"/>
                <w:kern w:val="0"/>
                <w:sz w:val="20"/>
                <w:szCs w:val="20"/>
              </w:rPr>
              <w:t>PVC</w:t>
            </w:r>
            <w:r>
              <w:rPr>
                <w:rFonts w:hint="default" w:ascii="Times New Roman" w:hAnsi="Times New Roman" w:eastAsia="Times New Roman" w:cs="Times New Roman"/>
                <w:kern w:val="0"/>
                <w:sz w:val="20"/>
                <w:szCs w:val="20"/>
              </w:rPr>
              <w:t>制作，直径约</w:t>
            </w:r>
            <w:r>
              <w:rPr>
                <w:rFonts w:hint="default" w:ascii="宋体" w:hAnsi="宋体" w:eastAsia="Times New Roman" w:cs="宋体"/>
                <w:kern w:val="0"/>
                <w:sz w:val="20"/>
                <w:szCs w:val="20"/>
              </w:rPr>
              <w:t>180mm</w:t>
            </w:r>
            <w:r>
              <w:rPr>
                <w:rFonts w:hint="default"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2</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无漏气，无开线。</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3</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符合</w:t>
            </w:r>
            <w:r>
              <w:rPr>
                <w:rFonts w:hint="default" w:ascii="宋体" w:hAnsi="宋体" w:eastAsia="Times New Roman" w:cs="宋体"/>
                <w:kern w:val="0"/>
                <w:sz w:val="20"/>
                <w:szCs w:val="20"/>
              </w:rPr>
              <w:t>GB/T27708-2011</w:t>
            </w:r>
            <w:r>
              <w:rPr>
                <w:rFonts w:hint="default" w:ascii="Times New Roman" w:hAnsi="Times New Roman" w:eastAsia="Times New Roman" w:cs="Times New Roman"/>
                <w:kern w:val="0"/>
                <w:sz w:val="20"/>
                <w:szCs w:val="20"/>
              </w:rPr>
              <w:t>的有关要求。</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软体球</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 xml:space="preserve">1、环保PVC制作，直径约550mm。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2、无漏气。</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3、符合GB/T27708-2011的要求。</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刺球</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 xml:space="preserve">1、环保PVC制作，直径约80mm。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2、球身布满软刺，无漏气。</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3、符合GB/T27708-2011的有关要求。</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独轮车</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1</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由加厚工程塑料制成。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2</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包括载物斗、两个手推柄、一个轮、两个立柱。</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3</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规格不小于</w:t>
            </w:r>
            <w:r>
              <w:rPr>
                <w:rFonts w:hint="default" w:ascii="宋体" w:hAnsi="宋体" w:eastAsia="Times New Roman" w:cs="宋体"/>
                <w:kern w:val="0"/>
                <w:sz w:val="20"/>
                <w:szCs w:val="20"/>
              </w:rPr>
              <w:t>800mm×300mm×400mm</w:t>
            </w:r>
            <w:r>
              <w:rPr>
                <w:rFonts w:hint="default"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4.</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轮直径不小</w:t>
            </w:r>
            <w:r>
              <w:rPr>
                <w:rFonts w:hint="default" w:ascii="宋体" w:hAnsi="宋体" w:eastAsia="Times New Roman" w:cs="宋体"/>
                <w:kern w:val="0"/>
                <w:sz w:val="20"/>
                <w:szCs w:val="20"/>
              </w:rPr>
              <w:t>150mm</w:t>
            </w:r>
            <w:r>
              <w:rPr>
                <w:rFonts w:hint="default"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宋体" w:hAnsi="宋体" w:eastAsia="Times New Roman" w:cs="宋体"/>
                <w:kern w:val="0"/>
                <w:sz w:val="20"/>
                <w:szCs w:val="20"/>
              </w:rPr>
              <w:t>5</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产品能放置平稳，无明显的倾斜晃动现象。</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宋体" w:hAnsi="宋体" w:eastAsia="Times New Roman" w:cs="宋体"/>
                <w:kern w:val="0"/>
                <w:sz w:val="20"/>
                <w:szCs w:val="20"/>
              </w:rPr>
              <w:t>6</w:t>
            </w:r>
            <w:r>
              <w:rPr>
                <w:rFonts w:hint="eastAsia" w:ascii="宋体" w:hAnsi="宋体" w:eastAsia="Times New Roman" w:cs="宋体"/>
                <w:kern w:val="0"/>
                <w:sz w:val="20"/>
                <w:szCs w:val="20"/>
              </w:rPr>
              <w:t>、</w:t>
            </w:r>
            <w:r>
              <w:rPr>
                <w:rFonts w:hint="default" w:ascii="Times New Roman" w:hAnsi="Times New Roman" w:eastAsia="Times New Roman" w:cs="Times New Roman"/>
                <w:kern w:val="0"/>
                <w:sz w:val="20"/>
                <w:szCs w:val="20"/>
              </w:rPr>
              <w:t>使用时轮无明显串动现象。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辆</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两轮车</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default" w:ascii="Times New Roman" w:hAnsi="Times New Roman" w:eastAsia="Times New Roman" w:cs="Times New Roman"/>
                <w:kern w:val="0"/>
                <w:sz w:val="20"/>
                <w:szCs w:val="20"/>
              </w:rPr>
              <w:t>1、规格：</w:t>
            </w:r>
            <w:r>
              <w:rPr>
                <w:rFonts w:hint="default" w:ascii="宋体" w:hAnsi="宋体" w:eastAsia="Times New Roman" w:cs="宋体"/>
                <w:kern w:val="0"/>
                <w:sz w:val="20"/>
                <w:szCs w:val="20"/>
              </w:rPr>
              <w:t>82x45x65cm</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w:t>
            </w:r>
            <w:r>
              <w:rPr>
                <w:rFonts w:hint="default" w:ascii="Times New Roman" w:hAnsi="Times New Roman" w:eastAsia="Times New Roman" w:cs="Times New Roman"/>
                <w:kern w:val="0"/>
                <w:sz w:val="20"/>
                <w:szCs w:val="20"/>
              </w:rPr>
              <w:t>全车体采用优质钢铁和汽车级烤漆制作，永不掉色不生锈，每个车配有</w:t>
            </w:r>
            <w:r>
              <w:rPr>
                <w:rFonts w:hint="default" w:ascii="宋体" w:hAnsi="宋体" w:eastAsia="Times New Roman" w:cs="宋体"/>
                <w:kern w:val="0"/>
                <w:sz w:val="20"/>
                <w:szCs w:val="20"/>
              </w:rPr>
              <w:t>6</w:t>
            </w:r>
            <w:r>
              <w:rPr>
                <w:rFonts w:hint="default" w:ascii="Times New Roman" w:hAnsi="Times New Roman" w:eastAsia="Times New Roman" w:cs="Times New Roman"/>
                <w:kern w:val="0"/>
                <w:sz w:val="20"/>
                <w:szCs w:val="20"/>
              </w:rPr>
              <w:t>只轴承。把手与轮胎使用天然橡胶，耐高温，柔软质感，增进孩子动作双侧和单侧的控制能力。</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辆</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皮尺</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 xml:space="preserve">1、长30m，最小刻度10mm。                                 </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2、尺带为PVC制造，外壳采用ABS材料。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卷</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电子秒表</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1、采用微型电脑，液晶显示屏。</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2、外观质量：机芯在表壳组件应稳固，液晶屏显示清晰、表玻璃透明无伤、印字清楚正确、表壳与玻璃后盖的配合应紧密，不得有明显的缝隙；表壳外棱角无锋利感；镀层无气泡，不脱落。</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3、分辨率：1/100s。</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kern w:val="0"/>
                <w:sz w:val="20"/>
                <w:szCs w:val="20"/>
              </w:rPr>
            </w:pPr>
            <w:r>
              <w:rPr>
                <w:rFonts w:hint="eastAsia" w:ascii="宋体" w:hAnsi="宋体" w:eastAsia="Times New Roman" w:cs="宋体"/>
                <w:kern w:val="0"/>
                <w:sz w:val="20"/>
                <w:szCs w:val="20"/>
              </w:rPr>
              <w:t>4、产品符合QB/T1908-1</w:t>
            </w:r>
            <w:bookmarkStart w:id="0" w:name="_GoBack"/>
            <w:bookmarkEnd w:id="0"/>
            <w:r>
              <w:rPr>
                <w:rFonts w:hint="eastAsia" w:ascii="宋体" w:hAnsi="宋体" w:eastAsia="Times New Roman" w:cs="宋体"/>
                <w:kern w:val="0"/>
                <w:sz w:val="20"/>
                <w:szCs w:val="20"/>
              </w:rPr>
              <w:t>993中4 技术要求中的有关条款。</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口哨</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材质：环保塑料。</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产品符合GB 6675-2014的相关规定。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圈</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环保塑料，直径50cm,韧性较好。</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25</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棍</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材质：环保塑料，双色有声，规格：长45cm</w:t>
            </w:r>
            <w:r>
              <w:rPr>
                <w:rFonts w:hint="eastAsia" w:ascii="宋体" w:hAnsi="宋体" w:eastAsia="Times New Roman" w:cs="宋体"/>
                <w:color w:val="000000"/>
                <w:kern w:val="0"/>
                <w:sz w:val="20"/>
                <w:szCs w:val="20"/>
              </w:rPr>
              <w:t>（±10mm）</w:t>
            </w:r>
            <w:r>
              <w:rPr>
                <w:rFonts w:hint="eastAsia" w:ascii="Times New Roman" w:hAnsi="Times New Roman" w:eastAsia="Times New Roman" w:cs="Times New Roman"/>
                <w:kern w:val="0"/>
                <w:sz w:val="20"/>
                <w:szCs w:val="20"/>
              </w:rPr>
              <w:t>，韧性较好。</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25</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幼儿基本体操器械</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含小哑铃、响筒、小旗、彩带、筷子等</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头饰</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立体头饰，每套不低于20个，包括各种动物、卡通人物</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卡通玩具</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每套20个，包括手偶5个、指偶20个、布偶5个等</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故事道具</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每套用于一个故事，包括服饰、腕带、丝巾等</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垃圾分类箱</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大小规格、造型可不同</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污水过滤器</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透明，可观察</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0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地球仪</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中国政区平面地球仪</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三球仪</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可演示太阳、月亮、地球的运行关系</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共振鼓</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鼓面直径：42 cm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声控玩具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如声控娃娃、声控玩偶、声控车、声控机器人玩具等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41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声音游戏盒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12 个小盒子摇晃时可发出不同的响声。</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齿木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实木制品。</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件</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光影实验套装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包括色板、凸透镜与光有关的实验用具和材料</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哈哈镜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由4种镜面成像/组，规格：68*157cm</w:t>
            </w:r>
            <w:r>
              <w:rPr>
                <w:rFonts w:hint="eastAsia" w:ascii="宋体" w:hAnsi="宋体" w:eastAsia="Times New Roman" w:cs="宋体"/>
                <w:color w:val="000000"/>
                <w:kern w:val="0"/>
                <w:sz w:val="20"/>
                <w:szCs w:val="20"/>
              </w:rPr>
              <w:t>（±10mm）</w:t>
            </w:r>
            <w:r>
              <w:rPr>
                <w:rFonts w:hint="eastAsia" w:ascii="Times New Roman" w:hAnsi="Times New Roman" w:eastAsia="Times New Roman" w:cs="Times New Roman"/>
                <w:kern w:val="0"/>
                <w:sz w:val="20"/>
                <w:szCs w:val="20"/>
              </w:rPr>
              <w:t>，材质：环保工程塑料，镜面为不锈钢。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组</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潜望镜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包装规格：450mm×175mm×100mm。</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r>
              <w:rPr>
                <w:rFonts w:hint="default" w:ascii="Times New Roman" w:hAnsi="Times New Roman" w:eastAsia="Times New Roman" w:cs="Times New Roman"/>
                <w:kern w:val="0"/>
                <w:sz w:val="20"/>
                <w:szCs w:val="20"/>
              </w:rPr>
              <w:t xml:space="preserve">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采用环保塑料镜片。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330～560mm可伸缩，ABS镜体。</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符合GB 6675-2003的有关规定。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光学模块组</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块≥3.5*3.5*3.5cm，本产品通过对平面镜的不同组合，了解光线的直线传播及平面镜的成像规律和光的反射原理，通过实验了解光的直线传播原理及其应用。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液态万花筒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1、主体规格：直径36毫米，长度155毫米，</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2、油棒规格：直径15毫米，145毫米电镀流沙，</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 xml:space="preserve">3、材质：有机玻璃 PMMA，多棱镜（主体和油棒都是有机玻璃，即亚克力的外壳，不易摔坏！）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太阳能玩具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六合一，这是一套，可以变成6个样子，一次拼成一个，可以随意拆装变形，有汽船、 风车、小狗 、汽车、飞机、旋转飞机。</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力实验套装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产品由三合一组成，包含运动与摩擦：斜面板、弹射秤、小车，通过在斜面板上铺不同材质的布或小车放不同的重物和小车有䡆没轮比较，电缆车：用马达驱动滑轮，使缆车顺着导轮上的绳索滑行；牛顿摆：是由五颗大小、质量相同的钢珠所组成，通过实验了解能量守恒和动是守恒的基本原理 及现象。</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打桩床</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木制，八种颜色配套。</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弹性玩具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优质弹簧，每套5个</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皮筋</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无毒环保产品，彩色，每盒约120克</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撒棍</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主要材料：竹木制包装：木盒，每套10盒</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w:t>
            </w:r>
            <w:r>
              <w:rPr>
                <w:rFonts w:hint="default" w:ascii="Times New Roman" w:hAnsi="Times New Roman" w:eastAsia="Times New Roman" w:cs="Times New Roman"/>
                <w:kern w:val="0"/>
                <w:sz w:val="20"/>
                <w:szCs w:val="20"/>
              </w:rPr>
              <w:t>产品尺寸：棒长18cm，约30根左右</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w:t>
            </w:r>
            <w:r>
              <w:rPr>
                <w:rFonts w:hint="default" w:ascii="Times New Roman" w:hAnsi="Times New Roman" w:eastAsia="Times New Roman" w:cs="Times New Roman"/>
                <w:kern w:val="0"/>
                <w:sz w:val="20"/>
                <w:szCs w:val="20"/>
              </w:rPr>
              <w:t>经典民族玩具-游戏棒,可以学数数，也可以用来做游戏。培养儿童专注力及情感表达能力。</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托盘天平</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500g托盘天平，砝码包含：10g一个，20g两个，50g一个，100g两个，200g一个。</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刮板</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规格：13*8cm，材质：塑料，内含4个刮板。每个刮板边缘线条不同，易于把握，专用于墙壁图案制作及地面涂料使用，小朋友可进行有趣的沙子游戏。感受各种刮板绘制图案带来的乐趣，培养注意力的集中</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压花剪</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每套6种花型：城堡、邮戳、半圆波浪、小锯齿、大锯齿、大波浪，五寸：每把剪刀长度13.4CM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4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弹力球</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橡胶材质，直径32mm。产品符合GB 6675-2003的有关规定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平衡蛋</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材质：环保塑料；规格：20.5*40。内含顶托1个，“蛋块”5个</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木质抽棍</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彩盒包装，木棍由三色27根组成，产品配有木环、筛子、说明书。</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滚花器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环保塑料，最大的纸可压11cm。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 字轨道</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材质：环保塑料，规格30×15cm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过山车</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积木这套玩具。配件88个，直轨长21cm,黄色螺丝直径2.9cm，长4.5cm,大长方体积木7*3.4*3.4cm,正方体积木3.4*3.4*3.4cm，滚珠直径3.4cm，风车11.5cm。由小朋友来当设计师，以搭积木为基础，搭造自己喜欢的积木轨道。最后将木球放上轨道，让木球从上到下从头到尾的滚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多米诺骨牌等</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规格：进阶360片+20机关+码牌器+袋子+大本图册360种，材质：优质木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平衡盘组</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cs="Times New Roman"/>
                <w:kern w:val="0"/>
                <w:sz w:val="20"/>
                <w:szCs w:val="20"/>
                <w:lang w:eastAsia="zh-CN"/>
              </w:rPr>
              <w:t>优质</w:t>
            </w:r>
            <w:r>
              <w:rPr>
                <w:rFonts w:hint="default" w:ascii="Times New Roman" w:hAnsi="Times New Roman" w:eastAsia="Times New Roman" w:cs="Times New Roman"/>
                <w:kern w:val="0"/>
                <w:sz w:val="20"/>
                <w:szCs w:val="20"/>
              </w:rPr>
              <w:t>塑料+橡胶+防滑垫，柔韧安全；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2、大小触盘有不同配对触点、刺激儿童皮肤接收器，可以锻炼孩子手脚配合能力。</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 xml:space="preserve">3、规格：大触觉盘ø27cm×H2cm ；小触觉盘ø11cm×H2cm </w:t>
            </w:r>
            <w:r>
              <w:rPr>
                <w:rFonts w:hint="eastAsia"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4、内容组件：5大/5小/眼罩/收拾袋。</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碰撞球</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由支架、拉绳及5个钢球组成。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支架及钢球表面镀铬。</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拉线为尼龙线，长短调节方便。</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产品符合GB 6675-2003的有关规定。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50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空气实验套装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包括气球、皮球、充气筒等与空气有关的实验用具和材料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4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空气车</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规格：225*165*60MM，说明：了解增加空气密度使气体压力能转化为动能。</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气动小车</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产品特点：是DIY套件，孩子自己拼装，是教具和玩具的集合，让孩子在玩的过程中学习到科学知识原理，提高孩子的动手能力和创新思维。</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风筝</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含200米线轴+颜料+画笔，通过自己动手绘画美丽的图案，动手制作美丽的风筝。</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种</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水实验套装</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包括水槽、量杯、吸管等与水有关的实验用具和材料，可做吸吸游戏实验。</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水车</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环保塑料，每个4件</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喷水器</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材质：环保塑料，高21*8cm.</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沙漏</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透明，可观察</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电学实验套装</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包括玻璃棒、橡胶棒、毛皮、丝绸布等与电有关的实验用具和材料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手摇发电机</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整机用ABS塑料注塑而成，通过手把转动，轻齿轮传动，使小型发电机发电。</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光电陀螺</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材质：ABS，每盒12个为一套，尺寸9*5.5cm。</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水果发电机</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材质：环保塑料，功能特点：探究认识铜、铁、锌等离子的活泼性和电流之间的关系。</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磁铁实验套装</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包括各种大小的条形磁铁、U 形磁铁等与磁有关的实验用具和材料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42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叠叠乐</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规格：26*7*7cm，材质：实木，51片彩色实木，2个骰子，2件/套。</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悬浮环</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规格：4*10cm，材质：塑胶+磁铁，有一个支架4个磁环组成，四个环形磁铁，放在塑料柱上，根据同名磁极相互排斥的原理，可以看到磁铁悬浮起来现象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7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悬陀螺</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120*120*20mm,原理：利用支点达到磁力平衡从而一直悬浮和磁悬浮开车同理。</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魔块玩具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218件套（11种形状90片磁力片+摩天轮+车轮+4D造型卡）送收纳箱</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机械实验套装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包括弹簧秤、斜面、杠杆游戏材料等与机械有关的实验用具和材料</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齿轮联动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材质：由榉木和环保塑料构成。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齿轮组合</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环保塑料，全套96件。</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回力玩具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各种卡通形象可爱，一套12款。</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汽车模型</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产品由ABS工程塑料注塑成型。</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2、规格约20*8cm，含电池及摇控，产品符合GB 6675-2014的有关规定。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航模</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规格：46*7*17cm，包装：开窗礼盒包装，材质：环保塑料。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小潜艇</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规格：42.5*8*9.5cm，包装：开窗礼盒包装，材质：环保塑料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41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钟表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大号教学时钟30.5*31*3.5CM，上端有日月图案，两针联动材质：环保塑料。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47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动物植物模型与标本</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其中含动物类 1～2 个，植物类 3～5 个</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人体模型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如胎儿发育、耳朵、牙齿等</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人体模型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按人体比例制作，65cm高，可打开观看内部结构，突出心脏、肺等部位。</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急救模型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标准型</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飞机模型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1、飞机模型由ABS工程塑料注塑成型或铝合金制作。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2、共三种，简易直升机模型、民用飞机模型、战斗机模型各一。</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3、模型长度150mm，按比例制作。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4、模型任何方向尺寸30mm的零部件儿童不可拆卸，不脱落。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5、模型整体没有锋边、尖棱，不脱色。</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6、符合GB 6675-2003的有关规定。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汽车模型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1、产品由ABS工程塑料注塑成型。</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2、汽车模型共六种：小轿车模型、救护车模型、卡车模型、消防车模型、工程车模型、公交车模型各一。</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3、模型长度100mm，按比例制作。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4、模型任何方向尺寸30mm的零部件儿童不可拆卸，不脱落。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5、模型整体没有锋边、尖棱，不脱色。</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6、产品符合GB 6675-2003的有关规定。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轮船模型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1、产品由ABS工程塑料注塑成型。</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2、轮船模型共四种：集装箱货轮模型、客轮模型、油轮模型、军用舰船各一。</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3、模型长度150mm，按比例制作。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4、模型任何方向尺寸≦30mm的零部件儿童不可拆卸，不得脱落。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5、模型整体没有锋边、尖棱凸，不脱色。</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6、产品符合GB 6675-2003的有关规定。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桥梁模型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DIY手工操作，产品由四种组成，规格由20-44厘米，不同造型尺寸不同，材质：木制。</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画板</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不小于400 ㎜×300 ㎜</w:t>
            </w:r>
            <w:r>
              <w:rPr>
                <w:rFonts w:hint="eastAsia" w:ascii="宋体" w:hAnsi="宋体" w:eastAsia="Times New Roman" w:cs="宋体"/>
                <w:color w:val="000000"/>
                <w:kern w:val="0"/>
                <w:sz w:val="20"/>
                <w:szCs w:val="20"/>
              </w:rPr>
              <w:t>（±10mm）</w:t>
            </w:r>
            <w:r>
              <w:rPr>
                <w:rFonts w:hint="eastAsia" w:ascii="Times New Roman" w:hAnsi="Times New Roman" w:eastAsia="Times New Roman" w:cs="Times New Roman"/>
                <w:kern w:val="0"/>
                <w:sz w:val="20"/>
                <w:szCs w:val="20"/>
              </w:rPr>
              <w:t>，实木</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画架</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规格约550 ㎜（长）×550 ㎜（宽）×1050 ㎜（高），总高约145cm，材质：新西兰松木水性环保漆。</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套袖</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长26cm，防水布。</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付</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35</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围裙</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身长70cm，防雨布材质。</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件</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35</w:t>
            </w:r>
          </w:p>
        </w:tc>
      </w:tr>
      <w:tr>
        <w:tblPrEx>
          <w:tblCellMar>
            <w:top w:w="0" w:type="dxa"/>
            <w:left w:w="108" w:type="dxa"/>
            <w:bottom w:w="0" w:type="dxa"/>
            <w:right w:w="108" w:type="dxa"/>
          </w:tblCellMar>
        </w:tblPrEx>
        <w:trPr>
          <w:trHeight w:val="37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小军鼓</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羊皮鼓面，直径250mm，鼓身为不锈钢制作，背面带弹簧，带1副鼓棒和1条背带。</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中国鼓</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木制鼓体，加厚双面牛皮鼓面，直径200mm，高130mm。配鼓槌一对。</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响板</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产品由主板及两块盖板连接组成。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w:t>
            </w:r>
            <w:r>
              <w:rPr>
                <w:rFonts w:hint="default" w:ascii="Times New Roman" w:hAnsi="Times New Roman" w:eastAsia="Times New Roman" w:cs="Times New Roman"/>
                <w:kern w:val="0"/>
                <w:sz w:val="20"/>
                <w:szCs w:val="20"/>
              </w:rPr>
              <w:t>主板及盖板各有两个孔，主板夹在两盖板中间，用线绳穿过两圆孔串联在一起。</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主板外形尺寸180mm×50mm×7mm，盖板外形尺寸90×50×7mm。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响板用桦木或槐木制成，表面无疖疤、裂缝，漆层均匀、光亮。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5</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演奏时，手持响板手柄摇动，上下盖板碰击主板应发出清脆的“啪、啪”声，不得有杂音。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五铃手铃</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两个一副，木质手柄，金属铃铛5个。</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长度100mm，演奏时发音响亮，无杂音。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沙蛋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木制，彩色，长70mm。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表面涂漆环保无毒，表面光滑平整，无毛刺、尖状凸。</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三角铁</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由三角铁及击棒组成。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三角铁用φ8的弹簧钢弯制而成，边长170～180mm，表面镀铬，镀层均匀、光亮。</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击棒用φ8mm的圆钢制成，两端呈球面形，长180mm，表面镀铬。</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演奏时，用线绳悬吊敲击，发出“铛、铛”声，无其他杂音，延音长20s</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撞钟</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w:t>
            </w:r>
            <w:r>
              <w:rPr>
                <w:rFonts w:hint="default" w:ascii="Times New Roman" w:hAnsi="Times New Roman" w:eastAsia="Times New Roman" w:cs="Times New Roman"/>
                <w:kern w:val="0"/>
                <w:sz w:val="20"/>
                <w:szCs w:val="20"/>
              </w:rPr>
              <w:t>由碰钟及手柄组成，每付二个。</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钟体用黄铜铸成，表面镀铬，钟的最大外径40mm，深35mm，壁厚约3mm。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木制手柄长100mm。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4、.两钟相碰，声音清脆悦耳，发音响亮。</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铃鼓</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由鼓身、鼓面组成，</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2、规格：4.5xΦ15cm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3、材质：木制鼓圈、聚酯鼓皮，演奏时，击鼓、摇鼓发声清晰，无噪音。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串铃</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由铃及柄组成，每付为二个。</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每只串铃由10只钢质小铃串连而成，小铃镀铬，镀层均匀、光亮。</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手柄用透明硬塑制成，外形呈R50mm的半圆，厚8mm。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铃与手柄用铁圈连接，铁圈镀铬。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5</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串铃摇动时发音响亮。</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节奏棒</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木制产品，长200mm，直径20mm，表面环保清漆处理，表面光滑平整，无毛刺、尖状凸，无开裂。</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音砖</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每套含8块独立的音砖及击锤2只，音砖长度不小于250mm，可演示不同的音阶。演奏发音圆润，无其他杂音。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双响筒</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由筒体、手柄、击槌组成。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筒体用槐木制成，外形尺寸φ45×190mm。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手柄用硬杂木制成，尺寸φ15×150mm，两端呈球状。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击槌用硬杂木制成，尺寸φ10×150mm，两端呈球状。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5</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筒体与手柄嵌接而成，应牢固、不松动。产品表面涂树脂清漆，漆层光亮、均匀。</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敲打双响筒时，发音清脆、悦耳，无杂音。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沙锤</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由锤球和手柄组成。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锤球用椰壳制成，呈空心椭球形，内装铁砂。手柄由桦木制成。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锤球高100mm，最宽处90mm。手柄尺寸φ20×100mm。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手柄与锤球连接牢固，外表颜色柔和，表面光滑。</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5</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演奏时，手持沙锤摇动，发出“嚓、嚓”声，不得有其他噪声</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刮胡</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由刮胡及刮棍，长不小于220mm，直径不小于20mm。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表面无疖疤、裂缝，漆层均匀、光亮。</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蛙鸣筒</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木制，长不小于30mm，形状各异。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演奏可发声正常，无其他噪音。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手鼓</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羊皮鼓面，直径120mm，高140mm。</w:t>
            </w:r>
            <w:r>
              <w:rPr>
                <w:rFonts w:hint="eastAsia" w:ascii="宋体" w:hAnsi="宋体" w:eastAsia="Times New Roman" w:cs="宋体"/>
                <w:color w:val="000000"/>
                <w:kern w:val="0"/>
                <w:sz w:val="20"/>
                <w:szCs w:val="20"/>
              </w:rPr>
              <w:t>（±10mm）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鼓身木制，表面光滑平整，无毛刺、尖状现象。</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演奏时声音清脆无杂音。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.配置鼓包及背带。</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锣</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1、黄铜板材制作，由铜锣及槌组成。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 产品质量400g以上，直径220mm，中心脐直径不小于20mm。厚薄均匀，平整，无毛刺，无裂缝，表面抛光氧化处理并涂油。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 槌用硬杂木制成，表面无疤痕。</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 声学品质及外观质量符合QB/T2175.1的相关要求。</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鼓</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鼓及击槌组成。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牛皮鼓面，无破损、皱折，鼓面坚韧有弹性、平整，气密性好，有足够的疲劳强度。</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鼓体直径300mm，高度180mm，</w:t>
            </w:r>
            <w:r>
              <w:rPr>
                <w:rFonts w:hint="eastAsia" w:ascii="宋体" w:hAnsi="宋体" w:eastAsia="Times New Roman" w:cs="宋体"/>
                <w:color w:val="000000"/>
                <w:kern w:val="0"/>
                <w:sz w:val="20"/>
                <w:szCs w:val="20"/>
              </w:rPr>
              <w:t>（±10mm）。</w:t>
            </w:r>
            <w:r>
              <w:rPr>
                <w:rFonts w:hint="default" w:ascii="Times New Roman" w:hAnsi="Times New Roman" w:eastAsia="Times New Roman" w:cs="Times New Roman"/>
                <w:kern w:val="0"/>
                <w:sz w:val="20"/>
                <w:szCs w:val="20"/>
              </w:rPr>
              <w:t>用杉木板制作，卷曲成圆柱形，表面无疤痕、裂缝，不变形，并喷红漆。4</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击槌用硬杂木制成，尺寸φ12×300mm，前端呈球状。表面无疤痕、裂纹。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5</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堂鼓的鼓身上下口径相同，中间略大，漆面光洁。</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 xml:space="preserve"> 演奏时，发声正常，没有杂音。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镲</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1、响铜制，钵形，钹体较小而厚，钹面直径140mm，碗径70mm，碗高20mm，碗顶钻孔系以绸布，两面为一副。</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2、声学品质及外观质量符合QB/T2175.1的有关要求。</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木鱼</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1、用优质桦木制作，八个大小不一音高不同的木鱼为一套。</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2、由木鱼及木槌组成，表面均用油漆处理。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3、木鱼呈梯形，最厚部开一缺口。</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4、演奏时，手持木锤敲击鱼腹发出清脆“啵、啵”声，无其他杂音。</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3</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故事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页数为24页</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行为习惯</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文明礼仪与行为习惯，材质：130克厚PP背胶纸,背面带胶。表面防水，防尘，可擦洗，光洁度高，撕不烂。尺寸：50X70CM，5张/套</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美术欣赏</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尺寸：50X70CM，10张/套</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看图讲述</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每套由小班上下册、中班上下册和大班上下册组成</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光盘</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气象现象、植物、动物、人体等</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各类软件</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幼儿教学软件光盘诗歌散文舞蹈等每套100张</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喷壶</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优质环保塑料。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小桶</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优质环保塑料。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w:t>
            </w:r>
          </w:p>
        </w:tc>
      </w:tr>
      <w:tr>
        <w:tblPrEx>
          <w:tblCellMar>
            <w:top w:w="0" w:type="dxa"/>
            <w:left w:w="108" w:type="dxa"/>
            <w:bottom w:w="0" w:type="dxa"/>
            <w:right w:w="108" w:type="dxa"/>
          </w:tblCellMar>
        </w:tblPrEx>
        <w:trPr>
          <w:trHeight w:val="30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小铲子</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规格：长65cm</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不锈钢把，优质环保塑料。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15</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130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儿童铁锹</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kern w:val="0"/>
                <w:sz w:val="20"/>
                <w:szCs w:val="20"/>
              </w:rPr>
              <w:t>规格：长67cm</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不锈钢把，优质环保塑料。</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把</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15</w:t>
            </w:r>
          </w:p>
        </w:tc>
      </w:tr>
      <w:tr>
        <w:tblPrEx>
          <w:tblCellMar>
            <w:top w:w="0" w:type="dxa"/>
            <w:left w:w="108" w:type="dxa"/>
            <w:bottom w:w="0" w:type="dxa"/>
            <w:right w:w="108" w:type="dxa"/>
          </w:tblCellMar>
        </w:tblPrEx>
        <w:trPr>
          <w:trHeight w:val="660" w:hRule="atLeast"/>
          <w:jc w:val="center"/>
        </w:trPr>
        <w:tc>
          <w:tcPr>
            <w:tcW w:w="13907"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kern w:val="0"/>
                <w:sz w:val="28"/>
                <w:szCs w:val="28"/>
              </w:rPr>
            </w:pPr>
            <w:r>
              <w:rPr>
                <w:rFonts w:hint="eastAsia" w:ascii="黑体" w:hAnsi="黑体" w:eastAsia="黑体" w:cs="宋体"/>
                <w:color w:val="000000"/>
                <w:kern w:val="0"/>
                <w:sz w:val="28"/>
                <w:szCs w:val="28"/>
              </w:rPr>
              <w:t>（二）班  配</w:t>
            </w:r>
          </w:p>
        </w:tc>
      </w:tr>
      <w:tr>
        <w:tblPrEx>
          <w:tblCellMar>
            <w:top w:w="0" w:type="dxa"/>
            <w:left w:w="108" w:type="dxa"/>
            <w:bottom w:w="0" w:type="dxa"/>
            <w:right w:w="108" w:type="dxa"/>
          </w:tblCellMar>
        </w:tblPrEx>
        <w:trPr>
          <w:trHeight w:val="41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跳绳</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规格长约：</w:t>
            </w:r>
            <w:r>
              <w:rPr>
                <w:rFonts w:hint="default" w:ascii="Times New Roman" w:hAnsi="Times New Roman" w:eastAsia="Times New Roman" w:cs="Times New Roman"/>
                <w:kern w:val="0"/>
                <w:sz w:val="20"/>
                <w:szCs w:val="20"/>
              </w:rPr>
              <w:t>200cm(±5cm)</w:t>
            </w:r>
            <w:r>
              <w:rPr>
                <w:rFonts w:hint="eastAsia" w:ascii="Times New Roman" w:hAnsi="Times New Roman" w:eastAsia="Times New Roman" w:cs="Times New Roman"/>
                <w:kern w:val="0"/>
                <w:sz w:val="20"/>
                <w:szCs w:val="20"/>
              </w:rPr>
              <w:t>。产品材质：木制手柄</w:t>
            </w:r>
            <w:r>
              <w:rPr>
                <w:rFonts w:hint="default" w:ascii="Times New Roman" w:hAnsi="Times New Roman" w:eastAsia="Times New Roman" w:cs="Times New Roman"/>
                <w:kern w:val="0"/>
                <w:sz w:val="20"/>
                <w:szCs w:val="20"/>
              </w:rPr>
              <w:t>+</w:t>
            </w:r>
            <w:r>
              <w:rPr>
                <w:rFonts w:hint="eastAsia" w:ascii="Times New Roman" w:hAnsi="Times New Roman" w:eastAsia="Times New Roman" w:cs="Times New Roman"/>
                <w:kern w:val="0"/>
                <w:sz w:val="20"/>
                <w:szCs w:val="20"/>
              </w:rPr>
              <w:t>棉胶绳。</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105</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飞盘（碟）</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材质：软式塑料，安全耐用。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手偶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1、各种产品不得有尖端、锋边、毛刺。各种动物，人物，按班级配置每班不少于30个。</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2、产品符合GB 6675-2014的相关规定。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指偶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1、各种产品没有尖端、锋边、毛刺。含各种动物，人物，按班级配置每班150个。</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2、产品符合GB 6675-2014的相关规定。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杖偶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1、产品为拉棒游戏木偶，该产品卡通动物的或人物头部形象为造型，形式多样，色彩鲜艳，让小朋友在游戏中扮演不同的角色。全套30件，材料：毛绒，产品没有尖端、锋边、毛刺凸起。</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2、产品符合GB 6675-2014的相关规定。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袋偶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1、各种产品没有尖端、锋边、毛刺。各种动物，人物，按班级配置每班30个。</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2、产品符合GB 6675-2003的相关规定。。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人偶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 xml:space="preserve">1、最高尺寸约4*11cm，每套7个，环保材料产品没有尖端、锋边、毛刺。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2、产品符合GB 6675-2003的相关规定。</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娃娃</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1、规格：高不少于30cm，包括肤色、性别、功能娃娃等4个/套。环保材料产品没有尖端、锋边、毛刺。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2、产品符合GB 6675-2003的相关规定。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餐厅家具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1、包括餐桌、椅，餐具等，餐桌规格：43x29x25cm</w:t>
            </w:r>
            <w:r>
              <w:rPr>
                <w:rFonts w:hint="eastAsia" w:ascii="宋体" w:hAnsi="宋体" w:eastAsia="Times New Roman" w:cs="宋体"/>
                <w:color w:val="000000"/>
                <w:kern w:val="0"/>
                <w:sz w:val="20"/>
                <w:szCs w:val="20"/>
              </w:rPr>
              <w:t>（±10mm）</w:t>
            </w:r>
            <w:r>
              <w:rPr>
                <w:rFonts w:hint="eastAsia" w:ascii="Times New Roman" w:hAnsi="Times New Roman" w:eastAsia="Times New Roman" w:cs="Times New Roman"/>
                <w:kern w:val="0"/>
                <w:sz w:val="20"/>
                <w:szCs w:val="20"/>
              </w:rPr>
              <w:t>，配餐茶具及调味瓶等25款小配件，椅子座高24cm,材质：环保塑料。材质为木质或ABS工程塑料。</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2、接触人体的部位不得有尖端、锋边，边棱均倒圆角，R≥1.0。</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3、按比例缩小，仿真。</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4、该区域单独隔离，由明显区域标识，面积120*120*120cm</w:t>
            </w:r>
            <w:r>
              <w:rPr>
                <w:rFonts w:hint="eastAsia" w:ascii="宋体" w:hAnsi="宋体" w:eastAsia="Times New Roman" w:cs="宋体"/>
                <w:color w:val="000000"/>
                <w:kern w:val="0"/>
                <w:sz w:val="20"/>
                <w:szCs w:val="20"/>
              </w:rPr>
              <w:t>（±10mm）</w:t>
            </w:r>
            <w:r>
              <w:rPr>
                <w:rFonts w:hint="eastAsia" w:ascii="Times New Roman" w:hAnsi="Times New Roman" w:eastAsia="Times New Roman" w:cs="Times New Roman"/>
                <w:kern w:val="0"/>
                <w:sz w:val="20"/>
                <w:szCs w:val="20"/>
              </w:rPr>
              <w:t>。</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卧室家具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1、包括床、衣柜、梳妆台等，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2、娃娃床规格：45*25*29cm，奶瓶娃娃1个、衣柜规格：56*38*84cm,梳妆台规格：40*30*60cm,凳1个及多个配件组成，材质：为ABS工程塑料。</w:t>
            </w:r>
            <w:r>
              <w:rPr>
                <w:rFonts w:hint="eastAsia" w:ascii="宋体" w:hAnsi="宋体" w:eastAsia="Times New Roman" w:cs="宋体"/>
                <w:color w:val="000000"/>
                <w:kern w:val="0"/>
                <w:sz w:val="20"/>
                <w:szCs w:val="20"/>
              </w:rPr>
              <w:t>（±10mm）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厨房家具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1、产品包含：尺寸宽度: 72厘米*深度: 40厘米*高度: 109厘米。</w:t>
            </w:r>
            <w:r>
              <w:rPr>
                <w:rFonts w:hint="eastAsia" w:ascii="宋体" w:hAnsi="宋体" w:eastAsia="Times New Roman" w:cs="宋体"/>
                <w:color w:val="000000"/>
                <w:kern w:val="0"/>
                <w:sz w:val="20"/>
                <w:szCs w:val="20"/>
              </w:rPr>
              <w:t>（±10mm）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2、支腿可调节至三种不同的高度，本款小灯设有开关，光线真实，并且不会发热，</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3、主要材料:纤维板,桦木胶合板,漆,丙烯酸清漆门:纤维板,开口:丙烯酸塑料，水槽/多嘴水龙头/座脚/把手:聚丙烯塑料管材:钢,有色粉涂层，厨台: ABS塑料,聚丙烯塑料，后背板:纤维板。</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配件包含：不锈钢厨具5件、多色5件套装，仿真益智水果9件、蔬菜14件套装组合，材质：布艺，厨房28件套，尺寸：L34*W31*H16，材质：塑料。小朋友在角色扮演，可帮助孩子通过模仿大人和扮演他们的角色，培养社交能力。</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客厅家具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1、包括沙发，茶几等，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2、产品分别为单人沙发1张，双人沙发1张，贵妃椅1张，茶几1个，圆凳1个，共5件，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3、材质：实木框架、白色原生海绵、PU皮。</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超市货架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1、规格：</w:t>
            </w:r>
            <w:r>
              <w:rPr>
                <w:rFonts w:hint="default" w:ascii="Times New Roman" w:hAnsi="Times New Roman" w:eastAsia="Times New Roman" w:cs="Times New Roman"/>
                <w:kern w:val="0"/>
                <w:sz w:val="20"/>
                <w:szCs w:val="20"/>
              </w:rPr>
              <w:t>120*30*80cm,</w:t>
            </w:r>
            <w:r>
              <w:rPr>
                <w:rFonts w:hint="eastAsia" w:ascii="宋体" w:hAnsi="宋体" w:eastAsia="Times New Roman" w:cs="宋体"/>
                <w:color w:val="000000"/>
                <w:kern w:val="0"/>
                <w:sz w:val="20"/>
                <w:szCs w:val="20"/>
              </w:rPr>
              <w:t xml:space="preserve"> （±10mm）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2、接触人体的部位没有尖端、锋边，边棱均倒圆角。</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2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收银台</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按比例缩小，仿真，局部能互动。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收款机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1、仿真超市收银机，带有收银机，购物小推车，</w:t>
            </w: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件物品，</w:t>
            </w: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枚硬币，信用卡，抽屉钥匙。</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2、收银机本身功能包含有计算器，扫描器，物品清单，电脑。计算器等都跟真的一样可以使用。可以让宝宝一边玩一边学习计数、认识物品，学习使用计算器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小推车</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、车体材质为</w:t>
            </w:r>
            <w:r>
              <w:rPr>
                <w:rFonts w:hint="default" w:ascii="Times New Roman" w:hAnsi="Times New Roman" w:eastAsia="Times New Roman" w:cs="Times New Roman"/>
                <w:kern w:val="0"/>
                <w:sz w:val="20"/>
                <w:szCs w:val="20"/>
              </w:rPr>
              <w:t>ABS</w:t>
            </w:r>
            <w:r>
              <w:rPr>
                <w:rFonts w:hint="eastAsia" w:ascii="Times New Roman" w:hAnsi="Times New Roman" w:eastAsia="Times New Roman" w:cs="Times New Roman"/>
                <w:kern w:val="0"/>
                <w:sz w:val="20"/>
                <w:szCs w:val="20"/>
              </w:rPr>
              <w:t>工程塑料，有转向轮，车身重心和四轮支撑应能保证小推车在推拉中不致翻到。</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、接触人体的部位无尖楞、锋边。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、产品结构及外观符合</w:t>
            </w:r>
            <w:r>
              <w:rPr>
                <w:rFonts w:hint="default" w:ascii="Times New Roman" w:hAnsi="Times New Roman" w:eastAsia="Times New Roman" w:cs="Times New Roman"/>
                <w:kern w:val="0"/>
                <w:sz w:val="20"/>
                <w:szCs w:val="20"/>
              </w:rPr>
              <w:t>JY0001</w:t>
            </w:r>
            <w:r>
              <w:rPr>
                <w:rFonts w:hint="eastAsia" w:ascii="Times New Roman" w:hAnsi="Times New Roman" w:eastAsia="Times New Roman" w:cs="Times New Roman"/>
                <w:kern w:val="0"/>
                <w:sz w:val="20"/>
                <w:szCs w:val="20"/>
              </w:rPr>
              <w:t>国家及行业的有关要求。</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餐桌椅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、材质为</w:t>
            </w:r>
            <w:r>
              <w:rPr>
                <w:rFonts w:hint="default" w:ascii="Times New Roman" w:hAnsi="Times New Roman" w:eastAsia="Times New Roman" w:cs="Times New Roman"/>
                <w:kern w:val="0"/>
                <w:sz w:val="20"/>
                <w:szCs w:val="20"/>
              </w:rPr>
              <w:t>ABS</w:t>
            </w:r>
            <w:r>
              <w:rPr>
                <w:rFonts w:hint="eastAsia" w:ascii="Times New Roman" w:hAnsi="Times New Roman" w:eastAsia="Times New Roman" w:cs="Times New Roman"/>
                <w:kern w:val="0"/>
                <w:sz w:val="20"/>
                <w:szCs w:val="20"/>
              </w:rPr>
              <w:t>工程塑料，包括一桌六椅。</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、桌尺寸</w:t>
            </w:r>
            <w:r>
              <w:rPr>
                <w:rFonts w:hint="default" w:ascii="Times New Roman" w:hAnsi="Times New Roman" w:eastAsia="Times New Roman" w:cs="Times New Roman"/>
                <w:kern w:val="0"/>
                <w:sz w:val="20"/>
                <w:szCs w:val="20"/>
              </w:rPr>
              <w:t>120*60*52cm</w:t>
            </w:r>
            <w:r>
              <w:rPr>
                <w:rFonts w:hint="eastAsia" w:ascii="Times New Roman" w:hAnsi="Times New Roman" w:eastAsia="Times New Roman" w:cs="Times New Roman"/>
                <w:kern w:val="0"/>
                <w:sz w:val="20"/>
                <w:szCs w:val="20"/>
              </w:rPr>
              <w:t>。坐凳带靠背，座面高</w:t>
            </w:r>
            <w:r>
              <w:rPr>
                <w:rFonts w:hint="default" w:ascii="Times New Roman" w:hAnsi="Times New Roman" w:eastAsia="Times New Roman" w:cs="Times New Roman"/>
                <w:kern w:val="0"/>
                <w:sz w:val="20"/>
                <w:szCs w:val="20"/>
              </w:rPr>
              <w:t>28cm</w:t>
            </w:r>
            <w:r>
              <w:rPr>
                <w:rFonts w:hint="eastAsia" w:ascii="Times New Roman" w:hAnsi="Times New Roman" w:eastAsia="Times New Roman" w:cs="Times New Roman"/>
                <w:kern w:val="0"/>
                <w:sz w:val="20"/>
                <w:szCs w:val="20"/>
              </w:rPr>
              <w:t>。</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帽子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材质为棉布。</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工作人员的服装道具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1、包括厨师衣服1套、烘焙师服1套、餐具每套不少于件54件，手提式收纳盒装，</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材质：环保塑料+不锈钢，小朋友通过情景的训练，使孩子由易到难，从简至繁，内容环环相扣，紧密联系，旨在培养小朋友社会认识及日常生活能力，包装尺寸：25.7*18.5*18cm，其他部件尺寸分别为：煤气灶17.5*12.5*4cm，玉米9.5*3cm，丝瓜12.5*3.5cm，胡萝卜10*3.5cm，苦瓜9.5*4cm，柠檬7.5*4.5cm，煎蛋7.5*6cm，火腿肠10*4.5cm，金枪鱼6*6.5cm，鸡腿8.5*5cm，鸡块6*4.5cm，调料瓶6*2cm，菜花16*2.5cm，龙虾10*6.5cm，金龙油4.5*7.5cm，碗柜4*6cm，电冰箱3.5*8.5cm，微波炉6*4cm金龙鱼10.5*4cm，榨汁机5*4.4*4cm，番茄酱3*6cm，道具3把长约11cm，餐具3把长约10cm，鸡精4.5*6.5cm，盘子6个直径约10cm，刀板2个12*7cm，厨具4把长约14.5cm，锅具锅盖8件煎锅14.5*8*1.5cm，杯： 6.5*5.6cm等炊具、餐具等。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3、造型美观，颜色搭配合理，缝制精细，无滑线及虚边。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4、着色牢固不掉色。</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梳妆台</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1、梳妆台规格：</w:t>
            </w:r>
            <w:r>
              <w:rPr>
                <w:rFonts w:hint="default" w:ascii="Times New Roman" w:hAnsi="Times New Roman" w:eastAsia="Times New Roman" w:cs="Times New Roman"/>
                <w:kern w:val="0"/>
                <w:sz w:val="20"/>
                <w:szCs w:val="20"/>
              </w:rPr>
              <w:t>40*22*75cm</w:t>
            </w:r>
            <w:r>
              <w:rPr>
                <w:rFonts w:hint="eastAsia" w:ascii="Times New Roman" w:hAnsi="Times New Roman" w:eastAsia="Times New Roman" w:cs="Times New Roman"/>
                <w:kern w:val="0"/>
                <w:sz w:val="20"/>
                <w:szCs w:val="20"/>
              </w:rPr>
              <w:t>，</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2、椅子规格：座高</w:t>
            </w:r>
            <w:r>
              <w:rPr>
                <w:rFonts w:hint="default" w:ascii="Times New Roman" w:hAnsi="Times New Roman" w:eastAsia="Times New Roman" w:cs="Times New Roman"/>
                <w:kern w:val="0"/>
                <w:sz w:val="20"/>
                <w:szCs w:val="20"/>
              </w:rPr>
              <w:t>20cm</w:t>
            </w:r>
            <w:r>
              <w:rPr>
                <w:rFonts w:hint="eastAsia" w:ascii="Times New Roman" w:hAnsi="Times New Roman" w:eastAsia="Times New Roman" w:cs="Times New Roman"/>
                <w:kern w:val="0"/>
                <w:sz w:val="20"/>
                <w:szCs w:val="20"/>
              </w:rPr>
              <w:t>，宽度</w:t>
            </w:r>
            <w:r>
              <w:rPr>
                <w:rFonts w:hint="default" w:ascii="Times New Roman" w:hAnsi="Times New Roman" w:eastAsia="Times New Roman" w:cs="Times New Roman"/>
                <w:kern w:val="0"/>
                <w:sz w:val="20"/>
                <w:szCs w:val="20"/>
              </w:rPr>
              <w:t>23*</w:t>
            </w:r>
            <w:r>
              <w:rPr>
                <w:rFonts w:hint="eastAsia" w:ascii="Times New Roman" w:hAnsi="Times New Roman" w:eastAsia="Times New Roman" w:cs="Times New Roman"/>
                <w:kern w:val="0"/>
                <w:sz w:val="20"/>
                <w:szCs w:val="20"/>
              </w:rPr>
              <w:t>背高</w:t>
            </w:r>
            <w:r>
              <w:rPr>
                <w:rFonts w:hint="default" w:ascii="Times New Roman" w:hAnsi="Times New Roman" w:eastAsia="Times New Roman" w:cs="Times New Roman"/>
                <w:kern w:val="0"/>
                <w:sz w:val="20"/>
                <w:szCs w:val="20"/>
              </w:rPr>
              <w:t>38cm</w:t>
            </w:r>
            <w:r>
              <w:rPr>
                <w:rFonts w:hint="eastAsia" w:ascii="Times New Roman" w:hAnsi="Times New Roman" w:eastAsia="Times New Roman" w:cs="Times New Roman"/>
                <w:kern w:val="0"/>
                <w:sz w:val="20"/>
                <w:szCs w:val="20"/>
              </w:rPr>
              <w:t>，</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3、材质：密度板烤漆，图案印刷。</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美发玩具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、包括吹风机、香水瓶、头梳、发夹、头饰、卷发器等不少于</w:t>
            </w:r>
            <w:r>
              <w:rPr>
                <w:rFonts w:hint="default" w:ascii="Times New Roman" w:hAnsi="Times New Roman" w:eastAsia="Times New Roman" w:cs="Times New Roman"/>
                <w:kern w:val="0"/>
                <w:sz w:val="20"/>
                <w:szCs w:val="20"/>
              </w:rPr>
              <w:t>45</w:t>
            </w:r>
            <w:r>
              <w:rPr>
                <w:rFonts w:hint="eastAsia" w:ascii="Times New Roman" w:hAnsi="Times New Roman" w:eastAsia="Times New Roman" w:cs="Times New Roman"/>
                <w:kern w:val="0"/>
                <w:sz w:val="20"/>
                <w:szCs w:val="20"/>
              </w:rPr>
              <w:t>件，收纳盒装。</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、产品结构及外观符合</w:t>
            </w:r>
            <w:r>
              <w:rPr>
                <w:rFonts w:hint="default" w:ascii="Times New Roman" w:hAnsi="Times New Roman" w:eastAsia="Times New Roman" w:cs="Times New Roman"/>
                <w:kern w:val="0"/>
                <w:sz w:val="20"/>
                <w:szCs w:val="20"/>
              </w:rPr>
              <w:t>JY0001</w:t>
            </w:r>
            <w:r>
              <w:rPr>
                <w:rFonts w:hint="eastAsia" w:ascii="Times New Roman" w:hAnsi="Times New Roman" w:eastAsia="Times New Roman" w:cs="Times New Roman"/>
                <w:kern w:val="0"/>
                <w:sz w:val="20"/>
                <w:szCs w:val="20"/>
              </w:rPr>
              <w:t>等有关要求。</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医院玩具套装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、器械推车，尺寸：长</w:t>
            </w:r>
            <w:r>
              <w:rPr>
                <w:rFonts w:hint="default" w:ascii="Times New Roman" w:hAnsi="Times New Roman" w:eastAsia="Times New Roman" w:cs="Times New Roman"/>
                <w:kern w:val="0"/>
                <w:sz w:val="20"/>
                <w:szCs w:val="20"/>
              </w:rPr>
              <w:t xml:space="preserve">450mm </w:t>
            </w:r>
            <w:r>
              <w:rPr>
                <w:rFonts w:hint="eastAsia" w:ascii="Times New Roman" w:hAnsi="Times New Roman" w:eastAsia="Times New Roman" w:cs="Times New Roman"/>
                <w:kern w:val="0"/>
                <w:sz w:val="20"/>
                <w:szCs w:val="20"/>
              </w:rPr>
              <w:t>宽</w:t>
            </w:r>
            <w:r>
              <w:rPr>
                <w:rFonts w:hint="default" w:ascii="Times New Roman" w:hAnsi="Times New Roman" w:eastAsia="Times New Roman" w:cs="Times New Roman"/>
                <w:kern w:val="0"/>
                <w:sz w:val="20"/>
                <w:szCs w:val="20"/>
              </w:rPr>
              <w:t xml:space="preserve">330mm </w:t>
            </w:r>
            <w:r>
              <w:rPr>
                <w:rFonts w:hint="eastAsia" w:ascii="Times New Roman" w:hAnsi="Times New Roman" w:eastAsia="Times New Roman" w:cs="Times New Roman"/>
                <w:kern w:val="0"/>
                <w:sz w:val="20"/>
                <w:szCs w:val="20"/>
              </w:rPr>
              <w:t>高</w:t>
            </w:r>
            <w:r>
              <w:rPr>
                <w:rFonts w:hint="default" w:ascii="Times New Roman" w:hAnsi="Times New Roman" w:eastAsia="Times New Roman" w:cs="Times New Roman"/>
                <w:kern w:val="0"/>
                <w:sz w:val="20"/>
                <w:szCs w:val="20"/>
              </w:rPr>
              <w:t>500mm,</w:t>
            </w:r>
            <w:r>
              <w:rPr>
                <w:rFonts w:hint="eastAsia" w:ascii="Times New Roman" w:hAnsi="Times New Roman" w:eastAsia="Times New Roman" w:cs="Times New Roman"/>
                <w:kern w:val="0"/>
                <w:sz w:val="20"/>
                <w:szCs w:val="20"/>
              </w:rPr>
              <w:t>内配医具箱一套，内装听诊器、注射器、温度计、</w:t>
            </w:r>
            <w:r>
              <w:rPr>
                <w:rFonts w:hint="default" w:ascii="Times New Roman" w:hAnsi="Times New Roman" w:eastAsia="Times New Roman" w:cs="Times New Roman"/>
                <w:kern w:val="0"/>
                <w:sz w:val="20"/>
                <w:szCs w:val="20"/>
              </w:rPr>
              <w:t>X</w:t>
            </w:r>
            <w:r>
              <w:rPr>
                <w:rFonts w:hint="eastAsia" w:ascii="Times New Roman" w:hAnsi="Times New Roman" w:eastAsia="Times New Roman" w:cs="Times New Roman"/>
                <w:kern w:val="0"/>
                <w:sz w:val="20"/>
                <w:szCs w:val="20"/>
              </w:rPr>
              <w:t>光片、输液瓶等</w:t>
            </w:r>
            <w:r>
              <w:rPr>
                <w:rFonts w:hint="default" w:ascii="Times New Roman" w:hAnsi="Times New Roman" w:eastAsia="Times New Roman" w:cs="Times New Roman"/>
                <w:kern w:val="0"/>
                <w:sz w:val="20"/>
                <w:szCs w:val="20"/>
              </w:rPr>
              <w:t>16</w:t>
            </w:r>
            <w:r>
              <w:rPr>
                <w:rFonts w:hint="eastAsia" w:ascii="Times New Roman" w:hAnsi="Times New Roman" w:eastAsia="Times New Roman" w:cs="Times New Roman"/>
                <w:kern w:val="0"/>
                <w:sz w:val="20"/>
                <w:szCs w:val="20"/>
              </w:rPr>
              <w:t>件医护工具。</w:t>
            </w:r>
            <w:r>
              <w:rPr>
                <w:rFonts w:hint="default" w:ascii="Times New Roman" w:hAnsi="Times New Roman" w:eastAsia="Times New Roman" w:cs="Times New Roman"/>
                <w:kern w:val="0"/>
                <w:sz w:val="20"/>
                <w:szCs w:val="20"/>
              </w:rPr>
              <w:t xml:space="preserve"> </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r>
              <w:rPr>
                <w:rFonts w:hint="default" w:ascii="Times New Roman" w:hAnsi="Times New Roman" w:eastAsia="Times New Roman" w:cs="Times New Roman"/>
                <w:kern w:val="0"/>
                <w:sz w:val="20"/>
                <w:szCs w:val="20"/>
              </w:rPr>
              <w:t xml:space="preserve">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、推车推拉灵活，运行平稳，不倾倒。</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、接触人体的部位没有尖端、锋边，边棱均应倒圆角，</w:t>
            </w:r>
            <w:r>
              <w:rPr>
                <w:rFonts w:hint="default" w:ascii="Times New Roman" w:hAnsi="Times New Roman" w:eastAsia="Times New Roman" w:cs="Times New Roman"/>
                <w:kern w:val="0"/>
                <w:sz w:val="20"/>
                <w:szCs w:val="20"/>
              </w:rPr>
              <w:t>R&gt;1.0</w:t>
            </w:r>
            <w:r>
              <w:rPr>
                <w:rFonts w:hint="eastAsia"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、产品结构及外观符合</w:t>
            </w:r>
            <w:r>
              <w:rPr>
                <w:rFonts w:hint="default" w:ascii="Times New Roman" w:hAnsi="Times New Roman" w:eastAsia="Times New Roman" w:cs="Times New Roman"/>
                <w:kern w:val="0"/>
                <w:sz w:val="20"/>
                <w:szCs w:val="20"/>
              </w:rPr>
              <w:t>JY0001</w:t>
            </w:r>
            <w:r>
              <w:rPr>
                <w:rFonts w:hint="eastAsia" w:ascii="Times New Roman" w:hAnsi="Times New Roman" w:eastAsia="Times New Roman" w:cs="Times New Roman"/>
                <w:kern w:val="0"/>
                <w:sz w:val="20"/>
                <w:szCs w:val="20"/>
              </w:rPr>
              <w:t>等有关要求。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5</w:t>
            </w:r>
            <w:r>
              <w:rPr>
                <w:rFonts w:hint="eastAsia" w:ascii="Times New Roman" w:hAnsi="Times New Roman" w:eastAsia="Times New Roman" w:cs="Times New Roman"/>
                <w:kern w:val="0"/>
                <w:sz w:val="20"/>
                <w:szCs w:val="20"/>
              </w:rPr>
              <w:t>、该主题区域单独隔离，由明显区域标识，</w:t>
            </w:r>
            <w:r>
              <w:rPr>
                <w:rFonts w:hint="default" w:ascii="Times New Roman" w:hAnsi="Times New Roman" w:eastAsia="Times New Roman" w:cs="Times New Roman"/>
                <w:kern w:val="0"/>
                <w:sz w:val="20"/>
                <w:szCs w:val="20"/>
              </w:rPr>
              <w:t>120*120*120cm</w:t>
            </w:r>
            <w:r>
              <w:rPr>
                <w:rFonts w:hint="eastAsia" w:ascii="Times New Roman" w:hAnsi="Times New Roman" w:eastAsia="Times New Roman" w:cs="Times New Roman"/>
                <w:kern w:val="0"/>
                <w:sz w:val="20"/>
                <w:szCs w:val="20"/>
              </w:rPr>
              <w:t>。</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自动取款机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、产品可模拟银行自动取款流程，高清真人发音，附提款卡</w:t>
            </w: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张。</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、可自动识别硬币或纸币币值；</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、具有储蓄音效，出错报警等功能；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、提款时需输入密码，密码可修改。</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取号机</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能模拟银行排队取号功能。</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连环扣</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w:t>
            </w:r>
            <w:r>
              <w:rPr>
                <w:rFonts w:hint="default" w:ascii="Times New Roman" w:hAnsi="Times New Roman" w:eastAsia="Times New Roman" w:cs="Times New Roman"/>
                <w:kern w:val="0"/>
                <w:sz w:val="20"/>
                <w:szCs w:val="20"/>
              </w:rPr>
              <w:t>ABS</w:t>
            </w:r>
            <w:r>
              <w:rPr>
                <w:rFonts w:hint="eastAsia" w:ascii="Times New Roman" w:hAnsi="Times New Roman" w:eastAsia="Times New Roman" w:cs="Times New Roman"/>
                <w:kern w:val="0"/>
                <w:sz w:val="20"/>
                <w:szCs w:val="20"/>
              </w:rPr>
              <w:t>食品级环保塑料，</w:t>
            </w:r>
            <w:r>
              <w:rPr>
                <w:rFonts w:hint="default" w:ascii="Times New Roman" w:hAnsi="Times New Roman" w:eastAsia="Times New Roman" w:cs="Times New Roman"/>
                <w:kern w:val="0"/>
                <w:sz w:val="20"/>
                <w:szCs w:val="20"/>
              </w:rPr>
              <w:t>100%</w:t>
            </w:r>
            <w:r>
              <w:rPr>
                <w:rFonts w:hint="eastAsia" w:ascii="Times New Roman" w:hAnsi="Times New Roman" w:eastAsia="Times New Roman" w:cs="Times New Roman"/>
                <w:kern w:val="0"/>
                <w:sz w:val="20"/>
                <w:szCs w:val="20"/>
              </w:rPr>
              <w:t>安全无毒，颜色艳丽，耐光照不褪色，抗压耐磨，光滑不伤手，各种几何图形，全套</w:t>
            </w:r>
            <w:r>
              <w:rPr>
                <w:rFonts w:hint="default" w:ascii="Times New Roman" w:hAnsi="Times New Roman" w:eastAsia="Times New Roman" w:cs="Times New Roman"/>
                <w:kern w:val="0"/>
                <w:sz w:val="20"/>
                <w:szCs w:val="20"/>
              </w:rPr>
              <w:t>288</w:t>
            </w:r>
            <w:r>
              <w:rPr>
                <w:rFonts w:hint="eastAsia" w:ascii="Times New Roman" w:hAnsi="Times New Roman" w:eastAsia="Times New Roman" w:cs="Times New Roman"/>
                <w:kern w:val="0"/>
                <w:sz w:val="20"/>
                <w:szCs w:val="20"/>
              </w:rPr>
              <w:t>件。</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27</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串珠</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w:t>
            </w:r>
            <w:r>
              <w:rPr>
                <w:rFonts w:hint="default" w:ascii="Times New Roman" w:hAnsi="Times New Roman" w:eastAsia="Times New Roman" w:cs="Times New Roman"/>
                <w:kern w:val="0"/>
                <w:sz w:val="20"/>
                <w:szCs w:val="20"/>
              </w:rPr>
              <w:t>ABS</w:t>
            </w:r>
            <w:r>
              <w:rPr>
                <w:rFonts w:hint="eastAsia" w:ascii="Times New Roman" w:hAnsi="Times New Roman" w:eastAsia="Times New Roman" w:cs="Times New Roman"/>
                <w:kern w:val="0"/>
                <w:sz w:val="20"/>
                <w:szCs w:val="20"/>
              </w:rPr>
              <w:t>食品级环保塑料</w:t>
            </w:r>
            <w:r>
              <w:rPr>
                <w:rFonts w:hint="default" w:ascii="Times New Roman" w:hAnsi="Times New Roman" w:eastAsia="Times New Roman" w:cs="Times New Roman"/>
                <w:kern w:val="0"/>
                <w:sz w:val="20"/>
                <w:szCs w:val="20"/>
              </w:rPr>
              <w:t>+</w:t>
            </w:r>
            <w:r>
              <w:rPr>
                <w:rFonts w:hint="eastAsia" w:ascii="Times New Roman" w:hAnsi="Times New Roman" w:eastAsia="Times New Roman" w:cs="Times New Roman"/>
                <w:kern w:val="0"/>
                <w:sz w:val="20"/>
                <w:szCs w:val="20"/>
              </w:rPr>
              <w:t>绳子，</w:t>
            </w:r>
            <w:r>
              <w:rPr>
                <w:rFonts w:hint="default" w:ascii="Times New Roman" w:hAnsi="Times New Roman" w:eastAsia="Times New Roman" w:cs="Times New Roman"/>
                <w:kern w:val="0"/>
                <w:sz w:val="20"/>
                <w:szCs w:val="20"/>
              </w:rPr>
              <w:t>100%</w:t>
            </w:r>
            <w:r>
              <w:rPr>
                <w:rFonts w:hint="eastAsia" w:ascii="Times New Roman" w:hAnsi="Times New Roman" w:eastAsia="Times New Roman" w:cs="Times New Roman"/>
                <w:kern w:val="0"/>
                <w:sz w:val="20"/>
                <w:szCs w:val="20"/>
              </w:rPr>
              <w:t>安全无毒，颜色艳丽，耐光照不褪色，抗压耐磨，光滑不伤手，全套不少于</w:t>
            </w:r>
            <w:r>
              <w:rPr>
                <w:rFonts w:hint="default" w:ascii="Times New Roman" w:hAnsi="Times New Roman" w:eastAsia="Times New Roman" w:cs="Times New Roman"/>
                <w:kern w:val="0"/>
                <w:sz w:val="20"/>
                <w:szCs w:val="20"/>
              </w:rPr>
              <w:t>820</w:t>
            </w:r>
            <w:r>
              <w:rPr>
                <w:rFonts w:hint="eastAsia" w:ascii="Times New Roman" w:hAnsi="Times New Roman" w:eastAsia="Times New Roman" w:cs="Times New Roman"/>
                <w:kern w:val="0"/>
                <w:sz w:val="20"/>
                <w:szCs w:val="20"/>
              </w:rPr>
              <w:t>件。</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18</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数字小方块</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规格：</w:t>
            </w:r>
            <w:r>
              <w:rPr>
                <w:rFonts w:hint="default" w:ascii="Times New Roman" w:hAnsi="Times New Roman" w:eastAsia="Times New Roman" w:cs="Times New Roman"/>
                <w:kern w:val="0"/>
                <w:sz w:val="20"/>
                <w:szCs w:val="20"/>
              </w:rPr>
              <w:t>5*5cm,</w:t>
            </w:r>
            <w:r>
              <w:rPr>
                <w:rFonts w:hint="eastAsia" w:ascii="Times New Roman" w:hAnsi="Times New Roman" w:eastAsia="Times New Roman" w:cs="Times New Roman"/>
                <w:kern w:val="0"/>
                <w:sz w:val="20"/>
                <w:szCs w:val="20"/>
              </w:rPr>
              <w:t>每套</w:t>
            </w:r>
            <w:r>
              <w:rPr>
                <w:rFonts w:hint="default" w:ascii="Times New Roman" w:hAnsi="Times New Roman" w:eastAsia="Times New Roman" w:cs="Times New Roman"/>
                <w:kern w:val="0"/>
                <w:sz w:val="20"/>
                <w:szCs w:val="20"/>
              </w:rPr>
              <w:t>120</w:t>
            </w:r>
            <w:r>
              <w:rPr>
                <w:rFonts w:hint="eastAsia" w:ascii="Times New Roman" w:hAnsi="Times New Roman" w:eastAsia="Times New Roman" w:cs="Times New Roman"/>
                <w:kern w:val="0"/>
                <w:sz w:val="20"/>
                <w:szCs w:val="20"/>
              </w:rPr>
              <w:t>件，材质：</w:t>
            </w:r>
            <w:r>
              <w:rPr>
                <w:rFonts w:hint="default" w:ascii="Times New Roman" w:hAnsi="Times New Roman" w:eastAsia="Times New Roman" w:cs="Times New Roman"/>
                <w:kern w:val="0"/>
                <w:sz w:val="20"/>
                <w:szCs w:val="20"/>
              </w:rPr>
              <w:t>EVA</w:t>
            </w:r>
            <w:r>
              <w:rPr>
                <w:rFonts w:hint="eastAsia" w:ascii="Times New Roman" w:hAnsi="Times New Roman" w:eastAsia="Times New Roman" w:cs="Times New Roman"/>
                <w:kern w:val="0"/>
                <w:sz w:val="20"/>
                <w:szCs w:val="20"/>
              </w:rPr>
              <w:t>。</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46</w:t>
            </w:r>
          </w:p>
        </w:tc>
      </w:tr>
      <w:tr>
        <w:tblPrEx>
          <w:tblCellMar>
            <w:top w:w="0" w:type="dxa"/>
            <w:left w:w="108" w:type="dxa"/>
            <w:bottom w:w="0" w:type="dxa"/>
            <w:right w:w="108" w:type="dxa"/>
          </w:tblCellMar>
        </w:tblPrEx>
        <w:trPr>
          <w:trHeight w:val="38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骰子</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材质：软体海绵包皮。</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41</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29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数棒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玩具名称：数字积木游戏棒材料：松木。盒子尺寸：</w:t>
            </w:r>
            <w:r>
              <w:rPr>
                <w:rFonts w:hint="default" w:ascii="Times New Roman" w:hAnsi="Times New Roman" w:eastAsia="Times New Roman" w:cs="Times New Roman"/>
                <w:kern w:val="0"/>
                <w:sz w:val="20"/>
                <w:szCs w:val="20"/>
              </w:rPr>
              <w:t>23*15.5*2cm</w:t>
            </w:r>
            <w:r>
              <w:rPr>
                <w:rFonts w:hint="eastAsia" w:ascii="Times New Roman" w:hAnsi="Times New Roman" w:eastAsia="Times New Roman" w:cs="Times New Roman"/>
                <w:kern w:val="0"/>
                <w:sz w:val="20"/>
                <w:szCs w:val="20"/>
              </w:rPr>
              <w:t>。</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85</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计算器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10</w:t>
            </w:r>
            <w:r>
              <w:rPr>
                <w:rFonts w:hint="eastAsia" w:ascii="Times New Roman" w:hAnsi="Times New Roman" w:eastAsia="Times New Roman" w:cs="Times New Roman"/>
                <w:kern w:val="0"/>
                <w:sz w:val="20"/>
                <w:szCs w:val="20"/>
              </w:rPr>
              <w:t>档，材质：榉木。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46</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数字卡片</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数字及图形对应。</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60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统计</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规格：29*14*1.8cm，是拼图也是一款绘本故事。拼图中的小朋友向我们展示了四季的变化。他们在早春的阳光下游戏，在炎热的夏天游泳，在凉爽的秋风中行走，在寒冷的冬季玩雪橇。</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守恒玩具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产品尺寸：29*11*8cm，小卡片80片，大卡片8片，玩具归纳为8种类型，物品都是相对应。材质： 木质。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26</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正方形组合</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一个木盒由</w:t>
            </w:r>
            <w:r>
              <w:rPr>
                <w:rFonts w:hint="default" w:ascii="Times New Roman" w:hAnsi="Times New Roman" w:eastAsia="Times New Roman" w:cs="Times New Roman"/>
                <w:kern w:val="0"/>
                <w:sz w:val="20"/>
                <w:szCs w:val="20"/>
              </w:rPr>
              <w:t>9</w:t>
            </w:r>
            <w:r>
              <w:rPr>
                <w:rFonts w:hint="eastAsia" w:ascii="Times New Roman" w:hAnsi="Times New Roman" w:eastAsia="Times New Roman" w:cs="Times New Roman"/>
                <w:kern w:val="0"/>
                <w:sz w:val="20"/>
                <w:szCs w:val="20"/>
              </w:rPr>
              <w:t>块不同颜色的几何体组成。</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23</w:t>
            </w:r>
          </w:p>
        </w:tc>
      </w:tr>
      <w:tr>
        <w:tblPrEx>
          <w:tblCellMar>
            <w:top w:w="0" w:type="dxa"/>
            <w:left w:w="108" w:type="dxa"/>
            <w:bottom w:w="0" w:type="dxa"/>
            <w:right w:w="108" w:type="dxa"/>
          </w:tblCellMar>
        </w:tblPrEx>
        <w:trPr>
          <w:trHeight w:val="29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长方形组合</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木制产品，认识长方形的分解和几何图形。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23</w:t>
            </w:r>
          </w:p>
        </w:tc>
      </w:tr>
      <w:tr>
        <w:tblPrEx>
          <w:tblCellMar>
            <w:top w:w="0" w:type="dxa"/>
            <w:left w:w="108" w:type="dxa"/>
            <w:bottom w:w="0" w:type="dxa"/>
            <w:right w:w="108" w:type="dxa"/>
          </w:tblCellMar>
        </w:tblPrEx>
        <w:trPr>
          <w:trHeight w:val="2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三角形组合</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为木制，属感官教具，不同的三角构成。</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23</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圆组合</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为木制，认识圆的分解法。</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23</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几何形体组合</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为木制</w:t>
            </w:r>
            <w:r>
              <w:rPr>
                <w:rFonts w:hint="default" w:ascii="Times New Roman" w:hAnsi="Times New Roman" w:eastAsia="Times New Roman" w:cs="Times New Roman"/>
                <w:kern w:val="0"/>
                <w:sz w:val="20"/>
                <w:szCs w:val="20"/>
              </w:rPr>
              <w:t>20</w:t>
            </w:r>
            <w:r>
              <w:rPr>
                <w:rFonts w:hint="eastAsia" w:ascii="Times New Roman" w:hAnsi="Times New Roman" w:eastAsia="Times New Roman" w:cs="Times New Roman"/>
                <w:kern w:val="0"/>
                <w:sz w:val="20"/>
                <w:szCs w:val="20"/>
              </w:rPr>
              <w:t>各不同几何图形组成。</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16</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39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七巧板</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由7块不同几何形状颜色组成，材质：榉木。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20"/>
                <w:szCs w:val="20"/>
              </w:rPr>
            </w:pPr>
            <w:r>
              <w:rPr>
                <w:rFonts w:hint="eastAsia" w:ascii="宋体" w:hAnsi="宋体" w:eastAsia="Times New Roman" w:cs="宋体"/>
                <w:color w:val="000000"/>
                <w:kern w:val="0"/>
                <w:sz w:val="20"/>
                <w:szCs w:val="20"/>
              </w:rPr>
              <w:t>23</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立体拼图</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有</w:t>
            </w:r>
            <w:r>
              <w:rPr>
                <w:rFonts w:hint="default" w:ascii="Times New Roman" w:hAnsi="Times New Roman" w:eastAsia="Times New Roman" w:cs="Times New Roman"/>
                <w:kern w:val="0"/>
                <w:sz w:val="20"/>
                <w:szCs w:val="20"/>
              </w:rPr>
              <w:t>5</w:t>
            </w:r>
            <w:r>
              <w:rPr>
                <w:rFonts w:hint="eastAsia" w:ascii="Times New Roman" w:hAnsi="Times New Roman" w:eastAsia="Times New Roman" w:cs="Times New Roman"/>
                <w:kern w:val="0"/>
                <w:sz w:val="20"/>
                <w:szCs w:val="20"/>
              </w:rPr>
              <w:t>种立体植物拼图，汽车拼图，一年四季拼图共</w:t>
            </w:r>
            <w:r>
              <w:rPr>
                <w:rFonts w:hint="default" w:ascii="Times New Roman" w:hAnsi="Times New Roman" w:eastAsia="Times New Roman" w:cs="Times New Roman"/>
                <w:kern w:val="0"/>
                <w:sz w:val="20"/>
                <w:szCs w:val="20"/>
              </w:rPr>
              <w:t>7</w:t>
            </w:r>
            <w:r>
              <w:rPr>
                <w:rFonts w:hint="eastAsia" w:ascii="Times New Roman" w:hAnsi="Times New Roman" w:eastAsia="Times New Roman" w:cs="Times New Roman"/>
                <w:kern w:val="0"/>
                <w:sz w:val="20"/>
                <w:szCs w:val="20"/>
              </w:rPr>
              <w:t>种。</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11</w:t>
            </w:r>
          </w:p>
        </w:tc>
      </w:tr>
      <w:tr>
        <w:tblPrEx>
          <w:tblCellMar>
            <w:top w:w="0" w:type="dxa"/>
            <w:left w:w="108" w:type="dxa"/>
            <w:bottom w:w="0" w:type="dxa"/>
            <w:right w:w="108" w:type="dxa"/>
          </w:tblCellMar>
        </w:tblPrEx>
        <w:trPr>
          <w:trHeight w:val="38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魔方</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产品尺寸</w:t>
            </w:r>
            <w:r>
              <w:rPr>
                <w:rFonts w:hint="default" w:ascii="Times New Roman" w:hAnsi="Times New Roman" w:eastAsia="Times New Roman" w:cs="Times New Roman"/>
                <w:kern w:val="0"/>
                <w:sz w:val="20"/>
                <w:szCs w:val="20"/>
              </w:rPr>
              <w:t>50*50*50mm</w:t>
            </w:r>
            <w:r>
              <w:rPr>
                <w:rFonts w:hint="eastAsia" w:ascii="Times New Roman" w:hAnsi="Times New Roman" w:eastAsia="Times New Roman" w:cs="Times New Roman"/>
                <w:kern w:val="0"/>
                <w:sz w:val="20"/>
                <w:szCs w:val="20"/>
              </w:rPr>
              <w:t>，每个有字母或数字。益智类玩具，每套</w:t>
            </w:r>
            <w:r>
              <w:rPr>
                <w:rFonts w:hint="default" w:ascii="Times New Roman" w:hAnsi="Times New Roman" w:eastAsia="Times New Roman" w:cs="Times New Roman"/>
                <w:kern w:val="0"/>
                <w:sz w:val="20"/>
                <w:szCs w:val="20"/>
              </w:rPr>
              <w:t>40</w:t>
            </w:r>
            <w:r>
              <w:rPr>
                <w:rFonts w:hint="eastAsia" w:ascii="Times New Roman" w:hAnsi="Times New Roman" w:eastAsia="Times New Roman" w:cs="Times New Roman"/>
                <w:kern w:val="0"/>
                <w:sz w:val="20"/>
                <w:szCs w:val="20"/>
              </w:rPr>
              <w:t>个。</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飞行棋</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木制，外涂无毒环保漆，颜色、图案丰富多彩，做工精细、抛光打磨无毛边。</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16</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多用棋</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玩法灵活多变，可用来玩跳棋、五子棋等游戏。</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16</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记忆棋</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木质产品，有</w:t>
            </w:r>
            <w:r>
              <w:rPr>
                <w:rFonts w:hint="default" w:ascii="Times New Roman" w:hAnsi="Times New Roman" w:eastAsia="Times New Roman" w:cs="Times New Roman"/>
                <w:kern w:val="0"/>
                <w:sz w:val="20"/>
                <w:szCs w:val="20"/>
              </w:rPr>
              <w:t>24</w:t>
            </w:r>
            <w:r>
              <w:rPr>
                <w:rFonts w:hint="eastAsia" w:ascii="Times New Roman" w:hAnsi="Times New Roman" w:eastAsia="Times New Roman" w:cs="Times New Roman"/>
                <w:kern w:val="0"/>
                <w:sz w:val="20"/>
                <w:szCs w:val="20"/>
              </w:rPr>
              <w:t>个棋子，六种颜色，每种颜色四个棋子，培养幼儿的逻辑思维能力和注意力。</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16</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动物拼图</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六面拼图，木制，每套</w:t>
            </w:r>
            <w:r>
              <w:rPr>
                <w:rFonts w:hint="default" w:ascii="Times New Roman" w:hAnsi="Times New Roman" w:eastAsia="Times New Roman" w:cs="Times New Roman"/>
                <w:kern w:val="0"/>
                <w:sz w:val="20"/>
                <w:szCs w:val="20"/>
              </w:rPr>
              <w:t>10</w:t>
            </w:r>
            <w:r>
              <w:rPr>
                <w:rFonts w:hint="eastAsia" w:ascii="Times New Roman" w:hAnsi="Times New Roman" w:eastAsia="Times New Roman" w:cs="Times New Roman"/>
                <w:kern w:val="0"/>
                <w:sz w:val="20"/>
                <w:szCs w:val="20"/>
              </w:rPr>
              <w:t>个。</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41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多层人体拼图</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人物有妈妈、爷爷奶奶、男孩女孩。</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多层动物拼图</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两种动物，青蛙及蝴蝶，两种为一套，多层木制。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w:t>
            </w:r>
          </w:p>
        </w:tc>
      </w:tr>
      <w:tr>
        <w:tblPrEx>
          <w:tblCellMar>
            <w:top w:w="0" w:type="dxa"/>
            <w:left w:w="108" w:type="dxa"/>
            <w:bottom w:w="0" w:type="dxa"/>
            <w:right w:w="108" w:type="dxa"/>
          </w:tblCellMar>
        </w:tblPrEx>
        <w:trPr>
          <w:trHeight w:val="27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层层叠</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采用环保塑料，每套</w:t>
            </w:r>
            <w:r>
              <w:rPr>
                <w:rFonts w:hint="default" w:ascii="Times New Roman" w:hAnsi="Times New Roman" w:eastAsia="Times New Roman" w:cs="Times New Roman"/>
                <w:kern w:val="0"/>
                <w:sz w:val="20"/>
                <w:szCs w:val="20"/>
              </w:rPr>
              <w:t>100</w:t>
            </w:r>
            <w:r>
              <w:rPr>
                <w:rFonts w:hint="eastAsia" w:ascii="Times New Roman" w:hAnsi="Times New Roman" w:eastAsia="Times New Roman" w:cs="Times New Roman"/>
                <w:kern w:val="0"/>
                <w:sz w:val="20"/>
                <w:szCs w:val="20"/>
              </w:rPr>
              <w:t>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49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采用环保塑料，每套</w:t>
            </w:r>
            <w:r>
              <w:rPr>
                <w:rFonts w:hint="default" w:ascii="Times New Roman" w:hAnsi="Times New Roman" w:eastAsia="Times New Roman" w:cs="Times New Roman"/>
                <w:kern w:val="0"/>
                <w:sz w:val="20"/>
                <w:szCs w:val="20"/>
              </w:rPr>
              <w:t>80</w:t>
            </w:r>
            <w:r>
              <w:rPr>
                <w:rFonts w:hint="eastAsia" w:ascii="Times New Roman" w:hAnsi="Times New Roman" w:eastAsia="Times New Roman" w:cs="Times New Roman"/>
                <w:kern w:val="0"/>
                <w:sz w:val="20"/>
                <w:szCs w:val="20"/>
              </w:rPr>
              <w:t>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套杯</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采用环保塑料，每套</w:t>
            </w:r>
            <w:r>
              <w:rPr>
                <w:rFonts w:hint="default" w:ascii="Times New Roman" w:hAnsi="Times New Roman" w:eastAsia="Times New Roman" w:cs="Times New Roman"/>
                <w:kern w:val="0"/>
                <w:sz w:val="20"/>
                <w:szCs w:val="20"/>
              </w:rPr>
              <w:t>66</w:t>
            </w:r>
            <w:r>
              <w:rPr>
                <w:rFonts w:hint="eastAsia" w:ascii="Times New Roman" w:hAnsi="Times New Roman" w:eastAsia="Times New Roman" w:cs="Times New Roman"/>
                <w:kern w:val="0"/>
                <w:sz w:val="20"/>
                <w:szCs w:val="20"/>
              </w:rPr>
              <w:t>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套塔</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采用环保塑料，每套</w:t>
            </w:r>
            <w:r>
              <w:rPr>
                <w:rFonts w:hint="default" w:ascii="Times New Roman" w:hAnsi="Times New Roman" w:eastAsia="Times New Roman" w:cs="Times New Roman"/>
                <w:kern w:val="0"/>
                <w:sz w:val="20"/>
                <w:szCs w:val="20"/>
              </w:rPr>
              <w:t>100</w:t>
            </w:r>
            <w:r>
              <w:rPr>
                <w:rFonts w:hint="eastAsia" w:ascii="Times New Roman" w:hAnsi="Times New Roman" w:eastAsia="Times New Roman" w:cs="Times New Roman"/>
                <w:kern w:val="0"/>
                <w:sz w:val="20"/>
                <w:szCs w:val="20"/>
              </w:rPr>
              <w:t>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传统迷宫</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1、规格：</w:t>
            </w:r>
            <w:r>
              <w:rPr>
                <w:rFonts w:hint="default" w:ascii="Times New Roman" w:hAnsi="Times New Roman" w:eastAsia="Times New Roman" w:cs="Times New Roman"/>
                <w:kern w:val="0"/>
                <w:sz w:val="20"/>
                <w:szCs w:val="20"/>
              </w:rPr>
              <w:t>30*22cm,</w:t>
            </w:r>
            <w:r>
              <w:rPr>
                <w:rFonts w:hint="eastAsia" w:ascii="Times New Roman" w:hAnsi="Times New Roman" w:eastAsia="Times New Roman" w:cs="Times New Roman"/>
                <w:kern w:val="0"/>
                <w:sz w:val="20"/>
                <w:szCs w:val="20"/>
              </w:rPr>
              <w:t>为木制品，轨道形，外涂无毒环保漆，颜色、图案丰富多彩，打磨光滑、无尖状、毛边，拼片可在轨道内滑动。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2、符合</w:t>
            </w:r>
            <w:r>
              <w:rPr>
                <w:rFonts w:hint="default" w:ascii="Times New Roman" w:hAnsi="Times New Roman" w:eastAsia="Times New Roman" w:cs="Times New Roman"/>
                <w:kern w:val="0"/>
                <w:sz w:val="20"/>
                <w:szCs w:val="20"/>
              </w:rPr>
              <w:t>GB 6675-2003</w:t>
            </w:r>
            <w:r>
              <w:rPr>
                <w:rFonts w:hint="eastAsia" w:ascii="Times New Roman" w:hAnsi="Times New Roman" w:eastAsia="Times New Roman" w:cs="Times New Roman"/>
                <w:kern w:val="0"/>
                <w:sz w:val="20"/>
                <w:szCs w:val="20"/>
              </w:rPr>
              <w:t>的相关规定。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种</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双人运笔迷宫</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1、外形尺寸</w:t>
            </w:r>
            <w:r>
              <w:rPr>
                <w:rFonts w:hint="default" w:ascii="Times New Roman" w:hAnsi="Times New Roman" w:eastAsia="Times New Roman" w:cs="Times New Roman"/>
                <w:kern w:val="0"/>
                <w:sz w:val="20"/>
                <w:szCs w:val="20"/>
              </w:rPr>
              <w:t>28*28*1.5cm</w:t>
            </w:r>
            <w:r>
              <w:rPr>
                <w:rFonts w:hint="eastAsia" w:ascii="Times New Roman" w:hAnsi="Times New Roman" w:eastAsia="Times New Roman" w:cs="Times New Roman"/>
                <w:kern w:val="0"/>
                <w:sz w:val="20"/>
                <w:szCs w:val="20"/>
              </w:rPr>
              <w:t>，可供</w:t>
            </w: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名幼儿同时玩，用磁性笔牵引彩色弹子从木质迷宫里穿过，所有小部件均密封在轨道里，安全、便于收纳。</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2、符合</w:t>
            </w:r>
            <w:r>
              <w:rPr>
                <w:rFonts w:hint="default" w:ascii="Times New Roman" w:hAnsi="Times New Roman" w:eastAsia="Times New Roman" w:cs="Times New Roman"/>
                <w:kern w:val="0"/>
                <w:sz w:val="20"/>
                <w:szCs w:val="20"/>
              </w:rPr>
              <w:t>GB 6675-2003</w:t>
            </w:r>
            <w:r>
              <w:rPr>
                <w:rFonts w:hint="eastAsia" w:ascii="Times New Roman" w:hAnsi="Times New Roman" w:eastAsia="Times New Roman" w:cs="Times New Roman"/>
                <w:kern w:val="0"/>
                <w:sz w:val="20"/>
                <w:szCs w:val="20"/>
              </w:rPr>
              <w:t>的相关规定。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种</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18</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彩虹串珠</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为木制，合装，认色几何图形。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29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串珠智力盒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28*17.5*4.5cm</w:t>
            </w:r>
            <w:r>
              <w:rPr>
                <w:rFonts w:hint="eastAsia" w:ascii="Times New Roman" w:hAnsi="Times New Roman" w:eastAsia="Times New Roman" w:cs="Times New Roman"/>
                <w:kern w:val="0"/>
                <w:sz w:val="20"/>
                <w:szCs w:val="20"/>
              </w:rPr>
              <w:t>，为木制，盒装。</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盒</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10</w:t>
            </w:r>
          </w:p>
        </w:tc>
      </w:tr>
      <w:tr>
        <w:tblPrEx>
          <w:tblCellMar>
            <w:top w:w="0" w:type="dxa"/>
            <w:left w:w="108" w:type="dxa"/>
            <w:bottom w:w="0" w:type="dxa"/>
            <w:right w:w="108" w:type="dxa"/>
          </w:tblCellMar>
        </w:tblPrEx>
        <w:trPr>
          <w:trHeight w:val="41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树穿绳</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木制，让小朋友把果果穿在树上，段练手眼平衡。</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10</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桩板组</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塑料材质，板</w:t>
            </w: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片，图卡</w:t>
            </w:r>
            <w:r>
              <w:rPr>
                <w:rFonts w:hint="default" w:ascii="Times New Roman" w:hAnsi="Times New Roman" w:eastAsia="Times New Roman" w:cs="Times New Roman"/>
                <w:kern w:val="0"/>
                <w:sz w:val="20"/>
                <w:szCs w:val="20"/>
              </w:rPr>
              <w:t>16</w:t>
            </w:r>
            <w:r>
              <w:rPr>
                <w:rFonts w:hint="eastAsia" w:ascii="Times New Roman" w:hAnsi="Times New Roman" w:eastAsia="Times New Roman" w:cs="Times New Roman"/>
                <w:kern w:val="0"/>
                <w:sz w:val="20"/>
                <w:szCs w:val="20"/>
              </w:rPr>
              <w:t>张，桩棍</w:t>
            </w:r>
            <w:r>
              <w:rPr>
                <w:rFonts w:hint="default" w:ascii="Times New Roman" w:hAnsi="Times New Roman" w:eastAsia="Times New Roman" w:cs="Times New Roman"/>
                <w:kern w:val="0"/>
                <w:sz w:val="20"/>
                <w:szCs w:val="20"/>
              </w:rPr>
              <w:t>120</w:t>
            </w:r>
            <w:r>
              <w:rPr>
                <w:rFonts w:hint="eastAsia" w:ascii="Times New Roman" w:hAnsi="Times New Roman" w:eastAsia="Times New Roman" w:cs="Times New Roman"/>
                <w:kern w:val="0"/>
                <w:sz w:val="20"/>
                <w:szCs w:val="20"/>
              </w:rPr>
              <w:t>支，绳</w:t>
            </w: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根。</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接龙套装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eastAsia" w:ascii="Times New Roman" w:hAnsi="Times New Roman" w:eastAsia="Times New Roman" w:cs="Times New Roman"/>
                <w:kern w:val="0"/>
                <w:sz w:val="20"/>
                <w:szCs w:val="20"/>
              </w:rPr>
              <w:t>包括形状接龙、颜色接龙、数字接龙、交通工具接</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龙、水果接龙等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16</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59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感知套装</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包括嗅觉瓶、味觉瓶、插座圆柱体、粉红塔、温觉板、重量板、音筒等。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16</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小班动植物包埋标本</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包括鱼、昆虫、植物等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3</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中班动植物包埋标本</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不少于 6 种小飞行动物的生活史等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3</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大班动植物包埋标本</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包括海洋类动植物、不少于 3 种粮食的来源等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3</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调色盘（盒）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、注塑成型，白色；</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、调色盘直径</w:t>
            </w:r>
            <w:r>
              <w:rPr>
                <w:rFonts w:hint="default" w:ascii="Times New Roman" w:hAnsi="Times New Roman" w:eastAsia="Times New Roman" w:cs="Times New Roman"/>
                <w:kern w:val="0"/>
                <w:sz w:val="20"/>
                <w:szCs w:val="20"/>
              </w:rPr>
              <w:t>150mm</w:t>
            </w:r>
            <w:r>
              <w:rPr>
                <w:rFonts w:hint="eastAsia" w:ascii="Times New Roman" w:hAnsi="Times New Roman" w:eastAsia="Times New Roman" w:cs="Times New Roman"/>
                <w:kern w:val="0"/>
                <w:sz w:val="20"/>
                <w:szCs w:val="20"/>
              </w:rPr>
              <w:t>，厚</w:t>
            </w:r>
            <w:r>
              <w:rPr>
                <w:rFonts w:hint="default" w:ascii="Times New Roman" w:hAnsi="Times New Roman" w:eastAsia="Times New Roman" w:cs="Times New Roman"/>
                <w:kern w:val="0"/>
                <w:sz w:val="20"/>
                <w:szCs w:val="20"/>
              </w:rPr>
              <w:t>2mm</w:t>
            </w:r>
            <w:r>
              <w:rPr>
                <w:rFonts w:hint="eastAsia" w:ascii="Times New Roman" w:hAnsi="Times New Roman" w:eastAsia="Times New Roman" w:cs="Times New Roman"/>
                <w:kern w:val="0"/>
                <w:sz w:val="20"/>
                <w:szCs w:val="20"/>
              </w:rPr>
              <w:t>，盘内分六格；</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、表面应光洁，盘内残余颜料易清洗。</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230</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涮笔筒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无毒塑料。包括双格洗笔桶、涮笔筒，水彩、水粉、水桶，洗笔器。三合一尺寸：</w:t>
            </w:r>
            <w:r>
              <w:rPr>
                <w:rFonts w:hint="default" w:ascii="Times New Roman" w:hAnsi="Times New Roman" w:eastAsia="Times New Roman" w:cs="Times New Roman"/>
                <w:kern w:val="0"/>
                <w:sz w:val="20"/>
                <w:szCs w:val="20"/>
              </w:rPr>
              <w:t>16*8.8 cm</w:t>
            </w:r>
            <w:r>
              <w:rPr>
                <w:rFonts w:hint="eastAsia" w:ascii="Times New Roman" w:hAnsi="Times New Roman" w:eastAsia="Times New Roman" w:cs="Times New Roman"/>
                <w:kern w:val="0"/>
                <w:sz w:val="20"/>
                <w:szCs w:val="20"/>
              </w:rPr>
              <w:t>。</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36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彩色印油</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、采用无毒食用级油料。</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、塑料瓶装，瓶盖应有效密闭，倒置时不溢流。</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、每种颜色不少于</w:t>
            </w:r>
            <w:r>
              <w:rPr>
                <w:rFonts w:hint="default" w:ascii="Times New Roman" w:hAnsi="Times New Roman" w:eastAsia="Times New Roman" w:cs="Times New Roman"/>
                <w:kern w:val="0"/>
                <w:sz w:val="20"/>
                <w:szCs w:val="20"/>
              </w:rPr>
              <w:t>50mL</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12</w:t>
            </w:r>
            <w:r>
              <w:rPr>
                <w:rFonts w:hint="eastAsia" w:ascii="Times New Roman" w:hAnsi="Times New Roman" w:eastAsia="Times New Roman" w:cs="Times New Roman"/>
                <w:kern w:val="0"/>
                <w:sz w:val="20"/>
                <w:szCs w:val="20"/>
              </w:rPr>
              <w:t>色</w:t>
            </w:r>
            <w:r>
              <w:rPr>
                <w:rFonts w:hint="default" w:ascii="Times New Roman" w:hAnsi="Times New Roman" w:eastAsia="Times New Roman" w:cs="Times New Roman"/>
                <w:kern w:val="0"/>
                <w:sz w:val="20"/>
                <w:szCs w:val="20"/>
              </w:rPr>
              <w:t>/</w:t>
            </w:r>
            <w:r>
              <w:rPr>
                <w:rFonts w:hint="eastAsia" w:ascii="Times New Roman" w:hAnsi="Times New Roman" w:eastAsia="Times New Roman" w:cs="Times New Roman"/>
                <w:kern w:val="0"/>
                <w:sz w:val="20"/>
                <w:szCs w:val="20"/>
              </w:rPr>
              <w:t>套。</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230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画毡</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、防羊毛制品，厚薄均匀；</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、毛毡中无尖锐或粗糙的杂质；</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、尺寸：</w:t>
            </w:r>
            <w:r>
              <w:rPr>
                <w:rFonts w:hint="default" w:ascii="Times New Roman" w:hAnsi="Times New Roman" w:eastAsia="Times New Roman" w:cs="Times New Roman"/>
                <w:kern w:val="0"/>
                <w:sz w:val="20"/>
                <w:szCs w:val="20"/>
              </w:rPr>
              <w:t>600mm*500mm</w:t>
            </w:r>
            <w:r>
              <w:rPr>
                <w:rFonts w:hint="eastAsia" w:ascii="宋体" w:hAnsi="宋体" w:eastAsia="Times New Roman" w:cs="宋体"/>
                <w:color w:val="000000"/>
                <w:kern w:val="0"/>
                <w:sz w:val="20"/>
                <w:szCs w:val="20"/>
              </w:rPr>
              <w:t>（±10</w:t>
            </w:r>
            <w:r>
              <w:rPr>
                <w:rFonts w:hint="eastAsia" w:ascii="宋体" w:hAnsi="宋体" w:eastAsia="Times New Roman" w:cs="宋体"/>
                <w:kern w:val="0"/>
                <w:sz w:val="20"/>
                <w:szCs w:val="20"/>
              </w:rPr>
              <w:t>m</w:t>
            </w:r>
            <w:r>
              <w:rPr>
                <w:rFonts w:hint="eastAsia" w:ascii="宋体" w:hAnsi="宋体" w:eastAsia="Times New Roman" w:cs="宋体"/>
                <w:color w:val="000000"/>
                <w:kern w:val="0"/>
                <w:sz w:val="20"/>
                <w:szCs w:val="20"/>
              </w:rPr>
              <w:t>m）</w:t>
            </w:r>
            <w:r>
              <w:rPr>
                <w:rFonts w:hint="eastAsia" w:ascii="Times New Roman" w:hAnsi="Times New Roman" w:eastAsia="Times New Roman" w:cs="Times New Roman"/>
                <w:kern w:val="0"/>
                <w:sz w:val="20"/>
                <w:szCs w:val="20"/>
              </w:rPr>
              <w:t>，厚度≥</w:t>
            </w:r>
            <w:r>
              <w:rPr>
                <w:rFonts w:hint="default" w:ascii="Times New Roman" w:hAnsi="Times New Roman" w:eastAsia="Times New Roman" w:cs="Times New Roman"/>
                <w:kern w:val="0"/>
                <w:sz w:val="20"/>
                <w:szCs w:val="20"/>
              </w:rPr>
              <w:t>4mm</w:t>
            </w:r>
            <w:r>
              <w:rPr>
                <w:rFonts w:hint="eastAsia"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、画毡切边整齐，毡面不起邹、起球团，无破损现象。</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46</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海绵棒</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材质：海绵、塑料等组成。</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62</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颜料杯</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无毒塑料。</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196</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69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桌布或桌垫</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磨砂软玻璃，厚度 1.5 mm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39</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喷壶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15ML～30ml。</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196</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绘画专用纸</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图画纸、素描纸、打印纸、卡纸、水粉纸、宣纸等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张</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650</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绘画颜料</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、采用无毒水溶性矿物颜料；</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、水粉颜料每瓶</w:t>
            </w:r>
            <w:r>
              <w:rPr>
                <w:rFonts w:hint="default" w:ascii="Times New Roman" w:hAnsi="Times New Roman" w:eastAsia="Times New Roman" w:cs="Times New Roman"/>
                <w:kern w:val="0"/>
                <w:sz w:val="20"/>
                <w:szCs w:val="20"/>
              </w:rPr>
              <w:t>100ml</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12</w:t>
            </w:r>
            <w:r>
              <w:rPr>
                <w:rFonts w:hint="eastAsia" w:ascii="Times New Roman" w:hAnsi="Times New Roman" w:eastAsia="Times New Roman" w:cs="Times New Roman"/>
                <w:kern w:val="0"/>
                <w:sz w:val="20"/>
                <w:szCs w:val="20"/>
              </w:rPr>
              <w:t>色为一套</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、塑料瓶包装。</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196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绘画笔</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、外包装规格：</w:t>
            </w:r>
            <w:r>
              <w:rPr>
                <w:rFonts w:hint="default" w:ascii="Times New Roman" w:hAnsi="Times New Roman" w:eastAsia="Times New Roman" w:cs="Times New Roman"/>
                <w:kern w:val="0"/>
                <w:sz w:val="20"/>
                <w:szCs w:val="20"/>
              </w:rPr>
              <w:t>19*15cm</w:t>
            </w:r>
            <w:r>
              <w:rPr>
                <w:rFonts w:hint="eastAsia" w:ascii="Times New Roman" w:hAnsi="Times New Roman" w:eastAsia="Times New Roman" w:cs="Times New Roman"/>
                <w:kern w:val="0"/>
                <w:sz w:val="20"/>
                <w:szCs w:val="20"/>
              </w:rPr>
              <w:t>透明盒装，</w:t>
            </w:r>
            <w:r>
              <w:rPr>
                <w:rFonts w:hint="default" w:ascii="Times New Roman" w:hAnsi="Times New Roman" w:eastAsia="Times New Roman" w:cs="Times New Roman"/>
                <w:kern w:val="0"/>
                <w:sz w:val="20"/>
                <w:szCs w:val="20"/>
              </w:rPr>
              <w:t>24</w:t>
            </w:r>
            <w:r>
              <w:rPr>
                <w:rFonts w:hint="eastAsia" w:ascii="Times New Roman" w:hAnsi="Times New Roman" w:eastAsia="Times New Roman" w:cs="Times New Roman"/>
                <w:kern w:val="0"/>
                <w:sz w:val="20"/>
                <w:szCs w:val="20"/>
              </w:rPr>
              <w:t>色彩笔</w:t>
            </w: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盒；</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、六角杆设计，卷笔刀</w:t>
            </w: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个，</w:t>
            </w:r>
            <w:r>
              <w:rPr>
                <w:rFonts w:hint="default" w:ascii="Times New Roman" w:hAnsi="Times New Roman" w:eastAsia="Times New Roman" w:cs="Times New Roman"/>
                <w:kern w:val="0"/>
                <w:sz w:val="20"/>
                <w:szCs w:val="20"/>
              </w:rPr>
              <w:t>HB</w:t>
            </w:r>
            <w:r>
              <w:rPr>
                <w:rFonts w:hint="eastAsia" w:ascii="Times New Roman" w:hAnsi="Times New Roman" w:eastAsia="Times New Roman" w:cs="Times New Roman"/>
                <w:kern w:val="0"/>
                <w:sz w:val="20"/>
                <w:szCs w:val="20"/>
              </w:rPr>
              <w:t>铅笔</w:t>
            </w:r>
            <w:r>
              <w:rPr>
                <w:rFonts w:hint="default" w:ascii="Times New Roman" w:hAnsi="Times New Roman" w:eastAsia="Times New Roman" w:cs="Times New Roman"/>
                <w:kern w:val="0"/>
                <w:sz w:val="20"/>
                <w:szCs w:val="20"/>
              </w:rPr>
              <w:t>50</w:t>
            </w:r>
            <w:r>
              <w:rPr>
                <w:rFonts w:hint="eastAsia" w:ascii="Times New Roman" w:hAnsi="Times New Roman" w:eastAsia="Times New Roman" w:cs="Times New Roman"/>
                <w:kern w:val="0"/>
                <w:sz w:val="20"/>
                <w:szCs w:val="20"/>
              </w:rPr>
              <w:t>支</w:t>
            </w:r>
            <w:r>
              <w:rPr>
                <w:rFonts w:hint="default" w:ascii="Times New Roman" w:hAnsi="Times New Roman" w:eastAsia="Times New Roman" w:cs="Times New Roman"/>
                <w:kern w:val="0"/>
                <w:sz w:val="20"/>
                <w:szCs w:val="20"/>
              </w:rPr>
              <w:t>/</w:t>
            </w:r>
            <w:r>
              <w:rPr>
                <w:rFonts w:hint="eastAsia" w:ascii="Times New Roman" w:hAnsi="Times New Roman" w:eastAsia="Times New Roman" w:cs="Times New Roman"/>
                <w:kern w:val="0"/>
                <w:sz w:val="20"/>
                <w:szCs w:val="20"/>
              </w:rPr>
              <w:t>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w:t>
            </w:r>
            <w:r>
              <w:rPr>
                <w:rFonts w:hint="default" w:ascii="Times New Roman" w:hAnsi="Times New Roman" w:eastAsia="Times New Roman" w:cs="Times New Roman"/>
                <w:kern w:val="0"/>
                <w:sz w:val="20"/>
                <w:szCs w:val="20"/>
              </w:rPr>
              <w:t>24</w:t>
            </w:r>
            <w:r>
              <w:rPr>
                <w:rFonts w:hint="eastAsia" w:ascii="Times New Roman" w:hAnsi="Times New Roman" w:eastAsia="Times New Roman" w:cs="Times New Roman"/>
                <w:kern w:val="0"/>
                <w:sz w:val="20"/>
                <w:szCs w:val="20"/>
              </w:rPr>
              <w:t>色炫彩棒</w:t>
            </w: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桶，桶盖带象鼻提手方携带。</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196</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安全美工剪刀</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长12cm，ABS树脂手柄，不锈钢刀口外包塑料。</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196</w:t>
            </w:r>
          </w:p>
        </w:tc>
      </w:tr>
      <w:tr>
        <w:tblPrEx>
          <w:tblCellMar>
            <w:top w:w="0" w:type="dxa"/>
            <w:left w:w="108" w:type="dxa"/>
            <w:bottom w:w="0" w:type="dxa"/>
            <w:right w:w="108" w:type="dxa"/>
          </w:tblCellMar>
        </w:tblPrEx>
        <w:trPr>
          <w:trHeight w:val="45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打孔器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环保塑料，</w:t>
            </w:r>
            <w:r>
              <w:rPr>
                <w:rFonts w:hint="default" w:ascii="Times New Roman" w:hAnsi="Times New Roman" w:eastAsia="Times New Roman" w:cs="Times New Roman"/>
                <w:kern w:val="0"/>
                <w:sz w:val="20"/>
                <w:szCs w:val="20"/>
              </w:rPr>
              <w:t>16</w:t>
            </w:r>
            <w:r>
              <w:rPr>
                <w:rFonts w:hint="eastAsia" w:ascii="Times New Roman" w:hAnsi="Times New Roman" w:eastAsia="Times New Roman" w:cs="Times New Roman"/>
                <w:kern w:val="0"/>
                <w:sz w:val="20"/>
                <w:szCs w:val="20"/>
              </w:rPr>
              <w:t>孔子不同花形。</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盒</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44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美工板</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环保塑料，尺寸：</w:t>
            </w:r>
            <w:r>
              <w:rPr>
                <w:rFonts w:hint="default" w:ascii="Times New Roman" w:hAnsi="Times New Roman" w:eastAsia="Times New Roman" w:cs="Times New Roman"/>
                <w:kern w:val="0"/>
                <w:sz w:val="20"/>
                <w:szCs w:val="20"/>
              </w:rPr>
              <w:t>20*30cm</w:t>
            </w:r>
            <w:r>
              <w:rPr>
                <w:rFonts w:hint="eastAsia" w:ascii="Times New Roman" w:hAnsi="Times New Roman" w:eastAsia="Times New Roman" w:cs="Times New Roman"/>
                <w:kern w:val="0"/>
                <w:sz w:val="20"/>
                <w:szCs w:val="20"/>
              </w:rPr>
              <w:t>。</w:t>
            </w:r>
            <w:r>
              <w:rPr>
                <w:rFonts w:hint="eastAsia" w:ascii="宋体" w:hAnsi="宋体" w:eastAsia="Times New Roman" w:cs="宋体"/>
                <w:color w:val="000000"/>
                <w:kern w:val="0"/>
                <w:sz w:val="20"/>
                <w:szCs w:val="20"/>
              </w:rPr>
              <w:t>（±10mm）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45</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面具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动物游戏类玩具。</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196</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头饰</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立体头饰，每套不低于20个，包括各种动物、卡通人物。</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46</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79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中型积木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、木质制作，有配套的活动指导用书；</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、产品包含如下：正方体：</w:t>
            </w: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块，边长</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；长方体：</w:t>
            </w:r>
            <w:r>
              <w:rPr>
                <w:rFonts w:hint="default" w:ascii="Times New Roman" w:hAnsi="Times New Roman" w:eastAsia="Times New Roman" w:cs="Times New Roman"/>
                <w:kern w:val="0"/>
                <w:sz w:val="20"/>
                <w:szCs w:val="20"/>
              </w:rPr>
              <w:t>10</w:t>
            </w:r>
            <w:r>
              <w:rPr>
                <w:rFonts w:hint="eastAsia" w:ascii="Times New Roman" w:hAnsi="Times New Roman" w:eastAsia="Times New Roman" w:cs="Times New Roman"/>
                <w:kern w:val="0"/>
                <w:sz w:val="20"/>
                <w:szCs w:val="20"/>
              </w:rPr>
              <w:t>块，长</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，宽</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，高</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；长方体：</w:t>
            </w:r>
            <w:r>
              <w:rPr>
                <w:rFonts w:hint="default" w:ascii="Times New Roman" w:hAnsi="Times New Roman" w:eastAsia="Times New Roman" w:cs="Times New Roman"/>
                <w:kern w:val="0"/>
                <w:sz w:val="20"/>
                <w:szCs w:val="20"/>
              </w:rPr>
              <w:t>12</w:t>
            </w:r>
            <w:r>
              <w:rPr>
                <w:rFonts w:hint="eastAsia" w:ascii="Times New Roman" w:hAnsi="Times New Roman" w:eastAsia="Times New Roman" w:cs="Times New Roman"/>
                <w:kern w:val="0"/>
                <w:sz w:val="20"/>
                <w:szCs w:val="20"/>
              </w:rPr>
              <w:t>块，长</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，宽</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，高</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；长方体：</w:t>
            </w: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块，长</w:t>
            </w:r>
            <w:r>
              <w:rPr>
                <w:rFonts w:hint="default" w:ascii="Times New Roman" w:hAnsi="Times New Roman" w:eastAsia="Times New Roman" w:cs="Times New Roman"/>
                <w:kern w:val="0"/>
                <w:sz w:val="20"/>
                <w:szCs w:val="20"/>
              </w:rPr>
              <w:t>200mm</w:t>
            </w:r>
            <w:r>
              <w:rPr>
                <w:rFonts w:hint="eastAsia" w:ascii="Times New Roman" w:hAnsi="Times New Roman" w:eastAsia="Times New Roman" w:cs="Times New Roman"/>
                <w:kern w:val="0"/>
                <w:sz w:val="20"/>
                <w:szCs w:val="20"/>
              </w:rPr>
              <w:t>，宽</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，高</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；长方体：</w:t>
            </w: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块，长</w:t>
            </w:r>
            <w:r>
              <w:rPr>
                <w:rFonts w:hint="default" w:ascii="Times New Roman" w:hAnsi="Times New Roman" w:eastAsia="Times New Roman" w:cs="Times New Roman"/>
                <w:kern w:val="0"/>
                <w:sz w:val="20"/>
                <w:szCs w:val="20"/>
              </w:rPr>
              <w:t>200mm</w:t>
            </w:r>
            <w:r>
              <w:rPr>
                <w:rFonts w:hint="eastAsia" w:ascii="Times New Roman" w:hAnsi="Times New Roman" w:eastAsia="Times New Roman" w:cs="Times New Roman"/>
                <w:kern w:val="0"/>
                <w:sz w:val="20"/>
                <w:szCs w:val="20"/>
              </w:rPr>
              <w:t>，宽</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，高</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；三棱柱：</w:t>
            </w: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块，直角边</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，棱长</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；三棱柱：</w:t>
            </w: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块，底边</w:t>
            </w:r>
            <w:r>
              <w:rPr>
                <w:rFonts w:hint="default" w:ascii="Times New Roman" w:hAnsi="Times New Roman" w:eastAsia="Times New Roman" w:cs="Times New Roman"/>
                <w:kern w:val="0"/>
                <w:sz w:val="20"/>
                <w:szCs w:val="20"/>
              </w:rPr>
              <w:t>200mm</w:t>
            </w:r>
            <w:r>
              <w:rPr>
                <w:rFonts w:hint="eastAsia" w:ascii="Times New Roman" w:hAnsi="Times New Roman" w:eastAsia="Times New Roman" w:cs="Times New Roman"/>
                <w:kern w:val="0"/>
                <w:sz w:val="20"/>
                <w:szCs w:val="20"/>
              </w:rPr>
              <w:t>，高</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，棱长</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；圆柱体：</w:t>
            </w: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块，直径</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，长</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；圆柱体：</w:t>
            </w: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块，直径</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，长</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；圆柱体：</w:t>
            </w: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块，直径</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，长</w:t>
            </w:r>
            <w:r>
              <w:rPr>
                <w:rFonts w:hint="default" w:ascii="Times New Roman" w:hAnsi="Times New Roman" w:eastAsia="Times New Roman" w:cs="Times New Roman"/>
                <w:kern w:val="0"/>
                <w:sz w:val="20"/>
                <w:szCs w:val="20"/>
              </w:rPr>
              <w:t>200mm</w:t>
            </w:r>
            <w:r>
              <w:rPr>
                <w:rFonts w:hint="eastAsia" w:ascii="Times New Roman" w:hAnsi="Times New Roman" w:eastAsia="Times New Roman" w:cs="Times New Roman"/>
                <w:kern w:val="0"/>
                <w:sz w:val="20"/>
                <w:szCs w:val="20"/>
              </w:rPr>
              <w:t>；半圆体：</w:t>
            </w: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块，半径</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，底面直径</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；拱形体：</w:t>
            </w: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块，长</w:t>
            </w:r>
            <w:r>
              <w:rPr>
                <w:rFonts w:hint="default" w:ascii="Times New Roman" w:hAnsi="Times New Roman" w:eastAsia="Times New Roman" w:cs="Times New Roman"/>
                <w:kern w:val="0"/>
                <w:sz w:val="20"/>
                <w:szCs w:val="20"/>
              </w:rPr>
              <w:t>200mm</w:t>
            </w:r>
            <w:r>
              <w:rPr>
                <w:rFonts w:hint="eastAsia" w:ascii="Times New Roman" w:hAnsi="Times New Roman" w:eastAsia="Times New Roman" w:cs="Times New Roman"/>
                <w:kern w:val="0"/>
                <w:sz w:val="20"/>
                <w:szCs w:val="20"/>
              </w:rPr>
              <w:t>，宽</w:t>
            </w:r>
            <w:r>
              <w:rPr>
                <w:rFonts w:hint="default" w:ascii="Times New Roman" w:hAnsi="Times New Roman" w:eastAsia="Times New Roman" w:cs="Times New Roman"/>
                <w:kern w:val="0"/>
                <w:sz w:val="20"/>
                <w:szCs w:val="20"/>
              </w:rPr>
              <w:t>100mm</w:t>
            </w:r>
            <w:r>
              <w:rPr>
                <w:rFonts w:hint="eastAsia" w:ascii="Times New Roman" w:hAnsi="Times New Roman" w:eastAsia="Times New Roman" w:cs="Times New Roman"/>
                <w:kern w:val="0"/>
                <w:sz w:val="20"/>
                <w:szCs w:val="20"/>
              </w:rPr>
              <w:t>，高</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，中心圆半径</w:t>
            </w:r>
            <w:r>
              <w:rPr>
                <w:rFonts w:hint="default" w:ascii="Times New Roman" w:hAnsi="Times New Roman" w:eastAsia="Times New Roman" w:cs="Times New Roman"/>
                <w:kern w:val="0"/>
                <w:sz w:val="20"/>
                <w:szCs w:val="20"/>
              </w:rPr>
              <w:t>50mm</w:t>
            </w:r>
            <w:r>
              <w:rPr>
                <w:rFonts w:hint="eastAsia" w:ascii="Times New Roman" w:hAnsi="Times New Roman" w:eastAsia="Times New Roman" w:cs="Times New Roman"/>
                <w:kern w:val="0"/>
                <w:sz w:val="20"/>
                <w:szCs w:val="20"/>
              </w:rPr>
              <w:t>；</w:t>
            </w:r>
          </w:p>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kern w:val="0"/>
                <w:sz w:val="20"/>
                <w:szCs w:val="20"/>
                <w:lang w:eastAsia="zh-CN"/>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、积木表面平整、光滑，没有尖角、毛刺，钉子不外露；</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、符合国家和行业的相关规定。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小型积木</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、木质制作，有红、黄、蓝、绿、木本色等基本颜色。</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2</w:t>
            </w:r>
            <w:r>
              <w:rPr>
                <w:rFonts w:hint="eastAsia" w:ascii="Times New Roman" w:hAnsi="Times New Roman" w:eastAsia="Times New Roman" w:cs="Times New Roman"/>
                <w:kern w:val="0"/>
                <w:sz w:val="20"/>
                <w:szCs w:val="20"/>
              </w:rPr>
              <w:t>、形状包括圆柱形、正方形、三角形、长方形、半圆形等形状，每套</w:t>
            </w:r>
            <w:r>
              <w:rPr>
                <w:rFonts w:hint="default" w:ascii="Times New Roman" w:hAnsi="Times New Roman" w:eastAsia="Times New Roman" w:cs="Times New Roman"/>
                <w:kern w:val="0"/>
                <w:sz w:val="20"/>
                <w:szCs w:val="20"/>
              </w:rPr>
              <w:t>100</w:t>
            </w:r>
            <w:r>
              <w:rPr>
                <w:rFonts w:hint="eastAsia" w:ascii="Times New Roman" w:hAnsi="Times New Roman" w:eastAsia="Times New Roman" w:cs="Times New Roman"/>
                <w:kern w:val="0"/>
                <w:sz w:val="20"/>
                <w:szCs w:val="20"/>
              </w:rPr>
              <w:t>块。有配套的活动指导用书。</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3</w:t>
            </w:r>
            <w:r>
              <w:rPr>
                <w:rFonts w:hint="eastAsia" w:ascii="Times New Roman" w:hAnsi="Times New Roman" w:eastAsia="Times New Roman" w:cs="Times New Roman"/>
                <w:kern w:val="0"/>
                <w:sz w:val="20"/>
                <w:szCs w:val="20"/>
              </w:rPr>
              <w:t>、符合国家和行业的有关规定。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镶嵌玩具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1、采用有毒有害物质限量达标的塑料制成，表面清洁干净，无污渍。</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2、产品包含用于镶嵌的基本形状和异形形状，每套不少于228件，并能组装成3个主题以上模型，如动物园、游乐场、城堡、消防、交通工具、农场等。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3、各种镶嵌玩具没有尖端、锋边、毛刺。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4、产品符合国家和行业的有关规定。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插接玩具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1、采用有毒有害物质限量达标的塑料制成，表面应清洁干净，无污渍。</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2、产品包含用于插接的基本几何形状和异形几何形状，每套1000片，每片直径为4.3cm，并能组装成3个主题以上模型，如动物园、游乐场、城堡、消防、交通工具、农场等。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3、各种插接玩具没有尖端、锋边、毛刺。</w:t>
            </w:r>
          </w:p>
          <w:p>
            <w:pPr>
              <w:keepNext w:val="0"/>
              <w:keepLines w:val="0"/>
              <w:widowControl/>
              <w:suppressLineNumbers w:val="0"/>
              <w:spacing w:before="0" w:beforeAutospacing="0" w:after="0" w:afterAutospacing="0"/>
              <w:ind w:left="0" w:right="0"/>
              <w:jc w:val="left"/>
              <w:textAlignment w:val="center"/>
              <w:rPr>
                <w:rFonts w:hint="default" w:ascii="宋体" w:hAnsi="宋体" w:eastAsia="Times New Roman" w:cs="宋体"/>
                <w:color w:val="000000"/>
                <w:sz w:val="18"/>
                <w:szCs w:val="18"/>
              </w:rPr>
            </w:pPr>
            <w:r>
              <w:rPr>
                <w:rFonts w:hint="eastAsia" w:ascii="Times New Roman" w:hAnsi="Times New Roman" w:eastAsia="Times New Roman" w:cs="Times New Roman"/>
                <w:kern w:val="0"/>
                <w:sz w:val="20"/>
                <w:szCs w:val="20"/>
              </w:rPr>
              <w:t>4、产品符合国家和行业的有关规定。</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动植物</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包含生活中常见的动植物。</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16</w:t>
            </w:r>
          </w:p>
        </w:tc>
      </w:tr>
      <w:tr>
        <w:tblPrEx>
          <w:tblCellMar>
            <w:top w:w="0" w:type="dxa"/>
            <w:left w:w="108" w:type="dxa"/>
            <w:bottom w:w="0" w:type="dxa"/>
            <w:right w:w="108" w:type="dxa"/>
          </w:tblCellMar>
        </w:tblPrEx>
        <w:trPr>
          <w:trHeight w:val="42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人物</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包括不同职业的人物形象等。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16</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交通工具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包含汽车、飞机、火车、轮船等。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16</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旗帜</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世界各国和地区的旗帜</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39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标志</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包含各种常见交通标志</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42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动物</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9*9cm</w:t>
            </w:r>
            <w:r>
              <w:rPr>
                <w:rFonts w:hint="eastAsia" w:ascii="Times New Roman" w:hAnsi="Times New Roman" w:eastAsia="Times New Roman" w:cs="Times New Roman"/>
                <w:kern w:val="0"/>
                <w:sz w:val="20"/>
                <w:szCs w:val="20"/>
              </w:rPr>
              <w:t>，覆膜工艺，</w:t>
            </w:r>
            <w:r>
              <w:rPr>
                <w:rFonts w:hint="default" w:ascii="Times New Roman" w:hAnsi="Times New Roman" w:eastAsia="Times New Roman" w:cs="Times New Roman"/>
                <w:kern w:val="0"/>
                <w:sz w:val="20"/>
                <w:szCs w:val="20"/>
              </w:rPr>
              <w:t>45</w:t>
            </w:r>
            <w:r>
              <w:rPr>
                <w:rFonts w:hint="eastAsia" w:ascii="Times New Roman" w:hAnsi="Times New Roman" w:eastAsia="Times New Roman" w:cs="Times New Roman"/>
                <w:kern w:val="0"/>
                <w:sz w:val="20"/>
                <w:szCs w:val="20"/>
              </w:rPr>
              <w:t>张</w:t>
            </w:r>
            <w:r>
              <w:rPr>
                <w:rFonts w:hint="default" w:ascii="Times New Roman" w:hAnsi="Times New Roman" w:eastAsia="Times New Roman" w:cs="Times New Roman"/>
                <w:kern w:val="0"/>
                <w:sz w:val="20"/>
                <w:szCs w:val="20"/>
              </w:rPr>
              <w:t>/</w:t>
            </w:r>
            <w:r>
              <w:rPr>
                <w:rFonts w:hint="eastAsia" w:ascii="Times New Roman" w:hAnsi="Times New Roman" w:eastAsia="Times New Roman" w:cs="Times New Roman"/>
                <w:kern w:val="0"/>
                <w:sz w:val="20"/>
                <w:szCs w:val="20"/>
              </w:rPr>
              <w:t>盒</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89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植物</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9*9cm</w:t>
            </w:r>
            <w:r>
              <w:rPr>
                <w:rFonts w:hint="eastAsia" w:ascii="Times New Roman" w:hAnsi="Times New Roman" w:eastAsia="Times New Roman" w:cs="Times New Roman"/>
                <w:kern w:val="0"/>
                <w:sz w:val="20"/>
                <w:szCs w:val="20"/>
              </w:rPr>
              <w:t>，覆膜工艺，</w:t>
            </w:r>
            <w:r>
              <w:rPr>
                <w:rFonts w:hint="default" w:ascii="Times New Roman" w:hAnsi="Times New Roman" w:eastAsia="Times New Roman" w:cs="Times New Roman"/>
                <w:kern w:val="0"/>
                <w:sz w:val="20"/>
                <w:szCs w:val="20"/>
              </w:rPr>
              <w:t>45</w:t>
            </w:r>
            <w:r>
              <w:rPr>
                <w:rFonts w:hint="eastAsia" w:ascii="Times New Roman" w:hAnsi="Times New Roman" w:eastAsia="Times New Roman" w:cs="Times New Roman"/>
                <w:kern w:val="0"/>
                <w:sz w:val="20"/>
                <w:szCs w:val="20"/>
              </w:rPr>
              <w:t>张</w:t>
            </w:r>
            <w:r>
              <w:rPr>
                <w:rFonts w:hint="default" w:ascii="Times New Roman" w:hAnsi="Times New Roman" w:eastAsia="Times New Roman" w:cs="Times New Roman"/>
                <w:kern w:val="0"/>
                <w:sz w:val="20"/>
                <w:szCs w:val="20"/>
              </w:rPr>
              <w:t>/</w:t>
            </w:r>
            <w:r>
              <w:rPr>
                <w:rFonts w:hint="eastAsia" w:ascii="Times New Roman" w:hAnsi="Times New Roman" w:eastAsia="Times New Roman" w:cs="Times New Roman"/>
                <w:kern w:val="0"/>
                <w:sz w:val="20"/>
                <w:szCs w:val="20"/>
              </w:rPr>
              <w:t>盒</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人体</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9*9cm</w:t>
            </w:r>
            <w:r>
              <w:rPr>
                <w:rFonts w:hint="eastAsia" w:ascii="Times New Roman" w:hAnsi="Times New Roman" w:eastAsia="Times New Roman" w:cs="Times New Roman"/>
                <w:kern w:val="0"/>
                <w:sz w:val="20"/>
                <w:szCs w:val="20"/>
              </w:rPr>
              <w:t>，覆膜工艺，</w:t>
            </w:r>
            <w:r>
              <w:rPr>
                <w:rFonts w:hint="default" w:ascii="Times New Roman" w:hAnsi="Times New Roman" w:eastAsia="Times New Roman" w:cs="Times New Roman"/>
                <w:kern w:val="0"/>
                <w:sz w:val="20"/>
                <w:szCs w:val="20"/>
              </w:rPr>
              <w:t>45</w:t>
            </w:r>
            <w:r>
              <w:rPr>
                <w:rFonts w:hint="eastAsia" w:ascii="Times New Roman" w:hAnsi="Times New Roman" w:eastAsia="Times New Roman" w:cs="Times New Roman"/>
                <w:kern w:val="0"/>
                <w:sz w:val="20"/>
                <w:szCs w:val="20"/>
              </w:rPr>
              <w:t>张</w:t>
            </w:r>
            <w:r>
              <w:rPr>
                <w:rFonts w:hint="default" w:ascii="Times New Roman" w:hAnsi="Times New Roman" w:eastAsia="Times New Roman" w:cs="Times New Roman"/>
                <w:kern w:val="0"/>
                <w:sz w:val="20"/>
                <w:szCs w:val="20"/>
              </w:rPr>
              <w:t>/</w:t>
            </w:r>
            <w:r>
              <w:rPr>
                <w:rFonts w:hint="eastAsia" w:ascii="Times New Roman" w:hAnsi="Times New Roman" w:eastAsia="Times New Roman" w:cs="Times New Roman"/>
                <w:kern w:val="0"/>
                <w:sz w:val="20"/>
                <w:szCs w:val="20"/>
              </w:rPr>
              <w:t>盒</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数字</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9*9cm</w:t>
            </w:r>
            <w:r>
              <w:rPr>
                <w:rFonts w:hint="eastAsia" w:ascii="Times New Roman" w:hAnsi="Times New Roman" w:eastAsia="Times New Roman" w:cs="Times New Roman"/>
                <w:kern w:val="0"/>
                <w:sz w:val="20"/>
                <w:szCs w:val="20"/>
              </w:rPr>
              <w:t>，覆膜工艺，</w:t>
            </w:r>
            <w:r>
              <w:rPr>
                <w:rFonts w:hint="default" w:ascii="Times New Roman" w:hAnsi="Times New Roman" w:eastAsia="Times New Roman" w:cs="Times New Roman"/>
                <w:kern w:val="0"/>
                <w:sz w:val="20"/>
                <w:szCs w:val="20"/>
              </w:rPr>
              <w:t>45</w:t>
            </w:r>
            <w:r>
              <w:rPr>
                <w:rFonts w:hint="eastAsia" w:ascii="Times New Roman" w:hAnsi="Times New Roman" w:eastAsia="Times New Roman" w:cs="Times New Roman"/>
                <w:kern w:val="0"/>
                <w:sz w:val="20"/>
                <w:szCs w:val="20"/>
              </w:rPr>
              <w:t>张</w:t>
            </w:r>
            <w:r>
              <w:rPr>
                <w:rFonts w:hint="default" w:ascii="Times New Roman" w:hAnsi="Times New Roman" w:eastAsia="Times New Roman" w:cs="Times New Roman"/>
                <w:kern w:val="0"/>
                <w:sz w:val="20"/>
                <w:szCs w:val="20"/>
              </w:rPr>
              <w:t>/</w:t>
            </w:r>
            <w:r>
              <w:rPr>
                <w:rFonts w:hint="eastAsia" w:ascii="Times New Roman" w:hAnsi="Times New Roman" w:eastAsia="Times New Roman" w:cs="Times New Roman"/>
                <w:kern w:val="0"/>
                <w:sz w:val="20"/>
                <w:szCs w:val="20"/>
              </w:rPr>
              <w:t>盒</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47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气候现象</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内容要反映春、夏、秋、冬四季的天气特征，动植物的生命活动和人们所从事的活动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15</w:t>
            </w:r>
          </w:p>
        </w:tc>
      </w:tr>
      <w:tr>
        <w:tblPrEx>
          <w:tblCellMar>
            <w:top w:w="0" w:type="dxa"/>
            <w:left w:w="108" w:type="dxa"/>
            <w:bottom w:w="0" w:type="dxa"/>
            <w:right w:w="108" w:type="dxa"/>
          </w:tblCellMar>
        </w:tblPrEx>
        <w:trPr>
          <w:trHeight w:val="47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天气预报</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包括天气预报时常用的气象标志，如晴、多云、风雨、雪等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30</w:t>
            </w:r>
          </w:p>
        </w:tc>
      </w:tr>
      <w:tr>
        <w:tblPrEx>
          <w:tblCellMar>
            <w:top w:w="0" w:type="dxa"/>
            <w:left w:w="108" w:type="dxa"/>
            <w:bottom w:w="0" w:type="dxa"/>
            <w:right w:w="108" w:type="dxa"/>
          </w:tblCellMar>
        </w:tblPrEx>
        <w:trPr>
          <w:trHeight w:val="45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寓言</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寓言故事，规格：</w:t>
            </w:r>
            <w:r>
              <w:rPr>
                <w:rFonts w:hint="default" w:ascii="Times New Roman" w:hAnsi="Times New Roman" w:eastAsia="Times New Roman" w:cs="Times New Roman"/>
                <w:kern w:val="0"/>
                <w:sz w:val="20"/>
                <w:szCs w:val="20"/>
              </w:rPr>
              <w:t>21*14.5cm</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42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童话</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安徒生童话，</w:t>
            </w:r>
            <w:r>
              <w:rPr>
                <w:rFonts w:hint="default" w:ascii="Times New Roman" w:hAnsi="Times New Roman" w:eastAsia="Times New Roman" w:cs="Times New Roman"/>
                <w:kern w:val="0"/>
                <w:sz w:val="20"/>
                <w:szCs w:val="20"/>
              </w:rPr>
              <w:t>21*14.5cm</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41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生活故事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全套</w:t>
            </w:r>
            <w:r>
              <w:rPr>
                <w:rFonts w:hint="default" w:ascii="Times New Roman" w:hAnsi="Times New Roman" w:eastAsia="Times New Roman" w:cs="Times New Roman"/>
                <w:kern w:val="0"/>
                <w:sz w:val="20"/>
                <w:szCs w:val="20"/>
              </w:rPr>
              <w:t>20</w:t>
            </w:r>
            <w:r>
              <w:rPr>
                <w:rFonts w:hint="eastAsia" w:ascii="Times New Roman" w:hAnsi="Times New Roman" w:eastAsia="Times New Roman" w:cs="Times New Roman"/>
                <w:kern w:val="0"/>
                <w:sz w:val="20"/>
                <w:szCs w:val="20"/>
              </w:rPr>
              <w:t>册</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97</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诗歌</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唐诗</w:t>
            </w:r>
            <w:r>
              <w:rPr>
                <w:rFonts w:hint="default" w:ascii="Times New Roman" w:hAnsi="Times New Roman" w:eastAsia="Times New Roman" w:cs="Times New Roman"/>
                <w:kern w:val="0"/>
                <w:sz w:val="20"/>
                <w:szCs w:val="20"/>
              </w:rPr>
              <w:t>300</w:t>
            </w:r>
            <w:r>
              <w:rPr>
                <w:rFonts w:hint="eastAsia" w:ascii="Times New Roman" w:hAnsi="Times New Roman" w:eastAsia="Times New Roman" w:cs="Times New Roman"/>
                <w:kern w:val="0"/>
                <w:sz w:val="20"/>
                <w:szCs w:val="20"/>
              </w:rPr>
              <w:t>首</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300</w:t>
            </w:r>
          </w:p>
        </w:tc>
      </w:tr>
      <w:tr>
        <w:tblPrEx>
          <w:tblCellMar>
            <w:top w:w="0" w:type="dxa"/>
            <w:left w:w="108" w:type="dxa"/>
            <w:bottom w:w="0" w:type="dxa"/>
            <w:right w:w="108"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散文</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全套</w:t>
            </w:r>
            <w:r>
              <w:rPr>
                <w:rFonts w:hint="default" w:ascii="Times New Roman" w:hAnsi="Times New Roman" w:eastAsia="Times New Roman" w:cs="Times New Roman"/>
                <w:kern w:val="0"/>
                <w:sz w:val="20"/>
                <w:szCs w:val="20"/>
              </w:rPr>
              <w:t>6</w:t>
            </w:r>
            <w:r>
              <w:rPr>
                <w:rFonts w:hint="eastAsia" w:ascii="Times New Roman" w:hAnsi="Times New Roman" w:eastAsia="Times New Roman" w:cs="Times New Roman"/>
                <w:kern w:val="0"/>
                <w:sz w:val="20"/>
                <w:szCs w:val="20"/>
              </w:rPr>
              <w:t>册</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99</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儿歌</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儿童</w:t>
            </w:r>
            <w:r>
              <w:rPr>
                <w:rFonts w:hint="default" w:ascii="Times New Roman" w:hAnsi="Times New Roman" w:eastAsia="Times New Roman" w:cs="Times New Roman"/>
                <w:kern w:val="0"/>
                <w:sz w:val="20"/>
                <w:szCs w:val="20"/>
              </w:rPr>
              <w:t>300</w:t>
            </w:r>
            <w:r>
              <w:rPr>
                <w:rFonts w:hint="eastAsia" w:ascii="Times New Roman" w:hAnsi="Times New Roman" w:eastAsia="Times New Roman" w:cs="Times New Roman"/>
                <w:kern w:val="0"/>
                <w:sz w:val="20"/>
                <w:szCs w:val="20"/>
              </w:rPr>
              <w:t>首</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200</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100</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童谣</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正版</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33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谜语</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迷语</w:t>
            </w:r>
            <w:r>
              <w:rPr>
                <w:rFonts w:hint="default" w:ascii="Times New Roman" w:hAnsi="Times New Roman" w:eastAsia="Times New Roman" w:cs="Times New Roman"/>
                <w:kern w:val="0"/>
                <w:sz w:val="20"/>
                <w:szCs w:val="20"/>
              </w:rPr>
              <w:t>300</w:t>
            </w:r>
            <w:r>
              <w:rPr>
                <w:rFonts w:hint="eastAsia" w:ascii="Times New Roman" w:hAnsi="Times New Roman" w:eastAsia="Times New Roman" w:cs="Times New Roman"/>
                <w:kern w:val="0"/>
                <w:sz w:val="20"/>
                <w:szCs w:val="20"/>
              </w:rPr>
              <w:t>首</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500</w:t>
            </w:r>
          </w:p>
        </w:tc>
      </w:tr>
      <w:tr>
        <w:tblPrEx>
          <w:tblCellMar>
            <w:top w:w="0" w:type="dxa"/>
            <w:left w:w="108" w:type="dxa"/>
            <w:bottom w:w="0" w:type="dxa"/>
            <w:right w:w="108" w:type="dxa"/>
          </w:tblCellMar>
        </w:tblPrEx>
        <w:trPr>
          <w:trHeight w:val="35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102</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绕口令</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正版</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157</w:t>
            </w:r>
          </w:p>
        </w:tc>
      </w:tr>
      <w:tr>
        <w:tblPrEx>
          <w:tblCellMar>
            <w:top w:w="0" w:type="dxa"/>
            <w:left w:w="108" w:type="dxa"/>
            <w:bottom w:w="0" w:type="dxa"/>
            <w:right w:w="108" w:type="dxa"/>
          </w:tblCellMar>
        </w:tblPrEx>
        <w:trPr>
          <w:trHeight w:val="32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103</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画报</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正版</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种</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104</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成语故事</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全套</w:t>
            </w: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册</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本</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5</w:t>
            </w:r>
          </w:p>
        </w:tc>
      </w:tr>
      <w:tr>
        <w:tblPrEx>
          <w:tblCellMar>
            <w:top w:w="0" w:type="dxa"/>
            <w:left w:w="108" w:type="dxa"/>
            <w:bottom w:w="0" w:type="dxa"/>
            <w:right w:w="108" w:type="dxa"/>
          </w:tblCellMar>
        </w:tblPrEx>
        <w:trPr>
          <w:trHeight w:val="39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105</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爱国主义文学</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正版</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本</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85</w:t>
            </w:r>
          </w:p>
        </w:tc>
      </w:tr>
      <w:tr>
        <w:tblPrEx>
          <w:tblCellMar>
            <w:top w:w="0" w:type="dxa"/>
            <w:left w:w="108" w:type="dxa"/>
            <w:bottom w:w="0" w:type="dxa"/>
            <w:right w:w="108" w:type="dxa"/>
          </w:tblCellMar>
        </w:tblPrEx>
        <w:trPr>
          <w:trHeight w:val="42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106</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中华优秀传统文化文学</w:t>
            </w:r>
          </w:p>
        </w:tc>
        <w:tc>
          <w:tcPr>
            <w:tcW w:w="8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正版</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本</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100</w:t>
            </w:r>
          </w:p>
        </w:tc>
      </w:tr>
      <w:tr>
        <w:tblPrEx>
          <w:tblCellMar>
            <w:top w:w="0" w:type="dxa"/>
            <w:left w:w="108" w:type="dxa"/>
            <w:bottom w:w="0" w:type="dxa"/>
            <w:right w:w="108" w:type="dxa"/>
          </w:tblCellMar>
        </w:tblPrEx>
        <w:trPr>
          <w:trHeight w:val="45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蝴蝶结衣饰框</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规格：</w:t>
            </w:r>
            <w:r>
              <w:rPr>
                <w:rFonts w:hint="default" w:ascii="Times New Roman" w:hAnsi="Times New Roman" w:eastAsia="Times New Roman" w:cs="Times New Roman"/>
                <w:kern w:val="0"/>
                <w:sz w:val="20"/>
                <w:szCs w:val="20"/>
              </w:rPr>
              <w:t>29.5*29.5cm</w:t>
            </w:r>
            <w:r>
              <w:rPr>
                <w:rFonts w:hint="eastAsia" w:ascii="Times New Roman" w:hAnsi="Times New Roman" w:eastAsia="Times New Roman" w:cs="Times New Roman"/>
                <w:kern w:val="0"/>
                <w:sz w:val="20"/>
                <w:szCs w:val="20"/>
              </w:rPr>
              <w:t>，材质：榉木和布制</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21</w:t>
            </w:r>
          </w:p>
        </w:tc>
      </w:tr>
      <w:tr>
        <w:tblPrEx>
          <w:tblCellMar>
            <w:top w:w="0" w:type="dxa"/>
            <w:left w:w="108" w:type="dxa"/>
            <w:bottom w:w="0" w:type="dxa"/>
            <w:right w:w="108" w:type="dxa"/>
          </w:tblCellMar>
        </w:tblPrEx>
        <w:trPr>
          <w:trHeight w:val="45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六格衣饰架</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规格：</w:t>
            </w:r>
            <w:r>
              <w:rPr>
                <w:rFonts w:hint="default" w:ascii="Times New Roman" w:hAnsi="Times New Roman" w:eastAsia="Times New Roman" w:cs="Times New Roman"/>
                <w:kern w:val="0"/>
                <w:sz w:val="20"/>
                <w:szCs w:val="20"/>
              </w:rPr>
              <w:t>33*17*30cm</w:t>
            </w:r>
            <w:r>
              <w:rPr>
                <w:rFonts w:hint="eastAsia" w:ascii="Times New Roman" w:hAnsi="Times New Roman" w:eastAsia="Times New Roman" w:cs="Times New Roman"/>
                <w:kern w:val="0"/>
                <w:sz w:val="20"/>
                <w:szCs w:val="20"/>
              </w:rPr>
              <w:t>，材质：榉木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12</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109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小纽扣衣饰框</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default" w:ascii="Times New Roman" w:hAnsi="Times New Roman" w:eastAsia="Times New Roman" w:cs="Times New Roman"/>
                <w:kern w:val="0"/>
                <w:sz w:val="20"/>
                <w:szCs w:val="20"/>
              </w:rPr>
              <w:t>12</w:t>
            </w:r>
            <w:r>
              <w:rPr>
                <w:rFonts w:hint="eastAsia" w:ascii="Times New Roman" w:hAnsi="Times New Roman" w:eastAsia="Times New Roman" w:cs="Times New Roman"/>
                <w:kern w:val="0"/>
                <w:sz w:val="20"/>
                <w:szCs w:val="20"/>
              </w:rPr>
              <w:t>种不同的衣饰。分别为大纽扣、小纽扣、系鞋带、按扣、粘扣、拉链、牛仔、皮带、系带、蝴蝶结、安全别针、盘扣衣饰锻炼儿童学会各种纽扣的系法，培养幼儿的视觉能力和动手能力。</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21</w:t>
            </w:r>
          </w:p>
        </w:tc>
      </w:tr>
      <w:tr>
        <w:tblPrEx>
          <w:tblCellMar>
            <w:top w:w="0" w:type="dxa"/>
            <w:left w:w="108" w:type="dxa"/>
            <w:bottom w:w="0" w:type="dxa"/>
            <w:right w:w="108" w:type="dxa"/>
          </w:tblCellMar>
        </w:tblPrEx>
        <w:trPr>
          <w:trHeight w:val="42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饰带扣衣饰框</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规格：</w:t>
            </w:r>
            <w:r>
              <w:rPr>
                <w:rFonts w:hint="default" w:ascii="Times New Roman" w:hAnsi="Times New Roman" w:eastAsia="Times New Roman" w:cs="Times New Roman"/>
                <w:kern w:val="0"/>
                <w:sz w:val="20"/>
                <w:szCs w:val="20"/>
              </w:rPr>
              <w:t>28*28*20*10CM</w:t>
            </w:r>
            <w:r>
              <w:rPr>
                <w:rFonts w:hint="eastAsia" w:ascii="Times New Roman" w:hAnsi="Times New Roman" w:eastAsia="Times New Roman" w:cs="Times New Roman"/>
                <w:kern w:val="0"/>
                <w:sz w:val="20"/>
                <w:szCs w:val="20"/>
              </w:rPr>
              <w:t>，与</w:t>
            </w:r>
            <w:r>
              <w:rPr>
                <w:rFonts w:hint="default" w:ascii="Times New Roman" w:hAnsi="Times New Roman" w:eastAsia="Times New Roman" w:cs="Times New Roman"/>
                <w:kern w:val="0"/>
                <w:sz w:val="20"/>
                <w:szCs w:val="20"/>
              </w:rPr>
              <w:t>12</w:t>
            </w:r>
            <w:r>
              <w:rPr>
                <w:rFonts w:hint="eastAsia" w:ascii="Times New Roman" w:hAnsi="Times New Roman" w:eastAsia="Times New Roman" w:cs="Times New Roman"/>
                <w:kern w:val="0"/>
                <w:sz w:val="20"/>
                <w:szCs w:val="20"/>
              </w:rPr>
              <w:t>种衣饰配套使用。</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个</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21</w:t>
            </w:r>
          </w:p>
        </w:tc>
      </w:tr>
      <w:tr>
        <w:tblPrEx>
          <w:tblCellMar>
            <w:top w:w="0" w:type="dxa"/>
            <w:left w:w="108" w:type="dxa"/>
            <w:bottom w:w="0" w:type="dxa"/>
            <w:right w:w="108" w:type="dxa"/>
          </w:tblCellMar>
        </w:tblPrEx>
        <w:trPr>
          <w:trHeight w:val="660"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学开锁板</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让幼儿认识各种门及锁，教会幼儿开锁的方法。由6种不同的门锁，嵌在一块大木板上，大小45*45*1CM。</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18</w:t>
            </w:r>
          </w:p>
        </w:tc>
      </w:tr>
      <w:tr>
        <w:tblPrEx>
          <w:tblCellMar>
            <w:top w:w="0" w:type="dxa"/>
            <w:left w:w="108" w:type="dxa"/>
            <w:bottom w:w="0" w:type="dxa"/>
            <w:right w:w="108" w:type="dxa"/>
          </w:tblCellMar>
        </w:tblPrEx>
        <w:trPr>
          <w:trHeight w:val="42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二指抓</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产品为木制，</w:t>
            </w:r>
            <w:r>
              <w:rPr>
                <w:rFonts w:hint="default" w:ascii="Times New Roman" w:hAnsi="Times New Roman" w:eastAsia="Times New Roman" w:cs="Times New Roman"/>
                <w:kern w:val="0"/>
                <w:sz w:val="20"/>
                <w:szCs w:val="20"/>
              </w:rPr>
              <w:t>9</w:t>
            </w:r>
            <w:r>
              <w:rPr>
                <w:rFonts w:hint="eastAsia" w:ascii="Times New Roman" w:hAnsi="Times New Roman" w:eastAsia="Times New Roman" w:cs="Times New Roman"/>
                <w:kern w:val="0"/>
                <w:sz w:val="20"/>
                <w:szCs w:val="20"/>
              </w:rPr>
              <w:t>孔正方形木板</w:t>
            </w: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块，木制小人</w:t>
            </w:r>
            <w:r>
              <w:rPr>
                <w:rFonts w:hint="default" w:ascii="Times New Roman" w:hAnsi="Times New Roman" w:eastAsia="Times New Roman" w:cs="Times New Roman"/>
                <w:kern w:val="0"/>
                <w:sz w:val="20"/>
                <w:szCs w:val="20"/>
              </w:rPr>
              <w:t>9</w:t>
            </w:r>
            <w:r>
              <w:rPr>
                <w:rFonts w:hint="eastAsia" w:ascii="Times New Roman" w:hAnsi="Times New Roman" w:eastAsia="Times New Roman" w:cs="Times New Roman"/>
                <w:kern w:val="0"/>
                <w:sz w:val="20"/>
                <w:szCs w:val="20"/>
              </w:rPr>
              <w:t>个。</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18</w:t>
            </w:r>
          </w:p>
        </w:tc>
      </w:tr>
      <w:tr>
        <w:tblPrEx>
          <w:tblCellMar>
            <w:top w:w="0" w:type="dxa"/>
            <w:left w:w="108" w:type="dxa"/>
            <w:bottom w:w="0" w:type="dxa"/>
            <w:right w:w="108" w:type="dxa"/>
          </w:tblCellMar>
        </w:tblPrEx>
        <w:trPr>
          <w:trHeight w:val="42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倒水与分配</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木制盘，一个倒水杯，</w:t>
            </w:r>
            <w:r>
              <w:rPr>
                <w:rFonts w:hint="default" w:ascii="Times New Roman" w:hAnsi="Times New Roman" w:eastAsia="Times New Roman" w:cs="Times New Roman"/>
                <w:kern w:val="0"/>
                <w:sz w:val="20"/>
                <w:szCs w:val="20"/>
              </w:rPr>
              <w:t>4</w:t>
            </w:r>
            <w:r>
              <w:rPr>
                <w:rFonts w:hint="eastAsia" w:ascii="Times New Roman" w:hAnsi="Times New Roman" w:eastAsia="Times New Roman" w:cs="Times New Roman"/>
                <w:kern w:val="0"/>
                <w:sz w:val="20"/>
                <w:szCs w:val="20"/>
              </w:rPr>
              <w:t>个塑料杯，</w:t>
            </w: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块布，</w:t>
            </w:r>
            <w:r>
              <w:rPr>
                <w:rFonts w:hint="default" w:ascii="Times New Roman" w:hAnsi="Times New Roman" w:eastAsia="Times New Roman" w:cs="Times New Roman"/>
                <w:kern w:val="0"/>
                <w:sz w:val="20"/>
                <w:szCs w:val="20"/>
              </w:rPr>
              <w:t>1</w:t>
            </w:r>
            <w:r>
              <w:rPr>
                <w:rFonts w:hint="eastAsia" w:ascii="Times New Roman" w:hAnsi="Times New Roman" w:eastAsia="Times New Roman" w:cs="Times New Roman"/>
                <w:kern w:val="0"/>
                <w:sz w:val="20"/>
                <w:szCs w:val="20"/>
              </w:rPr>
              <w:t>个托盘。培养幼儿的动手能力。</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18</w:t>
            </w:r>
          </w:p>
        </w:tc>
      </w:tr>
      <w:tr>
        <w:tblPrEx>
          <w:tblCellMar>
            <w:top w:w="0" w:type="dxa"/>
            <w:left w:w="108" w:type="dxa"/>
            <w:bottom w:w="0" w:type="dxa"/>
            <w:right w:w="108" w:type="dxa"/>
          </w:tblCellMar>
        </w:tblPrEx>
        <w:trPr>
          <w:trHeight w:val="36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夹彩弹</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木制，训练儿童手眼协调能力。</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r>
        <w:tblPrEx>
          <w:tblCellMar>
            <w:top w:w="0" w:type="dxa"/>
            <w:left w:w="108" w:type="dxa"/>
            <w:bottom w:w="0" w:type="dxa"/>
            <w:right w:w="108" w:type="dxa"/>
          </w:tblCellMar>
        </w:tblPrEx>
        <w:trPr>
          <w:trHeight w:val="405"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115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劳动工具</w:t>
            </w:r>
          </w:p>
        </w:tc>
        <w:tc>
          <w:tcPr>
            <w:tcW w:w="8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Times New Roman" w:cs="Times New Roman"/>
                <w:kern w:val="0"/>
                <w:sz w:val="20"/>
                <w:szCs w:val="20"/>
              </w:rPr>
            </w:pPr>
            <w:r>
              <w:rPr>
                <w:rFonts w:hint="eastAsia" w:ascii="Times New Roman" w:hAnsi="Times New Roman" w:eastAsia="Times New Roman" w:cs="Times New Roman"/>
                <w:kern w:val="0"/>
                <w:sz w:val="20"/>
                <w:szCs w:val="20"/>
              </w:rPr>
              <w:t>小撮箕、小扫把、小拖把、小抹布等</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Times New Roman" w:cs="宋体"/>
                <w:color w:val="000000"/>
                <w:sz w:val="18"/>
                <w:szCs w:val="18"/>
              </w:rPr>
            </w:pPr>
            <w:r>
              <w:rPr>
                <w:rFonts w:hint="eastAsia" w:ascii="宋体" w:hAnsi="宋体" w:eastAsia="Times New Roman" w:cs="宋体"/>
                <w:color w:val="000000"/>
                <w:kern w:val="0"/>
                <w:sz w:val="18"/>
                <w:szCs w:val="18"/>
              </w:rPr>
              <w:t>套</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kern w:val="0"/>
                <w:sz w:val="18"/>
                <w:szCs w:val="18"/>
              </w:rPr>
              <w:t>9</w:t>
            </w:r>
          </w:p>
        </w:tc>
      </w:tr>
    </w:tbl>
    <w:p>
      <w:pPr>
        <w:tabs>
          <w:tab w:val="left" w:pos="7665"/>
        </w:tabs>
        <w:spacing w:line="360" w:lineRule="exact"/>
        <w:ind w:firstLine="420" w:firstLineChars="200"/>
        <w:rPr>
          <w:rFonts w:hint="eastAsia" w:ascii="宋体" w:hAnsi="宋体" w:cs="宋体"/>
          <w:color w:val="000000"/>
        </w:rPr>
      </w:pPr>
    </w:p>
    <w:p>
      <w:pPr>
        <w:tabs>
          <w:tab w:val="left" w:pos="7665"/>
        </w:tabs>
        <w:spacing w:line="360" w:lineRule="exact"/>
        <w:ind w:firstLine="602" w:firstLineChars="200"/>
        <w:rPr>
          <w:rFonts w:hint="eastAsia" w:ascii="黑体" w:hAnsi="黑体" w:eastAsia="黑体" w:cs="宋体"/>
          <w:b/>
          <w:bCs/>
          <w:color w:val="000000"/>
          <w:sz w:val="30"/>
          <w:szCs w:val="30"/>
        </w:rPr>
      </w:pPr>
      <w:r>
        <w:rPr>
          <w:rFonts w:hint="eastAsia" w:ascii="黑体" w:hAnsi="黑体" w:eastAsia="黑体" w:cs="宋体"/>
          <w:b/>
          <w:bCs/>
          <w:color w:val="000000"/>
          <w:sz w:val="30"/>
          <w:szCs w:val="30"/>
        </w:rPr>
        <w:t>本项目核心产品：商用台式电脑、LED显示单元、幼儿课桌</w:t>
      </w:r>
    </w:p>
    <w:p>
      <w:pPr>
        <w:rPr>
          <w:rFonts w:ascii="宋体"/>
        </w:rPr>
      </w:pPr>
    </w:p>
    <w:p>
      <w:pPr>
        <w:rPr>
          <w:rFonts w:ascii="宋体"/>
          <w:kern w:val="0"/>
          <w:sz w:val="20"/>
          <w:szCs w:val="20"/>
        </w:rPr>
      </w:pPr>
      <w:r>
        <w:rPr>
          <w:rFonts w:hint="eastAsia" w:ascii="宋体" w:hAnsi="宋体" w:cs="宋体"/>
          <w:kern w:val="0"/>
          <w:sz w:val="20"/>
          <w:szCs w:val="20"/>
        </w:rPr>
        <w:t>注：</w:t>
      </w:r>
      <w:r>
        <w:rPr>
          <w:rFonts w:ascii="宋体" w:hAnsi="宋体" w:cs="宋体"/>
          <w:kern w:val="0"/>
          <w:sz w:val="20"/>
          <w:szCs w:val="20"/>
        </w:rPr>
        <w:t>1</w:t>
      </w:r>
      <w:r>
        <w:rPr>
          <w:rFonts w:hint="eastAsia" w:ascii="宋体" w:hAnsi="宋体" w:cs="宋体"/>
          <w:kern w:val="0"/>
          <w:sz w:val="20"/>
          <w:szCs w:val="20"/>
        </w:rPr>
        <w:t>、带★项参数为本次招标设备重要参数，不允许负偏离。</w:t>
      </w:r>
    </w:p>
    <w:p>
      <w:pPr>
        <w:rPr>
          <w:rFonts w:hint="eastAsia" w:ascii="宋体" w:hAns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、注：若出现虚假响应的情况（如通过修改相关检验报告来满足招标文件性能参数等行为），一经发现取消其投标资格，并按相关法律法规处理。中标后采购人有权向中标人索取相关资料原件。</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MzU0MGU0NGNhZTAyMDhhM2E3Yjg3OTk0MmYzYjUifQ=="/>
  </w:docVars>
  <w:rsids>
    <w:rsidRoot w:val="65CE6AA1"/>
    <w:rsid w:val="65CE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2022-12-29T08:32:00Z</dcterms:created>
  <dc:creator>WPS_1530512765</dc:creator>
  <cp:lastModifiedBy>WPS_1530512765</cp:lastModifiedBy>
  <dcterms:modified xsi:type="dcterms:W3CDTF">2022-12-29T08:33:49Z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918A53604DFD4880BE6251AFF52C3728</vt:lpwstr>
  </property>
</Properties>
</file>